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3268" w:rsidRDefault="00413268" w:rsidP="00F35A8F">
      <w:pPr>
        <w:jc w:val="center"/>
      </w:pPr>
      <w:bookmarkStart w:id="0" w:name="_Toc297797878"/>
    </w:p>
    <w:p w:rsidR="00413268" w:rsidRDefault="00413268" w:rsidP="00F35A8F">
      <w:pPr>
        <w:jc w:val="center"/>
      </w:pPr>
    </w:p>
    <w:p w:rsidR="00413268" w:rsidRPr="00413268" w:rsidRDefault="00914594" w:rsidP="00413268">
      <w:pPr>
        <w:widowControl w:val="0"/>
        <w:jc w:val="center"/>
        <w:rPr>
          <w:rFonts w:eastAsia="Arial Unicode MS"/>
          <w:b/>
          <w:color w:val="000000"/>
          <w:szCs w:val="28"/>
          <w:lang w:bidi="ru-RU"/>
        </w:rPr>
      </w:pPr>
      <w:r w:rsidRPr="007F2840">
        <w:rPr>
          <w:noProof/>
          <w:sz w:val="20"/>
        </w:rPr>
        <w:drawing>
          <wp:inline distT="0" distB="0" distL="0" distR="0">
            <wp:extent cx="556895" cy="898525"/>
            <wp:effectExtent l="19050" t="0" r="0" b="0"/>
            <wp:docPr id="1" name="Рисунок 1" descr="суоярвский_рай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уоярвский_район"/>
                    <pic:cNvPicPr>
                      <a:picLocks noChangeAspect="1" noChangeArrowheads="1"/>
                    </pic:cNvPicPr>
                  </pic:nvPicPr>
                  <pic:blipFill>
                    <a:blip r:embed="rId9" cstate="print"/>
                    <a:srcRect/>
                    <a:stretch>
                      <a:fillRect/>
                    </a:stretch>
                  </pic:blipFill>
                  <pic:spPr bwMode="auto">
                    <a:xfrm>
                      <a:off x="0" y="0"/>
                      <a:ext cx="556895" cy="898525"/>
                    </a:xfrm>
                    <a:prstGeom prst="rect">
                      <a:avLst/>
                    </a:prstGeom>
                    <a:noFill/>
                    <a:ln w="9525">
                      <a:noFill/>
                      <a:miter lim="800000"/>
                      <a:headEnd/>
                      <a:tailEnd/>
                    </a:ln>
                  </pic:spPr>
                </pic:pic>
              </a:graphicData>
            </a:graphic>
          </wp:inline>
        </w:drawing>
      </w:r>
    </w:p>
    <w:bookmarkEnd w:id="0"/>
    <w:p w:rsidR="007F2840" w:rsidRPr="007F2840" w:rsidRDefault="007F2840" w:rsidP="007F2840">
      <w:pPr>
        <w:jc w:val="center"/>
        <w:rPr>
          <w:noProof/>
          <w:szCs w:val="28"/>
        </w:rPr>
      </w:pPr>
    </w:p>
    <w:p w:rsidR="007F2840" w:rsidRPr="007F2840" w:rsidRDefault="007F2840" w:rsidP="007F2840">
      <w:pPr>
        <w:jc w:val="center"/>
        <w:rPr>
          <w:noProof/>
          <w:szCs w:val="28"/>
        </w:rPr>
      </w:pPr>
      <w:r w:rsidRPr="007F2840">
        <w:rPr>
          <w:noProof/>
          <w:szCs w:val="28"/>
        </w:rPr>
        <w:t>РОССИЙСКАЯ ФЕДЕРАЦИЯ</w:t>
      </w:r>
    </w:p>
    <w:p w:rsidR="007F2840" w:rsidRPr="007F2840" w:rsidRDefault="007F2840" w:rsidP="007F2840">
      <w:pPr>
        <w:jc w:val="center"/>
        <w:rPr>
          <w:noProof/>
          <w:szCs w:val="28"/>
        </w:rPr>
      </w:pPr>
      <w:r w:rsidRPr="007F2840">
        <w:rPr>
          <w:noProof/>
          <w:szCs w:val="28"/>
        </w:rPr>
        <w:t>РЕСПУБЛИКА  КАРЕЛИЯ</w:t>
      </w:r>
    </w:p>
    <w:p w:rsidR="007F2840" w:rsidRPr="007F2840" w:rsidRDefault="007F2840" w:rsidP="007F2840">
      <w:pPr>
        <w:jc w:val="center"/>
        <w:rPr>
          <w:noProof/>
          <w:szCs w:val="28"/>
        </w:rPr>
      </w:pPr>
    </w:p>
    <w:p w:rsidR="007F2840" w:rsidRPr="007F2840" w:rsidRDefault="007F2840" w:rsidP="007F2840">
      <w:pPr>
        <w:jc w:val="center"/>
        <w:rPr>
          <w:noProof/>
          <w:szCs w:val="28"/>
        </w:rPr>
      </w:pPr>
      <w:r w:rsidRPr="007F2840">
        <w:rPr>
          <w:noProof/>
          <w:szCs w:val="28"/>
        </w:rPr>
        <w:t xml:space="preserve">АДМИНИСТРАЦИЯ МУНИЦИПАЛЬНОГО ОБРАЗОВАНИЯ </w:t>
      </w:r>
    </w:p>
    <w:p w:rsidR="007F2840" w:rsidRPr="007F2840" w:rsidRDefault="007F2840" w:rsidP="007F2840">
      <w:pPr>
        <w:jc w:val="center"/>
        <w:rPr>
          <w:noProof/>
          <w:szCs w:val="28"/>
        </w:rPr>
      </w:pPr>
      <w:r w:rsidRPr="007F2840">
        <w:rPr>
          <w:noProof/>
          <w:szCs w:val="28"/>
        </w:rPr>
        <w:t>"СУОЯРВСКИЙ РАЙОН"</w:t>
      </w:r>
    </w:p>
    <w:p w:rsidR="007F2840" w:rsidRPr="005E2B0C" w:rsidRDefault="007F2840" w:rsidP="007F2840">
      <w:pPr>
        <w:jc w:val="center"/>
        <w:rPr>
          <w:szCs w:val="28"/>
        </w:rPr>
      </w:pPr>
    </w:p>
    <w:p w:rsidR="007F2840" w:rsidRPr="00CB05C6" w:rsidRDefault="007F2840" w:rsidP="007F2840">
      <w:pPr>
        <w:jc w:val="center"/>
        <w:rPr>
          <w:b/>
          <w:szCs w:val="28"/>
        </w:rPr>
      </w:pPr>
      <w:r w:rsidRPr="00CB05C6">
        <w:rPr>
          <w:b/>
          <w:szCs w:val="28"/>
        </w:rPr>
        <w:t xml:space="preserve">ПОСТАНОВЛЕНИЕ         </w:t>
      </w:r>
    </w:p>
    <w:p w:rsidR="007F2840" w:rsidRPr="00B52DFD" w:rsidRDefault="007F2840" w:rsidP="007F2840">
      <w:pPr>
        <w:jc w:val="both"/>
        <w:rPr>
          <w:sz w:val="26"/>
          <w:szCs w:val="26"/>
        </w:rPr>
      </w:pPr>
    </w:p>
    <w:p w:rsidR="007F2840" w:rsidRPr="00012C32" w:rsidRDefault="006F7D6F" w:rsidP="007F2840">
      <w:pPr>
        <w:jc w:val="both"/>
        <w:rPr>
          <w:szCs w:val="28"/>
        </w:rPr>
      </w:pPr>
      <w:r>
        <w:rPr>
          <w:szCs w:val="28"/>
        </w:rPr>
        <w:t>04.12</w:t>
      </w:r>
      <w:r w:rsidR="007F2840" w:rsidRPr="00012C32">
        <w:rPr>
          <w:szCs w:val="28"/>
        </w:rPr>
        <w:t>.2020</w:t>
      </w:r>
      <w:r w:rsidR="007F2840" w:rsidRPr="00012C32">
        <w:rPr>
          <w:szCs w:val="28"/>
        </w:rPr>
        <w:tab/>
      </w:r>
      <w:r w:rsidR="007F2840" w:rsidRPr="00012C32">
        <w:rPr>
          <w:szCs w:val="28"/>
        </w:rPr>
        <w:tab/>
      </w:r>
      <w:r w:rsidR="007F2840" w:rsidRPr="00012C32">
        <w:rPr>
          <w:szCs w:val="28"/>
        </w:rPr>
        <w:tab/>
      </w:r>
      <w:r w:rsidR="007F2840" w:rsidRPr="00012C32">
        <w:rPr>
          <w:szCs w:val="28"/>
        </w:rPr>
        <w:tab/>
      </w:r>
      <w:r w:rsidR="007F2840" w:rsidRPr="00012C32">
        <w:rPr>
          <w:szCs w:val="28"/>
        </w:rPr>
        <w:tab/>
        <w:t xml:space="preserve">                                                            </w:t>
      </w:r>
      <w:r w:rsidR="00012C32">
        <w:rPr>
          <w:szCs w:val="28"/>
        </w:rPr>
        <w:t xml:space="preserve">   </w:t>
      </w:r>
      <w:r w:rsidR="00B52DFD" w:rsidRPr="00012C32">
        <w:rPr>
          <w:szCs w:val="28"/>
        </w:rPr>
        <w:t xml:space="preserve"> </w:t>
      </w:r>
      <w:r w:rsidR="007F2840" w:rsidRPr="00012C32">
        <w:rPr>
          <w:szCs w:val="28"/>
        </w:rPr>
        <w:t xml:space="preserve"> № </w:t>
      </w:r>
      <w:r w:rsidR="005D09F1">
        <w:rPr>
          <w:szCs w:val="28"/>
        </w:rPr>
        <w:t>1108</w:t>
      </w:r>
      <w:r w:rsidR="007F2840" w:rsidRPr="00012C32">
        <w:rPr>
          <w:szCs w:val="28"/>
        </w:rPr>
        <w:t xml:space="preserve"> </w:t>
      </w:r>
    </w:p>
    <w:p w:rsidR="007F2840" w:rsidRPr="00012C32" w:rsidRDefault="007F2840" w:rsidP="007F2840">
      <w:pPr>
        <w:jc w:val="center"/>
        <w:rPr>
          <w:szCs w:val="28"/>
        </w:rPr>
      </w:pPr>
    </w:p>
    <w:p w:rsidR="007F2840" w:rsidRPr="00012C32" w:rsidRDefault="007F2840" w:rsidP="007F2840">
      <w:pPr>
        <w:jc w:val="center"/>
        <w:rPr>
          <w:b/>
          <w:szCs w:val="28"/>
        </w:rPr>
      </w:pPr>
      <w:r w:rsidRPr="00012C32">
        <w:rPr>
          <w:b/>
          <w:szCs w:val="28"/>
        </w:rPr>
        <w:t>О внесении изменений в постановление администрации муниципального образ</w:t>
      </w:r>
      <w:r w:rsidR="0056592F" w:rsidRPr="00012C32">
        <w:rPr>
          <w:b/>
          <w:szCs w:val="28"/>
        </w:rPr>
        <w:t xml:space="preserve">ования «Суоярвский район» </w:t>
      </w:r>
      <w:r w:rsidR="00CB05C6">
        <w:rPr>
          <w:b/>
          <w:szCs w:val="28"/>
        </w:rPr>
        <w:t>от 26.03</w:t>
      </w:r>
      <w:r w:rsidRPr="00012C32">
        <w:rPr>
          <w:b/>
          <w:szCs w:val="28"/>
        </w:rPr>
        <w:t>.2018</w:t>
      </w:r>
      <w:r w:rsidR="00CB05C6">
        <w:rPr>
          <w:b/>
          <w:szCs w:val="28"/>
        </w:rPr>
        <w:t xml:space="preserve"> № 277</w:t>
      </w:r>
    </w:p>
    <w:p w:rsidR="0017125E" w:rsidRPr="00012C32" w:rsidRDefault="0017125E" w:rsidP="007F2840">
      <w:pPr>
        <w:jc w:val="both"/>
        <w:rPr>
          <w:szCs w:val="28"/>
        </w:rPr>
      </w:pPr>
    </w:p>
    <w:p w:rsidR="007F2840" w:rsidRPr="00012C32" w:rsidRDefault="007F2840" w:rsidP="007F2840">
      <w:pPr>
        <w:jc w:val="both"/>
        <w:rPr>
          <w:szCs w:val="28"/>
        </w:rPr>
      </w:pPr>
      <w:r w:rsidRPr="00012C32">
        <w:rPr>
          <w:szCs w:val="28"/>
        </w:rPr>
        <w:tab/>
      </w:r>
      <w:r w:rsidR="00CB05C6" w:rsidRPr="00E27AE8">
        <w:rPr>
          <w:bCs/>
          <w:color w:val="000000"/>
        </w:rPr>
        <w:t>В соответствии с Федеральным законом от 06.10.2003 № 131-ФЗ «Об общих принципах организации местного самоуправления в Российской Федерации»,</w:t>
      </w:r>
      <w:r w:rsidR="0017125E" w:rsidRPr="00012C32">
        <w:rPr>
          <w:szCs w:val="28"/>
        </w:rPr>
        <w:t xml:space="preserve"> постановление администрации муниципального образования «Суоярвский район» от 28.07.2014 № 522 «Об утверждении Порядка разработки, реализации и оценки эффективности муниципальных программ муниципального образования «Суоярвский район»:</w:t>
      </w:r>
    </w:p>
    <w:p w:rsidR="00CB05C6" w:rsidRDefault="007F2840" w:rsidP="0017125E">
      <w:pPr>
        <w:jc w:val="both"/>
        <w:rPr>
          <w:szCs w:val="28"/>
        </w:rPr>
      </w:pPr>
      <w:r w:rsidRPr="00012C32">
        <w:rPr>
          <w:szCs w:val="28"/>
        </w:rPr>
        <w:tab/>
        <w:t xml:space="preserve">1. </w:t>
      </w:r>
      <w:r w:rsidR="00CB05C6" w:rsidRPr="00FC167C">
        <w:rPr>
          <w:szCs w:val="28"/>
        </w:rPr>
        <w:t>Наименование постановления</w:t>
      </w:r>
      <w:r w:rsidR="00CB05C6" w:rsidRPr="00CB05C6">
        <w:rPr>
          <w:szCs w:val="28"/>
        </w:rPr>
        <w:t xml:space="preserve"> </w:t>
      </w:r>
      <w:r w:rsidR="00CB05C6" w:rsidRPr="00012C32">
        <w:rPr>
          <w:szCs w:val="28"/>
        </w:rPr>
        <w:t>администрации муниципального образо</w:t>
      </w:r>
      <w:r w:rsidR="00CB05C6">
        <w:rPr>
          <w:szCs w:val="28"/>
        </w:rPr>
        <w:t>вания «Суоярвский район» от 26.03.2018  № 277 «Об утверждении муниципальной программы  «Развитие информационного общества на территории муниципального образования</w:t>
      </w:r>
      <w:r w:rsidR="00CB05C6" w:rsidRPr="00012C32">
        <w:rPr>
          <w:szCs w:val="28"/>
        </w:rPr>
        <w:t xml:space="preserve"> «Суоярвский район»</w:t>
      </w:r>
      <w:r w:rsidR="00CB05C6">
        <w:rPr>
          <w:szCs w:val="28"/>
        </w:rPr>
        <w:t xml:space="preserve"> на 2018-2023 годы»</w:t>
      </w:r>
      <w:r w:rsidR="00CB05C6" w:rsidRPr="00FC167C">
        <w:rPr>
          <w:szCs w:val="28"/>
        </w:rPr>
        <w:t xml:space="preserve"> изложить в следующей редакции: «Об утверждении муниципальной программы </w:t>
      </w:r>
      <w:r w:rsidR="00CB05C6">
        <w:rPr>
          <w:szCs w:val="28"/>
        </w:rPr>
        <w:t>«Об утверждении муниципальной программы  «Развитие информационного общества на территории муниципального образования</w:t>
      </w:r>
      <w:r w:rsidR="00CB05C6" w:rsidRPr="00012C32">
        <w:rPr>
          <w:szCs w:val="28"/>
        </w:rPr>
        <w:t xml:space="preserve"> «Суоярвский район»</w:t>
      </w:r>
      <w:r w:rsidR="00CB05C6" w:rsidRPr="00FC167C">
        <w:rPr>
          <w:szCs w:val="28"/>
        </w:rPr>
        <w:t>.</w:t>
      </w:r>
    </w:p>
    <w:p w:rsidR="0029040D" w:rsidRDefault="00CB05C6" w:rsidP="00BA1FE1">
      <w:pPr>
        <w:jc w:val="both"/>
        <w:rPr>
          <w:szCs w:val="28"/>
        </w:rPr>
      </w:pPr>
      <w:r>
        <w:rPr>
          <w:szCs w:val="28"/>
        </w:rPr>
        <w:t xml:space="preserve">         2.</w:t>
      </w:r>
      <w:r w:rsidR="00473F64">
        <w:rPr>
          <w:szCs w:val="28"/>
        </w:rPr>
        <w:t xml:space="preserve">   </w:t>
      </w:r>
      <w:r w:rsidR="00BA1FE1">
        <w:rPr>
          <w:szCs w:val="28"/>
        </w:rPr>
        <w:t>М</w:t>
      </w:r>
      <w:r w:rsidR="00354EBA" w:rsidRPr="00012C32">
        <w:rPr>
          <w:szCs w:val="28"/>
        </w:rPr>
        <w:t xml:space="preserve">униципальную программу </w:t>
      </w:r>
      <w:r w:rsidR="00914594" w:rsidRPr="00012C32">
        <w:rPr>
          <w:szCs w:val="28"/>
        </w:rPr>
        <w:t>«</w:t>
      </w:r>
      <w:r>
        <w:rPr>
          <w:szCs w:val="28"/>
        </w:rPr>
        <w:t>Развитие информационного общества на территории муниципального образования</w:t>
      </w:r>
      <w:r w:rsidR="00914594" w:rsidRPr="00012C32">
        <w:rPr>
          <w:szCs w:val="28"/>
        </w:rPr>
        <w:t xml:space="preserve"> «Суоярвский район»</w:t>
      </w:r>
      <w:r w:rsidR="00473F64">
        <w:rPr>
          <w:szCs w:val="28"/>
        </w:rPr>
        <w:t xml:space="preserve"> на 2018- 2023 годы»</w:t>
      </w:r>
      <w:r w:rsidR="00354EBA" w:rsidRPr="00012C32">
        <w:rPr>
          <w:szCs w:val="28"/>
        </w:rPr>
        <w:t>, утвержденную постановлением администрации муниципального образо</w:t>
      </w:r>
      <w:r>
        <w:rPr>
          <w:szCs w:val="28"/>
        </w:rPr>
        <w:t>вания «Суоярвский район» от 26.</w:t>
      </w:r>
      <w:r w:rsidR="000F2157">
        <w:rPr>
          <w:szCs w:val="28"/>
        </w:rPr>
        <w:t xml:space="preserve">03.2018 </w:t>
      </w:r>
      <w:r>
        <w:rPr>
          <w:szCs w:val="28"/>
        </w:rPr>
        <w:t xml:space="preserve">№ 277 </w:t>
      </w:r>
      <w:r w:rsidR="00BA1FE1" w:rsidRPr="00012C32">
        <w:rPr>
          <w:szCs w:val="28"/>
        </w:rPr>
        <w:t>изложить в новой редакции (прилагается)</w:t>
      </w:r>
      <w:r w:rsidR="00BA1FE1">
        <w:rPr>
          <w:szCs w:val="28"/>
        </w:rPr>
        <w:t>.</w:t>
      </w:r>
      <w:r w:rsidR="0029040D">
        <w:rPr>
          <w:szCs w:val="28"/>
        </w:rPr>
        <w:t xml:space="preserve"> </w:t>
      </w:r>
    </w:p>
    <w:p w:rsidR="005E2B0C" w:rsidRPr="00012C32" w:rsidRDefault="0029040D" w:rsidP="00F85074">
      <w:pPr>
        <w:spacing w:line="228" w:lineRule="auto"/>
        <w:jc w:val="both"/>
        <w:rPr>
          <w:szCs w:val="28"/>
        </w:rPr>
      </w:pPr>
      <w:r>
        <w:rPr>
          <w:szCs w:val="28"/>
        </w:rPr>
        <w:t xml:space="preserve">       </w:t>
      </w:r>
      <w:r w:rsidR="00012C32" w:rsidRPr="00012C32">
        <w:rPr>
          <w:szCs w:val="28"/>
        </w:rPr>
        <w:t xml:space="preserve">   3</w:t>
      </w:r>
      <w:r w:rsidR="007F2840" w:rsidRPr="00012C32">
        <w:rPr>
          <w:szCs w:val="28"/>
        </w:rPr>
        <w:t xml:space="preserve">. Настоящее постановление </w:t>
      </w:r>
      <w:r w:rsidR="00914594" w:rsidRPr="00012C32">
        <w:rPr>
          <w:szCs w:val="28"/>
        </w:rPr>
        <w:t>разме</w:t>
      </w:r>
      <w:r w:rsidR="00BA1FE1">
        <w:rPr>
          <w:szCs w:val="28"/>
        </w:rPr>
        <w:t xml:space="preserve">стить </w:t>
      </w:r>
      <w:r w:rsidR="00914594" w:rsidRPr="00012C32">
        <w:rPr>
          <w:szCs w:val="28"/>
        </w:rPr>
        <w:t>на официальном сайте в информационно-телекоммуникационной сети «</w:t>
      </w:r>
      <w:r w:rsidR="00914594" w:rsidRPr="00BA1FE1">
        <w:rPr>
          <w:szCs w:val="28"/>
        </w:rPr>
        <w:t>Интернет»</w:t>
      </w:r>
      <w:r w:rsidR="007F2840" w:rsidRPr="00BA1FE1">
        <w:rPr>
          <w:szCs w:val="28"/>
        </w:rPr>
        <w:tab/>
      </w:r>
      <w:r w:rsidR="00BA1FE1" w:rsidRPr="00BA1FE1">
        <w:rPr>
          <w:szCs w:val="28"/>
        </w:rPr>
        <w:t>.</w:t>
      </w:r>
    </w:p>
    <w:p w:rsidR="007F2840" w:rsidRPr="00012C32" w:rsidRDefault="00012C32" w:rsidP="00BA1FE1">
      <w:pPr>
        <w:jc w:val="both"/>
        <w:rPr>
          <w:color w:val="FF0000"/>
          <w:szCs w:val="28"/>
        </w:rPr>
      </w:pPr>
      <w:r w:rsidRPr="00012C32">
        <w:rPr>
          <w:szCs w:val="28"/>
        </w:rPr>
        <w:t xml:space="preserve">         4</w:t>
      </w:r>
      <w:r w:rsidR="007F2840" w:rsidRPr="00012C32">
        <w:rPr>
          <w:szCs w:val="28"/>
        </w:rPr>
        <w:t xml:space="preserve">. </w:t>
      </w:r>
      <w:proofErr w:type="gramStart"/>
      <w:r w:rsidR="007F2840" w:rsidRPr="00012C32">
        <w:rPr>
          <w:szCs w:val="28"/>
        </w:rPr>
        <w:t>Контроль за</w:t>
      </w:r>
      <w:proofErr w:type="gramEnd"/>
      <w:r w:rsidR="007F2840" w:rsidRPr="00012C32">
        <w:rPr>
          <w:szCs w:val="28"/>
        </w:rPr>
        <w:t xml:space="preserve"> исполнением настоящего постановления </w:t>
      </w:r>
      <w:r w:rsidR="00864888" w:rsidRPr="00012C32">
        <w:rPr>
          <w:szCs w:val="28"/>
        </w:rPr>
        <w:t xml:space="preserve">оставляю </w:t>
      </w:r>
      <w:r w:rsidR="007F2840" w:rsidRPr="00012C32">
        <w:rPr>
          <w:szCs w:val="28"/>
        </w:rPr>
        <w:t>за собой.</w:t>
      </w:r>
    </w:p>
    <w:p w:rsidR="007F2840" w:rsidRDefault="007F2840" w:rsidP="007F2840">
      <w:pPr>
        <w:tabs>
          <w:tab w:val="num" w:pos="709"/>
        </w:tabs>
        <w:jc w:val="both"/>
        <w:rPr>
          <w:szCs w:val="28"/>
        </w:rPr>
      </w:pPr>
    </w:p>
    <w:p w:rsidR="00BA1FE1" w:rsidRPr="00012C32" w:rsidRDefault="00BA1FE1" w:rsidP="007F2840">
      <w:pPr>
        <w:tabs>
          <w:tab w:val="num" w:pos="709"/>
        </w:tabs>
        <w:jc w:val="both"/>
        <w:rPr>
          <w:szCs w:val="28"/>
        </w:rPr>
      </w:pPr>
    </w:p>
    <w:p w:rsidR="007F2840" w:rsidRPr="00012C32" w:rsidRDefault="007F2840" w:rsidP="007F2840">
      <w:pPr>
        <w:tabs>
          <w:tab w:val="num" w:pos="709"/>
        </w:tabs>
        <w:jc w:val="both"/>
        <w:rPr>
          <w:szCs w:val="28"/>
        </w:rPr>
      </w:pPr>
      <w:r w:rsidRPr="00012C32">
        <w:rPr>
          <w:szCs w:val="28"/>
        </w:rPr>
        <w:t>Глава Администрации</w:t>
      </w:r>
      <w:r w:rsidR="0056592F" w:rsidRPr="00012C32">
        <w:rPr>
          <w:szCs w:val="28"/>
        </w:rPr>
        <w:t xml:space="preserve"> </w:t>
      </w:r>
      <w:r w:rsidR="0056592F" w:rsidRPr="00012C32">
        <w:rPr>
          <w:szCs w:val="28"/>
        </w:rPr>
        <w:tab/>
      </w:r>
      <w:r w:rsidR="0056592F" w:rsidRPr="00012C32">
        <w:rPr>
          <w:szCs w:val="28"/>
        </w:rPr>
        <w:tab/>
      </w:r>
      <w:r w:rsidR="0056592F" w:rsidRPr="00012C32">
        <w:rPr>
          <w:szCs w:val="28"/>
        </w:rPr>
        <w:tab/>
      </w:r>
      <w:r w:rsidR="0056592F" w:rsidRPr="00012C32">
        <w:rPr>
          <w:szCs w:val="28"/>
        </w:rPr>
        <w:tab/>
      </w:r>
      <w:r w:rsidR="0056592F" w:rsidRPr="00012C32">
        <w:rPr>
          <w:szCs w:val="28"/>
        </w:rPr>
        <w:tab/>
      </w:r>
      <w:r w:rsidR="0056592F" w:rsidRPr="00012C32">
        <w:rPr>
          <w:szCs w:val="28"/>
        </w:rPr>
        <w:tab/>
      </w:r>
      <w:r w:rsidR="0056592F" w:rsidRPr="00012C32">
        <w:rPr>
          <w:szCs w:val="28"/>
        </w:rPr>
        <w:tab/>
      </w:r>
      <w:r w:rsidR="0056592F" w:rsidRPr="00012C32">
        <w:rPr>
          <w:szCs w:val="28"/>
        </w:rPr>
        <w:tab/>
      </w:r>
      <w:r w:rsidR="002D312A" w:rsidRPr="00012C32">
        <w:rPr>
          <w:szCs w:val="28"/>
        </w:rPr>
        <w:t xml:space="preserve">       </w:t>
      </w:r>
      <w:r w:rsidRPr="00012C32">
        <w:rPr>
          <w:szCs w:val="28"/>
        </w:rPr>
        <w:t>Р.В. Петров</w:t>
      </w:r>
    </w:p>
    <w:p w:rsidR="007F2840" w:rsidRPr="00012C32" w:rsidRDefault="007F2840" w:rsidP="007F2840">
      <w:pPr>
        <w:pBdr>
          <w:bottom w:val="single" w:sz="12" w:space="1" w:color="auto"/>
        </w:pBdr>
        <w:tabs>
          <w:tab w:val="num" w:pos="709"/>
        </w:tabs>
        <w:jc w:val="both"/>
        <w:rPr>
          <w:i/>
          <w:szCs w:val="28"/>
        </w:rPr>
      </w:pPr>
      <w:r w:rsidRPr="00012C32">
        <w:rPr>
          <w:i/>
          <w:szCs w:val="28"/>
        </w:rPr>
        <w:t xml:space="preserve">    </w:t>
      </w:r>
    </w:p>
    <w:p w:rsidR="007F2840" w:rsidRPr="00012C32" w:rsidRDefault="007F2840" w:rsidP="004057A6">
      <w:pPr>
        <w:tabs>
          <w:tab w:val="num" w:pos="709"/>
        </w:tabs>
        <w:jc w:val="both"/>
        <w:rPr>
          <w:szCs w:val="28"/>
        </w:rPr>
      </w:pPr>
      <w:r w:rsidRPr="00012C32">
        <w:rPr>
          <w:i/>
          <w:sz w:val="22"/>
          <w:szCs w:val="22"/>
        </w:rPr>
        <w:t>Разослать: Дело, отдел по развитию предпринимательства и инвестиционной политики</w:t>
      </w:r>
    </w:p>
    <w:p w:rsidR="007F2840" w:rsidRPr="00012C32" w:rsidRDefault="007F2840" w:rsidP="007F2840">
      <w:pPr>
        <w:jc w:val="both"/>
        <w:rPr>
          <w:szCs w:val="28"/>
        </w:rPr>
      </w:pPr>
    </w:p>
    <w:p w:rsidR="007F2840" w:rsidRDefault="007F2840" w:rsidP="007F2840">
      <w:pPr>
        <w:jc w:val="both"/>
        <w:rPr>
          <w:szCs w:val="28"/>
        </w:rPr>
      </w:pPr>
    </w:p>
    <w:p w:rsidR="0070286E" w:rsidRDefault="0070286E" w:rsidP="007F2840">
      <w:pPr>
        <w:jc w:val="both"/>
        <w:rPr>
          <w:szCs w:val="28"/>
        </w:rPr>
      </w:pPr>
    </w:p>
    <w:p w:rsidR="0070286E" w:rsidRPr="008D2448" w:rsidRDefault="0070286E" w:rsidP="0070286E">
      <w:pPr>
        <w:autoSpaceDE w:val="0"/>
        <w:ind w:left="6096"/>
        <w:jc w:val="right"/>
        <w:rPr>
          <w:sz w:val="24"/>
          <w:szCs w:val="24"/>
        </w:rPr>
      </w:pPr>
      <w:r>
        <w:rPr>
          <w:sz w:val="24"/>
          <w:szCs w:val="24"/>
        </w:rPr>
        <w:t>УТВЕРЖДЕНА</w:t>
      </w:r>
    </w:p>
    <w:p w:rsidR="0070286E" w:rsidRPr="008D2448" w:rsidRDefault="0070286E" w:rsidP="0070286E">
      <w:pPr>
        <w:autoSpaceDE w:val="0"/>
        <w:ind w:left="6096"/>
        <w:jc w:val="right"/>
        <w:rPr>
          <w:spacing w:val="-2"/>
          <w:sz w:val="24"/>
          <w:szCs w:val="24"/>
        </w:rPr>
      </w:pPr>
      <w:r w:rsidRPr="008D2448">
        <w:rPr>
          <w:spacing w:val="-1"/>
          <w:sz w:val="24"/>
          <w:szCs w:val="24"/>
        </w:rPr>
        <w:t xml:space="preserve">постановлением Администрации </w:t>
      </w:r>
      <w:r w:rsidRPr="008D2448">
        <w:rPr>
          <w:spacing w:val="-2"/>
          <w:sz w:val="24"/>
          <w:szCs w:val="24"/>
        </w:rPr>
        <w:t xml:space="preserve">муниципального образования «Суоярвский район» </w:t>
      </w:r>
    </w:p>
    <w:p w:rsidR="0070286E" w:rsidRPr="008D2448" w:rsidRDefault="0070286E" w:rsidP="0070286E">
      <w:pPr>
        <w:autoSpaceDE w:val="0"/>
        <w:ind w:left="6096"/>
        <w:jc w:val="right"/>
        <w:rPr>
          <w:sz w:val="24"/>
          <w:szCs w:val="24"/>
        </w:rPr>
      </w:pPr>
      <w:r w:rsidRPr="008D2448">
        <w:rPr>
          <w:sz w:val="24"/>
          <w:szCs w:val="24"/>
        </w:rPr>
        <w:t xml:space="preserve">от </w:t>
      </w:r>
      <w:r w:rsidR="006F7D6F">
        <w:rPr>
          <w:sz w:val="24"/>
          <w:szCs w:val="24"/>
        </w:rPr>
        <w:t>04.12</w:t>
      </w:r>
      <w:r>
        <w:rPr>
          <w:sz w:val="24"/>
          <w:szCs w:val="24"/>
        </w:rPr>
        <w:t>.2020</w:t>
      </w:r>
      <w:r w:rsidRPr="008D2448">
        <w:rPr>
          <w:sz w:val="24"/>
          <w:szCs w:val="24"/>
        </w:rPr>
        <w:t xml:space="preserve"> г. № </w:t>
      </w:r>
      <w:r w:rsidR="006F7D6F">
        <w:rPr>
          <w:sz w:val="24"/>
          <w:szCs w:val="24"/>
        </w:rPr>
        <w:t>1108</w:t>
      </w:r>
    </w:p>
    <w:p w:rsidR="0070286E" w:rsidRPr="002100AC" w:rsidRDefault="0070286E" w:rsidP="0070286E">
      <w:pPr>
        <w:pStyle w:val="a3"/>
        <w:ind w:firstLine="0"/>
        <w:jc w:val="right"/>
        <w:rPr>
          <w:color w:val="auto"/>
        </w:rPr>
      </w:pPr>
    </w:p>
    <w:p w:rsidR="0070286E" w:rsidRPr="002100AC" w:rsidRDefault="0070286E" w:rsidP="0070286E">
      <w:pPr>
        <w:pStyle w:val="a3"/>
        <w:ind w:firstLine="0"/>
        <w:jc w:val="center"/>
        <w:rPr>
          <w:color w:val="auto"/>
        </w:rPr>
      </w:pPr>
    </w:p>
    <w:p w:rsidR="0070286E" w:rsidRPr="002100AC" w:rsidRDefault="0070286E" w:rsidP="0070286E">
      <w:pPr>
        <w:pStyle w:val="a3"/>
        <w:ind w:firstLine="0"/>
        <w:jc w:val="center"/>
        <w:rPr>
          <w:b/>
          <w:color w:val="auto"/>
        </w:rPr>
      </w:pPr>
      <w:r w:rsidRPr="002100AC">
        <w:rPr>
          <w:b/>
          <w:color w:val="auto"/>
          <w:sz w:val="28"/>
          <w:szCs w:val="28"/>
        </w:rPr>
        <w:t xml:space="preserve">Муниципальная программа «Развитие </w:t>
      </w:r>
      <w:r w:rsidR="002100AC">
        <w:rPr>
          <w:b/>
          <w:color w:val="auto"/>
          <w:sz w:val="28"/>
          <w:szCs w:val="28"/>
        </w:rPr>
        <w:t>информационного общества на территории</w:t>
      </w:r>
      <w:r w:rsidRPr="002100AC">
        <w:rPr>
          <w:b/>
          <w:color w:val="auto"/>
          <w:sz w:val="28"/>
          <w:szCs w:val="28"/>
        </w:rPr>
        <w:t xml:space="preserve">  муниципально</w:t>
      </w:r>
      <w:r w:rsidR="002100AC">
        <w:rPr>
          <w:b/>
          <w:color w:val="auto"/>
          <w:sz w:val="28"/>
          <w:szCs w:val="28"/>
        </w:rPr>
        <w:t>го образования</w:t>
      </w:r>
      <w:r w:rsidRPr="002100AC">
        <w:rPr>
          <w:b/>
          <w:color w:val="auto"/>
          <w:sz w:val="28"/>
          <w:szCs w:val="28"/>
        </w:rPr>
        <w:t xml:space="preserve"> </w:t>
      </w:r>
      <w:r w:rsidR="002100AC">
        <w:rPr>
          <w:b/>
          <w:color w:val="auto"/>
          <w:sz w:val="28"/>
          <w:szCs w:val="28"/>
        </w:rPr>
        <w:t xml:space="preserve">«Суоярвский </w:t>
      </w:r>
      <w:r w:rsidRPr="002100AC">
        <w:rPr>
          <w:b/>
          <w:color w:val="auto"/>
          <w:sz w:val="28"/>
          <w:szCs w:val="28"/>
        </w:rPr>
        <w:t xml:space="preserve">район»  </w:t>
      </w:r>
    </w:p>
    <w:p w:rsidR="0070286E" w:rsidRPr="00DE4940" w:rsidRDefault="0070286E" w:rsidP="0070286E">
      <w:pPr>
        <w:pStyle w:val="a3"/>
        <w:ind w:firstLine="0"/>
        <w:jc w:val="center"/>
      </w:pPr>
    </w:p>
    <w:p w:rsidR="0070286E" w:rsidRPr="0070286E" w:rsidRDefault="0070286E" w:rsidP="0070286E">
      <w:pPr>
        <w:jc w:val="center"/>
        <w:rPr>
          <w:b/>
          <w:color w:val="000000"/>
          <w:szCs w:val="28"/>
          <w:u w:val="single"/>
        </w:rPr>
      </w:pPr>
      <w:r w:rsidRPr="0070286E">
        <w:rPr>
          <w:b/>
          <w:color w:val="000000"/>
          <w:szCs w:val="28"/>
          <w:u w:val="single"/>
        </w:rPr>
        <w:t>ПАСПОРТ</w:t>
      </w:r>
    </w:p>
    <w:p w:rsidR="0070286E" w:rsidRPr="0070286E" w:rsidRDefault="0070286E" w:rsidP="0070286E">
      <w:pPr>
        <w:jc w:val="center"/>
        <w:rPr>
          <w:b/>
          <w:color w:val="000000"/>
          <w:szCs w:val="28"/>
          <w:u w:val="single"/>
        </w:rPr>
      </w:pPr>
      <w:r w:rsidRPr="0070286E">
        <w:rPr>
          <w:b/>
          <w:color w:val="000000"/>
          <w:szCs w:val="28"/>
          <w:u w:val="single"/>
        </w:rPr>
        <w:t xml:space="preserve">муниципальной программы </w:t>
      </w:r>
    </w:p>
    <w:p w:rsidR="0070286E" w:rsidRPr="0070286E" w:rsidRDefault="0070286E" w:rsidP="0070286E">
      <w:pPr>
        <w:pStyle w:val="1"/>
        <w:rPr>
          <w:color w:val="000000"/>
          <w:spacing w:val="0"/>
          <w:sz w:val="28"/>
          <w:szCs w:val="28"/>
          <w:u w:val="single"/>
        </w:rPr>
      </w:pPr>
      <w:r w:rsidRPr="0070286E">
        <w:rPr>
          <w:color w:val="000000"/>
          <w:spacing w:val="0"/>
          <w:sz w:val="28"/>
          <w:szCs w:val="28"/>
          <w:u w:val="single"/>
        </w:rPr>
        <w:t>«Развитие информационного общества на территории муниципального</w:t>
      </w:r>
    </w:p>
    <w:p w:rsidR="0070286E" w:rsidRPr="0070286E" w:rsidRDefault="0070286E" w:rsidP="0070286E">
      <w:pPr>
        <w:pStyle w:val="1"/>
        <w:rPr>
          <w:color w:val="000000"/>
          <w:spacing w:val="0"/>
          <w:sz w:val="28"/>
          <w:szCs w:val="28"/>
          <w:u w:val="single"/>
        </w:rPr>
      </w:pPr>
      <w:r w:rsidRPr="0070286E">
        <w:rPr>
          <w:color w:val="000000"/>
          <w:spacing w:val="0"/>
          <w:sz w:val="28"/>
          <w:szCs w:val="28"/>
          <w:u w:val="single"/>
        </w:rPr>
        <w:t>образования «Суоярвский район»</w:t>
      </w:r>
    </w:p>
    <w:tbl>
      <w:tblPr>
        <w:tblpPr w:leftFromText="180" w:rightFromText="180" w:vertAnchor="text" w:horzAnchor="margin" w:tblpXSpec="center" w:tblpY="102"/>
        <w:tblW w:w="10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61"/>
        <w:gridCol w:w="5775"/>
      </w:tblGrid>
      <w:tr w:rsidR="0070286E" w:rsidRPr="00E81382" w:rsidTr="00252140">
        <w:tc>
          <w:tcPr>
            <w:tcW w:w="4361" w:type="dxa"/>
            <w:shd w:val="clear" w:color="auto" w:fill="auto"/>
          </w:tcPr>
          <w:p w:rsidR="0070286E" w:rsidRPr="0056320A" w:rsidRDefault="0070286E" w:rsidP="00252140">
            <w:pPr>
              <w:spacing w:line="276" w:lineRule="auto"/>
              <w:rPr>
                <w:sz w:val="26"/>
                <w:szCs w:val="26"/>
              </w:rPr>
            </w:pPr>
            <w:r w:rsidRPr="0056320A">
              <w:rPr>
                <w:sz w:val="26"/>
                <w:szCs w:val="26"/>
              </w:rPr>
              <w:t>Наименование муниципальной программы</w:t>
            </w:r>
          </w:p>
        </w:tc>
        <w:tc>
          <w:tcPr>
            <w:tcW w:w="5775" w:type="dxa"/>
            <w:shd w:val="clear" w:color="auto" w:fill="auto"/>
          </w:tcPr>
          <w:p w:rsidR="0070286E" w:rsidRPr="0056320A" w:rsidRDefault="0070286E" w:rsidP="00F90821">
            <w:pPr>
              <w:spacing w:line="276" w:lineRule="auto"/>
              <w:jc w:val="both"/>
              <w:rPr>
                <w:sz w:val="26"/>
                <w:szCs w:val="26"/>
              </w:rPr>
            </w:pPr>
            <w:r w:rsidRPr="0056320A">
              <w:rPr>
                <w:bCs/>
                <w:sz w:val="26"/>
                <w:szCs w:val="26"/>
              </w:rPr>
              <w:t>«</w:t>
            </w:r>
            <w:r w:rsidRPr="0056320A">
              <w:rPr>
                <w:sz w:val="26"/>
                <w:szCs w:val="26"/>
              </w:rPr>
              <w:t>Развитие информационного общества на территории муниципального образования «Суоярвский район» (далее – Программа)</w:t>
            </w:r>
          </w:p>
        </w:tc>
      </w:tr>
      <w:tr w:rsidR="0070286E" w:rsidRPr="00E81382" w:rsidTr="00252140">
        <w:tc>
          <w:tcPr>
            <w:tcW w:w="4361" w:type="dxa"/>
            <w:shd w:val="clear" w:color="auto" w:fill="auto"/>
          </w:tcPr>
          <w:p w:rsidR="0070286E" w:rsidRPr="0056320A" w:rsidRDefault="0070286E" w:rsidP="00252140">
            <w:pPr>
              <w:spacing w:line="276" w:lineRule="auto"/>
              <w:rPr>
                <w:sz w:val="26"/>
                <w:szCs w:val="26"/>
              </w:rPr>
            </w:pPr>
            <w:r w:rsidRPr="0056320A">
              <w:rPr>
                <w:sz w:val="26"/>
                <w:szCs w:val="26"/>
              </w:rPr>
              <w:t>Основание для разработки муниципальной программы</w:t>
            </w:r>
          </w:p>
        </w:tc>
        <w:tc>
          <w:tcPr>
            <w:tcW w:w="5775" w:type="dxa"/>
            <w:shd w:val="clear" w:color="auto" w:fill="auto"/>
          </w:tcPr>
          <w:p w:rsidR="0070286E" w:rsidRPr="0056320A" w:rsidRDefault="0070286E" w:rsidP="00727219">
            <w:pPr>
              <w:spacing w:line="276" w:lineRule="auto"/>
              <w:jc w:val="both"/>
              <w:rPr>
                <w:sz w:val="26"/>
                <w:szCs w:val="26"/>
              </w:rPr>
            </w:pPr>
            <w:r w:rsidRPr="0056320A">
              <w:rPr>
                <w:sz w:val="26"/>
                <w:szCs w:val="26"/>
              </w:rPr>
              <w:t>1. Федеральный закон от 27 июля 2010 года № 210-ФЗ «Об организации предоставления государственных и муниципальных услуг».</w:t>
            </w:r>
          </w:p>
          <w:p w:rsidR="0070286E" w:rsidRPr="0056320A" w:rsidRDefault="0070286E" w:rsidP="00727219">
            <w:pPr>
              <w:spacing w:line="276" w:lineRule="auto"/>
              <w:jc w:val="both"/>
              <w:rPr>
                <w:sz w:val="26"/>
                <w:szCs w:val="26"/>
              </w:rPr>
            </w:pPr>
            <w:r w:rsidRPr="0056320A">
              <w:rPr>
                <w:sz w:val="26"/>
                <w:szCs w:val="26"/>
              </w:rPr>
              <w:t>2. Распоряжение Правительства Российской Федерации от 17 декабря 2009 года № 1993-р «Об утверждении сводного перечня первоочередных государственных и муниципальных услуг, предоставляемых в электронном виде»</w:t>
            </w:r>
            <w:r w:rsidR="00727219" w:rsidRPr="0056320A">
              <w:rPr>
                <w:sz w:val="26"/>
                <w:szCs w:val="26"/>
              </w:rPr>
              <w:t xml:space="preserve"> </w:t>
            </w:r>
            <w:r w:rsidR="003D3D4B" w:rsidRPr="0056320A">
              <w:rPr>
                <w:sz w:val="26"/>
                <w:szCs w:val="26"/>
              </w:rPr>
              <w:t>(с изменениями и дополнениями)</w:t>
            </w:r>
            <w:r w:rsidRPr="0056320A">
              <w:rPr>
                <w:sz w:val="26"/>
                <w:szCs w:val="26"/>
              </w:rPr>
              <w:t>.</w:t>
            </w:r>
          </w:p>
          <w:p w:rsidR="0070286E" w:rsidRPr="0056320A" w:rsidRDefault="0070286E" w:rsidP="00727219">
            <w:pPr>
              <w:spacing w:line="276" w:lineRule="auto"/>
              <w:jc w:val="both"/>
              <w:rPr>
                <w:sz w:val="26"/>
                <w:szCs w:val="26"/>
              </w:rPr>
            </w:pPr>
            <w:r w:rsidRPr="0056320A">
              <w:rPr>
                <w:sz w:val="26"/>
                <w:szCs w:val="26"/>
              </w:rPr>
              <w:t>3.</w:t>
            </w:r>
            <w:r w:rsidRPr="0056320A">
              <w:rPr>
                <w:bCs/>
                <w:sz w:val="26"/>
                <w:szCs w:val="26"/>
              </w:rPr>
              <w:t xml:space="preserve"> Устав муниципального образования Суоярвский район.</w:t>
            </w:r>
          </w:p>
        </w:tc>
      </w:tr>
      <w:tr w:rsidR="0070286E" w:rsidRPr="00E81382" w:rsidTr="00252140">
        <w:tc>
          <w:tcPr>
            <w:tcW w:w="4361" w:type="dxa"/>
            <w:shd w:val="clear" w:color="auto" w:fill="auto"/>
          </w:tcPr>
          <w:p w:rsidR="0070286E" w:rsidRPr="0056320A" w:rsidRDefault="0070286E" w:rsidP="00252140">
            <w:pPr>
              <w:spacing w:line="276" w:lineRule="auto"/>
              <w:rPr>
                <w:sz w:val="26"/>
                <w:szCs w:val="26"/>
              </w:rPr>
            </w:pPr>
            <w:r w:rsidRPr="0056320A">
              <w:rPr>
                <w:sz w:val="26"/>
                <w:szCs w:val="26"/>
              </w:rPr>
              <w:t>Разработчик муниципальной программы</w:t>
            </w:r>
          </w:p>
        </w:tc>
        <w:tc>
          <w:tcPr>
            <w:tcW w:w="5775" w:type="dxa"/>
            <w:shd w:val="clear" w:color="auto" w:fill="auto"/>
          </w:tcPr>
          <w:p w:rsidR="0070286E" w:rsidRPr="0056320A" w:rsidRDefault="0070286E" w:rsidP="00727219">
            <w:pPr>
              <w:spacing w:line="276" w:lineRule="auto"/>
              <w:jc w:val="both"/>
              <w:rPr>
                <w:sz w:val="26"/>
                <w:szCs w:val="26"/>
              </w:rPr>
            </w:pPr>
            <w:r w:rsidRPr="0056320A">
              <w:rPr>
                <w:sz w:val="26"/>
                <w:szCs w:val="26"/>
              </w:rPr>
              <w:t xml:space="preserve">Отдел по </w:t>
            </w:r>
            <w:r w:rsidR="00727219" w:rsidRPr="0056320A">
              <w:rPr>
                <w:sz w:val="26"/>
                <w:szCs w:val="26"/>
              </w:rPr>
              <w:t>развитию предпринимательства и инвестиционной политики</w:t>
            </w:r>
            <w:r w:rsidRPr="0056320A">
              <w:rPr>
                <w:sz w:val="26"/>
                <w:szCs w:val="26"/>
              </w:rPr>
              <w:t xml:space="preserve"> администрации муниципального образования «Суоярвский район»</w:t>
            </w:r>
          </w:p>
        </w:tc>
      </w:tr>
      <w:tr w:rsidR="0070286E" w:rsidRPr="00E81382" w:rsidTr="00252140">
        <w:tc>
          <w:tcPr>
            <w:tcW w:w="4361" w:type="dxa"/>
            <w:shd w:val="clear" w:color="auto" w:fill="auto"/>
          </w:tcPr>
          <w:p w:rsidR="0070286E" w:rsidRPr="0056320A" w:rsidRDefault="0070286E" w:rsidP="00252140">
            <w:pPr>
              <w:spacing w:line="276" w:lineRule="auto"/>
              <w:rPr>
                <w:sz w:val="26"/>
                <w:szCs w:val="26"/>
              </w:rPr>
            </w:pPr>
            <w:r w:rsidRPr="0056320A">
              <w:rPr>
                <w:sz w:val="26"/>
                <w:szCs w:val="26"/>
              </w:rPr>
              <w:t>Исполнители мероприятий муниципальной программы</w:t>
            </w:r>
          </w:p>
        </w:tc>
        <w:tc>
          <w:tcPr>
            <w:tcW w:w="5775" w:type="dxa"/>
            <w:shd w:val="clear" w:color="auto" w:fill="auto"/>
          </w:tcPr>
          <w:p w:rsidR="0070286E" w:rsidRPr="0056320A" w:rsidRDefault="0070286E" w:rsidP="00252140">
            <w:pPr>
              <w:spacing w:line="276" w:lineRule="auto"/>
              <w:jc w:val="both"/>
              <w:rPr>
                <w:sz w:val="26"/>
                <w:szCs w:val="26"/>
              </w:rPr>
            </w:pPr>
            <w:r w:rsidRPr="0056320A">
              <w:rPr>
                <w:sz w:val="26"/>
                <w:szCs w:val="26"/>
              </w:rPr>
              <w:t>Администрация муниципального образования «Суоярвский район»</w:t>
            </w:r>
          </w:p>
          <w:p w:rsidR="0070286E" w:rsidRPr="0056320A" w:rsidRDefault="0070286E" w:rsidP="00252140">
            <w:pPr>
              <w:spacing w:line="276" w:lineRule="auto"/>
              <w:jc w:val="both"/>
              <w:rPr>
                <w:sz w:val="26"/>
                <w:szCs w:val="26"/>
              </w:rPr>
            </w:pPr>
          </w:p>
        </w:tc>
      </w:tr>
      <w:tr w:rsidR="0070286E" w:rsidRPr="00E81382" w:rsidTr="00252140">
        <w:trPr>
          <w:trHeight w:val="1982"/>
        </w:trPr>
        <w:tc>
          <w:tcPr>
            <w:tcW w:w="4361" w:type="dxa"/>
            <w:shd w:val="clear" w:color="auto" w:fill="auto"/>
          </w:tcPr>
          <w:p w:rsidR="0070286E" w:rsidRPr="0056320A" w:rsidRDefault="0070286E" w:rsidP="00252140">
            <w:pPr>
              <w:spacing w:line="276" w:lineRule="auto"/>
              <w:rPr>
                <w:sz w:val="26"/>
                <w:szCs w:val="26"/>
              </w:rPr>
            </w:pPr>
            <w:r w:rsidRPr="0056320A">
              <w:rPr>
                <w:sz w:val="26"/>
                <w:szCs w:val="26"/>
              </w:rPr>
              <w:t xml:space="preserve">Цели муниципальной </w:t>
            </w:r>
          </w:p>
          <w:p w:rsidR="0070286E" w:rsidRPr="0056320A" w:rsidRDefault="0070286E" w:rsidP="00252140">
            <w:pPr>
              <w:spacing w:line="276" w:lineRule="auto"/>
              <w:rPr>
                <w:sz w:val="26"/>
                <w:szCs w:val="26"/>
              </w:rPr>
            </w:pPr>
            <w:r w:rsidRPr="0056320A">
              <w:rPr>
                <w:sz w:val="26"/>
                <w:szCs w:val="26"/>
              </w:rPr>
              <w:t>программы</w:t>
            </w:r>
          </w:p>
        </w:tc>
        <w:tc>
          <w:tcPr>
            <w:tcW w:w="5775" w:type="dxa"/>
            <w:shd w:val="clear" w:color="auto" w:fill="auto"/>
          </w:tcPr>
          <w:p w:rsidR="0070286E" w:rsidRPr="0056320A" w:rsidRDefault="0070286E" w:rsidP="00727219">
            <w:pPr>
              <w:spacing w:line="276" w:lineRule="auto"/>
              <w:jc w:val="both"/>
              <w:rPr>
                <w:sz w:val="26"/>
                <w:szCs w:val="26"/>
              </w:rPr>
            </w:pPr>
            <w:r w:rsidRPr="0056320A">
              <w:rPr>
                <w:sz w:val="26"/>
                <w:szCs w:val="26"/>
              </w:rPr>
              <w:t>Повышение эффективности и информационной открытости муниципального управления за счет применения информационно-коммуникационных технологий</w:t>
            </w:r>
          </w:p>
          <w:p w:rsidR="0070286E" w:rsidRPr="0056320A" w:rsidRDefault="0070286E" w:rsidP="00252140">
            <w:pPr>
              <w:spacing w:line="276" w:lineRule="auto"/>
              <w:jc w:val="both"/>
              <w:rPr>
                <w:sz w:val="26"/>
                <w:szCs w:val="26"/>
              </w:rPr>
            </w:pPr>
          </w:p>
        </w:tc>
      </w:tr>
      <w:tr w:rsidR="0070286E" w:rsidRPr="00E81382" w:rsidTr="00252140">
        <w:trPr>
          <w:trHeight w:val="3251"/>
        </w:trPr>
        <w:tc>
          <w:tcPr>
            <w:tcW w:w="4361" w:type="dxa"/>
            <w:shd w:val="clear" w:color="auto" w:fill="auto"/>
          </w:tcPr>
          <w:p w:rsidR="00421ECD" w:rsidRPr="0056320A" w:rsidRDefault="00421ECD" w:rsidP="00252140">
            <w:pPr>
              <w:spacing w:line="276" w:lineRule="auto"/>
              <w:rPr>
                <w:sz w:val="26"/>
                <w:szCs w:val="26"/>
              </w:rPr>
            </w:pPr>
          </w:p>
          <w:p w:rsidR="0070286E" w:rsidRPr="0056320A" w:rsidRDefault="0070286E" w:rsidP="00252140">
            <w:pPr>
              <w:spacing w:line="276" w:lineRule="auto"/>
              <w:rPr>
                <w:sz w:val="26"/>
                <w:szCs w:val="26"/>
              </w:rPr>
            </w:pPr>
            <w:r w:rsidRPr="0056320A">
              <w:rPr>
                <w:sz w:val="26"/>
                <w:szCs w:val="26"/>
              </w:rPr>
              <w:t>Задачи муниципальной программы</w:t>
            </w:r>
          </w:p>
        </w:tc>
        <w:tc>
          <w:tcPr>
            <w:tcW w:w="5775" w:type="dxa"/>
            <w:shd w:val="clear" w:color="auto" w:fill="auto"/>
          </w:tcPr>
          <w:p w:rsidR="00421ECD" w:rsidRPr="0056320A" w:rsidRDefault="00421ECD" w:rsidP="00252140">
            <w:pPr>
              <w:spacing w:line="276" w:lineRule="auto"/>
              <w:jc w:val="both"/>
              <w:rPr>
                <w:sz w:val="26"/>
                <w:szCs w:val="26"/>
              </w:rPr>
            </w:pPr>
          </w:p>
          <w:p w:rsidR="0070286E" w:rsidRPr="0056320A" w:rsidRDefault="0070286E" w:rsidP="00252140">
            <w:pPr>
              <w:spacing w:line="276" w:lineRule="auto"/>
              <w:jc w:val="both"/>
              <w:rPr>
                <w:sz w:val="26"/>
                <w:szCs w:val="26"/>
              </w:rPr>
            </w:pPr>
            <w:r w:rsidRPr="0056320A">
              <w:rPr>
                <w:sz w:val="26"/>
                <w:szCs w:val="26"/>
              </w:rPr>
              <w:t>1. Формирование современной информационной и телекоммуникационной инфраструктуры органов местного самоуправления в муниципальном образовании «Суоярвский район».</w:t>
            </w:r>
          </w:p>
          <w:p w:rsidR="0070286E" w:rsidRPr="0056320A" w:rsidRDefault="0070286E" w:rsidP="00252140">
            <w:pPr>
              <w:spacing w:line="276" w:lineRule="auto"/>
              <w:jc w:val="both"/>
              <w:rPr>
                <w:sz w:val="26"/>
                <w:szCs w:val="26"/>
              </w:rPr>
            </w:pPr>
            <w:r w:rsidRPr="0056320A">
              <w:rPr>
                <w:sz w:val="26"/>
                <w:szCs w:val="26"/>
              </w:rPr>
              <w:t>2. Обеспечение деятельности органов администрации МО «Суоярвский район»  путем обеспечения бесперебойной работы корпоративной сети; ее модернизация.</w:t>
            </w:r>
          </w:p>
          <w:p w:rsidR="0070286E" w:rsidRPr="0056320A" w:rsidRDefault="0070286E" w:rsidP="00252140">
            <w:pPr>
              <w:spacing w:line="276" w:lineRule="auto"/>
              <w:jc w:val="both"/>
              <w:rPr>
                <w:sz w:val="26"/>
                <w:szCs w:val="26"/>
              </w:rPr>
            </w:pPr>
            <w:r w:rsidRPr="0056320A">
              <w:rPr>
                <w:sz w:val="26"/>
                <w:szCs w:val="26"/>
              </w:rPr>
              <w:t>3. Расширение перечня муниципальных услуг, предоставляемых в электронном виде с использованием системы межведомственного электронного взаимодействия.</w:t>
            </w:r>
          </w:p>
          <w:p w:rsidR="0070286E" w:rsidRPr="0056320A" w:rsidRDefault="0070286E" w:rsidP="00252140">
            <w:pPr>
              <w:spacing w:line="276" w:lineRule="auto"/>
              <w:jc w:val="both"/>
              <w:rPr>
                <w:sz w:val="26"/>
                <w:szCs w:val="26"/>
              </w:rPr>
            </w:pPr>
            <w:r w:rsidRPr="0056320A">
              <w:rPr>
                <w:sz w:val="26"/>
                <w:szCs w:val="26"/>
              </w:rPr>
              <w:t>4. Выполнение требований по защите информационных систем и условий действующего законодательства по применению лицензионного программного обеспечения.</w:t>
            </w:r>
          </w:p>
        </w:tc>
      </w:tr>
      <w:tr w:rsidR="0070286E" w:rsidRPr="00E81382" w:rsidTr="00252140">
        <w:tc>
          <w:tcPr>
            <w:tcW w:w="4361" w:type="dxa"/>
            <w:shd w:val="clear" w:color="auto" w:fill="auto"/>
          </w:tcPr>
          <w:p w:rsidR="0070286E" w:rsidRPr="0056320A" w:rsidRDefault="0070286E" w:rsidP="00252140">
            <w:pPr>
              <w:spacing w:line="276" w:lineRule="auto"/>
              <w:rPr>
                <w:sz w:val="26"/>
                <w:szCs w:val="26"/>
              </w:rPr>
            </w:pPr>
            <w:r w:rsidRPr="0056320A">
              <w:rPr>
                <w:sz w:val="26"/>
                <w:szCs w:val="26"/>
              </w:rPr>
              <w:t>Объемы и источники финансирования муниципальной программы</w:t>
            </w:r>
          </w:p>
        </w:tc>
        <w:tc>
          <w:tcPr>
            <w:tcW w:w="5775" w:type="dxa"/>
            <w:shd w:val="clear" w:color="auto" w:fill="auto"/>
          </w:tcPr>
          <w:p w:rsidR="00421ECD" w:rsidRPr="0056320A" w:rsidRDefault="0070286E" w:rsidP="00252140">
            <w:pPr>
              <w:spacing w:line="276" w:lineRule="auto"/>
              <w:jc w:val="both"/>
              <w:rPr>
                <w:sz w:val="26"/>
                <w:szCs w:val="26"/>
              </w:rPr>
            </w:pPr>
            <w:r w:rsidRPr="0056320A">
              <w:rPr>
                <w:sz w:val="26"/>
                <w:szCs w:val="26"/>
              </w:rPr>
              <w:t xml:space="preserve">Общий объем финансирования Программы: </w:t>
            </w:r>
            <w:r w:rsidR="00421ECD" w:rsidRPr="0056320A">
              <w:rPr>
                <w:sz w:val="26"/>
                <w:szCs w:val="26"/>
              </w:rPr>
              <w:t xml:space="preserve">0 рублей 00 копеек. </w:t>
            </w:r>
          </w:p>
          <w:p w:rsidR="0070286E" w:rsidRPr="0056320A" w:rsidRDefault="00421ECD" w:rsidP="00421ECD">
            <w:pPr>
              <w:spacing w:line="276" w:lineRule="auto"/>
              <w:jc w:val="both"/>
              <w:rPr>
                <w:sz w:val="26"/>
                <w:szCs w:val="26"/>
              </w:rPr>
            </w:pPr>
            <w:r w:rsidRPr="0056320A">
              <w:rPr>
                <w:sz w:val="26"/>
                <w:szCs w:val="26"/>
              </w:rPr>
              <w:t>Программные мероприятия финансируются в пределах бюджетных ассигнований, предусмотренных на  реализацию программы в бюджете муниципального образования «Суоярвский район» на очередной финансовый год и на плановый период, а также за счет собственных и заемных средств инвесторов.</w:t>
            </w:r>
          </w:p>
        </w:tc>
      </w:tr>
      <w:tr w:rsidR="0070286E" w:rsidRPr="00E81382" w:rsidTr="00252140">
        <w:tc>
          <w:tcPr>
            <w:tcW w:w="4361" w:type="dxa"/>
            <w:shd w:val="clear" w:color="auto" w:fill="auto"/>
          </w:tcPr>
          <w:p w:rsidR="0070286E" w:rsidRPr="0056320A" w:rsidRDefault="0070286E" w:rsidP="00252140">
            <w:pPr>
              <w:spacing w:line="276" w:lineRule="auto"/>
              <w:rPr>
                <w:sz w:val="26"/>
                <w:szCs w:val="26"/>
              </w:rPr>
            </w:pPr>
            <w:r w:rsidRPr="0056320A">
              <w:rPr>
                <w:sz w:val="26"/>
                <w:szCs w:val="26"/>
              </w:rPr>
              <w:t>Сроки реализации муниципальной программы</w:t>
            </w:r>
          </w:p>
        </w:tc>
        <w:tc>
          <w:tcPr>
            <w:tcW w:w="5775" w:type="dxa"/>
            <w:shd w:val="clear" w:color="auto" w:fill="auto"/>
          </w:tcPr>
          <w:p w:rsidR="0070286E" w:rsidRPr="0056320A" w:rsidRDefault="0070286E" w:rsidP="00252140">
            <w:pPr>
              <w:spacing w:line="276" w:lineRule="auto"/>
              <w:jc w:val="both"/>
              <w:rPr>
                <w:sz w:val="26"/>
                <w:szCs w:val="26"/>
              </w:rPr>
            </w:pPr>
            <w:r w:rsidRPr="0056320A">
              <w:rPr>
                <w:sz w:val="26"/>
                <w:szCs w:val="26"/>
              </w:rPr>
              <w:t>2018 - 2023 годы</w:t>
            </w:r>
          </w:p>
        </w:tc>
      </w:tr>
      <w:tr w:rsidR="0070286E" w:rsidRPr="00E81382" w:rsidTr="00252140">
        <w:tc>
          <w:tcPr>
            <w:tcW w:w="4361" w:type="dxa"/>
            <w:shd w:val="clear" w:color="auto" w:fill="auto"/>
          </w:tcPr>
          <w:p w:rsidR="0070286E" w:rsidRPr="0056320A" w:rsidRDefault="0070286E" w:rsidP="00252140">
            <w:pPr>
              <w:spacing w:line="276" w:lineRule="auto"/>
              <w:rPr>
                <w:sz w:val="26"/>
                <w:szCs w:val="26"/>
              </w:rPr>
            </w:pPr>
            <w:r w:rsidRPr="0056320A">
              <w:rPr>
                <w:sz w:val="26"/>
                <w:szCs w:val="26"/>
              </w:rPr>
              <w:t>Ожидаемый конечный результат реализации муниципальной программы и показатели социально-экономической эффективности</w:t>
            </w:r>
          </w:p>
        </w:tc>
        <w:tc>
          <w:tcPr>
            <w:tcW w:w="5775" w:type="dxa"/>
            <w:shd w:val="clear" w:color="auto" w:fill="auto"/>
          </w:tcPr>
          <w:p w:rsidR="0070286E" w:rsidRPr="0056320A" w:rsidRDefault="0070286E" w:rsidP="00252140">
            <w:pPr>
              <w:spacing w:line="276" w:lineRule="auto"/>
              <w:jc w:val="both"/>
              <w:rPr>
                <w:sz w:val="26"/>
                <w:szCs w:val="26"/>
                <w:u w:val="single"/>
              </w:rPr>
            </w:pPr>
            <w:r w:rsidRPr="0056320A">
              <w:rPr>
                <w:sz w:val="26"/>
                <w:szCs w:val="26"/>
                <w:u w:val="single"/>
              </w:rPr>
              <w:t>Ожидаемые конечные результаты:</w:t>
            </w:r>
          </w:p>
          <w:p w:rsidR="0070286E" w:rsidRPr="0056320A" w:rsidRDefault="0070286E" w:rsidP="00252140">
            <w:pPr>
              <w:spacing w:line="276" w:lineRule="auto"/>
              <w:jc w:val="both"/>
              <w:rPr>
                <w:sz w:val="26"/>
                <w:szCs w:val="26"/>
              </w:rPr>
            </w:pPr>
            <w:r w:rsidRPr="0056320A">
              <w:rPr>
                <w:sz w:val="26"/>
                <w:szCs w:val="26"/>
              </w:rPr>
              <w:t>-доступность и круглосуточное функционирование защищенной сети администрации МО «Суоярвский район», телекоммуникационных сервисов, а также межведомственного электронного взаимодействия;</w:t>
            </w:r>
          </w:p>
          <w:p w:rsidR="0070286E" w:rsidRPr="0056320A" w:rsidRDefault="0070286E" w:rsidP="00252140">
            <w:pPr>
              <w:spacing w:line="276" w:lineRule="auto"/>
              <w:jc w:val="both"/>
              <w:rPr>
                <w:sz w:val="26"/>
                <w:szCs w:val="26"/>
              </w:rPr>
            </w:pPr>
            <w:r w:rsidRPr="0056320A">
              <w:rPr>
                <w:sz w:val="26"/>
                <w:szCs w:val="26"/>
              </w:rPr>
              <w:t>- создание современной информационной и телекоммуникационной инфраструктуры на территории муниципального образования «Суоярвский район»;</w:t>
            </w:r>
          </w:p>
          <w:p w:rsidR="00421ECD" w:rsidRPr="0056320A" w:rsidRDefault="00421ECD" w:rsidP="00252140">
            <w:pPr>
              <w:spacing w:line="276" w:lineRule="auto"/>
              <w:jc w:val="both"/>
              <w:rPr>
                <w:sz w:val="26"/>
                <w:szCs w:val="26"/>
              </w:rPr>
            </w:pPr>
          </w:p>
          <w:p w:rsidR="0070286E" w:rsidRPr="0056320A" w:rsidRDefault="0070286E" w:rsidP="00252140">
            <w:pPr>
              <w:spacing w:line="276" w:lineRule="auto"/>
              <w:jc w:val="both"/>
              <w:rPr>
                <w:sz w:val="26"/>
                <w:szCs w:val="26"/>
              </w:rPr>
            </w:pPr>
            <w:r w:rsidRPr="0056320A">
              <w:rPr>
                <w:sz w:val="26"/>
                <w:szCs w:val="26"/>
              </w:rPr>
              <w:t>- расширение перечня муниципальных услуг и услуг в рамках переданных государственных полномочий, предоставляемых в электронном виде;</w:t>
            </w:r>
          </w:p>
          <w:p w:rsidR="0056320A" w:rsidRDefault="0056320A" w:rsidP="00252140">
            <w:pPr>
              <w:spacing w:line="276" w:lineRule="auto"/>
              <w:jc w:val="both"/>
              <w:rPr>
                <w:sz w:val="26"/>
                <w:szCs w:val="26"/>
              </w:rPr>
            </w:pPr>
          </w:p>
          <w:p w:rsidR="0070286E" w:rsidRPr="0056320A" w:rsidRDefault="0056320A" w:rsidP="00252140">
            <w:pPr>
              <w:spacing w:line="276" w:lineRule="auto"/>
              <w:jc w:val="both"/>
              <w:rPr>
                <w:sz w:val="26"/>
                <w:szCs w:val="26"/>
              </w:rPr>
            </w:pPr>
            <w:r>
              <w:rPr>
                <w:sz w:val="26"/>
                <w:szCs w:val="26"/>
              </w:rPr>
              <w:t>-</w:t>
            </w:r>
            <w:r w:rsidR="0070286E" w:rsidRPr="0056320A">
              <w:rPr>
                <w:sz w:val="26"/>
                <w:szCs w:val="26"/>
              </w:rPr>
              <w:t xml:space="preserve"> повышение эффективности муниципального управления за счет внедрения современных информационных технологий;</w:t>
            </w:r>
          </w:p>
          <w:p w:rsidR="0070286E" w:rsidRPr="0056320A" w:rsidRDefault="0070286E" w:rsidP="00252140">
            <w:pPr>
              <w:spacing w:line="276" w:lineRule="auto"/>
              <w:jc w:val="both"/>
              <w:rPr>
                <w:sz w:val="26"/>
                <w:szCs w:val="26"/>
              </w:rPr>
            </w:pPr>
            <w:r w:rsidRPr="0056320A">
              <w:rPr>
                <w:sz w:val="26"/>
                <w:szCs w:val="26"/>
              </w:rPr>
              <w:t>- повышение удовлетворенности населения Суоярвского района  качеством предоставляемых  муниципальных услуг и услуг в рамках переданных государственных полномочий.</w:t>
            </w:r>
          </w:p>
          <w:p w:rsidR="0070286E" w:rsidRPr="0056320A" w:rsidRDefault="0070286E" w:rsidP="0056320A">
            <w:pPr>
              <w:spacing w:line="276" w:lineRule="auto"/>
              <w:rPr>
                <w:sz w:val="26"/>
                <w:szCs w:val="26"/>
                <w:u w:val="single"/>
              </w:rPr>
            </w:pPr>
            <w:r w:rsidRPr="0056320A">
              <w:rPr>
                <w:sz w:val="26"/>
                <w:szCs w:val="26"/>
                <w:u w:val="single"/>
              </w:rPr>
              <w:t>Показатели социально-экономической эффективности:</w:t>
            </w:r>
          </w:p>
          <w:p w:rsidR="0070286E" w:rsidRPr="0056320A" w:rsidRDefault="0070286E" w:rsidP="00252140">
            <w:pPr>
              <w:spacing w:line="276" w:lineRule="auto"/>
              <w:jc w:val="both"/>
              <w:rPr>
                <w:sz w:val="26"/>
                <w:szCs w:val="26"/>
              </w:rPr>
            </w:pPr>
            <w:r w:rsidRPr="0056320A">
              <w:rPr>
                <w:sz w:val="26"/>
                <w:szCs w:val="26"/>
              </w:rPr>
              <w:t>- доведение доли лицензионного программного обеспечения на автоматизированных рабочих местах администрации муниципального образования «Суоярвский район»  до 100%;</w:t>
            </w:r>
          </w:p>
          <w:p w:rsidR="0070286E" w:rsidRPr="0056320A" w:rsidRDefault="0070286E" w:rsidP="00252140">
            <w:pPr>
              <w:spacing w:line="276" w:lineRule="auto"/>
              <w:jc w:val="both"/>
              <w:rPr>
                <w:sz w:val="26"/>
                <w:szCs w:val="26"/>
              </w:rPr>
            </w:pPr>
            <w:r w:rsidRPr="0056320A">
              <w:rPr>
                <w:sz w:val="26"/>
                <w:szCs w:val="26"/>
              </w:rPr>
              <w:t>- удовлетворенность населения доступностью и качеством предоставления муниципальных услуг и услуг в рамках переданных государственных полномочий;</w:t>
            </w:r>
          </w:p>
          <w:p w:rsidR="0070286E" w:rsidRPr="0056320A" w:rsidRDefault="0070286E" w:rsidP="00252140">
            <w:pPr>
              <w:spacing w:line="276" w:lineRule="auto"/>
              <w:jc w:val="both"/>
              <w:rPr>
                <w:sz w:val="26"/>
                <w:szCs w:val="26"/>
              </w:rPr>
            </w:pPr>
            <w:r w:rsidRPr="0056320A">
              <w:rPr>
                <w:sz w:val="26"/>
                <w:szCs w:val="26"/>
              </w:rPr>
              <w:t>- обеспечение безопасности информационного обмена сведениями в рамках межведомственного взаимодействия путем организации защищенных каналов связи и обеспечением антивирусной защиты.</w:t>
            </w:r>
          </w:p>
        </w:tc>
      </w:tr>
    </w:tbl>
    <w:p w:rsidR="0070286E" w:rsidRPr="00421ECD" w:rsidRDefault="0070286E" w:rsidP="0070286E">
      <w:pPr>
        <w:rPr>
          <w:szCs w:val="28"/>
        </w:rPr>
      </w:pPr>
    </w:p>
    <w:p w:rsidR="0070286E" w:rsidRPr="00421ECD" w:rsidRDefault="0070286E" w:rsidP="00421ECD">
      <w:pPr>
        <w:pStyle w:val="a3"/>
        <w:ind w:firstLine="0"/>
        <w:jc w:val="center"/>
        <w:rPr>
          <w:b/>
          <w:color w:val="auto"/>
          <w:sz w:val="28"/>
          <w:szCs w:val="28"/>
        </w:rPr>
      </w:pPr>
      <w:r w:rsidRPr="00421ECD">
        <w:rPr>
          <w:b/>
          <w:color w:val="auto"/>
          <w:sz w:val="28"/>
          <w:szCs w:val="28"/>
        </w:rPr>
        <w:t xml:space="preserve">1. Содержание проблемы и обоснование необходимости ее решения </w:t>
      </w:r>
    </w:p>
    <w:p w:rsidR="00421ECD" w:rsidRPr="00421ECD" w:rsidRDefault="0070286E" w:rsidP="00421ECD">
      <w:pPr>
        <w:pStyle w:val="a3"/>
        <w:ind w:firstLine="0"/>
        <w:jc w:val="center"/>
        <w:rPr>
          <w:b/>
          <w:color w:val="auto"/>
          <w:sz w:val="28"/>
          <w:szCs w:val="28"/>
        </w:rPr>
      </w:pPr>
      <w:r w:rsidRPr="00421ECD">
        <w:rPr>
          <w:b/>
          <w:color w:val="auto"/>
          <w:sz w:val="28"/>
          <w:szCs w:val="28"/>
        </w:rPr>
        <w:t>программно-целевым методом</w:t>
      </w:r>
    </w:p>
    <w:p w:rsidR="0070286E" w:rsidRPr="00A859B6" w:rsidRDefault="0070286E" w:rsidP="0070286E">
      <w:pPr>
        <w:pStyle w:val="ConsPlusNormal"/>
        <w:ind w:firstLine="709"/>
        <w:jc w:val="both"/>
        <w:rPr>
          <w:rFonts w:ascii="Times New Roman" w:hAnsi="Times New Roman" w:cs="Times New Roman"/>
          <w:sz w:val="26"/>
          <w:szCs w:val="26"/>
        </w:rPr>
      </w:pPr>
      <w:proofErr w:type="gramStart"/>
      <w:r w:rsidRPr="00A859B6">
        <w:rPr>
          <w:rFonts w:ascii="Times New Roman" w:hAnsi="Times New Roman" w:cs="Times New Roman"/>
          <w:sz w:val="26"/>
          <w:szCs w:val="26"/>
        </w:rPr>
        <w:t xml:space="preserve">Активное развитие и широкое применение информационно-коммуникационных технологий (далее - ИКТ) являются на сегодняшний день одними из важных факторов повышения уровня социально-экономического развития муниципального образования «Суоярвский район», повышения эффективности муниципального управления, создания необходимых условий включения муниципального образования в процесс перехода к информационному обществу в рамках реализации государственной </w:t>
      </w:r>
      <w:hyperlink r:id="rId10" w:history="1">
        <w:r w:rsidRPr="00A859B6">
          <w:rPr>
            <w:rFonts w:ascii="Times New Roman" w:hAnsi="Times New Roman" w:cs="Times New Roman"/>
            <w:color w:val="000000"/>
            <w:sz w:val="26"/>
            <w:szCs w:val="26"/>
          </w:rPr>
          <w:t>программы</w:t>
        </w:r>
      </w:hyperlink>
      <w:r w:rsidRPr="00A859B6">
        <w:rPr>
          <w:rFonts w:ascii="Times New Roman" w:hAnsi="Times New Roman" w:cs="Times New Roman"/>
          <w:color w:val="000000"/>
          <w:sz w:val="26"/>
          <w:szCs w:val="26"/>
        </w:rPr>
        <w:t xml:space="preserve"> Ро</w:t>
      </w:r>
      <w:r w:rsidRPr="00A859B6">
        <w:rPr>
          <w:rFonts w:ascii="Times New Roman" w:hAnsi="Times New Roman" w:cs="Times New Roman"/>
          <w:sz w:val="26"/>
          <w:szCs w:val="26"/>
        </w:rPr>
        <w:t>ссийской Федерации «Информационное общество (2011 - 2020 годы)», утвержденной Распоряжением Правительства РФ от 20.10.2010 № 1815-р</w:t>
      </w:r>
      <w:proofErr w:type="gramEnd"/>
      <w:r w:rsidRPr="00A859B6">
        <w:rPr>
          <w:rFonts w:ascii="Times New Roman" w:hAnsi="Times New Roman" w:cs="Times New Roman"/>
          <w:sz w:val="26"/>
          <w:szCs w:val="26"/>
        </w:rPr>
        <w:t xml:space="preserve"> «О государственной программе Российской Федерации «Информационное общество (2011 - 2020 годы)».</w:t>
      </w:r>
    </w:p>
    <w:p w:rsidR="0070286E" w:rsidRPr="00A859B6" w:rsidRDefault="0070286E" w:rsidP="0056320A">
      <w:pPr>
        <w:pStyle w:val="ConsPlusNormal"/>
        <w:ind w:firstLine="709"/>
        <w:jc w:val="both"/>
        <w:rPr>
          <w:rFonts w:ascii="Times New Roman" w:hAnsi="Times New Roman" w:cs="Times New Roman"/>
          <w:sz w:val="26"/>
          <w:szCs w:val="26"/>
        </w:rPr>
      </w:pPr>
      <w:r w:rsidRPr="00A859B6">
        <w:rPr>
          <w:rFonts w:ascii="Times New Roman" w:hAnsi="Times New Roman" w:cs="Times New Roman"/>
          <w:sz w:val="26"/>
          <w:szCs w:val="26"/>
        </w:rPr>
        <w:t>Существует три главных составляющих движения к информационному</w:t>
      </w:r>
      <w:r w:rsidR="0056320A">
        <w:rPr>
          <w:rFonts w:ascii="Times New Roman" w:hAnsi="Times New Roman" w:cs="Times New Roman"/>
          <w:sz w:val="26"/>
          <w:szCs w:val="26"/>
        </w:rPr>
        <w:t xml:space="preserve"> </w:t>
      </w:r>
      <w:r w:rsidRPr="00A859B6">
        <w:rPr>
          <w:rFonts w:ascii="Times New Roman" w:hAnsi="Times New Roman" w:cs="Times New Roman"/>
          <w:sz w:val="26"/>
          <w:szCs w:val="26"/>
        </w:rPr>
        <w:t>обществу, три его базовые предпосылки:</w:t>
      </w:r>
    </w:p>
    <w:p w:rsidR="0070286E" w:rsidRPr="00A859B6" w:rsidRDefault="0070286E" w:rsidP="0070286E">
      <w:pPr>
        <w:pStyle w:val="ConsPlusNormal"/>
        <w:ind w:firstLine="709"/>
        <w:jc w:val="both"/>
        <w:rPr>
          <w:rFonts w:ascii="Times New Roman" w:hAnsi="Times New Roman" w:cs="Times New Roman"/>
          <w:sz w:val="26"/>
          <w:szCs w:val="26"/>
        </w:rPr>
      </w:pPr>
      <w:r w:rsidRPr="00A859B6">
        <w:rPr>
          <w:rFonts w:ascii="Times New Roman" w:hAnsi="Times New Roman" w:cs="Times New Roman"/>
          <w:sz w:val="26"/>
          <w:szCs w:val="26"/>
        </w:rPr>
        <w:t>1. Формирование информационно-коммуникационной инфраструктуры и ее основы – телекоммуникационных сетей и систем.</w:t>
      </w:r>
    </w:p>
    <w:p w:rsidR="0070286E" w:rsidRPr="00A859B6" w:rsidRDefault="0070286E" w:rsidP="0070286E">
      <w:pPr>
        <w:pStyle w:val="ConsPlusNormal"/>
        <w:ind w:firstLine="709"/>
        <w:jc w:val="both"/>
        <w:rPr>
          <w:rFonts w:ascii="Times New Roman" w:hAnsi="Times New Roman" w:cs="Times New Roman"/>
          <w:sz w:val="26"/>
          <w:szCs w:val="26"/>
        </w:rPr>
      </w:pPr>
      <w:r w:rsidRPr="00A859B6">
        <w:rPr>
          <w:rFonts w:ascii="Times New Roman" w:hAnsi="Times New Roman" w:cs="Times New Roman"/>
          <w:sz w:val="26"/>
          <w:szCs w:val="26"/>
        </w:rPr>
        <w:t>2. Развитие средств вычислительной техники, программного обеспечения, информационных и компьютерных технологий.</w:t>
      </w:r>
    </w:p>
    <w:p w:rsidR="0070286E" w:rsidRPr="00A859B6" w:rsidRDefault="0070286E" w:rsidP="0070286E">
      <w:pPr>
        <w:pStyle w:val="ConsPlusNormal"/>
        <w:ind w:firstLine="709"/>
        <w:jc w:val="both"/>
        <w:rPr>
          <w:rFonts w:ascii="Times New Roman" w:hAnsi="Times New Roman" w:cs="Times New Roman"/>
          <w:sz w:val="26"/>
          <w:szCs w:val="26"/>
        </w:rPr>
      </w:pPr>
      <w:r w:rsidRPr="00A859B6">
        <w:rPr>
          <w:rFonts w:ascii="Times New Roman" w:hAnsi="Times New Roman" w:cs="Times New Roman"/>
          <w:sz w:val="26"/>
          <w:szCs w:val="26"/>
        </w:rPr>
        <w:t>3. Развитие информатизации как процесса широкомасштабного использования информации, информационных, компьютерных и коммуникационных технологий и информационно-коммуникационной инфраструктуры во всех сферах социально-экономической, политической и культурной жизни общества с целью эффективного удовлетворения потребностей граждан, организаций и государства в информационных продуктах и услугах.</w:t>
      </w:r>
    </w:p>
    <w:p w:rsidR="0056320A" w:rsidRDefault="0056320A" w:rsidP="0070286E">
      <w:pPr>
        <w:pStyle w:val="ConsPlusNormal"/>
        <w:ind w:firstLine="709"/>
        <w:jc w:val="both"/>
        <w:rPr>
          <w:rFonts w:ascii="Times New Roman" w:hAnsi="Times New Roman" w:cs="Times New Roman"/>
          <w:sz w:val="26"/>
          <w:szCs w:val="26"/>
        </w:rPr>
      </w:pPr>
    </w:p>
    <w:p w:rsidR="0070286E" w:rsidRPr="00A859B6" w:rsidRDefault="0070286E" w:rsidP="0070286E">
      <w:pPr>
        <w:pStyle w:val="ConsPlusNormal"/>
        <w:ind w:firstLine="709"/>
        <w:jc w:val="both"/>
        <w:rPr>
          <w:rFonts w:ascii="Times New Roman" w:hAnsi="Times New Roman" w:cs="Times New Roman"/>
          <w:sz w:val="26"/>
          <w:szCs w:val="26"/>
        </w:rPr>
      </w:pPr>
      <w:r w:rsidRPr="00A859B6">
        <w:rPr>
          <w:rFonts w:ascii="Times New Roman" w:hAnsi="Times New Roman" w:cs="Times New Roman"/>
          <w:sz w:val="26"/>
          <w:szCs w:val="26"/>
        </w:rPr>
        <w:t>В настоящее время перед органами местного самоуправления стоит первоочередная задача реализации государственного курса на предоставление муниципальных услуг в электронном виде в соответствии с распоряжением Правительства Российской Федерации от 17 декабря 2009 года № 1993-р «Об утверждении  сводного перечня первоочередных государственных и муниципальных услуг, предоставляемых в электронном виде».</w:t>
      </w:r>
    </w:p>
    <w:p w:rsidR="0070286E" w:rsidRPr="00A859B6" w:rsidRDefault="0070286E" w:rsidP="0070286E">
      <w:pPr>
        <w:pStyle w:val="ConsPlusNormal"/>
        <w:ind w:firstLine="709"/>
        <w:jc w:val="both"/>
        <w:rPr>
          <w:rFonts w:ascii="Times New Roman" w:hAnsi="Times New Roman" w:cs="Times New Roman"/>
          <w:sz w:val="26"/>
          <w:szCs w:val="26"/>
        </w:rPr>
      </w:pPr>
      <w:r w:rsidRPr="00A859B6">
        <w:rPr>
          <w:rFonts w:ascii="Times New Roman" w:hAnsi="Times New Roman" w:cs="Times New Roman"/>
          <w:sz w:val="26"/>
          <w:szCs w:val="26"/>
        </w:rPr>
        <w:t>Выполнение требований нормативных актов не представляется возможным без организации единого телекоммуникационного пространства администрации муниципального образования «Суоярвский район». Нельзя не отметить, что эффективность функционирования органов местного самоуправления во многом зависит от достоверности и своевременности получения и передачи информации. Наиболее эффективно информационная поддержка принятия управленческих решений обеспечивается использованием  новых компьютерных технологий.</w:t>
      </w:r>
    </w:p>
    <w:p w:rsidR="0070286E" w:rsidRPr="00A859B6" w:rsidRDefault="0070286E" w:rsidP="0070286E">
      <w:pPr>
        <w:pStyle w:val="ConsPlusNormal"/>
        <w:ind w:firstLine="709"/>
        <w:jc w:val="both"/>
        <w:rPr>
          <w:rFonts w:ascii="Times New Roman" w:hAnsi="Times New Roman" w:cs="Times New Roman"/>
          <w:sz w:val="26"/>
          <w:szCs w:val="26"/>
          <w:highlight w:val="yellow"/>
        </w:rPr>
      </w:pPr>
      <w:r w:rsidRPr="00A859B6">
        <w:rPr>
          <w:rFonts w:ascii="Times New Roman" w:hAnsi="Times New Roman" w:cs="Times New Roman"/>
          <w:sz w:val="26"/>
          <w:szCs w:val="26"/>
        </w:rPr>
        <w:t xml:space="preserve">Управление информатизации администрации муниципального образования «Суоярвский район» осуществляет в пределах своих полномочий отдел по </w:t>
      </w:r>
      <w:r w:rsidR="00CF708D" w:rsidRPr="00A859B6">
        <w:rPr>
          <w:rFonts w:ascii="Times New Roman" w:hAnsi="Times New Roman" w:cs="Times New Roman"/>
          <w:sz w:val="26"/>
          <w:szCs w:val="26"/>
        </w:rPr>
        <w:t xml:space="preserve">развитию предпринимательства и инвестиционной политики </w:t>
      </w:r>
      <w:r w:rsidRPr="00A859B6">
        <w:rPr>
          <w:rFonts w:ascii="Times New Roman" w:hAnsi="Times New Roman" w:cs="Times New Roman"/>
          <w:sz w:val="26"/>
          <w:szCs w:val="26"/>
        </w:rPr>
        <w:t xml:space="preserve"> администрации муниципального образования</w:t>
      </w:r>
      <w:r w:rsidR="00CF708D" w:rsidRPr="00A859B6">
        <w:rPr>
          <w:rFonts w:ascii="Times New Roman" w:hAnsi="Times New Roman" w:cs="Times New Roman"/>
          <w:sz w:val="26"/>
          <w:szCs w:val="26"/>
        </w:rPr>
        <w:t xml:space="preserve"> </w:t>
      </w:r>
      <w:r w:rsidRPr="00A859B6">
        <w:rPr>
          <w:rFonts w:ascii="Times New Roman" w:hAnsi="Times New Roman" w:cs="Times New Roman"/>
          <w:sz w:val="26"/>
          <w:szCs w:val="26"/>
        </w:rPr>
        <w:t>«Суоярвский район»</w:t>
      </w:r>
      <w:r w:rsidR="00CF708D" w:rsidRPr="00A859B6">
        <w:rPr>
          <w:rFonts w:ascii="Times New Roman" w:hAnsi="Times New Roman" w:cs="Times New Roman"/>
          <w:sz w:val="26"/>
          <w:szCs w:val="26"/>
        </w:rPr>
        <w:t xml:space="preserve"> </w:t>
      </w:r>
      <w:proofErr w:type="gramStart"/>
      <w:r w:rsidR="00CF708D" w:rsidRPr="00A859B6">
        <w:rPr>
          <w:rFonts w:ascii="Times New Roman" w:hAnsi="Times New Roman" w:cs="Times New Roman"/>
          <w:sz w:val="26"/>
          <w:szCs w:val="26"/>
        </w:rPr>
        <w:t xml:space="preserve">( </w:t>
      </w:r>
      <w:proofErr w:type="gramEnd"/>
      <w:r w:rsidR="00CF708D" w:rsidRPr="00A859B6">
        <w:rPr>
          <w:rFonts w:ascii="Times New Roman" w:hAnsi="Times New Roman" w:cs="Times New Roman"/>
          <w:sz w:val="26"/>
          <w:szCs w:val="26"/>
        </w:rPr>
        <w:t>далее - отдел)</w:t>
      </w:r>
      <w:r w:rsidRPr="00A859B6">
        <w:rPr>
          <w:rFonts w:ascii="Times New Roman" w:hAnsi="Times New Roman" w:cs="Times New Roman"/>
          <w:sz w:val="26"/>
          <w:szCs w:val="26"/>
        </w:rPr>
        <w:t>. С этой целью отдел:</w:t>
      </w:r>
    </w:p>
    <w:p w:rsidR="0070286E" w:rsidRPr="00A859B6" w:rsidRDefault="0070286E" w:rsidP="0070286E">
      <w:pPr>
        <w:pStyle w:val="ConsPlusNormal"/>
        <w:ind w:firstLine="709"/>
        <w:jc w:val="both"/>
        <w:rPr>
          <w:rFonts w:ascii="Times New Roman" w:hAnsi="Times New Roman" w:cs="Times New Roman"/>
          <w:sz w:val="26"/>
          <w:szCs w:val="26"/>
        </w:rPr>
      </w:pPr>
      <w:r w:rsidRPr="00A859B6">
        <w:rPr>
          <w:rFonts w:ascii="Times New Roman" w:hAnsi="Times New Roman" w:cs="Times New Roman"/>
          <w:sz w:val="26"/>
          <w:szCs w:val="26"/>
        </w:rPr>
        <w:t>- организует работу по внедрению электронного документооборота администрации муниципального образования «Суоярвский район»;</w:t>
      </w:r>
    </w:p>
    <w:p w:rsidR="0070286E" w:rsidRPr="00A859B6" w:rsidRDefault="0070286E" w:rsidP="0070286E">
      <w:pPr>
        <w:pStyle w:val="ConsPlusNormal"/>
        <w:ind w:firstLine="709"/>
        <w:jc w:val="both"/>
        <w:rPr>
          <w:rFonts w:ascii="Times New Roman" w:hAnsi="Times New Roman" w:cs="Times New Roman"/>
          <w:sz w:val="26"/>
          <w:szCs w:val="26"/>
        </w:rPr>
      </w:pPr>
      <w:r w:rsidRPr="00A859B6">
        <w:rPr>
          <w:rFonts w:ascii="Times New Roman" w:hAnsi="Times New Roman" w:cs="Times New Roman"/>
          <w:sz w:val="26"/>
          <w:szCs w:val="26"/>
        </w:rPr>
        <w:t>- осуществляет функции оператора раздела региональной информационной системы «Реестр государственных и муниципальных услуг (функций) Суоярвского района»;</w:t>
      </w:r>
    </w:p>
    <w:p w:rsidR="0070286E" w:rsidRPr="00A859B6" w:rsidRDefault="0070286E" w:rsidP="0070286E">
      <w:pPr>
        <w:pStyle w:val="ConsPlusNormal"/>
        <w:ind w:firstLine="709"/>
        <w:jc w:val="both"/>
        <w:rPr>
          <w:rFonts w:ascii="Times New Roman" w:hAnsi="Times New Roman" w:cs="Times New Roman"/>
          <w:sz w:val="26"/>
          <w:szCs w:val="26"/>
        </w:rPr>
      </w:pPr>
      <w:r w:rsidRPr="00A859B6">
        <w:rPr>
          <w:rFonts w:ascii="Times New Roman" w:hAnsi="Times New Roman" w:cs="Times New Roman"/>
          <w:sz w:val="26"/>
          <w:szCs w:val="26"/>
        </w:rPr>
        <w:t>- обеспечивает доступ к муниципальным информационным ресурсам муниципального образования «Суоярвский район»;</w:t>
      </w:r>
    </w:p>
    <w:p w:rsidR="0070286E" w:rsidRPr="00A859B6" w:rsidRDefault="0070286E" w:rsidP="0070286E">
      <w:pPr>
        <w:pStyle w:val="ConsPlusNormal"/>
        <w:ind w:firstLine="709"/>
        <w:jc w:val="both"/>
        <w:rPr>
          <w:rFonts w:ascii="Times New Roman" w:hAnsi="Times New Roman" w:cs="Times New Roman"/>
          <w:sz w:val="26"/>
          <w:szCs w:val="26"/>
        </w:rPr>
      </w:pPr>
      <w:r w:rsidRPr="00A859B6">
        <w:rPr>
          <w:rFonts w:ascii="Times New Roman" w:hAnsi="Times New Roman" w:cs="Times New Roman"/>
          <w:sz w:val="26"/>
          <w:szCs w:val="26"/>
        </w:rPr>
        <w:t>- организует создание информационных систем и обеспечивает доступ к содержащейся в них информации.</w:t>
      </w:r>
    </w:p>
    <w:p w:rsidR="0070286E" w:rsidRPr="00A859B6" w:rsidRDefault="0070286E" w:rsidP="0070286E">
      <w:pPr>
        <w:pStyle w:val="ConsPlusNormal"/>
        <w:ind w:firstLine="709"/>
        <w:jc w:val="both"/>
        <w:rPr>
          <w:rFonts w:ascii="Times New Roman" w:hAnsi="Times New Roman" w:cs="Times New Roman"/>
          <w:sz w:val="26"/>
          <w:szCs w:val="26"/>
        </w:rPr>
      </w:pPr>
      <w:r w:rsidRPr="00A859B6">
        <w:rPr>
          <w:rFonts w:ascii="Times New Roman" w:hAnsi="Times New Roman" w:cs="Times New Roman"/>
          <w:sz w:val="26"/>
          <w:szCs w:val="26"/>
        </w:rPr>
        <w:t>В целях проведения единой технической политики отдел:</w:t>
      </w:r>
    </w:p>
    <w:p w:rsidR="0070286E" w:rsidRPr="00A859B6" w:rsidRDefault="0070286E" w:rsidP="0070286E">
      <w:pPr>
        <w:pStyle w:val="ConsPlusNormal"/>
        <w:ind w:firstLine="709"/>
        <w:jc w:val="both"/>
        <w:rPr>
          <w:rFonts w:ascii="Times New Roman" w:hAnsi="Times New Roman" w:cs="Times New Roman"/>
          <w:sz w:val="26"/>
          <w:szCs w:val="26"/>
        </w:rPr>
      </w:pPr>
      <w:r w:rsidRPr="00A859B6">
        <w:rPr>
          <w:rFonts w:ascii="Times New Roman" w:hAnsi="Times New Roman" w:cs="Times New Roman"/>
          <w:sz w:val="26"/>
          <w:szCs w:val="26"/>
        </w:rPr>
        <w:t>- проводит согласование проектов о создании информационных систем, систем телекоммуникаций в сфере информатизации, массовых коммуникаций, финансируемых за счет средств местного бюджета;</w:t>
      </w:r>
    </w:p>
    <w:p w:rsidR="0070286E" w:rsidRPr="00A859B6" w:rsidRDefault="0070286E" w:rsidP="0070286E">
      <w:pPr>
        <w:pStyle w:val="ConsPlusNormal"/>
        <w:ind w:firstLine="709"/>
        <w:jc w:val="both"/>
        <w:rPr>
          <w:rFonts w:ascii="Times New Roman" w:hAnsi="Times New Roman" w:cs="Times New Roman"/>
          <w:sz w:val="26"/>
          <w:szCs w:val="26"/>
        </w:rPr>
      </w:pPr>
      <w:r w:rsidRPr="00A859B6">
        <w:rPr>
          <w:rFonts w:ascii="Times New Roman" w:hAnsi="Times New Roman" w:cs="Times New Roman"/>
          <w:sz w:val="26"/>
          <w:szCs w:val="26"/>
        </w:rPr>
        <w:t>- организует работу по переходу на оказание муниципальных услуг и обеспечения взаимодействия в электронном виде.</w:t>
      </w:r>
    </w:p>
    <w:p w:rsidR="0070286E" w:rsidRPr="00A859B6" w:rsidRDefault="0070286E" w:rsidP="0056320A">
      <w:pPr>
        <w:pStyle w:val="ConsPlusNormal"/>
        <w:ind w:firstLine="709"/>
        <w:jc w:val="both"/>
        <w:rPr>
          <w:rFonts w:ascii="Times New Roman" w:hAnsi="Times New Roman" w:cs="Times New Roman"/>
          <w:sz w:val="26"/>
          <w:szCs w:val="26"/>
        </w:rPr>
      </w:pPr>
      <w:r w:rsidRPr="00A859B6">
        <w:rPr>
          <w:rFonts w:ascii="Times New Roman" w:hAnsi="Times New Roman" w:cs="Times New Roman"/>
          <w:sz w:val="26"/>
          <w:szCs w:val="26"/>
        </w:rPr>
        <w:t xml:space="preserve">В настоящее время в муниципальном образовании «Суоярвский район» решены задачи, связанные с формированием базовой информационно-технологической инфраструктуры администрации муниципального образования «Суоярвский район». В целом не удовлетворены потребности администрации муниципального образования «Суоярвский район» в автоматизации рабочих мест. Оснащенность компьютерной  техникой в администрации составляет 100%, однако, 62% техники не отвечает требованиям современного программного обеспечения и требует замены или модернизации. </w:t>
      </w:r>
    </w:p>
    <w:p w:rsidR="0070286E" w:rsidRPr="00A859B6" w:rsidRDefault="0070286E" w:rsidP="0070286E">
      <w:pPr>
        <w:pStyle w:val="ConsPlusNormal"/>
        <w:ind w:firstLine="709"/>
        <w:jc w:val="both"/>
        <w:rPr>
          <w:rFonts w:ascii="Times New Roman" w:hAnsi="Times New Roman" w:cs="Times New Roman"/>
          <w:sz w:val="26"/>
          <w:szCs w:val="26"/>
        </w:rPr>
      </w:pPr>
      <w:r w:rsidRPr="00A859B6">
        <w:rPr>
          <w:rFonts w:ascii="Times New Roman" w:hAnsi="Times New Roman" w:cs="Times New Roman"/>
          <w:sz w:val="26"/>
          <w:szCs w:val="26"/>
        </w:rPr>
        <w:t xml:space="preserve">В Суоярвском районе предоставление муниципальных услуг в электронной форме: к настоящему времени в электронную форму переведено 6 услуг. </w:t>
      </w:r>
    </w:p>
    <w:p w:rsidR="0070286E" w:rsidRPr="00A859B6" w:rsidRDefault="0070286E" w:rsidP="0070286E">
      <w:pPr>
        <w:pStyle w:val="ConsPlusNormal"/>
        <w:ind w:firstLine="709"/>
        <w:jc w:val="both"/>
        <w:rPr>
          <w:rFonts w:ascii="Times New Roman" w:hAnsi="Times New Roman" w:cs="Times New Roman"/>
          <w:sz w:val="26"/>
          <w:szCs w:val="26"/>
        </w:rPr>
      </w:pPr>
      <w:r w:rsidRPr="00A859B6">
        <w:rPr>
          <w:rFonts w:ascii="Times New Roman" w:hAnsi="Times New Roman" w:cs="Times New Roman"/>
          <w:sz w:val="26"/>
          <w:szCs w:val="26"/>
        </w:rPr>
        <w:t xml:space="preserve">К настоящему времени на Едином портале государственных и муниципальных услуг (функций) размещена информация о </w:t>
      </w:r>
      <w:r w:rsidR="00932936" w:rsidRPr="00A859B6">
        <w:rPr>
          <w:rFonts w:ascii="Times New Roman" w:hAnsi="Times New Roman" w:cs="Times New Roman"/>
          <w:sz w:val="26"/>
          <w:szCs w:val="26"/>
        </w:rPr>
        <w:t>37</w:t>
      </w:r>
      <w:r w:rsidRPr="00A859B6">
        <w:rPr>
          <w:rFonts w:ascii="Times New Roman" w:hAnsi="Times New Roman" w:cs="Times New Roman"/>
          <w:sz w:val="26"/>
          <w:szCs w:val="26"/>
        </w:rPr>
        <w:t xml:space="preserve"> услугах и представлены </w:t>
      </w:r>
      <w:r w:rsidR="00932936" w:rsidRPr="00A859B6">
        <w:rPr>
          <w:rFonts w:ascii="Times New Roman" w:hAnsi="Times New Roman" w:cs="Times New Roman"/>
          <w:sz w:val="26"/>
          <w:szCs w:val="26"/>
        </w:rPr>
        <w:t>19</w:t>
      </w:r>
      <w:r w:rsidRPr="00A859B6">
        <w:rPr>
          <w:rFonts w:ascii="Times New Roman" w:hAnsi="Times New Roman" w:cs="Times New Roman"/>
          <w:sz w:val="26"/>
          <w:szCs w:val="26"/>
        </w:rPr>
        <w:t xml:space="preserve"> услуг</w:t>
      </w:r>
      <w:r w:rsidR="00354AC3" w:rsidRPr="00A859B6">
        <w:rPr>
          <w:rFonts w:ascii="Times New Roman" w:hAnsi="Times New Roman" w:cs="Times New Roman"/>
          <w:sz w:val="26"/>
          <w:szCs w:val="26"/>
        </w:rPr>
        <w:t>и</w:t>
      </w:r>
      <w:r w:rsidRPr="00A859B6">
        <w:rPr>
          <w:rFonts w:ascii="Times New Roman" w:hAnsi="Times New Roman" w:cs="Times New Roman"/>
          <w:sz w:val="26"/>
          <w:szCs w:val="26"/>
        </w:rPr>
        <w:t xml:space="preserve"> в электронной форме. </w:t>
      </w:r>
    </w:p>
    <w:p w:rsidR="0056320A" w:rsidRDefault="0070286E" w:rsidP="0056320A">
      <w:pPr>
        <w:pStyle w:val="ConsPlusNormal"/>
        <w:ind w:firstLine="709"/>
        <w:jc w:val="both"/>
        <w:rPr>
          <w:rFonts w:ascii="Times New Roman" w:hAnsi="Times New Roman" w:cs="Times New Roman"/>
          <w:sz w:val="26"/>
          <w:szCs w:val="26"/>
        </w:rPr>
      </w:pPr>
      <w:r w:rsidRPr="00A859B6">
        <w:rPr>
          <w:rFonts w:ascii="Times New Roman" w:hAnsi="Times New Roman" w:cs="Times New Roman"/>
          <w:sz w:val="26"/>
          <w:szCs w:val="26"/>
        </w:rPr>
        <w:t xml:space="preserve">В целях дальнейшего эффективного внедрения и </w:t>
      </w:r>
      <w:r w:rsidR="00354AC3" w:rsidRPr="00A859B6">
        <w:rPr>
          <w:rFonts w:ascii="Times New Roman" w:hAnsi="Times New Roman" w:cs="Times New Roman"/>
          <w:sz w:val="26"/>
          <w:szCs w:val="26"/>
        </w:rPr>
        <w:t>развития,</w:t>
      </w:r>
      <w:r w:rsidRPr="00A859B6">
        <w:rPr>
          <w:rFonts w:ascii="Times New Roman" w:hAnsi="Times New Roman" w:cs="Times New Roman"/>
          <w:sz w:val="26"/>
          <w:szCs w:val="26"/>
        </w:rPr>
        <w:t xml:space="preserve"> современных информационно-коммуникационных технологий, построения технической основы «электронного правительства», ориентированного на предоставление услуг гражданам и организациям и опирающегося на возрастающую роль информации и информационных технологий в общественной жизни, разработана муниципальная программа «Развитие информационного общества на территории муниципального </w:t>
      </w:r>
    </w:p>
    <w:p w:rsidR="0056320A" w:rsidRDefault="0056320A" w:rsidP="0056320A">
      <w:pPr>
        <w:pStyle w:val="ConsPlusNormal"/>
        <w:ind w:firstLine="0"/>
        <w:jc w:val="both"/>
        <w:rPr>
          <w:rFonts w:ascii="Times New Roman" w:hAnsi="Times New Roman" w:cs="Times New Roman"/>
          <w:sz w:val="26"/>
          <w:szCs w:val="26"/>
        </w:rPr>
      </w:pPr>
    </w:p>
    <w:p w:rsidR="0070286E" w:rsidRPr="0056320A" w:rsidRDefault="0070286E" w:rsidP="0056320A">
      <w:pPr>
        <w:pStyle w:val="ConsPlusNormal"/>
        <w:ind w:firstLine="0"/>
        <w:jc w:val="both"/>
        <w:rPr>
          <w:rFonts w:ascii="Times New Roman" w:hAnsi="Times New Roman" w:cs="Times New Roman"/>
          <w:sz w:val="26"/>
          <w:szCs w:val="26"/>
        </w:rPr>
      </w:pPr>
      <w:r w:rsidRPr="00A859B6">
        <w:rPr>
          <w:rFonts w:ascii="Times New Roman" w:hAnsi="Times New Roman" w:cs="Times New Roman"/>
          <w:sz w:val="26"/>
          <w:szCs w:val="26"/>
        </w:rPr>
        <w:t>образования «Суоярвский район</w:t>
      </w:r>
      <w:r w:rsidR="00354AC3" w:rsidRPr="00A859B6">
        <w:rPr>
          <w:rFonts w:ascii="Times New Roman" w:hAnsi="Times New Roman" w:cs="Times New Roman"/>
          <w:sz w:val="26"/>
          <w:szCs w:val="26"/>
        </w:rPr>
        <w:t>»</w:t>
      </w:r>
      <w:r w:rsidRPr="00A859B6">
        <w:rPr>
          <w:rFonts w:ascii="Times New Roman" w:hAnsi="Times New Roman" w:cs="Times New Roman"/>
          <w:sz w:val="26"/>
          <w:szCs w:val="26"/>
        </w:rPr>
        <w:t>.</w:t>
      </w:r>
    </w:p>
    <w:p w:rsidR="00165DA9" w:rsidRDefault="00165DA9" w:rsidP="00165DA9">
      <w:pPr>
        <w:pStyle w:val="ConsPlusNormal"/>
        <w:ind w:firstLine="709"/>
        <w:jc w:val="both"/>
        <w:rPr>
          <w:rFonts w:ascii="Times New Roman" w:hAnsi="Times New Roman" w:cs="Times New Roman"/>
          <w:sz w:val="28"/>
          <w:szCs w:val="28"/>
        </w:rPr>
      </w:pPr>
    </w:p>
    <w:p w:rsidR="0070286E" w:rsidRDefault="0070286E" w:rsidP="001B1725">
      <w:pPr>
        <w:pStyle w:val="ConsPlusNormal"/>
        <w:widowControl/>
        <w:ind w:firstLine="709"/>
        <w:jc w:val="center"/>
        <w:rPr>
          <w:rFonts w:ascii="Times New Roman" w:hAnsi="Times New Roman" w:cs="Times New Roman"/>
          <w:b/>
          <w:noProof/>
          <w:color w:val="000000"/>
          <w:sz w:val="28"/>
          <w:szCs w:val="28"/>
        </w:rPr>
      </w:pPr>
      <w:bookmarkStart w:id="1" w:name="sub_600"/>
      <w:r w:rsidRPr="00165DA9">
        <w:rPr>
          <w:rFonts w:ascii="Times New Roman" w:hAnsi="Times New Roman" w:cs="Times New Roman"/>
          <w:b/>
          <w:noProof/>
          <w:color w:val="000000"/>
          <w:sz w:val="28"/>
          <w:szCs w:val="28"/>
        </w:rPr>
        <w:t xml:space="preserve">2. Основные цели, задачи Программы, сроки ее реализации </w:t>
      </w:r>
    </w:p>
    <w:p w:rsidR="0056320A" w:rsidRPr="006D546E" w:rsidRDefault="0056320A" w:rsidP="001B1725">
      <w:pPr>
        <w:pStyle w:val="ConsPlusNormal"/>
        <w:widowControl/>
        <w:ind w:firstLine="709"/>
        <w:jc w:val="center"/>
        <w:rPr>
          <w:rFonts w:ascii="Times New Roman" w:hAnsi="Times New Roman" w:cs="Times New Roman"/>
        </w:rPr>
      </w:pPr>
    </w:p>
    <w:bookmarkEnd w:id="1"/>
    <w:p w:rsidR="0070286E" w:rsidRPr="00A859B6" w:rsidRDefault="0070286E" w:rsidP="0070286E">
      <w:pPr>
        <w:pStyle w:val="ConsPlusNormal"/>
        <w:widowControl/>
        <w:ind w:firstLine="709"/>
        <w:jc w:val="both"/>
        <w:rPr>
          <w:rFonts w:ascii="Times New Roman" w:hAnsi="Times New Roman" w:cs="Times New Roman"/>
          <w:color w:val="000000"/>
          <w:sz w:val="26"/>
          <w:szCs w:val="26"/>
        </w:rPr>
      </w:pPr>
      <w:r w:rsidRPr="00A859B6">
        <w:rPr>
          <w:rFonts w:ascii="Times New Roman" w:hAnsi="Times New Roman" w:cs="Times New Roman"/>
          <w:color w:val="000000"/>
          <w:sz w:val="26"/>
          <w:szCs w:val="26"/>
        </w:rPr>
        <w:t>Целью настоящей Программы является повышение эффективности и информационной открытости муниципального управления за счет применения информационно-коммуникационных технологий. Для достижения поставленной цели должны быть решены следующие задачи:</w:t>
      </w:r>
    </w:p>
    <w:p w:rsidR="0070286E" w:rsidRPr="00A859B6" w:rsidRDefault="0070286E" w:rsidP="0070286E">
      <w:pPr>
        <w:ind w:firstLine="708"/>
        <w:jc w:val="both"/>
        <w:rPr>
          <w:sz w:val="26"/>
          <w:szCs w:val="26"/>
        </w:rPr>
      </w:pPr>
      <w:r w:rsidRPr="00A859B6">
        <w:rPr>
          <w:sz w:val="26"/>
          <w:szCs w:val="26"/>
        </w:rPr>
        <w:t>- формирование современной информационной и телекоммуникационной инфраструктуры органов местного самоуправления в муниципальном образовании «Суоярвский район»;</w:t>
      </w:r>
    </w:p>
    <w:p w:rsidR="0070286E" w:rsidRPr="00A859B6" w:rsidRDefault="0070286E" w:rsidP="0070286E">
      <w:pPr>
        <w:ind w:firstLine="708"/>
        <w:jc w:val="both"/>
        <w:rPr>
          <w:sz w:val="26"/>
          <w:szCs w:val="26"/>
        </w:rPr>
      </w:pPr>
      <w:r w:rsidRPr="00A859B6">
        <w:rPr>
          <w:sz w:val="26"/>
          <w:szCs w:val="26"/>
        </w:rPr>
        <w:t>- обеспечение деятельности органов администрации муниципального образования «Суоярвский район»  путем обеспечения бесперебойной работы корпоративной сети; ее модернизация;</w:t>
      </w:r>
    </w:p>
    <w:p w:rsidR="0070286E" w:rsidRPr="00A859B6" w:rsidRDefault="0070286E" w:rsidP="0070286E">
      <w:pPr>
        <w:ind w:firstLine="708"/>
        <w:jc w:val="both"/>
        <w:rPr>
          <w:sz w:val="26"/>
          <w:szCs w:val="26"/>
        </w:rPr>
      </w:pPr>
      <w:r w:rsidRPr="00A859B6">
        <w:rPr>
          <w:sz w:val="26"/>
          <w:szCs w:val="26"/>
        </w:rPr>
        <w:t>- расширение перечня муниципальных услуг, предоставляемых в электронном виде;</w:t>
      </w:r>
    </w:p>
    <w:p w:rsidR="0070286E" w:rsidRPr="00A859B6" w:rsidRDefault="0070286E" w:rsidP="0070286E">
      <w:pPr>
        <w:pStyle w:val="ConsPlusNormal"/>
        <w:widowControl/>
        <w:ind w:firstLine="709"/>
        <w:jc w:val="both"/>
        <w:rPr>
          <w:rFonts w:ascii="Times New Roman" w:hAnsi="Times New Roman" w:cs="Times New Roman"/>
          <w:color w:val="000000"/>
          <w:sz w:val="26"/>
          <w:szCs w:val="26"/>
        </w:rPr>
      </w:pPr>
      <w:r w:rsidRPr="00A859B6">
        <w:rPr>
          <w:rFonts w:ascii="Times New Roman" w:hAnsi="Times New Roman" w:cs="Times New Roman"/>
          <w:color w:val="000000"/>
          <w:sz w:val="26"/>
          <w:szCs w:val="26"/>
        </w:rPr>
        <w:t>- выполнение требований по защите информационных систем и условий действующего законодательства по применению лицензионного программного обеспечения.</w:t>
      </w:r>
    </w:p>
    <w:p w:rsidR="0070286E" w:rsidRPr="00A859B6" w:rsidRDefault="0070286E" w:rsidP="0070286E">
      <w:pPr>
        <w:ind w:firstLine="708"/>
        <w:rPr>
          <w:sz w:val="26"/>
          <w:szCs w:val="26"/>
        </w:rPr>
      </w:pPr>
      <w:r w:rsidRPr="00A859B6">
        <w:rPr>
          <w:sz w:val="26"/>
          <w:szCs w:val="26"/>
        </w:rPr>
        <w:t xml:space="preserve">Программа реализуется в 2018 - 2023 годах. </w:t>
      </w:r>
    </w:p>
    <w:p w:rsidR="0070286E" w:rsidRPr="00A859B6" w:rsidRDefault="0070286E" w:rsidP="0070286E">
      <w:pPr>
        <w:rPr>
          <w:sz w:val="26"/>
          <w:szCs w:val="26"/>
        </w:rPr>
      </w:pPr>
    </w:p>
    <w:p w:rsidR="0070286E" w:rsidRPr="006D546E" w:rsidRDefault="0070286E" w:rsidP="0070286E">
      <w:pPr>
        <w:pStyle w:val="ConsPlusNormal"/>
        <w:widowControl/>
        <w:ind w:firstLine="709"/>
        <w:jc w:val="center"/>
        <w:rPr>
          <w:rFonts w:ascii="Times New Roman" w:hAnsi="Times New Roman" w:cs="Times New Roman"/>
          <w:b/>
          <w:noProof/>
          <w:color w:val="000000"/>
          <w:sz w:val="28"/>
          <w:szCs w:val="28"/>
        </w:rPr>
      </w:pPr>
      <w:r w:rsidRPr="006D546E">
        <w:rPr>
          <w:rFonts w:ascii="Times New Roman" w:hAnsi="Times New Roman" w:cs="Times New Roman"/>
          <w:b/>
          <w:noProof/>
          <w:color w:val="000000"/>
          <w:sz w:val="28"/>
          <w:szCs w:val="28"/>
        </w:rPr>
        <w:t xml:space="preserve">3. Система целевых индикаторов и ожидаемый </w:t>
      </w:r>
    </w:p>
    <w:p w:rsidR="0070286E" w:rsidRDefault="0070286E" w:rsidP="00165DA9">
      <w:pPr>
        <w:pStyle w:val="ConsPlusNormal"/>
        <w:widowControl/>
        <w:ind w:firstLine="709"/>
        <w:jc w:val="center"/>
        <w:rPr>
          <w:rFonts w:ascii="Times New Roman" w:hAnsi="Times New Roman" w:cs="Times New Roman"/>
          <w:b/>
          <w:noProof/>
          <w:color w:val="000000"/>
          <w:sz w:val="28"/>
          <w:szCs w:val="28"/>
        </w:rPr>
      </w:pPr>
      <w:r w:rsidRPr="006D546E">
        <w:rPr>
          <w:rFonts w:ascii="Times New Roman" w:hAnsi="Times New Roman" w:cs="Times New Roman"/>
          <w:b/>
          <w:noProof/>
          <w:color w:val="000000"/>
          <w:sz w:val="28"/>
          <w:szCs w:val="28"/>
        </w:rPr>
        <w:t>социально-экономический эффект от реализации Программы</w:t>
      </w:r>
    </w:p>
    <w:p w:rsidR="0056320A" w:rsidRPr="006D546E" w:rsidRDefault="0056320A" w:rsidP="00165DA9">
      <w:pPr>
        <w:pStyle w:val="ConsPlusNormal"/>
        <w:widowControl/>
        <w:ind w:firstLine="709"/>
        <w:jc w:val="center"/>
        <w:rPr>
          <w:rFonts w:ascii="Times New Roman" w:hAnsi="Times New Roman" w:cs="Times New Roman"/>
          <w:noProof/>
          <w:color w:val="000000"/>
          <w:sz w:val="28"/>
          <w:szCs w:val="28"/>
        </w:rPr>
      </w:pPr>
    </w:p>
    <w:p w:rsidR="00165DA9" w:rsidRPr="00A859B6" w:rsidRDefault="0070286E" w:rsidP="00165DA9">
      <w:pPr>
        <w:pStyle w:val="ConsPlusNormal"/>
        <w:widowControl/>
        <w:ind w:firstLine="709"/>
        <w:jc w:val="both"/>
        <w:rPr>
          <w:rFonts w:ascii="Times New Roman" w:hAnsi="Times New Roman" w:cs="Times New Roman"/>
          <w:noProof/>
          <w:color w:val="000000"/>
          <w:sz w:val="26"/>
          <w:szCs w:val="26"/>
        </w:rPr>
      </w:pPr>
      <w:r w:rsidRPr="00A859B6">
        <w:rPr>
          <w:rFonts w:ascii="Times New Roman" w:hAnsi="Times New Roman" w:cs="Times New Roman"/>
          <w:noProof/>
          <w:color w:val="000000"/>
          <w:sz w:val="26"/>
          <w:szCs w:val="26"/>
        </w:rPr>
        <w:t xml:space="preserve">Оценка эффективности реализации Программы производится ежегодно в соответствии с постановлением администрации муниципального образования «Суоярвский район» от 28 июля 2014 года № 522 «Об утверждении порядка </w:t>
      </w:r>
    </w:p>
    <w:p w:rsidR="00165DA9" w:rsidRPr="00A859B6" w:rsidRDefault="0070286E" w:rsidP="00165DA9">
      <w:pPr>
        <w:pStyle w:val="ConsPlusNormal"/>
        <w:widowControl/>
        <w:ind w:firstLine="0"/>
        <w:jc w:val="both"/>
        <w:rPr>
          <w:rFonts w:ascii="Times New Roman" w:hAnsi="Times New Roman" w:cs="Times New Roman"/>
          <w:noProof/>
          <w:color w:val="000000"/>
          <w:sz w:val="26"/>
          <w:szCs w:val="26"/>
        </w:rPr>
      </w:pPr>
      <w:r w:rsidRPr="00A859B6">
        <w:rPr>
          <w:rFonts w:ascii="Times New Roman" w:hAnsi="Times New Roman" w:cs="Times New Roman"/>
          <w:noProof/>
          <w:color w:val="000000"/>
          <w:sz w:val="26"/>
          <w:szCs w:val="26"/>
        </w:rPr>
        <w:t>разработки, реализации и оценки эффективности муниципальных программ муниципального образования «Суоярвский район».</w:t>
      </w:r>
      <w:r w:rsidR="00165DA9" w:rsidRPr="00A859B6">
        <w:rPr>
          <w:rFonts w:ascii="Times New Roman" w:hAnsi="Times New Roman" w:cs="Times New Roman"/>
          <w:noProof/>
          <w:color w:val="000000"/>
          <w:sz w:val="26"/>
          <w:szCs w:val="26"/>
        </w:rPr>
        <w:t xml:space="preserve">                                                        </w:t>
      </w:r>
    </w:p>
    <w:p w:rsidR="00A859B6" w:rsidRDefault="0070286E" w:rsidP="00A859B6">
      <w:pPr>
        <w:pStyle w:val="ConsPlusNormal"/>
        <w:widowControl/>
        <w:ind w:firstLine="708"/>
        <w:jc w:val="both"/>
        <w:rPr>
          <w:rFonts w:ascii="Times New Roman" w:hAnsi="Times New Roman" w:cs="Times New Roman"/>
          <w:noProof/>
          <w:color w:val="000000"/>
          <w:sz w:val="26"/>
          <w:szCs w:val="26"/>
        </w:rPr>
      </w:pPr>
      <w:r w:rsidRPr="00A859B6">
        <w:rPr>
          <w:rFonts w:ascii="Times New Roman" w:hAnsi="Times New Roman" w:cs="Times New Roman"/>
          <w:noProof/>
          <w:color w:val="000000"/>
          <w:sz w:val="26"/>
          <w:szCs w:val="26"/>
        </w:rPr>
        <w:t xml:space="preserve">Оценка эффективности реализации муниципальной Программы проводится на основе: оценки степени достижения целей и решения задач Программы в целом, путем </w:t>
      </w:r>
    </w:p>
    <w:p w:rsidR="00A859B6" w:rsidRDefault="00A859B6" w:rsidP="00A859B6">
      <w:pPr>
        <w:pStyle w:val="ConsPlusNormal"/>
        <w:widowControl/>
        <w:ind w:firstLine="0"/>
        <w:jc w:val="both"/>
        <w:rPr>
          <w:rFonts w:ascii="Times New Roman" w:hAnsi="Times New Roman" w:cs="Times New Roman"/>
          <w:noProof/>
          <w:color w:val="000000"/>
          <w:sz w:val="26"/>
          <w:szCs w:val="26"/>
        </w:rPr>
      </w:pPr>
    </w:p>
    <w:p w:rsidR="00A859B6" w:rsidRDefault="0070286E" w:rsidP="00A859B6">
      <w:pPr>
        <w:pStyle w:val="ConsPlusNormal"/>
        <w:widowControl/>
        <w:ind w:firstLine="0"/>
        <w:jc w:val="both"/>
        <w:rPr>
          <w:rFonts w:ascii="Times New Roman" w:hAnsi="Times New Roman" w:cs="Times New Roman"/>
          <w:noProof/>
          <w:color w:val="000000"/>
          <w:sz w:val="26"/>
          <w:szCs w:val="26"/>
        </w:rPr>
      </w:pPr>
      <w:r w:rsidRPr="00A859B6">
        <w:rPr>
          <w:rFonts w:ascii="Times New Roman" w:hAnsi="Times New Roman" w:cs="Times New Roman"/>
          <w:noProof/>
          <w:color w:val="000000"/>
          <w:sz w:val="26"/>
          <w:szCs w:val="26"/>
        </w:rPr>
        <w:t>сопоставления фактически достигнутых значений индикаторов Программы и из плановых значений, по формуле:</w:t>
      </w:r>
    </w:p>
    <w:p w:rsidR="0070286E" w:rsidRDefault="0070286E" w:rsidP="00A859B6">
      <w:pPr>
        <w:pStyle w:val="ConsPlusNormal"/>
        <w:widowControl/>
        <w:ind w:firstLine="0"/>
        <w:jc w:val="center"/>
        <w:rPr>
          <w:rFonts w:ascii="Times New Roman" w:hAnsi="Times New Roman" w:cs="Times New Roman"/>
          <w:noProof/>
          <w:color w:val="000000"/>
          <w:sz w:val="28"/>
          <w:szCs w:val="28"/>
        </w:rPr>
      </w:pPr>
      <m:oMath>
        <m:sSub>
          <m:sSubPr>
            <m:ctrlPr>
              <w:rPr>
                <w:rFonts w:ascii="Cambria Math" w:hAnsi="Cambria Math" w:cs="Times New Roman"/>
                <w:i/>
                <w:noProof/>
                <w:color w:val="000000"/>
                <w:sz w:val="28"/>
                <w:szCs w:val="28"/>
              </w:rPr>
            </m:ctrlPr>
          </m:sSubPr>
          <m:e>
            <m:r>
              <w:rPr>
                <w:rFonts w:ascii="Cambria Math" w:hAnsi="Cambria Math" w:cs="Times New Roman"/>
                <w:noProof/>
                <w:color w:val="000000"/>
                <w:sz w:val="28"/>
                <w:szCs w:val="28"/>
              </w:rPr>
              <m:t>С</m:t>
            </m:r>
          </m:e>
          <m:sub>
            <m:r>
              <w:rPr>
                <w:rFonts w:ascii="Cambria Math" w:hAnsi="Cambria Math" w:cs="Times New Roman"/>
                <w:noProof/>
                <w:color w:val="000000"/>
                <w:sz w:val="28"/>
                <w:szCs w:val="28"/>
              </w:rPr>
              <m:t>д</m:t>
            </m:r>
          </m:sub>
        </m:sSub>
      </m:oMath>
      <w:r>
        <w:rPr>
          <w:rFonts w:ascii="Times New Roman" w:hAnsi="Times New Roman" w:cs="Times New Roman"/>
          <w:noProof/>
          <w:color w:val="000000"/>
          <w:sz w:val="28"/>
          <w:szCs w:val="28"/>
        </w:rPr>
        <w:t>=Зф/Зп*100%</w:t>
      </w:r>
    </w:p>
    <w:p w:rsidR="0070286E" w:rsidRPr="00805314" w:rsidRDefault="0070286E" w:rsidP="0070286E">
      <w:pPr>
        <w:pStyle w:val="ConsPlusNormal"/>
        <w:widowControl/>
        <w:spacing w:before="240"/>
        <w:ind w:firstLine="709"/>
        <w:jc w:val="both"/>
        <w:rPr>
          <w:rFonts w:ascii="Times New Roman" w:hAnsi="Times New Roman" w:cs="Times New Roman"/>
          <w:noProof/>
          <w:color w:val="000000"/>
          <w:sz w:val="26"/>
          <w:szCs w:val="26"/>
        </w:rPr>
      </w:pPr>
      <w:r w:rsidRPr="00805314">
        <w:rPr>
          <w:rFonts w:ascii="Times New Roman" w:hAnsi="Times New Roman" w:cs="Times New Roman"/>
          <w:noProof/>
          <w:color w:val="000000"/>
          <w:sz w:val="26"/>
          <w:szCs w:val="26"/>
        </w:rPr>
        <w:t xml:space="preserve">где </w:t>
      </w:r>
      <m:oMath>
        <m:sSub>
          <m:sSubPr>
            <m:ctrlPr>
              <w:rPr>
                <w:rFonts w:ascii="Cambria Math" w:hAnsi="Cambria Math" w:cs="Times New Roman"/>
                <w:i/>
                <w:noProof/>
                <w:color w:val="000000"/>
                <w:sz w:val="26"/>
                <w:szCs w:val="26"/>
              </w:rPr>
            </m:ctrlPr>
          </m:sSubPr>
          <m:e>
            <m:r>
              <w:rPr>
                <w:rFonts w:ascii="Cambria Math" w:hAnsi="Cambria Math" w:cs="Times New Roman"/>
                <w:noProof/>
                <w:color w:val="000000"/>
                <w:sz w:val="26"/>
                <w:szCs w:val="26"/>
              </w:rPr>
              <m:t>С</m:t>
            </m:r>
          </m:e>
          <m:sub>
            <m:r>
              <w:rPr>
                <w:rFonts w:ascii="Cambria Math" w:hAnsi="Cambria Math" w:cs="Times New Roman"/>
                <w:noProof/>
                <w:color w:val="000000"/>
                <w:sz w:val="26"/>
                <w:szCs w:val="26"/>
              </w:rPr>
              <m:t>д</m:t>
            </m:r>
          </m:sub>
        </m:sSub>
      </m:oMath>
      <w:r w:rsidRPr="00805314">
        <w:rPr>
          <w:rFonts w:ascii="Times New Roman" w:hAnsi="Times New Roman" w:cs="Times New Roman"/>
          <w:noProof/>
          <w:color w:val="000000"/>
          <w:sz w:val="26"/>
          <w:szCs w:val="26"/>
        </w:rPr>
        <w:t xml:space="preserve"> - степень достижения целей (решения задач),</w:t>
      </w:r>
    </w:p>
    <w:p w:rsidR="0070286E" w:rsidRPr="00805314" w:rsidRDefault="0070286E" w:rsidP="0070286E">
      <w:pPr>
        <w:pStyle w:val="ConsPlusNormal"/>
        <w:widowControl/>
        <w:ind w:firstLine="709"/>
        <w:jc w:val="both"/>
        <w:rPr>
          <w:rFonts w:ascii="Times New Roman" w:hAnsi="Times New Roman" w:cs="Times New Roman"/>
          <w:noProof/>
          <w:color w:val="000000"/>
          <w:sz w:val="26"/>
          <w:szCs w:val="26"/>
        </w:rPr>
      </w:pPr>
      <w:r w:rsidRPr="00805314">
        <w:rPr>
          <w:rFonts w:ascii="Times New Roman" w:hAnsi="Times New Roman" w:cs="Times New Roman"/>
          <w:noProof/>
          <w:color w:val="000000"/>
          <w:sz w:val="26"/>
          <w:szCs w:val="26"/>
        </w:rPr>
        <w:t>Зф – фактическое значение индикатора(показателя) муниципальной программы,</w:t>
      </w:r>
    </w:p>
    <w:p w:rsidR="0070286E" w:rsidRPr="00805314" w:rsidRDefault="0070286E" w:rsidP="0070286E">
      <w:pPr>
        <w:pStyle w:val="ConsPlusNormal"/>
        <w:widowControl/>
        <w:ind w:firstLine="709"/>
        <w:jc w:val="both"/>
        <w:rPr>
          <w:rFonts w:ascii="Times New Roman" w:hAnsi="Times New Roman" w:cs="Times New Roman"/>
          <w:noProof/>
          <w:color w:val="000000"/>
          <w:sz w:val="26"/>
          <w:szCs w:val="26"/>
        </w:rPr>
      </w:pPr>
      <w:r w:rsidRPr="00805314">
        <w:rPr>
          <w:rFonts w:ascii="Times New Roman" w:hAnsi="Times New Roman" w:cs="Times New Roman"/>
          <w:noProof/>
          <w:color w:val="000000"/>
          <w:sz w:val="26"/>
          <w:szCs w:val="26"/>
        </w:rPr>
        <w:t>Зп – плановое значение индикатора (показателя) муниципальной программы.</w:t>
      </w:r>
    </w:p>
    <w:p w:rsidR="00A859B6" w:rsidRDefault="0070286E" w:rsidP="0070286E">
      <w:pPr>
        <w:pStyle w:val="ConsPlusNormal"/>
        <w:widowControl/>
        <w:ind w:firstLine="709"/>
        <w:jc w:val="both"/>
        <w:rPr>
          <w:rFonts w:ascii="Times New Roman" w:hAnsi="Times New Roman" w:cs="Times New Roman"/>
          <w:noProof/>
          <w:color w:val="000000"/>
          <w:sz w:val="28"/>
          <w:szCs w:val="28"/>
        </w:rPr>
      </w:pPr>
      <w:r w:rsidRPr="006D546E">
        <w:rPr>
          <w:rFonts w:ascii="Times New Roman" w:hAnsi="Times New Roman" w:cs="Times New Roman"/>
          <w:noProof/>
          <w:color w:val="000000"/>
          <w:sz w:val="28"/>
          <w:szCs w:val="28"/>
        </w:rPr>
        <w:t>Эффективность реализации Программы оценивается по системе целевых индикаторов:</w:t>
      </w:r>
    </w:p>
    <w:p w:rsidR="0056320A" w:rsidRDefault="0056320A" w:rsidP="0070286E">
      <w:pPr>
        <w:pStyle w:val="ConsPlusNormal"/>
        <w:widowControl/>
        <w:ind w:firstLine="709"/>
        <w:jc w:val="both"/>
        <w:rPr>
          <w:rFonts w:ascii="Times New Roman" w:hAnsi="Times New Roman" w:cs="Times New Roman"/>
          <w:noProof/>
          <w:color w:val="000000"/>
          <w:sz w:val="28"/>
          <w:szCs w:val="28"/>
        </w:rPr>
      </w:pPr>
    </w:p>
    <w:p w:rsidR="0056320A" w:rsidRDefault="0056320A" w:rsidP="0070286E">
      <w:pPr>
        <w:pStyle w:val="ConsPlusNormal"/>
        <w:widowControl/>
        <w:ind w:firstLine="709"/>
        <w:jc w:val="both"/>
        <w:rPr>
          <w:rFonts w:ascii="Times New Roman" w:hAnsi="Times New Roman" w:cs="Times New Roman"/>
          <w:noProof/>
          <w:color w:val="000000"/>
          <w:sz w:val="28"/>
          <w:szCs w:val="28"/>
        </w:rPr>
      </w:pPr>
    </w:p>
    <w:p w:rsidR="0056320A" w:rsidRDefault="0056320A" w:rsidP="0070286E">
      <w:pPr>
        <w:pStyle w:val="ConsPlusNormal"/>
        <w:widowControl/>
        <w:ind w:firstLine="709"/>
        <w:jc w:val="both"/>
        <w:rPr>
          <w:rFonts w:ascii="Times New Roman" w:hAnsi="Times New Roman" w:cs="Times New Roman"/>
          <w:noProof/>
          <w:color w:val="000000"/>
          <w:sz w:val="28"/>
          <w:szCs w:val="28"/>
        </w:rPr>
      </w:pPr>
    </w:p>
    <w:p w:rsidR="0056320A" w:rsidRDefault="0056320A" w:rsidP="0070286E">
      <w:pPr>
        <w:pStyle w:val="ConsPlusNormal"/>
        <w:widowControl/>
        <w:ind w:firstLine="709"/>
        <w:jc w:val="both"/>
        <w:rPr>
          <w:rFonts w:ascii="Times New Roman" w:hAnsi="Times New Roman" w:cs="Times New Roman"/>
          <w:noProof/>
          <w:color w:val="000000"/>
          <w:sz w:val="28"/>
          <w:szCs w:val="28"/>
        </w:rPr>
      </w:pPr>
    </w:p>
    <w:p w:rsidR="0056320A" w:rsidRDefault="0056320A" w:rsidP="0070286E">
      <w:pPr>
        <w:pStyle w:val="ConsPlusNormal"/>
        <w:widowControl/>
        <w:ind w:firstLine="709"/>
        <w:jc w:val="both"/>
        <w:rPr>
          <w:rFonts w:ascii="Times New Roman" w:hAnsi="Times New Roman" w:cs="Times New Roman"/>
          <w:noProof/>
          <w:color w:val="000000"/>
          <w:sz w:val="28"/>
          <w:szCs w:val="28"/>
        </w:rPr>
      </w:pPr>
    </w:p>
    <w:p w:rsidR="0056320A" w:rsidRDefault="0056320A" w:rsidP="0070286E">
      <w:pPr>
        <w:pStyle w:val="ConsPlusNormal"/>
        <w:widowControl/>
        <w:ind w:firstLine="709"/>
        <w:jc w:val="both"/>
        <w:rPr>
          <w:rFonts w:ascii="Times New Roman" w:hAnsi="Times New Roman" w:cs="Times New Roman"/>
          <w:noProof/>
          <w:color w:val="000000"/>
          <w:sz w:val="28"/>
          <w:szCs w:val="28"/>
        </w:rPr>
      </w:pPr>
    </w:p>
    <w:p w:rsidR="0056320A" w:rsidRDefault="0056320A" w:rsidP="0070286E">
      <w:pPr>
        <w:pStyle w:val="ConsPlusNormal"/>
        <w:widowControl/>
        <w:ind w:firstLine="709"/>
        <w:jc w:val="both"/>
        <w:rPr>
          <w:rFonts w:ascii="Times New Roman" w:hAnsi="Times New Roman" w:cs="Times New Roman"/>
          <w:noProof/>
          <w:color w:val="000000"/>
          <w:sz w:val="28"/>
          <w:szCs w:val="28"/>
        </w:rPr>
      </w:pPr>
    </w:p>
    <w:p w:rsidR="0056320A" w:rsidRDefault="0056320A" w:rsidP="0070286E">
      <w:pPr>
        <w:pStyle w:val="ConsPlusNormal"/>
        <w:widowControl/>
        <w:ind w:firstLine="709"/>
        <w:jc w:val="both"/>
        <w:rPr>
          <w:rFonts w:ascii="Times New Roman" w:hAnsi="Times New Roman" w:cs="Times New Roman"/>
          <w:noProof/>
          <w:color w:val="000000"/>
          <w:sz w:val="28"/>
          <w:szCs w:val="28"/>
        </w:rPr>
      </w:pPr>
    </w:p>
    <w:p w:rsidR="0056320A" w:rsidRDefault="0056320A" w:rsidP="0070286E">
      <w:pPr>
        <w:pStyle w:val="ConsPlusNormal"/>
        <w:widowControl/>
        <w:ind w:firstLine="709"/>
        <w:jc w:val="both"/>
        <w:rPr>
          <w:rFonts w:ascii="Times New Roman" w:hAnsi="Times New Roman" w:cs="Times New Roman"/>
          <w:noProof/>
          <w:color w:val="000000"/>
          <w:sz w:val="28"/>
          <w:szCs w:val="28"/>
        </w:rPr>
      </w:pPr>
    </w:p>
    <w:p w:rsidR="0056320A" w:rsidRDefault="0056320A" w:rsidP="0070286E">
      <w:pPr>
        <w:pStyle w:val="ConsPlusNormal"/>
        <w:widowControl/>
        <w:ind w:firstLine="709"/>
        <w:jc w:val="both"/>
        <w:rPr>
          <w:rFonts w:ascii="Times New Roman" w:hAnsi="Times New Roman" w:cs="Times New Roman"/>
          <w:noProof/>
          <w:color w:val="000000"/>
          <w:sz w:val="28"/>
          <w:szCs w:val="28"/>
        </w:rPr>
      </w:pPr>
    </w:p>
    <w:p w:rsidR="0056320A" w:rsidRDefault="0056320A" w:rsidP="0070286E">
      <w:pPr>
        <w:pStyle w:val="ConsPlusNormal"/>
        <w:widowControl/>
        <w:ind w:firstLine="709"/>
        <w:jc w:val="both"/>
        <w:rPr>
          <w:rFonts w:ascii="Times New Roman" w:hAnsi="Times New Roman" w:cs="Times New Roman"/>
          <w:noProof/>
          <w:color w:val="000000"/>
          <w:sz w:val="28"/>
          <w:szCs w:val="28"/>
        </w:rPr>
      </w:pPr>
    </w:p>
    <w:p w:rsidR="0056320A" w:rsidRDefault="0056320A" w:rsidP="0070286E">
      <w:pPr>
        <w:pStyle w:val="ConsPlusNormal"/>
        <w:widowControl/>
        <w:ind w:firstLine="709"/>
        <w:jc w:val="both"/>
        <w:rPr>
          <w:rFonts w:ascii="Times New Roman" w:hAnsi="Times New Roman" w:cs="Times New Roman"/>
          <w:noProof/>
          <w:color w:val="000000"/>
          <w:sz w:val="28"/>
          <w:szCs w:val="28"/>
        </w:rPr>
      </w:pPr>
    </w:p>
    <w:p w:rsidR="00165DA9" w:rsidRPr="006D546E" w:rsidRDefault="00165DA9" w:rsidP="0070286E">
      <w:pPr>
        <w:pStyle w:val="ConsPlusNormal"/>
        <w:widowControl/>
        <w:ind w:firstLine="709"/>
        <w:jc w:val="both"/>
        <w:rPr>
          <w:rFonts w:ascii="Times New Roman" w:hAnsi="Times New Roman" w:cs="Times New Roman"/>
          <w:noProof/>
          <w:color w:val="000000"/>
          <w:sz w:val="28"/>
          <w:szCs w:val="28"/>
        </w:rPr>
      </w:pPr>
    </w:p>
    <w:tbl>
      <w:tblPr>
        <w:tblW w:w="0" w:type="auto"/>
        <w:jc w:val="right"/>
        <w:tblInd w:w="-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3"/>
        <w:gridCol w:w="2755"/>
        <w:gridCol w:w="536"/>
        <w:gridCol w:w="961"/>
        <w:gridCol w:w="1021"/>
        <w:gridCol w:w="841"/>
        <w:gridCol w:w="841"/>
        <w:gridCol w:w="841"/>
        <w:gridCol w:w="850"/>
        <w:gridCol w:w="816"/>
      </w:tblGrid>
      <w:tr w:rsidR="0070286E" w:rsidRPr="00FB3B26" w:rsidTr="00FB3B26">
        <w:trPr>
          <w:jc w:val="right"/>
        </w:trPr>
        <w:tc>
          <w:tcPr>
            <w:tcW w:w="673" w:type="dxa"/>
            <w:vMerge w:val="restart"/>
          </w:tcPr>
          <w:p w:rsidR="0070286E" w:rsidRPr="00FB3B26" w:rsidRDefault="0070286E" w:rsidP="00252140">
            <w:pPr>
              <w:pStyle w:val="ConsPlusNormal"/>
              <w:widowControl/>
              <w:ind w:firstLine="0"/>
              <w:jc w:val="center"/>
              <w:rPr>
                <w:rFonts w:ascii="Times New Roman" w:hAnsi="Times New Roman" w:cs="Times New Roman"/>
                <w:b/>
                <w:noProof/>
                <w:color w:val="000000"/>
                <w:sz w:val="24"/>
                <w:szCs w:val="24"/>
              </w:rPr>
            </w:pPr>
            <w:r w:rsidRPr="00FB3B26">
              <w:rPr>
                <w:rFonts w:ascii="Times New Roman" w:hAnsi="Times New Roman" w:cs="Times New Roman"/>
                <w:b/>
                <w:noProof/>
                <w:color w:val="000000"/>
                <w:sz w:val="24"/>
                <w:szCs w:val="24"/>
              </w:rPr>
              <w:t>№ п/п</w:t>
            </w:r>
          </w:p>
        </w:tc>
        <w:tc>
          <w:tcPr>
            <w:tcW w:w="2755" w:type="dxa"/>
            <w:vMerge w:val="restart"/>
            <w:shd w:val="clear" w:color="auto" w:fill="auto"/>
          </w:tcPr>
          <w:p w:rsidR="0070286E" w:rsidRPr="00FB3B26" w:rsidRDefault="0070286E" w:rsidP="00252140">
            <w:pPr>
              <w:pStyle w:val="ConsPlusNormal"/>
              <w:widowControl/>
              <w:ind w:firstLine="0"/>
              <w:jc w:val="center"/>
              <w:rPr>
                <w:rFonts w:ascii="Times New Roman" w:hAnsi="Times New Roman" w:cs="Times New Roman"/>
                <w:b/>
                <w:noProof/>
                <w:color w:val="000000"/>
                <w:sz w:val="24"/>
                <w:szCs w:val="24"/>
              </w:rPr>
            </w:pPr>
            <w:r w:rsidRPr="00FB3B26">
              <w:rPr>
                <w:rFonts w:ascii="Times New Roman" w:hAnsi="Times New Roman" w:cs="Times New Roman"/>
                <w:b/>
                <w:noProof/>
                <w:color w:val="000000"/>
                <w:sz w:val="24"/>
                <w:szCs w:val="24"/>
              </w:rPr>
              <w:t>Наименование</w:t>
            </w:r>
          </w:p>
          <w:p w:rsidR="0070286E" w:rsidRPr="00FB3B26" w:rsidRDefault="0070286E" w:rsidP="00252140">
            <w:pPr>
              <w:pStyle w:val="ConsPlusNormal"/>
              <w:widowControl/>
              <w:ind w:firstLine="0"/>
              <w:jc w:val="center"/>
              <w:rPr>
                <w:rFonts w:ascii="Times New Roman" w:hAnsi="Times New Roman" w:cs="Times New Roman"/>
                <w:noProof/>
                <w:color w:val="000000"/>
                <w:sz w:val="24"/>
                <w:szCs w:val="24"/>
              </w:rPr>
            </w:pPr>
            <w:r w:rsidRPr="00FB3B26">
              <w:rPr>
                <w:rFonts w:ascii="Times New Roman" w:hAnsi="Times New Roman" w:cs="Times New Roman"/>
                <w:b/>
                <w:noProof/>
                <w:color w:val="000000"/>
                <w:sz w:val="24"/>
                <w:szCs w:val="24"/>
              </w:rPr>
              <w:t>целевого индикатора</w:t>
            </w:r>
          </w:p>
        </w:tc>
        <w:tc>
          <w:tcPr>
            <w:tcW w:w="536" w:type="dxa"/>
            <w:vMerge w:val="restart"/>
            <w:shd w:val="clear" w:color="auto" w:fill="auto"/>
          </w:tcPr>
          <w:p w:rsidR="0070286E" w:rsidRPr="00FB3B26" w:rsidRDefault="0070286E" w:rsidP="00252140">
            <w:pPr>
              <w:pStyle w:val="ConsPlusNormal"/>
              <w:widowControl/>
              <w:ind w:firstLine="0"/>
              <w:jc w:val="center"/>
              <w:rPr>
                <w:rFonts w:ascii="Times New Roman" w:hAnsi="Times New Roman" w:cs="Times New Roman"/>
                <w:noProof/>
                <w:color w:val="000000"/>
                <w:sz w:val="24"/>
                <w:szCs w:val="24"/>
              </w:rPr>
            </w:pPr>
            <w:r w:rsidRPr="00FB3B26">
              <w:rPr>
                <w:rFonts w:ascii="Times New Roman" w:hAnsi="Times New Roman" w:cs="Times New Roman"/>
                <w:b/>
                <w:sz w:val="24"/>
                <w:szCs w:val="24"/>
              </w:rPr>
              <w:t>ед. из.</w:t>
            </w:r>
          </w:p>
        </w:tc>
        <w:tc>
          <w:tcPr>
            <w:tcW w:w="6171" w:type="dxa"/>
            <w:gridSpan w:val="7"/>
            <w:shd w:val="clear" w:color="auto" w:fill="auto"/>
          </w:tcPr>
          <w:p w:rsidR="0070286E" w:rsidRPr="00FB3B26" w:rsidRDefault="0070286E" w:rsidP="00252140">
            <w:pPr>
              <w:pStyle w:val="ConsPlusNormal"/>
              <w:widowControl/>
              <w:ind w:firstLine="0"/>
              <w:jc w:val="center"/>
              <w:rPr>
                <w:rFonts w:ascii="Times New Roman" w:hAnsi="Times New Roman" w:cs="Times New Roman"/>
                <w:noProof/>
                <w:color w:val="000000"/>
                <w:sz w:val="24"/>
                <w:szCs w:val="24"/>
              </w:rPr>
            </w:pPr>
            <w:r w:rsidRPr="00FB3B26">
              <w:rPr>
                <w:rFonts w:ascii="Times New Roman" w:hAnsi="Times New Roman" w:cs="Times New Roman"/>
                <w:b/>
                <w:sz w:val="24"/>
                <w:szCs w:val="24"/>
              </w:rPr>
              <w:t>Ожидаемые результаты от  реализации мероприятий Программы</w:t>
            </w:r>
          </w:p>
        </w:tc>
      </w:tr>
      <w:tr w:rsidR="0070286E" w:rsidRPr="00FB3B26" w:rsidTr="00FB3B26">
        <w:trPr>
          <w:jc w:val="right"/>
        </w:trPr>
        <w:tc>
          <w:tcPr>
            <w:tcW w:w="673" w:type="dxa"/>
            <w:vMerge/>
          </w:tcPr>
          <w:p w:rsidR="0070286E" w:rsidRPr="00FB3B26" w:rsidRDefault="0070286E" w:rsidP="00252140">
            <w:pPr>
              <w:pStyle w:val="ConsPlusNormal"/>
              <w:widowControl/>
              <w:ind w:firstLine="0"/>
              <w:jc w:val="both"/>
              <w:rPr>
                <w:rFonts w:ascii="Times New Roman" w:hAnsi="Times New Roman" w:cs="Times New Roman"/>
                <w:noProof/>
                <w:color w:val="000000"/>
                <w:sz w:val="24"/>
                <w:szCs w:val="24"/>
              </w:rPr>
            </w:pPr>
          </w:p>
        </w:tc>
        <w:tc>
          <w:tcPr>
            <w:tcW w:w="2755" w:type="dxa"/>
            <w:vMerge/>
            <w:shd w:val="clear" w:color="auto" w:fill="auto"/>
          </w:tcPr>
          <w:p w:rsidR="0070286E" w:rsidRPr="00FB3B26" w:rsidRDefault="0070286E" w:rsidP="00252140">
            <w:pPr>
              <w:pStyle w:val="ConsPlusNormal"/>
              <w:widowControl/>
              <w:ind w:firstLine="0"/>
              <w:jc w:val="both"/>
              <w:rPr>
                <w:rFonts w:ascii="Times New Roman" w:hAnsi="Times New Roman" w:cs="Times New Roman"/>
                <w:noProof/>
                <w:color w:val="000000"/>
                <w:sz w:val="24"/>
                <w:szCs w:val="24"/>
              </w:rPr>
            </w:pPr>
          </w:p>
        </w:tc>
        <w:tc>
          <w:tcPr>
            <w:tcW w:w="536" w:type="dxa"/>
            <w:vMerge/>
            <w:shd w:val="clear" w:color="auto" w:fill="auto"/>
          </w:tcPr>
          <w:p w:rsidR="0070286E" w:rsidRPr="00FB3B26" w:rsidRDefault="0070286E" w:rsidP="00252140">
            <w:pPr>
              <w:pStyle w:val="ConsPlusNormal"/>
              <w:widowControl/>
              <w:ind w:firstLine="0"/>
              <w:jc w:val="both"/>
              <w:rPr>
                <w:rFonts w:ascii="Times New Roman" w:hAnsi="Times New Roman" w:cs="Times New Roman"/>
                <w:noProof/>
                <w:color w:val="000000"/>
                <w:sz w:val="24"/>
                <w:szCs w:val="24"/>
              </w:rPr>
            </w:pPr>
          </w:p>
        </w:tc>
        <w:tc>
          <w:tcPr>
            <w:tcW w:w="961" w:type="dxa"/>
            <w:shd w:val="clear" w:color="auto" w:fill="auto"/>
          </w:tcPr>
          <w:p w:rsidR="00CD5397" w:rsidRDefault="0070286E" w:rsidP="00252140">
            <w:pPr>
              <w:pStyle w:val="ConsPlusNormal"/>
              <w:widowControl/>
              <w:ind w:firstLine="0"/>
              <w:jc w:val="center"/>
              <w:rPr>
                <w:rFonts w:ascii="Times New Roman" w:hAnsi="Times New Roman" w:cs="Times New Roman"/>
                <w:noProof/>
                <w:color w:val="000000"/>
                <w:sz w:val="24"/>
                <w:szCs w:val="24"/>
              </w:rPr>
            </w:pPr>
            <w:r w:rsidRPr="00FB3B26">
              <w:rPr>
                <w:rFonts w:ascii="Times New Roman" w:hAnsi="Times New Roman" w:cs="Times New Roman"/>
                <w:noProof/>
                <w:color w:val="000000"/>
                <w:sz w:val="24"/>
                <w:szCs w:val="24"/>
              </w:rPr>
              <w:t>По состоянию на 01.01.</w:t>
            </w:r>
          </w:p>
          <w:p w:rsidR="0070286E" w:rsidRPr="00FB3B26" w:rsidRDefault="0070286E" w:rsidP="00252140">
            <w:pPr>
              <w:pStyle w:val="ConsPlusNormal"/>
              <w:widowControl/>
              <w:ind w:firstLine="0"/>
              <w:jc w:val="center"/>
              <w:rPr>
                <w:rFonts w:ascii="Times New Roman" w:hAnsi="Times New Roman" w:cs="Times New Roman"/>
                <w:noProof/>
                <w:color w:val="000000"/>
                <w:sz w:val="24"/>
                <w:szCs w:val="24"/>
              </w:rPr>
            </w:pPr>
            <w:r w:rsidRPr="00FB3B26">
              <w:rPr>
                <w:rFonts w:ascii="Times New Roman" w:hAnsi="Times New Roman" w:cs="Times New Roman"/>
                <w:noProof/>
                <w:color w:val="000000"/>
                <w:sz w:val="24"/>
                <w:szCs w:val="24"/>
              </w:rPr>
              <w:t>2018</w:t>
            </w:r>
          </w:p>
        </w:tc>
        <w:tc>
          <w:tcPr>
            <w:tcW w:w="1021" w:type="dxa"/>
            <w:shd w:val="clear" w:color="auto" w:fill="auto"/>
          </w:tcPr>
          <w:p w:rsidR="0070286E" w:rsidRPr="00FB3B26" w:rsidRDefault="0070286E" w:rsidP="00252140">
            <w:pPr>
              <w:pStyle w:val="ConsPlusNormal"/>
              <w:widowControl/>
              <w:ind w:firstLine="0"/>
              <w:jc w:val="center"/>
              <w:rPr>
                <w:rFonts w:ascii="Times New Roman" w:hAnsi="Times New Roman" w:cs="Times New Roman"/>
                <w:noProof/>
                <w:color w:val="000000"/>
                <w:sz w:val="24"/>
                <w:szCs w:val="24"/>
              </w:rPr>
            </w:pPr>
            <w:r w:rsidRPr="00FB3B26">
              <w:rPr>
                <w:rFonts w:ascii="Times New Roman" w:hAnsi="Times New Roman" w:cs="Times New Roman"/>
                <w:noProof/>
                <w:color w:val="000000"/>
                <w:sz w:val="24"/>
                <w:szCs w:val="24"/>
              </w:rPr>
              <w:t>2018 год</w:t>
            </w:r>
          </w:p>
        </w:tc>
        <w:tc>
          <w:tcPr>
            <w:tcW w:w="841" w:type="dxa"/>
            <w:shd w:val="clear" w:color="auto" w:fill="auto"/>
          </w:tcPr>
          <w:p w:rsidR="0070286E" w:rsidRPr="00FB3B26" w:rsidRDefault="0070286E" w:rsidP="00252140">
            <w:pPr>
              <w:pStyle w:val="ConsPlusNormal"/>
              <w:widowControl/>
              <w:ind w:firstLine="0"/>
              <w:jc w:val="center"/>
              <w:rPr>
                <w:rFonts w:ascii="Times New Roman" w:hAnsi="Times New Roman" w:cs="Times New Roman"/>
                <w:noProof/>
                <w:color w:val="000000"/>
                <w:sz w:val="24"/>
                <w:szCs w:val="24"/>
              </w:rPr>
            </w:pPr>
            <w:r w:rsidRPr="00FB3B26">
              <w:rPr>
                <w:rFonts w:ascii="Times New Roman" w:hAnsi="Times New Roman" w:cs="Times New Roman"/>
                <w:noProof/>
                <w:color w:val="000000"/>
                <w:sz w:val="24"/>
                <w:szCs w:val="24"/>
              </w:rPr>
              <w:t>2019 год</w:t>
            </w:r>
          </w:p>
        </w:tc>
        <w:tc>
          <w:tcPr>
            <w:tcW w:w="841" w:type="dxa"/>
            <w:shd w:val="clear" w:color="auto" w:fill="auto"/>
          </w:tcPr>
          <w:p w:rsidR="0070286E" w:rsidRPr="00FB3B26" w:rsidRDefault="0070286E" w:rsidP="00252140">
            <w:pPr>
              <w:pStyle w:val="ConsPlusNormal"/>
              <w:widowControl/>
              <w:ind w:firstLine="0"/>
              <w:jc w:val="center"/>
              <w:rPr>
                <w:rFonts w:ascii="Times New Roman" w:hAnsi="Times New Roman" w:cs="Times New Roman"/>
                <w:noProof/>
                <w:color w:val="000000"/>
                <w:sz w:val="24"/>
                <w:szCs w:val="24"/>
              </w:rPr>
            </w:pPr>
            <w:r w:rsidRPr="00FB3B26">
              <w:rPr>
                <w:rFonts w:ascii="Times New Roman" w:hAnsi="Times New Roman" w:cs="Times New Roman"/>
                <w:noProof/>
                <w:color w:val="000000"/>
                <w:sz w:val="24"/>
                <w:szCs w:val="24"/>
              </w:rPr>
              <w:t>2020 год</w:t>
            </w:r>
          </w:p>
        </w:tc>
        <w:tc>
          <w:tcPr>
            <w:tcW w:w="841" w:type="dxa"/>
            <w:shd w:val="clear" w:color="auto" w:fill="auto"/>
          </w:tcPr>
          <w:p w:rsidR="0070286E" w:rsidRPr="00FB3B26" w:rsidRDefault="0070286E" w:rsidP="00252140">
            <w:pPr>
              <w:pStyle w:val="ConsPlusNormal"/>
              <w:widowControl/>
              <w:ind w:firstLine="0"/>
              <w:jc w:val="center"/>
              <w:rPr>
                <w:rFonts w:ascii="Times New Roman" w:hAnsi="Times New Roman" w:cs="Times New Roman"/>
                <w:noProof/>
                <w:color w:val="000000"/>
                <w:sz w:val="24"/>
                <w:szCs w:val="24"/>
              </w:rPr>
            </w:pPr>
            <w:r w:rsidRPr="00FB3B26">
              <w:rPr>
                <w:rFonts w:ascii="Times New Roman" w:hAnsi="Times New Roman" w:cs="Times New Roman"/>
                <w:noProof/>
                <w:color w:val="000000"/>
                <w:sz w:val="24"/>
                <w:szCs w:val="24"/>
              </w:rPr>
              <w:t>2021 год</w:t>
            </w:r>
          </w:p>
        </w:tc>
        <w:tc>
          <w:tcPr>
            <w:tcW w:w="850" w:type="dxa"/>
            <w:shd w:val="clear" w:color="auto" w:fill="auto"/>
          </w:tcPr>
          <w:p w:rsidR="0070286E" w:rsidRPr="00FB3B26" w:rsidRDefault="0070286E" w:rsidP="00252140">
            <w:pPr>
              <w:pStyle w:val="ConsPlusNormal"/>
              <w:widowControl/>
              <w:ind w:firstLine="0"/>
              <w:jc w:val="center"/>
              <w:rPr>
                <w:rFonts w:ascii="Times New Roman" w:hAnsi="Times New Roman" w:cs="Times New Roman"/>
                <w:noProof/>
                <w:color w:val="000000"/>
                <w:sz w:val="24"/>
                <w:szCs w:val="24"/>
              </w:rPr>
            </w:pPr>
            <w:r w:rsidRPr="00FB3B26">
              <w:rPr>
                <w:rFonts w:ascii="Times New Roman" w:hAnsi="Times New Roman" w:cs="Times New Roman"/>
                <w:noProof/>
                <w:color w:val="000000"/>
                <w:sz w:val="24"/>
                <w:szCs w:val="24"/>
              </w:rPr>
              <w:t>2022</w:t>
            </w:r>
          </w:p>
          <w:p w:rsidR="0070286E" w:rsidRPr="00FB3B26" w:rsidRDefault="0070286E" w:rsidP="00252140">
            <w:pPr>
              <w:pStyle w:val="ConsPlusNormal"/>
              <w:widowControl/>
              <w:ind w:firstLine="0"/>
              <w:jc w:val="center"/>
              <w:rPr>
                <w:rFonts w:ascii="Times New Roman" w:hAnsi="Times New Roman" w:cs="Times New Roman"/>
                <w:noProof/>
                <w:color w:val="000000"/>
                <w:sz w:val="24"/>
                <w:szCs w:val="24"/>
              </w:rPr>
            </w:pPr>
            <w:r w:rsidRPr="00FB3B26">
              <w:rPr>
                <w:rFonts w:ascii="Times New Roman" w:hAnsi="Times New Roman" w:cs="Times New Roman"/>
                <w:noProof/>
                <w:color w:val="000000"/>
                <w:sz w:val="24"/>
                <w:szCs w:val="24"/>
              </w:rPr>
              <w:t>год</w:t>
            </w:r>
          </w:p>
        </w:tc>
        <w:tc>
          <w:tcPr>
            <w:tcW w:w="816" w:type="dxa"/>
            <w:shd w:val="clear" w:color="auto" w:fill="auto"/>
          </w:tcPr>
          <w:p w:rsidR="0070286E" w:rsidRPr="00FB3B26" w:rsidRDefault="0070286E" w:rsidP="00252140">
            <w:pPr>
              <w:pStyle w:val="ConsPlusNormal"/>
              <w:widowControl/>
              <w:ind w:firstLine="0"/>
              <w:jc w:val="center"/>
              <w:rPr>
                <w:rFonts w:ascii="Times New Roman" w:hAnsi="Times New Roman" w:cs="Times New Roman"/>
                <w:noProof/>
                <w:color w:val="000000"/>
                <w:sz w:val="24"/>
                <w:szCs w:val="24"/>
              </w:rPr>
            </w:pPr>
            <w:r w:rsidRPr="00FB3B26">
              <w:rPr>
                <w:rFonts w:ascii="Times New Roman" w:hAnsi="Times New Roman" w:cs="Times New Roman"/>
                <w:noProof/>
                <w:color w:val="000000"/>
                <w:sz w:val="24"/>
                <w:szCs w:val="24"/>
              </w:rPr>
              <w:t>2023</w:t>
            </w:r>
          </w:p>
          <w:p w:rsidR="0070286E" w:rsidRPr="00FB3B26" w:rsidRDefault="0070286E" w:rsidP="00252140">
            <w:pPr>
              <w:pStyle w:val="ConsPlusNormal"/>
              <w:widowControl/>
              <w:ind w:firstLine="0"/>
              <w:jc w:val="center"/>
              <w:rPr>
                <w:rFonts w:ascii="Times New Roman" w:hAnsi="Times New Roman" w:cs="Times New Roman"/>
                <w:noProof/>
                <w:color w:val="000000"/>
                <w:sz w:val="24"/>
                <w:szCs w:val="24"/>
              </w:rPr>
            </w:pPr>
            <w:r w:rsidRPr="00FB3B26">
              <w:rPr>
                <w:rFonts w:ascii="Times New Roman" w:hAnsi="Times New Roman" w:cs="Times New Roman"/>
                <w:noProof/>
                <w:color w:val="000000"/>
                <w:sz w:val="24"/>
                <w:szCs w:val="24"/>
              </w:rPr>
              <w:t>год</w:t>
            </w:r>
          </w:p>
        </w:tc>
      </w:tr>
    </w:tbl>
    <w:p w:rsidR="0070286E" w:rsidRPr="00FB3B26" w:rsidRDefault="0070286E" w:rsidP="0070286E">
      <w:pPr>
        <w:pStyle w:val="ConsPlusNormal"/>
        <w:widowControl/>
        <w:ind w:firstLine="0"/>
        <w:jc w:val="both"/>
        <w:rPr>
          <w:rFonts w:ascii="Times New Roman" w:hAnsi="Times New Roman" w:cs="Times New Roman"/>
          <w:noProof/>
          <w:color w:val="000000"/>
          <w:sz w:val="24"/>
          <w:szCs w:val="24"/>
        </w:rPr>
      </w:pPr>
    </w:p>
    <w:tbl>
      <w:tblPr>
        <w:tblW w:w="0" w:type="auto"/>
        <w:jc w:val="right"/>
        <w:tblInd w:w="-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89"/>
        <w:gridCol w:w="3068"/>
        <w:gridCol w:w="531"/>
        <w:gridCol w:w="937"/>
        <w:gridCol w:w="992"/>
        <w:gridCol w:w="872"/>
        <w:gridCol w:w="840"/>
        <w:gridCol w:w="840"/>
        <w:gridCol w:w="833"/>
        <w:gridCol w:w="833"/>
      </w:tblGrid>
      <w:tr w:rsidR="0070286E" w:rsidRPr="00FB3B26" w:rsidTr="00FB3B26">
        <w:trPr>
          <w:cantSplit/>
          <w:tblHeader/>
          <w:jc w:val="right"/>
        </w:trPr>
        <w:tc>
          <w:tcPr>
            <w:tcW w:w="389" w:type="dxa"/>
          </w:tcPr>
          <w:p w:rsidR="0070286E" w:rsidRPr="00FB3B26" w:rsidRDefault="0070286E" w:rsidP="00252140">
            <w:pPr>
              <w:pStyle w:val="ConsPlusNormal"/>
              <w:widowControl/>
              <w:ind w:firstLine="0"/>
              <w:jc w:val="center"/>
              <w:rPr>
                <w:rFonts w:ascii="Times New Roman" w:hAnsi="Times New Roman" w:cs="Times New Roman"/>
                <w:color w:val="000000"/>
                <w:sz w:val="24"/>
                <w:szCs w:val="24"/>
              </w:rPr>
            </w:pPr>
            <w:r w:rsidRPr="00FB3B26">
              <w:rPr>
                <w:rFonts w:ascii="Times New Roman" w:hAnsi="Times New Roman" w:cs="Times New Roman"/>
                <w:color w:val="000000"/>
                <w:sz w:val="24"/>
                <w:szCs w:val="24"/>
              </w:rPr>
              <w:t>1</w:t>
            </w:r>
          </w:p>
        </w:tc>
        <w:tc>
          <w:tcPr>
            <w:tcW w:w="3068" w:type="dxa"/>
            <w:shd w:val="clear" w:color="auto" w:fill="auto"/>
          </w:tcPr>
          <w:p w:rsidR="0070286E" w:rsidRPr="00FB3B26" w:rsidRDefault="0070286E" w:rsidP="00252140">
            <w:pPr>
              <w:pStyle w:val="ConsPlusNormal"/>
              <w:widowControl/>
              <w:ind w:firstLine="0"/>
              <w:jc w:val="center"/>
              <w:rPr>
                <w:rFonts w:ascii="Times New Roman" w:hAnsi="Times New Roman" w:cs="Times New Roman"/>
                <w:color w:val="000000"/>
                <w:sz w:val="24"/>
                <w:szCs w:val="24"/>
              </w:rPr>
            </w:pPr>
            <w:r w:rsidRPr="00FB3B26">
              <w:rPr>
                <w:rFonts w:ascii="Times New Roman" w:hAnsi="Times New Roman" w:cs="Times New Roman"/>
                <w:color w:val="000000"/>
                <w:sz w:val="24"/>
                <w:szCs w:val="24"/>
              </w:rPr>
              <w:t>2</w:t>
            </w:r>
          </w:p>
        </w:tc>
        <w:tc>
          <w:tcPr>
            <w:tcW w:w="531" w:type="dxa"/>
            <w:shd w:val="clear" w:color="auto" w:fill="auto"/>
          </w:tcPr>
          <w:p w:rsidR="0070286E" w:rsidRPr="00FB3B26" w:rsidRDefault="0070286E" w:rsidP="00252140">
            <w:pPr>
              <w:pStyle w:val="ConsPlusNormal"/>
              <w:widowControl/>
              <w:ind w:firstLine="0"/>
              <w:jc w:val="center"/>
              <w:rPr>
                <w:rFonts w:ascii="Times New Roman" w:hAnsi="Times New Roman" w:cs="Times New Roman"/>
                <w:noProof/>
                <w:color w:val="000000"/>
                <w:sz w:val="24"/>
                <w:szCs w:val="24"/>
              </w:rPr>
            </w:pPr>
            <w:r w:rsidRPr="00FB3B26">
              <w:rPr>
                <w:rFonts w:ascii="Times New Roman" w:hAnsi="Times New Roman" w:cs="Times New Roman"/>
                <w:noProof/>
                <w:color w:val="000000"/>
                <w:sz w:val="24"/>
                <w:szCs w:val="24"/>
              </w:rPr>
              <w:t>3</w:t>
            </w:r>
          </w:p>
        </w:tc>
        <w:tc>
          <w:tcPr>
            <w:tcW w:w="937" w:type="dxa"/>
            <w:shd w:val="clear" w:color="auto" w:fill="auto"/>
          </w:tcPr>
          <w:p w:rsidR="0070286E" w:rsidRPr="00FB3B26" w:rsidRDefault="0070286E" w:rsidP="00252140">
            <w:pPr>
              <w:pStyle w:val="ConsPlusNormal"/>
              <w:widowControl/>
              <w:ind w:firstLine="0"/>
              <w:jc w:val="center"/>
              <w:rPr>
                <w:rFonts w:ascii="Times New Roman" w:hAnsi="Times New Roman" w:cs="Times New Roman"/>
                <w:noProof/>
                <w:color w:val="000000"/>
                <w:sz w:val="24"/>
                <w:szCs w:val="24"/>
              </w:rPr>
            </w:pPr>
            <w:r w:rsidRPr="00FB3B26">
              <w:rPr>
                <w:rFonts w:ascii="Times New Roman" w:hAnsi="Times New Roman" w:cs="Times New Roman"/>
                <w:noProof/>
                <w:color w:val="000000"/>
                <w:sz w:val="24"/>
                <w:szCs w:val="24"/>
              </w:rPr>
              <w:t>4</w:t>
            </w:r>
          </w:p>
        </w:tc>
        <w:tc>
          <w:tcPr>
            <w:tcW w:w="992" w:type="dxa"/>
            <w:shd w:val="clear" w:color="auto" w:fill="auto"/>
          </w:tcPr>
          <w:p w:rsidR="0070286E" w:rsidRPr="00FB3B26" w:rsidRDefault="0070286E" w:rsidP="00252140">
            <w:pPr>
              <w:pStyle w:val="ConsPlusNormal"/>
              <w:widowControl/>
              <w:ind w:firstLine="0"/>
              <w:jc w:val="center"/>
              <w:rPr>
                <w:rFonts w:ascii="Times New Roman" w:hAnsi="Times New Roman" w:cs="Times New Roman"/>
                <w:noProof/>
                <w:color w:val="000000"/>
                <w:sz w:val="24"/>
                <w:szCs w:val="24"/>
              </w:rPr>
            </w:pPr>
            <w:r w:rsidRPr="00FB3B26">
              <w:rPr>
                <w:rFonts w:ascii="Times New Roman" w:hAnsi="Times New Roman" w:cs="Times New Roman"/>
                <w:noProof/>
                <w:color w:val="000000"/>
                <w:sz w:val="24"/>
                <w:szCs w:val="24"/>
              </w:rPr>
              <w:t>5</w:t>
            </w:r>
          </w:p>
        </w:tc>
        <w:tc>
          <w:tcPr>
            <w:tcW w:w="872" w:type="dxa"/>
            <w:shd w:val="clear" w:color="auto" w:fill="auto"/>
          </w:tcPr>
          <w:p w:rsidR="0070286E" w:rsidRPr="00FB3B26" w:rsidRDefault="0070286E" w:rsidP="00252140">
            <w:pPr>
              <w:pStyle w:val="ConsPlusNormal"/>
              <w:widowControl/>
              <w:ind w:firstLine="0"/>
              <w:jc w:val="center"/>
              <w:rPr>
                <w:rFonts w:ascii="Times New Roman" w:hAnsi="Times New Roman" w:cs="Times New Roman"/>
                <w:noProof/>
                <w:color w:val="000000"/>
                <w:sz w:val="24"/>
                <w:szCs w:val="24"/>
              </w:rPr>
            </w:pPr>
            <w:r w:rsidRPr="00FB3B26">
              <w:rPr>
                <w:rFonts w:ascii="Times New Roman" w:hAnsi="Times New Roman" w:cs="Times New Roman"/>
                <w:noProof/>
                <w:color w:val="000000"/>
                <w:sz w:val="24"/>
                <w:szCs w:val="24"/>
              </w:rPr>
              <w:t>6</w:t>
            </w:r>
          </w:p>
        </w:tc>
        <w:tc>
          <w:tcPr>
            <w:tcW w:w="840" w:type="dxa"/>
            <w:shd w:val="clear" w:color="auto" w:fill="auto"/>
          </w:tcPr>
          <w:p w:rsidR="0070286E" w:rsidRPr="00FB3B26" w:rsidRDefault="0070286E" w:rsidP="00252140">
            <w:pPr>
              <w:pStyle w:val="ConsPlusNormal"/>
              <w:widowControl/>
              <w:ind w:firstLine="0"/>
              <w:jc w:val="center"/>
              <w:rPr>
                <w:rFonts w:ascii="Times New Roman" w:hAnsi="Times New Roman" w:cs="Times New Roman"/>
                <w:noProof/>
                <w:color w:val="000000"/>
                <w:sz w:val="24"/>
                <w:szCs w:val="24"/>
              </w:rPr>
            </w:pPr>
            <w:r w:rsidRPr="00FB3B26">
              <w:rPr>
                <w:rFonts w:ascii="Times New Roman" w:hAnsi="Times New Roman" w:cs="Times New Roman"/>
                <w:noProof/>
                <w:color w:val="000000"/>
                <w:sz w:val="24"/>
                <w:szCs w:val="24"/>
              </w:rPr>
              <w:t>7</w:t>
            </w:r>
          </w:p>
        </w:tc>
        <w:tc>
          <w:tcPr>
            <w:tcW w:w="840" w:type="dxa"/>
            <w:shd w:val="clear" w:color="auto" w:fill="auto"/>
          </w:tcPr>
          <w:p w:rsidR="0070286E" w:rsidRPr="00FB3B26" w:rsidRDefault="0070286E" w:rsidP="00252140">
            <w:pPr>
              <w:pStyle w:val="ConsPlusNormal"/>
              <w:widowControl/>
              <w:ind w:firstLine="0"/>
              <w:jc w:val="center"/>
              <w:rPr>
                <w:rFonts w:ascii="Times New Roman" w:hAnsi="Times New Roman" w:cs="Times New Roman"/>
                <w:noProof/>
                <w:color w:val="000000"/>
                <w:sz w:val="24"/>
                <w:szCs w:val="24"/>
              </w:rPr>
            </w:pPr>
            <w:r w:rsidRPr="00FB3B26">
              <w:rPr>
                <w:rFonts w:ascii="Times New Roman" w:hAnsi="Times New Roman" w:cs="Times New Roman"/>
                <w:noProof/>
                <w:color w:val="000000"/>
                <w:sz w:val="24"/>
                <w:szCs w:val="24"/>
              </w:rPr>
              <w:t>8</w:t>
            </w:r>
          </w:p>
        </w:tc>
        <w:tc>
          <w:tcPr>
            <w:tcW w:w="833" w:type="dxa"/>
            <w:shd w:val="clear" w:color="auto" w:fill="auto"/>
          </w:tcPr>
          <w:p w:rsidR="0070286E" w:rsidRPr="00FB3B26" w:rsidRDefault="0070286E" w:rsidP="00252140">
            <w:pPr>
              <w:pStyle w:val="ConsPlusNormal"/>
              <w:widowControl/>
              <w:ind w:firstLine="0"/>
              <w:jc w:val="center"/>
              <w:rPr>
                <w:rFonts w:ascii="Times New Roman" w:hAnsi="Times New Roman" w:cs="Times New Roman"/>
                <w:noProof/>
                <w:color w:val="000000"/>
                <w:sz w:val="24"/>
                <w:szCs w:val="24"/>
              </w:rPr>
            </w:pPr>
            <w:r w:rsidRPr="00FB3B26">
              <w:rPr>
                <w:rFonts w:ascii="Times New Roman" w:hAnsi="Times New Roman" w:cs="Times New Roman"/>
                <w:noProof/>
                <w:color w:val="000000"/>
                <w:sz w:val="24"/>
                <w:szCs w:val="24"/>
              </w:rPr>
              <w:t>9</w:t>
            </w:r>
          </w:p>
        </w:tc>
        <w:tc>
          <w:tcPr>
            <w:tcW w:w="833" w:type="dxa"/>
            <w:shd w:val="clear" w:color="auto" w:fill="auto"/>
          </w:tcPr>
          <w:p w:rsidR="0070286E" w:rsidRPr="00FB3B26" w:rsidRDefault="0070286E" w:rsidP="00252140">
            <w:pPr>
              <w:pStyle w:val="ConsPlusNormal"/>
              <w:widowControl/>
              <w:ind w:firstLine="0"/>
              <w:jc w:val="center"/>
              <w:rPr>
                <w:rFonts w:ascii="Times New Roman" w:hAnsi="Times New Roman" w:cs="Times New Roman"/>
                <w:noProof/>
                <w:color w:val="000000"/>
                <w:sz w:val="24"/>
                <w:szCs w:val="24"/>
              </w:rPr>
            </w:pPr>
            <w:r w:rsidRPr="00FB3B26">
              <w:rPr>
                <w:rFonts w:ascii="Times New Roman" w:hAnsi="Times New Roman" w:cs="Times New Roman"/>
                <w:noProof/>
                <w:color w:val="000000"/>
                <w:sz w:val="24"/>
                <w:szCs w:val="24"/>
              </w:rPr>
              <w:t>10</w:t>
            </w:r>
          </w:p>
        </w:tc>
      </w:tr>
      <w:tr w:rsidR="0070286E" w:rsidRPr="00FB3B26" w:rsidTr="00FB3B26">
        <w:trPr>
          <w:cantSplit/>
          <w:jc w:val="right"/>
        </w:trPr>
        <w:tc>
          <w:tcPr>
            <w:tcW w:w="389" w:type="dxa"/>
          </w:tcPr>
          <w:p w:rsidR="0070286E" w:rsidRPr="00FB3B26" w:rsidRDefault="0070286E" w:rsidP="00252140">
            <w:pPr>
              <w:pStyle w:val="ConsPlusNormal"/>
              <w:widowControl/>
              <w:ind w:firstLine="0"/>
              <w:jc w:val="center"/>
              <w:rPr>
                <w:rFonts w:ascii="Times New Roman" w:hAnsi="Times New Roman" w:cs="Times New Roman"/>
                <w:color w:val="000000"/>
                <w:sz w:val="24"/>
                <w:szCs w:val="24"/>
              </w:rPr>
            </w:pPr>
            <w:r w:rsidRPr="00FB3B26">
              <w:rPr>
                <w:rFonts w:ascii="Times New Roman" w:hAnsi="Times New Roman" w:cs="Times New Roman"/>
                <w:color w:val="000000"/>
                <w:sz w:val="24"/>
                <w:szCs w:val="24"/>
              </w:rPr>
              <w:t>1</w:t>
            </w:r>
          </w:p>
        </w:tc>
        <w:tc>
          <w:tcPr>
            <w:tcW w:w="3068" w:type="dxa"/>
            <w:shd w:val="clear" w:color="auto" w:fill="auto"/>
          </w:tcPr>
          <w:p w:rsidR="0070286E" w:rsidRPr="00FB3B26" w:rsidRDefault="0070286E" w:rsidP="00FB3B26">
            <w:pPr>
              <w:pStyle w:val="ConsPlusNormal"/>
              <w:widowControl/>
              <w:ind w:firstLine="0"/>
              <w:rPr>
                <w:rFonts w:ascii="Times New Roman" w:hAnsi="Times New Roman" w:cs="Times New Roman"/>
                <w:color w:val="000000"/>
                <w:sz w:val="24"/>
                <w:szCs w:val="24"/>
              </w:rPr>
            </w:pPr>
            <w:r w:rsidRPr="00FB3B26">
              <w:rPr>
                <w:rFonts w:ascii="Times New Roman" w:hAnsi="Times New Roman" w:cs="Times New Roman"/>
                <w:color w:val="000000"/>
                <w:sz w:val="24"/>
                <w:szCs w:val="24"/>
              </w:rPr>
              <w:t>Обеспечение лицензионным программным обеспечением автоматизированных рабочих мест администрации муниципального образования «Суоярвский район»</w:t>
            </w:r>
          </w:p>
        </w:tc>
        <w:tc>
          <w:tcPr>
            <w:tcW w:w="531" w:type="dxa"/>
            <w:shd w:val="clear" w:color="auto" w:fill="auto"/>
          </w:tcPr>
          <w:p w:rsidR="0070286E" w:rsidRPr="00FB3B26" w:rsidRDefault="0070286E" w:rsidP="00252140">
            <w:pPr>
              <w:pStyle w:val="ConsPlusNormal"/>
              <w:widowControl/>
              <w:ind w:firstLine="0"/>
              <w:jc w:val="both"/>
              <w:rPr>
                <w:rFonts w:ascii="Times New Roman" w:hAnsi="Times New Roman" w:cs="Times New Roman"/>
                <w:noProof/>
                <w:color w:val="000000"/>
                <w:sz w:val="24"/>
                <w:szCs w:val="24"/>
              </w:rPr>
            </w:pPr>
            <w:r w:rsidRPr="00FB3B26">
              <w:rPr>
                <w:rFonts w:ascii="Times New Roman" w:hAnsi="Times New Roman" w:cs="Times New Roman"/>
                <w:noProof/>
                <w:color w:val="000000"/>
                <w:sz w:val="24"/>
                <w:szCs w:val="24"/>
              </w:rPr>
              <w:t>%</w:t>
            </w:r>
          </w:p>
        </w:tc>
        <w:tc>
          <w:tcPr>
            <w:tcW w:w="937" w:type="dxa"/>
            <w:shd w:val="clear" w:color="auto" w:fill="auto"/>
          </w:tcPr>
          <w:p w:rsidR="0070286E" w:rsidRPr="00FB3B26" w:rsidRDefault="0070286E" w:rsidP="00252140">
            <w:pPr>
              <w:pStyle w:val="ConsPlusNormal"/>
              <w:widowControl/>
              <w:ind w:firstLine="0"/>
              <w:jc w:val="center"/>
              <w:rPr>
                <w:rFonts w:ascii="Times New Roman" w:hAnsi="Times New Roman" w:cs="Times New Roman"/>
                <w:noProof/>
                <w:color w:val="000000"/>
                <w:sz w:val="24"/>
                <w:szCs w:val="24"/>
              </w:rPr>
            </w:pPr>
            <w:r w:rsidRPr="00FB3B26">
              <w:rPr>
                <w:rFonts w:ascii="Times New Roman" w:hAnsi="Times New Roman" w:cs="Times New Roman"/>
                <w:noProof/>
                <w:color w:val="000000"/>
                <w:sz w:val="24"/>
                <w:szCs w:val="24"/>
              </w:rPr>
              <w:t xml:space="preserve">100 </w:t>
            </w:r>
          </w:p>
        </w:tc>
        <w:tc>
          <w:tcPr>
            <w:tcW w:w="992" w:type="dxa"/>
            <w:shd w:val="clear" w:color="auto" w:fill="auto"/>
          </w:tcPr>
          <w:p w:rsidR="0070286E" w:rsidRPr="00FB3B26" w:rsidRDefault="0070286E" w:rsidP="00252140">
            <w:pPr>
              <w:pStyle w:val="ConsPlusNormal"/>
              <w:widowControl/>
              <w:ind w:firstLine="0"/>
              <w:jc w:val="center"/>
              <w:rPr>
                <w:rFonts w:ascii="Times New Roman" w:hAnsi="Times New Roman" w:cs="Times New Roman"/>
                <w:noProof/>
                <w:color w:val="000000"/>
                <w:sz w:val="24"/>
                <w:szCs w:val="24"/>
              </w:rPr>
            </w:pPr>
            <w:r w:rsidRPr="00FB3B26">
              <w:rPr>
                <w:rFonts w:ascii="Times New Roman" w:hAnsi="Times New Roman" w:cs="Times New Roman"/>
                <w:noProof/>
                <w:color w:val="000000"/>
                <w:sz w:val="24"/>
                <w:szCs w:val="24"/>
              </w:rPr>
              <w:t>100</w:t>
            </w:r>
          </w:p>
        </w:tc>
        <w:tc>
          <w:tcPr>
            <w:tcW w:w="872" w:type="dxa"/>
            <w:shd w:val="clear" w:color="auto" w:fill="auto"/>
          </w:tcPr>
          <w:p w:rsidR="0070286E" w:rsidRPr="00FB3B26" w:rsidRDefault="0070286E" w:rsidP="00252140">
            <w:pPr>
              <w:pStyle w:val="ConsPlusNormal"/>
              <w:widowControl/>
              <w:ind w:firstLine="0"/>
              <w:jc w:val="center"/>
              <w:rPr>
                <w:rFonts w:ascii="Times New Roman" w:hAnsi="Times New Roman" w:cs="Times New Roman"/>
                <w:noProof/>
                <w:color w:val="000000"/>
                <w:sz w:val="24"/>
                <w:szCs w:val="24"/>
              </w:rPr>
            </w:pPr>
            <w:r w:rsidRPr="00FB3B26">
              <w:rPr>
                <w:rFonts w:ascii="Times New Roman" w:hAnsi="Times New Roman" w:cs="Times New Roman"/>
                <w:noProof/>
                <w:color w:val="000000"/>
                <w:sz w:val="24"/>
                <w:szCs w:val="24"/>
              </w:rPr>
              <w:t>100</w:t>
            </w:r>
          </w:p>
        </w:tc>
        <w:tc>
          <w:tcPr>
            <w:tcW w:w="840" w:type="dxa"/>
            <w:shd w:val="clear" w:color="auto" w:fill="auto"/>
          </w:tcPr>
          <w:p w:rsidR="0070286E" w:rsidRPr="00FB3B26" w:rsidRDefault="0070286E" w:rsidP="00252140">
            <w:pPr>
              <w:pStyle w:val="ConsPlusNormal"/>
              <w:widowControl/>
              <w:ind w:firstLine="0"/>
              <w:jc w:val="center"/>
              <w:rPr>
                <w:rFonts w:ascii="Times New Roman" w:hAnsi="Times New Roman" w:cs="Times New Roman"/>
                <w:noProof/>
                <w:color w:val="000000"/>
                <w:sz w:val="24"/>
                <w:szCs w:val="24"/>
              </w:rPr>
            </w:pPr>
            <w:r w:rsidRPr="00FB3B26">
              <w:rPr>
                <w:rFonts w:ascii="Times New Roman" w:hAnsi="Times New Roman" w:cs="Times New Roman"/>
                <w:noProof/>
                <w:color w:val="000000"/>
                <w:sz w:val="24"/>
                <w:szCs w:val="24"/>
              </w:rPr>
              <w:t>100</w:t>
            </w:r>
          </w:p>
        </w:tc>
        <w:tc>
          <w:tcPr>
            <w:tcW w:w="840" w:type="dxa"/>
            <w:shd w:val="clear" w:color="auto" w:fill="auto"/>
          </w:tcPr>
          <w:p w:rsidR="0070286E" w:rsidRPr="00FB3B26" w:rsidRDefault="0070286E" w:rsidP="00252140">
            <w:pPr>
              <w:pStyle w:val="ConsPlusNormal"/>
              <w:widowControl/>
              <w:ind w:firstLine="0"/>
              <w:jc w:val="center"/>
              <w:rPr>
                <w:rFonts w:ascii="Times New Roman" w:hAnsi="Times New Roman" w:cs="Times New Roman"/>
                <w:noProof/>
                <w:color w:val="000000"/>
                <w:sz w:val="24"/>
                <w:szCs w:val="24"/>
              </w:rPr>
            </w:pPr>
            <w:r w:rsidRPr="00FB3B26">
              <w:rPr>
                <w:rFonts w:ascii="Times New Roman" w:hAnsi="Times New Roman" w:cs="Times New Roman"/>
                <w:noProof/>
                <w:color w:val="000000"/>
                <w:sz w:val="24"/>
                <w:szCs w:val="24"/>
              </w:rPr>
              <w:t>100</w:t>
            </w:r>
          </w:p>
        </w:tc>
        <w:tc>
          <w:tcPr>
            <w:tcW w:w="833" w:type="dxa"/>
            <w:shd w:val="clear" w:color="auto" w:fill="auto"/>
          </w:tcPr>
          <w:p w:rsidR="0070286E" w:rsidRPr="00FB3B26" w:rsidRDefault="0070286E" w:rsidP="00252140">
            <w:pPr>
              <w:pStyle w:val="ConsPlusNormal"/>
              <w:widowControl/>
              <w:ind w:firstLine="0"/>
              <w:jc w:val="center"/>
              <w:rPr>
                <w:rFonts w:ascii="Times New Roman" w:hAnsi="Times New Roman" w:cs="Times New Roman"/>
                <w:noProof/>
                <w:color w:val="000000"/>
                <w:sz w:val="24"/>
                <w:szCs w:val="24"/>
              </w:rPr>
            </w:pPr>
            <w:r w:rsidRPr="00FB3B26">
              <w:rPr>
                <w:rFonts w:ascii="Times New Roman" w:hAnsi="Times New Roman" w:cs="Times New Roman"/>
                <w:noProof/>
                <w:color w:val="000000"/>
                <w:sz w:val="24"/>
                <w:szCs w:val="24"/>
              </w:rPr>
              <w:t>100</w:t>
            </w:r>
          </w:p>
        </w:tc>
        <w:tc>
          <w:tcPr>
            <w:tcW w:w="833" w:type="dxa"/>
            <w:shd w:val="clear" w:color="auto" w:fill="auto"/>
          </w:tcPr>
          <w:p w:rsidR="0070286E" w:rsidRPr="00FB3B26" w:rsidRDefault="0070286E" w:rsidP="00252140">
            <w:pPr>
              <w:pStyle w:val="ConsPlusNormal"/>
              <w:widowControl/>
              <w:ind w:firstLine="0"/>
              <w:jc w:val="center"/>
              <w:rPr>
                <w:rFonts w:ascii="Times New Roman" w:hAnsi="Times New Roman" w:cs="Times New Roman"/>
                <w:noProof/>
                <w:color w:val="000000"/>
                <w:sz w:val="24"/>
                <w:szCs w:val="24"/>
              </w:rPr>
            </w:pPr>
            <w:r w:rsidRPr="00FB3B26">
              <w:rPr>
                <w:rFonts w:ascii="Times New Roman" w:hAnsi="Times New Roman" w:cs="Times New Roman"/>
                <w:noProof/>
                <w:color w:val="000000"/>
                <w:sz w:val="24"/>
                <w:szCs w:val="24"/>
              </w:rPr>
              <w:t>100</w:t>
            </w:r>
          </w:p>
        </w:tc>
      </w:tr>
      <w:tr w:rsidR="0070286E" w:rsidRPr="00FB3B26" w:rsidTr="00FB3B26">
        <w:trPr>
          <w:cantSplit/>
          <w:jc w:val="right"/>
        </w:trPr>
        <w:tc>
          <w:tcPr>
            <w:tcW w:w="389" w:type="dxa"/>
          </w:tcPr>
          <w:p w:rsidR="0070286E" w:rsidRPr="00FB3B26" w:rsidRDefault="0070286E" w:rsidP="00252140">
            <w:pPr>
              <w:pStyle w:val="ConsPlusNormal"/>
              <w:widowControl/>
              <w:ind w:firstLine="0"/>
              <w:jc w:val="center"/>
              <w:rPr>
                <w:rFonts w:ascii="Times New Roman" w:hAnsi="Times New Roman" w:cs="Times New Roman"/>
                <w:color w:val="000000"/>
                <w:sz w:val="24"/>
                <w:szCs w:val="24"/>
              </w:rPr>
            </w:pPr>
            <w:r w:rsidRPr="00FB3B26">
              <w:rPr>
                <w:rFonts w:ascii="Times New Roman" w:hAnsi="Times New Roman" w:cs="Times New Roman"/>
                <w:color w:val="000000"/>
                <w:sz w:val="24"/>
                <w:szCs w:val="24"/>
              </w:rPr>
              <w:t>2</w:t>
            </w:r>
          </w:p>
        </w:tc>
        <w:tc>
          <w:tcPr>
            <w:tcW w:w="3068" w:type="dxa"/>
            <w:shd w:val="clear" w:color="auto" w:fill="auto"/>
          </w:tcPr>
          <w:p w:rsidR="0070286E" w:rsidRPr="00FB3B26" w:rsidRDefault="0070286E" w:rsidP="00FB3B26">
            <w:pPr>
              <w:pStyle w:val="ConsPlusNormal"/>
              <w:widowControl/>
              <w:ind w:firstLine="0"/>
              <w:rPr>
                <w:rFonts w:ascii="Times New Roman" w:hAnsi="Times New Roman" w:cs="Times New Roman"/>
                <w:noProof/>
                <w:color w:val="000000"/>
                <w:sz w:val="24"/>
                <w:szCs w:val="24"/>
              </w:rPr>
            </w:pPr>
            <w:r w:rsidRPr="00FB3B26">
              <w:rPr>
                <w:rFonts w:ascii="Times New Roman" w:hAnsi="Times New Roman" w:cs="Times New Roman"/>
                <w:color w:val="000000"/>
                <w:sz w:val="24"/>
                <w:szCs w:val="24"/>
              </w:rPr>
              <w:t>Расширение перечня муниципальных услуг и услуг в рамках переданных государственных полномочий, предоставляемых в электронном виде</w:t>
            </w:r>
          </w:p>
        </w:tc>
        <w:tc>
          <w:tcPr>
            <w:tcW w:w="531" w:type="dxa"/>
            <w:shd w:val="clear" w:color="auto" w:fill="auto"/>
          </w:tcPr>
          <w:p w:rsidR="0070286E" w:rsidRPr="00FB3B26" w:rsidRDefault="0070286E" w:rsidP="00252140">
            <w:pPr>
              <w:pStyle w:val="ConsPlusNormal"/>
              <w:widowControl/>
              <w:ind w:firstLine="0"/>
              <w:jc w:val="both"/>
              <w:rPr>
                <w:rFonts w:ascii="Times New Roman" w:hAnsi="Times New Roman" w:cs="Times New Roman"/>
                <w:noProof/>
                <w:color w:val="000000"/>
                <w:sz w:val="24"/>
                <w:szCs w:val="24"/>
              </w:rPr>
            </w:pPr>
            <w:r w:rsidRPr="00FB3B26">
              <w:rPr>
                <w:rFonts w:ascii="Times New Roman" w:hAnsi="Times New Roman" w:cs="Times New Roman"/>
                <w:noProof/>
                <w:color w:val="000000"/>
                <w:sz w:val="24"/>
                <w:szCs w:val="24"/>
              </w:rPr>
              <w:t>%</w:t>
            </w:r>
          </w:p>
        </w:tc>
        <w:tc>
          <w:tcPr>
            <w:tcW w:w="937" w:type="dxa"/>
            <w:shd w:val="clear" w:color="auto" w:fill="auto"/>
          </w:tcPr>
          <w:p w:rsidR="0070286E" w:rsidRPr="00FB3B26" w:rsidRDefault="0070286E" w:rsidP="00252140">
            <w:pPr>
              <w:pStyle w:val="ConsPlusNormal"/>
              <w:widowControl/>
              <w:ind w:firstLine="0"/>
              <w:jc w:val="center"/>
              <w:rPr>
                <w:rFonts w:ascii="Times New Roman" w:hAnsi="Times New Roman" w:cs="Times New Roman"/>
                <w:noProof/>
                <w:color w:val="000000"/>
                <w:sz w:val="24"/>
                <w:szCs w:val="24"/>
              </w:rPr>
            </w:pPr>
            <w:r w:rsidRPr="00FB3B26">
              <w:rPr>
                <w:rFonts w:ascii="Times New Roman" w:hAnsi="Times New Roman" w:cs="Times New Roman"/>
                <w:noProof/>
                <w:color w:val="000000"/>
                <w:sz w:val="24"/>
                <w:szCs w:val="24"/>
              </w:rPr>
              <w:t>12</w:t>
            </w:r>
          </w:p>
        </w:tc>
        <w:tc>
          <w:tcPr>
            <w:tcW w:w="992" w:type="dxa"/>
            <w:shd w:val="clear" w:color="auto" w:fill="auto"/>
          </w:tcPr>
          <w:p w:rsidR="0070286E" w:rsidRPr="00FB3B26" w:rsidRDefault="0070286E" w:rsidP="00252140">
            <w:pPr>
              <w:pStyle w:val="ConsPlusNormal"/>
              <w:widowControl/>
              <w:ind w:firstLine="0"/>
              <w:jc w:val="center"/>
              <w:rPr>
                <w:rFonts w:ascii="Times New Roman" w:hAnsi="Times New Roman" w:cs="Times New Roman"/>
                <w:noProof/>
                <w:color w:val="000000"/>
                <w:sz w:val="24"/>
                <w:szCs w:val="24"/>
              </w:rPr>
            </w:pPr>
            <w:r w:rsidRPr="00FB3B26">
              <w:rPr>
                <w:rFonts w:ascii="Times New Roman" w:hAnsi="Times New Roman" w:cs="Times New Roman"/>
                <w:noProof/>
                <w:color w:val="000000"/>
                <w:sz w:val="24"/>
                <w:szCs w:val="24"/>
              </w:rPr>
              <w:t>14</w:t>
            </w:r>
          </w:p>
        </w:tc>
        <w:tc>
          <w:tcPr>
            <w:tcW w:w="872" w:type="dxa"/>
            <w:shd w:val="clear" w:color="auto" w:fill="auto"/>
          </w:tcPr>
          <w:p w:rsidR="0070286E" w:rsidRPr="00FB3B26" w:rsidRDefault="0070286E" w:rsidP="00252140">
            <w:pPr>
              <w:pStyle w:val="ConsPlusNormal"/>
              <w:widowControl/>
              <w:ind w:firstLine="0"/>
              <w:jc w:val="center"/>
              <w:rPr>
                <w:rFonts w:ascii="Times New Roman" w:hAnsi="Times New Roman" w:cs="Times New Roman"/>
                <w:noProof/>
                <w:color w:val="000000"/>
                <w:sz w:val="24"/>
                <w:szCs w:val="24"/>
              </w:rPr>
            </w:pPr>
            <w:r w:rsidRPr="00FB3B26">
              <w:rPr>
                <w:rFonts w:ascii="Times New Roman" w:hAnsi="Times New Roman" w:cs="Times New Roman"/>
                <w:noProof/>
                <w:color w:val="000000"/>
                <w:sz w:val="24"/>
                <w:szCs w:val="24"/>
              </w:rPr>
              <w:t>16</w:t>
            </w:r>
          </w:p>
        </w:tc>
        <w:tc>
          <w:tcPr>
            <w:tcW w:w="840" w:type="dxa"/>
            <w:shd w:val="clear" w:color="auto" w:fill="auto"/>
          </w:tcPr>
          <w:p w:rsidR="0070286E" w:rsidRPr="00FB3B26" w:rsidRDefault="0070286E" w:rsidP="00252140">
            <w:pPr>
              <w:pStyle w:val="ConsPlusNormal"/>
              <w:widowControl/>
              <w:ind w:firstLine="0"/>
              <w:jc w:val="center"/>
              <w:rPr>
                <w:rFonts w:ascii="Times New Roman" w:hAnsi="Times New Roman" w:cs="Times New Roman"/>
                <w:noProof/>
                <w:color w:val="000000"/>
                <w:sz w:val="24"/>
                <w:szCs w:val="24"/>
              </w:rPr>
            </w:pPr>
            <w:r w:rsidRPr="00FB3B26">
              <w:rPr>
                <w:rFonts w:ascii="Times New Roman" w:hAnsi="Times New Roman" w:cs="Times New Roman"/>
                <w:noProof/>
                <w:color w:val="000000"/>
                <w:sz w:val="24"/>
                <w:szCs w:val="24"/>
              </w:rPr>
              <w:t>1</w:t>
            </w:r>
            <w:r w:rsidR="00ED2062">
              <w:rPr>
                <w:rFonts w:ascii="Times New Roman" w:hAnsi="Times New Roman" w:cs="Times New Roman"/>
                <w:noProof/>
                <w:color w:val="000000"/>
                <w:sz w:val="24"/>
                <w:szCs w:val="24"/>
              </w:rPr>
              <w:t>8</w:t>
            </w:r>
          </w:p>
        </w:tc>
        <w:tc>
          <w:tcPr>
            <w:tcW w:w="840" w:type="dxa"/>
            <w:shd w:val="clear" w:color="auto" w:fill="auto"/>
          </w:tcPr>
          <w:p w:rsidR="0070286E" w:rsidRPr="00FB3B26" w:rsidRDefault="00BF6BC8" w:rsidP="00252140">
            <w:pPr>
              <w:pStyle w:val="ConsPlusNormal"/>
              <w:widowControl/>
              <w:ind w:firstLine="0"/>
              <w:jc w:val="center"/>
              <w:rPr>
                <w:rFonts w:ascii="Times New Roman" w:hAnsi="Times New Roman" w:cs="Times New Roman"/>
                <w:noProof/>
                <w:color w:val="000000"/>
                <w:sz w:val="24"/>
                <w:szCs w:val="24"/>
              </w:rPr>
            </w:pPr>
            <w:r w:rsidRPr="00FB3B26">
              <w:rPr>
                <w:rFonts w:ascii="Times New Roman" w:hAnsi="Times New Roman" w:cs="Times New Roman"/>
                <w:noProof/>
                <w:color w:val="000000"/>
                <w:sz w:val="24"/>
                <w:szCs w:val="24"/>
              </w:rPr>
              <w:t>1</w:t>
            </w:r>
            <w:r w:rsidR="00ED2062">
              <w:rPr>
                <w:rFonts w:ascii="Times New Roman" w:hAnsi="Times New Roman" w:cs="Times New Roman"/>
                <w:noProof/>
                <w:color w:val="000000"/>
                <w:sz w:val="24"/>
                <w:szCs w:val="24"/>
              </w:rPr>
              <w:t>9</w:t>
            </w:r>
          </w:p>
        </w:tc>
        <w:tc>
          <w:tcPr>
            <w:tcW w:w="833" w:type="dxa"/>
            <w:shd w:val="clear" w:color="auto" w:fill="auto"/>
          </w:tcPr>
          <w:p w:rsidR="0070286E" w:rsidRPr="00FB3B26" w:rsidRDefault="00ED2062" w:rsidP="00252140">
            <w:pPr>
              <w:pStyle w:val="ConsPlusNormal"/>
              <w:widowControl/>
              <w:ind w:firstLine="0"/>
              <w:jc w:val="center"/>
              <w:rPr>
                <w:rFonts w:ascii="Times New Roman" w:hAnsi="Times New Roman" w:cs="Times New Roman"/>
                <w:noProof/>
                <w:color w:val="000000"/>
                <w:sz w:val="24"/>
                <w:szCs w:val="24"/>
              </w:rPr>
            </w:pPr>
            <w:r>
              <w:rPr>
                <w:rFonts w:ascii="Times New Roman" w:hAnsi="Times New Roman" w:cs="Times New Roman"/>
                <w:noProof/>
                <w:color w:val="000000"/>
                <w:sz w:val="24"/>
                <w:szCs w:val="24"/>
              </w:rPr>
              <w:t>20</w:t>
            </w:r>
          </w:p>
        </w:tc>
        <w:tc>
          <w:tcPr>
            <w:tcW w:w="833" w:type="dxa"/>
            <w:shd w:val="clear" w:color="auto" w:fill="auto"/>
          </w:tcPr>
          <w:p w:rsidR="0070286E" w:rsidRPr="00FB3B26" w:rsidRDefault="0070286E" w:rsidP="00252140">
            <w:pPr>
              <w:pStyle w:val="ConsPlusNormal"/>
              <w:widowControl/>
              <w:ind w:firstLine="0"/>
              <w:jc w:val="center"/>
              <w:rPr>
                <w:rFonts w:ascii="Times New Roman" w:hAnsi="Times New Roman" w:cs="Times New Roman"/>
                <w:noProof/>
                <w:color w:val="000000"/>
                <w:sz w:val="24"/>
                <w:szCs w:val="24"/>
              </w:rPr>
            </w:pPr>
            <w:r w:rsidRPr="00FB3B26">
              <w:rPr>
                <w:rFonts w:ascii="Times New Roman" w:hAnsi="Times New Roman" w:cs="Times New Roman"/>
                <w:noProof/>
                <w:color w:val="000000"/>
                <w:sz w:val="24"/>
                <w:szCs w:val="24"/>
              </w:rPr>
              <w:t>2</w:t>
            </w:r>
            <w:r w:rsidR="00ED2062">
              <w:rPr>
                <w:rFonts w:ascii="Times New Roman" w:hAnsi="Times New Roman" w:cs="Times New Roman"/>
                <w:noProof/>
                <w:color w:val="000000"/>
                <w:sz w:val="24"/>
                <w:szCs w:val="24"/>
              </w:rPr>
              <w:t>1</w:t>
            </w:r>
          </w:p>
        </w:tc>
      </w:tr>
      <w:tr w:rsidR="0070286E" w:rsidRPr="00FB3B26" w:rsidTr="00FB3B26">
        <w:trPr>
          <w:cantSplit/>
          <w:jc w:val="right"/>
        </w:trPr>
        <w:tc>
          <w:tcPr>
            <w:tcW w:w="389" w:type="dxa"/>
          </w:tcPr>
          <w:p w:rsidR="0070286E" w:rsidRPr="00FB3B26" w:rsidRDefault="0070286E" w:rsidP="00252140">
            <w:pPr>
              <w:pStyle w:val="ConsPlusNormal"/>
              <w:widowControl/>
              <w:ind w:firstLine="0"/>
              <w:jc w:val="center"/>
              <w:rPr>
                <w:rFonts w:ascii="Times New Roman" w:hAnsi="Times New Roman" w:cs="Times New Roman"/>
                <w:color w:val="000000"/>
                <w:sz w:val="24"/>
                <w:szCs w:val="24"/>
              </w:rPr>
            </w:pPr>
            <w:r w:rsidRPr="00FB3B26">
              <w:rPr>
                <w:rFonts w:ascii="Times New Roman" w:hAnsi="Times New Roman" w:cs="Times New Roman"/>
                <w:color w:val="000000"/>
                <w:sz w:val="24"/>
                <w:szCs w:val="24"/>
              </w:rPr>
              <w:t>3</w:t>
            </w:r>
          </w:p>
        </w:tc>
        <w:tc>
          <w:tcPr>
            <w:tcW w:w="3068" w:type="dxa"/>
            <w:shd w:val="clear" w:color="auto" w:fill="auto"/>
          </w:tcPr>
          <w:p w:rsidR="0070286E" w:rsidRPr="00FB3B26" w:rsidRDefault="0070286E" w:rsidP="00FB3B26">
            <w:pPr>
              <w:pStyle w:val="ConsPlusNormal"/>
              <w:widowControl/>
              <w:ind w:firstLine="0"/>
              <w:rPr>
                <w:rFonts w:ascii="Times New Roman" w:hAnsi="Times New Roman" w:cs="Times New Roman"/>
                <w:noProof/>
                <w:color w:val="000000"/>
                <w:sz w:val="24"/>
                <w:szCs w:val="24"/>
              </w:rPr>
            </w:pPr>
            <w:r w:rsidRPr="00FB3B26">
              <w:rPr>
                <w:rFonts w:ascii="Times New Roman" w:hAnsi="Times New Roman" w:cs="Times New Roman"/>
                <w:color w:val="000000"/>
                <w:sz w:val="24"/>
                <w:szCs w:val="24"/>
              </w:rPr>
              <w:t>Удовлетворенность населения доступностью и качеством предоставления муниципальных услуг и услуг в рамках переданных государственных полномочий</w:t>
            </w:r>
          </w:p>
        </w:tc>
        <w:tc>
          <w:tcPr>
            <w:tcW w:w="531" w:type="dxa"/>
            <w:shd w:val="clear" w:color="auto" w:fill="auto"/>
          </w:tcPr>
          <w:p w:rsidR="0070286E" w:rsidRPr="00FB3B26" w:rsidRDefault="0070286E" w:rsidP="00252140">
            <w:pPr>
              <w:pStyle w:val="ConsPlusNormal"/>
              <w:widowControl/>
              <w:ind w:firstLine="0"/>
              <w:jc w:val="both"/>
              <w:rPr>
                <w:rFonts w:ascii="Times New Roman" w:hAnsi="Times New Roman" w:cs="Times New Roman"/>
                <w:noProof/>
                <w:color w:val="000000"/>
                <w:sz w:val="24"/>
                <w:szCs w:val="24"/>
              </w:rPr>
            </w:pPr>
            <w:r w:rsidRPr="00FB3B26">
              <w:rPr>
                <w:rFonts w:ascii="Times New Roman" w:hAnsi="Times New Roman" w:cs="Times New Roman"/>
                <w:noProof/>
                <w:color w:val="000000"/>
                <w:sz w:val="24"/>
                <w:szCs w:val="24"/>
              </w:rPr>
              <w:t>%</w:t>
            </w:r>
          </w:p>
        </w:tc>
        <w:tc>
          <w:tcPr>
            <w:tcW w:w="937" w:type="dxa"/>
            <w:shd w:val="clear" w:color="auto" w:fill="auto"/>
          </w:tcPr>
          <w:p w:rsidR="0070286E" w:rsidRPr="00FB3B26" w:rsidRDefault="0070286E" w:rsidP="00252140">
            <w:pPr>
              <w:pStyle w:val="ConsPlusNormal"/>
              <w:widowControl/>
              <w:ind w:firstLine="0"/>
              <w:jc w:val="center"/>
              <w:rPr>
                <w:rFonts w:ascii="Times New Roman" w:hAnsi="Times New Roman" w:cs="Times New Roman"/>
                <w:noProof/>
                <w:color w:val="000000"/>
                <w:sz w:val="24"/>
                <w:szCs w:val="24"/>
              </w:rPr>
            </w:pPr>
            <w:r w:rsidRPr="00FB3B26">
              <w:rPr>
                <w:rFonts w:ascii="Times New Roman" w:hAnsi="Times New Roman" w:cs="Times New Roman"/>
                <w:noProof/>
                <w:color w:val="000000"/>
                <w:sz w:val="24"/>
                <w:szCs w:val="24"/>
              </w:rPr>
              <w:t>70</w:t>
            </w:r>
          </w:p>
        </w:tc>
        <w:tc>
          <w:tcPr>
            <w:tcW w:w="992" w:type="dxa"/>
            <w:shd w:val="clear" w:color="auto" w:fill="auto"/>
          </w:tcPr>
          <w:p w:rsidR="0070286E" w:rsidRPr="00FB3B26" w:rsidRDefault="0070286E" w:rsidP="00252140">
            <w:pPr>
              <w:pStyle w:val="ConsPlusNormal"/>
              <w:widowControl/>
              <w:ind w:firstLine="0"/>
              <w:jc w:val="center"/>
              <w:rPr>
                <w:rFonts w:ascii="Times New Roman" w:hAnsi="Times New Roman" w:cs="Times New Roman"/>
                <w:noProof/>
                <w:color w:val="000000"/>
                <w:sz w:val="24"/>
                <w:szCs w:val="24"/>
              </w:rPr>
            </w:pPr>
            <w:r w:rsidRPr="00FB3B26">
              <w:rPr>
                <w:rFonts w:ascii="Times New Roman" w:hAnsi="Times New Roman" w:cs="Times New Roman"/>
                <w:noProof/>
                <w:color w:val="000000"/>
                <w:sz w:val="24"/>
                <w:szCs w:val="24"/>
              </w:rPr>
              <w:t>80</w:t>
            </w:r>
          </w:p>
        </w:tc>
        <w:tc>
          <w:tcPr>
            <w:tcW w:w="872" w:type="dxa"/>
            <w:shd w:val="clear" w:color="auto" w:fill="auto"/>
          </w:tcPr>
          <w:p w:rsidR="0070286E" w:rsidRPr="00FB3B26" w:rsidRDefault="0070286E" w:rsidP="00252140">
            <w:pPr>
              <w:pStyle w:val="ConsPlusNormal"/>
              <w:widowControl/>
              <w:ind w:firstLine="0"/>
              <w:jc w:val="center"/>
              <w:rPr>
                <w:rFonts w:ascii="Times New Roman" w:hAnsi="Times New Roman" w:cs="Times New Roman"/>
                <w:noProof/>
                <w:color w:val="000000"/>
                <w:sz w:val="24"/>
                <w:szCs w:val="24"/>
              </w:rPr>
            </w:pPr>
            <w:r w:rsidRPr="00FB3B26">
              <w:rPr>
                <w:rFonts w:ascii="Times New Roman" w:hAnsi="Times New Roman" w:cs="Times New Roman"/>
                <w:noProof/>
                <w:color w:val="000000"/>
                <w:sz w:val="24"/>
                <w:szCs w:val="24"/>
              </w:rPr>
              <w:t>90</w:t>
            </w:r>
          </w:p>
        </w:tc>
        <w:tc>
          <w:tcPr>
            <w:tcW w:w="840" w:type="dxa"/>
            <w:shd w:val="clear" w:color="auto" w:fill="auto"/>
          </w:tcPr>
          <w:p w:rsidR="0070286E" w:rsidRPr="00FB3B26" w:rsidRDefault="0070286E" w:rsidP="00252140">
            <w:pPr>
              <w:pStyle w:val="ConsPlusNormal"/>
              <w:widowControl/>
              <w:ind w:firstLine="0"/>
              <w:jc w:val="center"/>
              <w:rPr>
                <w:rFonts w:ascii="Times New Roman" w:hAnsi="Times New Roman" w:cs="Times New Roman"/>
                <w:noProof/>
                <w:color w:val="000000"/>
                <w:sz w:val="24"/>
                <w:szCs w:val="24"/>
              </w:rPr>
            </w:pPr>
            <w:r w:rsidRPr="00FB3B26">
              <w:rPr>
                <w:rFonts w:ascii="Times New Roman" w:hAnsi="Times New Roman" w:cs="Times New Roman"/>
                <w:noProof/>
                <w:color w:val="000000"/>
                <w:sz w:val="24"/>
                <w:szCs w:val="24"/>
              </w:rPr>
              <w:t>100</w:t>
            </w:r>
          </w:p>
        </w:tc>
        <w:tc>
          <w:tcPr>
            <w:tcW w:w="840" w:type="dxa"/>
            <w:shd w:val="clear" w:color="auto" w:fill="auto"/>
          </w:tcPr>
          <w:p w:rsidR="0070286E" w:rsidRPr="00FB3B26" w:rsidRDefault="0070286E" w:rsidP="00252140">
            <w:pPr>
              <w:pStyle w:val="ConsPlusNormal"/>
              <w:widowControl/>
              <w:ind w:firstLine="0"/>
              <w:jc w:val="center"/>
              <w:rPr>
                <w:rFonts w:ascii="Times New Roman" w:hAnsi="Times New Roman" w:cs="Times New Roman"/>
                <w:noProof/>
                <w:color w:val="000000"/>
                <w:sz w:val="24"/>
                <w:szCs w:val="24"/>
              </w:rPr>
            </w:pPr>
            <w:r w:rsidRPr="00FB3B26">
              <w:rPr>
                <w:rFonts w:ascii="Times New Roman" w:hAnsi="Times New Roman" w:cs="Times New Roman"/>
                <w:noProof/>
                <w:color w:val="000000"/>
                <w:sz w:val="24"/>
                <w:szCs w:val="24"/>
              </w:rPr>
              <w:t>100</w:t>
            </w:r>
          </w:p>
        </w:tc>
        <w:tc>
          <w:tcPr>
            <w:tcW w:w="833" w:type="dxa"/>
            <w:shd w:val="clear" w:color="auto" w:fill="auto"/>
          </w:tcPr>
          <w:p w:rsidR="0070286E" w:rsidRPr="00FB3B26" w:rsidRDefault="0070286E" w:rsidP="00252140">
            <w:pPr>
              <w:pStyle w:val="ConsPlusNormal"/>
              <w:widowControl/>
              <w:ind w:firstLine="0"/>
              <w:jc w:val="center"/>
              <w:rPr>
                <w:rFonts w:ascii="Times New Roman" w:hAnsi="Times New Roman" w:cs="Times New Roman"/>
                <w:noProof/>
                <w:color w:val="000000"/>
                <w:sz w:val="24"/>
                <w:szCs w:val="24"/>
              </w:rPr>
            </w:pPr>
            <w:r w:rsidRPr="00FB3B26">
              <w:rPr>
                <w:rFonts w:ascii="Times New Roman" w:hAnsi="Times New Roman" w:cs="Times New Roman"/>
                <w:noProof/>
                <w:color w:val="000000"/>
                <w:sz w:val="24"/>
                <w:szCs w:val="24"/>
              </w:rPr>
              <w:t>100</w:t>
            </w:r>
          </w:p>
        </w:tc>
        <w:tc>
          <w:tcPr>
            <w:tcW w:w="833" w:type="dxa"/>
            <w:shd w:val="clear" w:color="auto" w:fill="auto"/>
          </w:tcPr>
          <w:p w:rsidR="0070286E" w:rsidRPr="00FB3B26" w:rsidRDefault="0070286E" w:rsidP="00252140">
            <w:pPr>
              <w:pStyle w:val="ConsPlusNormal"/>
              <w:widowControl/>
              <w:ind w:firstLine="0"/>
              <w:jc w:val="center"/>
              <w:rPr>
                <w:rFonts w:ascii="Times New Roman" w:hAnsi="Times New Roman" w:cs="Times New Roman"/>
                <w:noProof/>
                <w:color w:val="000000"/>
                <w:sz w:val="24"/>
                <w:szCs w:val="24"/>
              </w:rPr>
            </w:pPr>
            <w:r w:rsidRPr="00FB3B26">
              <w:rPr>
                <w:rFonts w:ascii="Times New Roman" w:hAnsi="Times New Roman" w:cs="Times New Roman"/>
                <w:noProof/>
                <w:color w:val="000000"/>
                <w:sz w:val="24"/>
                <w:szCs w:val="24"/>
              </w:rPr>
              <w:t>100</w:t>
            </w:r>
          </w:p>
        </w:tc>
      </w:tr>
      <w:tr w:rsidR="0070286E" w:rsidRPr="00FB3B26" w:rsidTr="00FB3B26">
        <w:trPr>
          <w:cantSplit/>
          <w:jc w:val="right"/>
        </w:trPr>
        <w:tc>
          <w:tcPr>
            <w:tcW w:w="389" w:type="dxa"/>
          </w:tcPr>
          <w:p w:rsidR="0070286E" w:rsidRPr="00FB3B26" w:rsidRDefault="0070286E" w:rsidP="00252140">
            <w:pPr>
              <w:pStyle w:val="ConsPlusNormal"/>
              <w:widowControl/>
              <w:ind w:firstLine="0"/>
              <w:jc w:val="center"/>
              <w:rPr>
                <w:rFonts w:ascii="Times New Roman" w:hAnsi="Times New Roman" w:cs="Times New Roman"/>
                <w:color w:val="000000"/>
                <w:sz w:val="24"/>
                <w:szCs w:val="24"/>
              </w:rPr>
            </w:pPr>
            <w:r w:rsidRPr="00FB3B26">
              <w:rPr>
                <w:rFonts w:ascii="Times New Roman" w:hAnsi="Times New Roman" w:cs="Times New Roman"/>
                <w:color w:val="000000"/>
                <w:sz w:val="24"/>
                <w:szCs w:val="24"/>
              </w:rPr>
              <w:t>4</w:t>
            </w:r>
          </w:p>
        </w:tc>
        <w:tc>
          <w:tcPr>
            <w:tcW w:w="3068" w:type="dxa"/>
            <w:shd w:val="clear" w:color="auto" w:fill="auto"/>
          </w:tcPr>
          <w:p w:rsidR="0070286E" w:rsidRPr="00FB3B26" w:rsidRDefault="0070286E" w:rsidP="00252140">
            <w:pPr>
              <w:pStyle w:val="ConsPlusNormal"/>
              <w:widowControl/>
              <w:ind w:firstLine="0"/>
              <w:rPr>
                <w:rFonts w:ascii="Times New Roman" w:hAnsi="Times New Roman" w:cs="Times New Roman"/>
                <w:noProof/>
                <w:color w:val="000000"/>
                <w:sz w:val="24"/>
                <w:szCs w:val="24"/>
              </w:rPr>
            </w:pPr>
            <w:r w:rsidRPr="00FB3B26">
              <w:rPr>
                <w:rFonts w:ascii="Times New Roman" w:hAnsi="Times New Roman" w:cs="Times New Roman"/>
                <w:color w:val="000000"/>
                <w:sz w:val="24"/>
                <w:szCs w:val="24"/>
              </w:rPr>
              <w:t>Обеспечение безопасности, обеспечение антивирусной защиты</w:t>
            </w:r>
          </w:p>
        </w:tc>
        <w:tc>
          <w:tcPr>
            <w:tcW w:w="531" w:type="dxa"/>
            <w:shd w:val="clear" w:color="auto" w:fill="auto"/>
          </w:tcPr>
          <w:p w:rsidR="0070286E" w:rsidRPr="00FB3B26" w:rsidRDefault="0070286E" w:rsidP="00252140">
            <w:pPr>
              <w:pStyle w:val="ConsPlusNormal"/>
              <w:widowControl/>
              <w:ind w:firstLine="0"/>
              <w:jc w:val="both"/>
              <w:rPr>
                <w:rFonts w:ascii="Times New Roman" w:hAnsi="Times New Roman" w:cs="Times New Roman"/>
                <w:noProof/>
                <w:color w:val="000000"/>
                <w:sz w:val="24"/>
                <w:szCs w:val="24"/>
              </w:rPr>
            </w:pPr>
            <w:r w:rsidRPr="00FB3B26">
              <w:rPr>
                <w:rFonts w:ascii="Times New Roman" w:hAnsi="Times New Roman" w:cs="Times New Roman"/>
                <w:noProof/>
                <w:color w:val="000000"/>
                <w:sz w:val="24"/>
                <w:szCs w:val="24"/>
              </w:rPr>
              <w:t>%</w:t>
            </w:r>
          </w:p>
        </w:tc>
        <w:tc>
          <w:tcPr>
            <w:tcW w:w="937" w:type="dxa"/>
            <w:shd w:val="clear" w:color="auto" w:fill="auto"/>
          </w:tcPr>
          <w:p w:rsidR="0070286E" w:rsidRPr="00FB3B26" w:rsidRDefault="0070286E" w:rsidP="00252140">
            <w:pPr>
              <w:pStyle w:val="ConsPlusNormal"/>
              <w:widowControl/>
              <w:ind w:firstLine="0"/>
              <w:jc w:val="center"/>
              <w:rPr>
                <w:rFonts w:ascii="Times New Roman" w:hAnsi="Times New Roman" w:cs="Times New Roman"/>
                <w:noProof/>
                <w:color w:val="000000"/>
                <w:sz w:val="24"/>
                <w:szCs w:val="24"/>
              </w:rPr>
            </w:pPr>
            <w:r w:rsidRPr="00FB3B26">
              <w:rPr>
                <w:rFonts w:ascii="Times New Roman" w:hAnsi="Times New Roman" w:cs="Times New Roman"/>
                <w:noProof/>
                <w:color w:val="000000"/>
                <w:sz w:val="24"/>
                <w:szCs w:val="24"/>
              </w:rPr>
              <w:t>100</w:t>
            </w:r>
          </w:p>
        </w:tc>
        <w:tc>
          <w:tcPr>
            <w:tcW w:w="992" w:type="dxa"/>
            <w:shd w:val="clear" w:color="auto" w:fill="auto"/>
          </w:tcPr>
          <w:p w:rsidR="0070286E" w:rsidRPr="00FB3B26" w:rsidRDefault="0070286E" w:rsidP="00252140">
            <w:pPr>
              <w:pStyle w:val="ConsPlusNormal"/>
              <w:widowControl/>
              <w:ind w:firstLine="0"/>
              <w:jc w:val="center"/>
              <w:rPr>
                <w:rFonts w:ascii="Times New Roman" w:hAnsi="Times New Roman" w:cs="Times New Roman"/>
                <w:noProof/>
                <w:color w:val="000000"/>
                <w:sz w:val="24"/>
                <w:szCs w:val="24"/>
              </w:rPr>
            </w:pPr>
            <w:r w:rsidRPr="00FB3B26">
              <w:rPr>
                <w:rFonts w:ascii="Times New Roman" w:hAnsi="Times New Roman" w:cs="Times New Roman"/>
                <w:noProof/>
                <w:color w:val="000000"/>
                <w:sz w:val="24"/>
                <w:szCs w:val="24"/>
              </w:rPr>
              <w:t>100</w:t>
            </w:r>
          </w:p>
        </w:tc>
        <w:tc>
          <w:tcPr>
            <w:tcW w:w="872" w:type="dxa"/>
            <w:shd w:val="clear" w:color="auto" w:fill="auto"/>
          </w:tcPr>
          <w:p w:rsidR="0070286E" w:rsidRPr="00FB3B26" w:rsidRDefault="0070286E" w:rsidP="00252140">
            <w:pPr>
              <w:pStyle w:val="ConsPlusNormal"/>
              <w:widowControl/>
              <w:ind w:firstLine="0"/>
              <w:jc w:val="center"/>
              <w:rPr>
                <w:rFonts w:ascii="Times New Roman" w:hAnsi="Times New Roman" w:cs="Times New Roman"/>
                <w:noProof/>
                <w:color w:val="000000"/>
                <w:sz w:val="24"/>
                <w:szCs w:val="24"/>
              </w:rPr>
            </w:pPr>
            <w:r w:rsidRPr="00FB3B26">
              <w:rPr>
                <w:rFonts w:ascii="Times New Roman" w:hAnsi="Times New Roman" w:cs="Times New Roman"/>
                <w:noProof/>
                <w:color w:val="000000"/>
                <w:sz w:val="24"/>
                <w:szCs w:val="24"/>
              </w:rPr>
              <w:t>100</w:t>
            </w:r>
          </w:p>
        </w:tc>
        <w:tc>
          <w:tcPr>
            <w:tcW w:w="840" w:type="dxa"/>
            <w:shd w:val="clear" w:color="auto" w:fill="auto"/>
          </w:tcPr>
          <w:p w:rsidR="0070286E" w:rsidRPr="00FB3B26" w:rsidRDefault="0070286E" w:rsidP="00252140">
            <w:pPr>
              <w:pStyle w:val="ConsPlusNormal"/>
              <w:widowControl/>
              <w:ind w:firstLine="0"/>
              <w:jc w:val="center"/>
              <w:rPr>
                <w:rFonts w:ascii="Times New Roman" w:hAnsi="Times New Roman" w:cs="Times New Roman"/>
                <w:noProof/>
                <w:color w:val="000000"/>
                <w:sz w:val="24"/>
                <w:szCs w:val="24"/>
              </w:rPr>
            </w:pPr>
            <w:r w:rsidRPr="00FB3B26">
              <w:rPr>
                <w:rFonts w:ascii="Times New Roman" w:hAnsi="Times New Roman" w:cs="Times New Roman"/>
                <w:noProof/>
                <w:color w:val="000000"/>
                <w:sz w:val="24"/>
                <w:szCs w:val="24"/>
              </w:rPr>
              <w:t>100</w:t>
            </w:r>
          </w:p>
        </w:tc>
        <w:tc>
          <w:tcPr>
            <w:tcW w:w="840" w:type="dxa"/>
            <w:shd w:val="clear" w:color="auto" w:fill="auto"/>
          </w:tcPr>
          <w:p w:rsidR="0070286E" w:rsidRPr="00FB3B26" w:rsidRDefault="0070286E" w:rsidP="00252140">
            <w:pPr>
              <w:pStyle w:val="ConsPlusNormal"/>
              <w:widowControl/>
              <w:ind w:firstLine="0"/>
              <w:jc w:val="center"/>
              <w:rPr>
                <w:rFonts w:ascii="Times New Roman" w:hAnsi="Times New Roman" w:cs="Times New Roman"/>
                <w:noProof/>
                <w:color w:val="000000"/>
                <w:sz w:val="24"/>
                <w:szCs w:val="24"/>
              </w:rPr>
            </w:pPr>
            <w:r w:rsidRPr="00FB3B26">
              <w:rPr>
                <w:rFonts w:ascii="Times New Roman" w:hAnsi="Times New Roman" w:cs="Times New Roman"/>
                <w:noProof/>
                <w:color w:val="000000"/>
                <w:sz w:val="24"/>
                <w:szCs w:val="24"/>
              </w:rPr>
              <w:t>100</w:t>
            </w:r>
          </w:p>
        </w:tc>
        <w:tc>
          <w:tcPr>
            <w:tcW w:w="833" w:type="dxa"/>
            <w:shd w:val="clear" w:color="auto" w:fill="auto"/>
          </w:tcPr>
          <w:p w:rsidR="0070286E" w:rsidRPr="00FB3B26" w:rsidRDefault="0070286E" w:rsidP="00252140">
            <w:pPr>
              <w:pStyle w:val="ConsPlusNormal"/>
              <w:widowControl/>
              <w:ind w:firstLine="0"/>
              <w:jc w:val="center"/>
              <w:rPr>
                <w:rFonts w:ascii="Times New Roman" w:hAnsi="Times New Roman" w:cs="Times New Roman"/>
                <w:noProof/>
                <w:color w:val="000000"/>
                <w:sz w:val="24"/>
                <w:szCs w:val="24"/>
              </w:rPr>
            </w:pPr>
            <w:r w:rsidRPr="00FB3B26">
              <w:rPr>
                <w:rFonts w:ascii="Times New Roman" w:hAnsi="Times New Roman" w:cs="Times New Roman"/>
                <w:noProof/>
                <w:color w:val="000000"/>
                <w:sz w:val="24"/>
                <w:szCs w:val="24"/>
              </w:rPr>
              <w:t>100</w:t>
            </w:r>
          </w:p>
        </w:tc>
        <w:tc>
          <w:tcPr>
            <w:tcW w:w="833" w:type="dxa"/>
            <w:shd w:val="clear" w:color="auto" w:fill="auto"/>
          </w:tcPr>
          <w:p w:rsidR="0070286E" w:rsidRPr="00FB3B26" w:rsidRDefault="0070286E" w:rsidP="00252140">
            <w:pPr>
              <w:pStyle w:val="ConsPlusNormal"/>
              <w:widowControl/>
              <w:ind w:firstLine="0"/>
              <w:jc w:val="center"/>
              <w:rPr>
                <w:rFonts w:ascii="Times New Roman" w:hAnsi="Times New Roman" w:cs="Times New Roman"/>
                <w:noProof/>
                <w:color w:val="000000"/>
                <w:sz w:val="24"/>
                <w:szCs w:val="24"/>
              </w:rPr>
            </w:pPr>
            <w:r w:rsidRPr="00FB3B26">
              <w:rPr>
                <w:rFonts w:ascii="Times New Roman" w:hAnsi="Times New Roman" w:cs="Times New Roman"/>
                <w:noProof/>
                <w:color w:val="000000"/>
                <w:sz w:val="24"/>
                <w:szCs w:val="24"/>
              </w:rPr>
              <w:t>100</w:t>
            </w:r>
          </w:p>
        </w:tc>
      </w:tr>
    </w:tbl>
    <w:p w:rsidR="003F0B90" w:rsidRPr="006D546E" w:rsidRDefault="003F0B90" w:rsidP="0070286E">
      <w:pPr>
        <w:ind w:firstLine="709"/>
        <w:jc w:val="center"/>
        <w:rPr>
          <w:b/>
          <w:bCs/>
          <w:szCs w:val="28"/>
        </w:rPr>
      </w:pPr>
    </w:p>
    <w:p w:rsidR="0070286E" w:rsidRPr="00A859B6" w:rsidRDefault="0070286E" w:rsidP="0070286E">
      <w:pPr>
        <w:ind w:firstLine="709"/>
        <w:rPr>
          <w:bCs/>
          <w:sz w:val="26"/>
          <w:szCs w:val="26"/>
        </w:rPr>
      </w:pPr>
      <w:r w:rsidRPr="00A859B6">
        <w:rPr>
          <w:bCs/>
          <w:sz w:val="26"/>
          <w:szCs w:val="26"/>
        </w:rPr>
        <w:t>Расчет целевых индикаторов (кроме целевого индикатора п. 3):</w:t>
      </w:r>
    </w:p>
    <w:p w:rsidR="0070286E" w:rsidRPr="00A859B6" w:rsidRDefault="0070286E" w:rsidP="0070286E">
      <w:pPr>
        <w:ind w:firstLine="709"/>
        <w:jc w:val="both"/>
        <w:rPr>
          <w:sz w:val="26"/>
          <w:szCs w:val="26"/>
        </w:rPr>
      </w:pPr>
      <w:r w:rsidRPr="00A859B6">
        <w:rPr>
          <w:bCs/>
          <w:sz w:val="26"/>
          <w:szCs w:val="26"/>
        </w:rPr>
        <w:t xml:space="preserve">1. </w:t>
      </w:r>
      <w:r w:rsidRPr="00A859B6">
        <w:rPr>
          <w:sz w:val="26"/>
          <w:szCs w:val="26"/>
        </w:rPr>
        <w:t>Обеспечение лицензионным программным обеспечением автоматизированных рабочих мест администрации муниципального образования «Суоярвский район»:</w:t>
      </w:r>
      <w:r w:rsidRPr="00A859B6">
        <w:rPr>
          <w:sz w:val="26"/>
          <w:szCs w:val="26"/>
        </w:rPr>
        <w:tab/>
        <w:t xml:space="preserve">отношение количества АРМ с лицензионным программным обеспечением к общему количеству АРМ: </w:t>
      </w:r>
      <w:r w:rsidR="00BF6BC8" w:rsidRPr="00A859B6">
        <w:rPr>
          <w:sz w:val="26"/>
          <w:szCs w:val="26"/>
        </w:rPr>
        <w:t>4</w:t>
      </w:r>
      <w:r w:rsidR="00932936" w:rsidRPr="00A859B6">
        <w:rPr>
          <w:sz w:val="26"/>
          <w:szCs w:val="26"/>
        </w:rPr>
        <w:t>2</w:t>
      </w:r>
      <w:r w:rsidRPr="00A859B6">
        <w:rPr>
          <w:sz w:val="26"/>
          <w:szCs w:val="26"/>
        </w:rPr>
        <w:t xml:space="preserve"> АРМ/</w:t>
      </w:r>
      <w:r w:rsidR="00BF6BC8" w:rsidRPr="00A859B6">
        <w:rPr>
          <w:sz w:val="26"/>
          <w:szCs w:val="26"/>
        </w:rPr>
        <w:t>4</w:t>
      </w:r>
      <w:r w:rsidR="00932936" w:rsidRPr="00A859B6">
        <w:rPr>
          <w:sz w:val="26"/>
          <w:szCs w:val="26"/>
        </w:rPr>
        <w:t>2</w:t>
      </w:r>
      <w:r w:rsidRPr="00A859B6">
        <w:rPr>
          <w:sz w:val="26"/>
          <w:szCs w:val="26"/>
        </w:rPr>
        <w:t xml:space="preserve"> АРМ*100%=100%.</w:t>
      </w:r>
    </w:p>
    <w:p w:rsidR="0070286E" w:rsidRPr="00A859B6" w:rsidRDefault="0070286E" w:rsidP="0070286E">
      <w:pPr>
        <w:ind w:firstLine="709"/>
        <w:jc w:val="both"/>
        <w:rPr>
          <w:sz w:val="26"/>
          <w:szCs w:val="26"/>
        </w:rPr>
      </w:pPr>
      <w:r w:rsidRPr="00A859B6">
        <w:rPr>
          <w:sz w:val="26"/>
          <w:szCs w:val="26"/>
        </w:rPr>
        <w:t xml:space="preserve">2. Расширение перечня муниципальных услуг и услуг в рамках переданных государственных полномочий, предоставляемых в электронном виде: отношение количества переведенных услуг в электронный вид к общему количеству муниципальных услуг и услуг в рамках переданных государственных полномочий: </w:t>
      </w:r>
      <w:r w:rsidR="00535865" w:rsidRPr="00A859B6">
        <w:rPr>
          <w:sz w:val="26"/>
          <w:szCs w:val="26"/>
        </w:rPr>
        <w:t>6</w:t>
      </w:r>
      <w:r w:rsidRPr="00A859B6">
        <w:rPr>
          <w:sz w:val="26"/>
          <w:szCs w:val="26"/>
        </w:rPr>
        <w:t>/53*100%=</w:t>
      </w:r>
      <w:r w:rsidR="00535865" w:rsidRPr="00A859B6">
        <w:rPr>
          <w:sz w:val="26"/>
          <w:szCs w:val="26"/>
        </w:rPr>
        <w:t>12</w:t>
      </w:r>
      <w:r w:rsidRPr="00A859B6">
        <w:rPr>
          <w:sz w:val="26"/>
          <w:szCs w:val="26"/>
        </w:rPr>
        <w:t xml:space="preserve">%. </w:t>
      </w:r>
    </w:p>
    <w:p w:rsidR="00A859B6" w:rsidRPr="00A859B6" w:rsidRDefault="0070286E" w:rsidP="0070286E">
      <w:pPr>
        <w:ind w:firstLine="709"/>
        <w:jc w:val="both"/>
        <w:rPr>
          <w:sz w:val="26"/>
          <w:szCs w:val="26"/>
        </w:rPr>
      </w:pPr>
      <w:r w:rsidRPr="00A859B6">
        <w:rPr>
          <w:sz w:val="26"/>
          <w:szCs w:val="26"/>
        </w:rPr>
        <w:t xml:space="preserve">3. Обеспечение безопасности и обеспечением антивирусной защиты: отношение количества установленного программного обеспечения к общему количеству АРМ. Обеспечение антивирусной защиты: </w:t>
      </w:r>
      <w:r w:rsidR="00932936" w:rsidRPr="00A859B6">
        <w:rPr>
          <w:sz w:val="26"/>
          <w:szCs w:val="26"/>
        </w:rPr>
        <w:t>42</w:t>
      </w:r>
      <w:r w:rsidRPr="00A859B6">
        <w:rPr>
          <w:sz w:val="26"/>
          <w:szCs w:val="26"/>
        </w:rPr>
        <w:t>/</w:t>
      </w:r>
      <w:r w:rsidR="00932936" w:rsidRPr="00A859B6">
        <w:rPr>
          <w:sz w:val="26"/>
          <w:szCs w:val="26"/>
        </w:rPr>
        <w:t>42</w:t>
      </w:r>
      <w:r w:rsidRPr="00A859B6">
        <w:rPr>
          <w:sz w:val="26"/>
          <w:szCs w:val="26"/>
        </w:rPr>
        <w:t>*100%=100%.</w:t>
      </w:r>
    </w:p>
    <w:p w:rsidR="0070286E" w:rsidRPr="00A859B6" w:rsidRDefault="0070286E" w:rsidP="0070286E">
      <w:pPr>
        <w:rPr>
          <w:sz w:val="26"/>
          <w:szCs w:val="26"/>
        </w:rPr>
      </w:pPr>
    </w:p>
    <w:p w:rsidR="00A859B6" w:rsidRDefault="0070286E" w:rsidP="00A859B6">
      <w:pPr>
        <w:ind w:firstLine="709"/>
        <w:jc w:val="center"/>
        <w:rPr>
          <w:b/>
          <w:bCs/>
          <w:szCs w:val="28"/>
        </w:rPr>
      </w:pPr>
      <w:r w:rsidRPr="006D546E">
        <w:rPr>
          <w:b/>
          <w:bCs/>
          <w:szCs w:val="28"/>
        </w:rPr>
        <w:t>4. Сведения о заказчике и исполнителях Программы</w:t>
      </w:r>
    </w:p>
    <w:p w:rsidR="00A859B6" w:rsidRDefault="00A859B6" w:rsidP="00A859B6">
      <w:pPr>
        <w:ind w:firstLine="709"/>
        <w:jc w:val="center"/>
        <w:rPr>
          <w:b/>
          <w:bCs/>
          <w:szCs w:val="28"/>
        </w:rPr>
      </w:pPr>
    </w:p>
    <w:p w:rsidR="0070286E" w:rsidRPr="00A859B6" w:rsidRDefault="0070286E" w:rsidP="00A859B6">
      <w:pPr>
        <w:ind w:firstLine="709"/>
        <w:jc w:val="center"/>
        <w:rPr>
          <w:bCs/>
          <w:sz w:val="26"/>
          <w:szCs w:val="26"/>
        </w:rPr>
      </w:pPr>
      <w:r w:rsidRPr="00A859B6">
        <w:rPr>
          <w:bCs/>
          <w:sz w:val="26"/>
          <w:szCs w:val="26"/>
        </w:rPr>
        <w:t>Заказчиком муниципальной программы «Развитие информационного общества на территории муниципального образования «Суоярвский район» на 2018 - 2023 годы» является администрация муниципального образования «Суоярвский район».</w:t>
      </w:r>
    </w:p>
    <w:p w:rsidR="0070286E" w:rsidRPr="00A859B6" w:rsidRDefault="0070286E" w:rsidP="0070286E">
      <w:pPr>
        <w:ind w:firstLine="709"/>
        <w:jc w:val="both"/>
        <w:rPr>
          <w:bCs/>
          <w:sz w:val="26"/>
          <w:szCs w:val="26"/>
        </w:rPr>
      </w:pPr>
      <w:r w:rsidRPr="00A859B6">
        <w:rPr>
          <w:bCs/>
          <w:sz w:val="26"/>
          <w:szCs w:val="26"/>
        </w:rPr>
        <w:t xml:space="preserve">Ответственным исполнителем Программы является отдел по </w:t>
      </w:r>
      <w:r w:rsidR="002442DF" w:rsidRPr="00A859B6">
        <w:rPr>
          <w:bCs/>
          <w:sz w:val="26"/>
          <w:szCs w:val="26"/>
        </w:rPr>
        <w:t>развитию предпринимательства и инвестиционной политики</w:t>
      </w:r>
      <w:r w:rsidRPr="00A859B6">
        <w:rPr>
          <w:bCs/>
          <w:sz w:val="26"/>
          <w:szCs w:val="26"/>
        </w:rPr>
        <w:t xml:space="preserve"> администрации муниципального образования «Суоярвский район».</w:t>
      </w:r>
    </w:p>
    <w:p w:rsidR="0070286E" w:rsidRPr="006D546E" w:rsidRDefault="0070286E" w:rsidP="0070286E">
      <w:pPr>
        <w:ind w:firstLine="709"/>
        <w:jc w:val="both"/>
        <w:rPr>
          <w:bCs/>
          <w:szCs w:val="28"/>
        </w:rPr>
      </w:pPr>
    </w:p>
    <w:p w:rsidR="001F522C" w:rsidRDefault="0070286E" w:rsidP="0070286E">
      <w:pPr>
        <w:ind w:firstLine="709"/>
        <w:jc w:val="center"/>
        <w:rPr>
          <w:b/>
          <w:bCs/>
          <w:szCs w:val="28"/>
        </w:rPr>
      </w:pPr>
      <w:r w:rsidRPr="006D546E">
        <w:rPr>
          <w:b/>
          <w:bCs/>
          <w:szCs w:val="28"/>
        </w:rPr>
        <w:t>5. Механизм реализации Программы</w:t>
      </w:r>
    </w:p>
    <w:p w:rsidR="00A859B6" w:rsidRPr="006D546E" w:rsidRDefault="00A859B6" w:rsidP="0070286E">
      <w:pPr>
        <w:ind w:firstLine="709"/>
        <w:jc w:val="center"/>
        <w:rPr>
          <w:b/>
          <w:bCs/>
          <w:szCs w:val="28"/>
        </w:rPr>
      </w:pPr>
    </w:p>
    <w:p w:rsidR="001F522C" w:rsidRPr="00A859B6" w:rsidRDefault="0070286E" w:rsidP="00F153A0">
      <w:pPr>
        <w:ind w:firstLine="709"/>
        <w:jc w:val="both"/>
        <w:rPr>
          <w:sz w:val="26"/>
          <w:szCs w:val="26"/>
        </w:rPr>
      </w:pPr>
      <w:r w:rsidRPr="00A859B6">
        <w:rPr>
          <w:sz w:val="26"/>
          <w:szCs w:val="26"/>
        </w:rPr>
        <w:t xml:space="preserve">Отдел </w:t>
      </w:r>
      <w:r w:rsidR="002442DF" w:rsidRPr="00A859B6">
        <w:rPr>
          <w:sz w:val="26"/>
          <w:szCs w:val="26"/>
        </w:rPr>
        <w:t>по</w:t>
      </w:r>
      <w:r w:rsidR="002442DF" w:rsidRPr="00A859B6">
        <w:rPr>
          <w:bCs/>
          <w:sz w:val="26"/>
          <w:szCs w:val="26"/>
        </w:rPr>
        <w:t xml:space="preserve"> развитию предпринимательства и инвестиционной политики</w:t>
      </w:r>
      <w:r w:rsidR="002442DF" w:rsidRPr="00A859B6">
        <w:rPr>
          <w:sz w:val="26"/>
          <w:szCs w:val="26"/>
        </w:rPr>
        <w:t xml:space="preserve"> </w:t>
      </w:r>
      <w:r w:rsidRPr="00A859B6">
        <w:rPr>
          <w:sz w:val="26"/>
          <w:szCs w:val="26"/>
        </w:rPr>
        <w:t xml:space="preserve">администрации муниципального образования «Суоярвский район» осуществляет руководство и текущее управление реализацией Программы. </w:t>
      </w:r>
      <w:r w:rsidR="007D7299" w:rsidRPr="00A859B6">
        <w:rPr>
          <w:sz w:val="26"/>
          <w:szCs w:val="26"/>
        </w:rPr>
        <w:t xml:space="preserve">Для </w:t>
      </w:r>
      <w:r w:rsidR="002B1728" w:rsidRPr="00A859B6">
        <w:rPr>
          <w:sz w:val="26"/>
          <w:szCs w:val="26"/>
        </w:rPr>
        <w:t xml:space="preserve">достижения целей и поставленных задач </w:t>
      </w:r>
      <w:r w:rsidR="007D7299" w:rsidRPr="00A859B6">
        <w:rPr>
          <w:sz w:val="26"/>
          <w:szCs w:val="26"/>
        </w:rPr>
        <w:t>данной Программы,</w:t>
      </w:r>
      <w:r w:rsidR="002B1728" w:rsidRPr="00A859B6">
        <w:rPr>
          <w:sz w:val="26"/>
          <w:szCs w:val="26"/>
        </w:rPr>
        <w:t xml:space="preserve"> </w:t>
      </w:r>
      <w:r w:rsidR="007D7299" w:rsidRPr="00A859B6">
        <w:rPr>
          <w:sz w:val="26"/>
          <w:szCs w:val="26"/>
        </w:rPr>
        <w:t xml:space="preserve"> мероприятия </w:t>
      </w:r>
      <w:r w:rsidR="00771E4C" w:rsidRPr="00A859B6">
        <w:rPr>
          <w:sz w:val="26"/>
          <w:szCs w:val="26"/>
        </w:rPr>
        <w:t xml:space="preserve">реализуются в утвержденных </w:t>
      </w:r>
      <w:r w:rsidR="002B1728" w:rsidRPr="00A859B6">
        <w:rPr>
          <w:sz w:val="26"/>
          <w:szCs w:val="26"/>
        </w:rPr>
        <w:t xml:space="preserve">программах </w:t>
      </w:r>
      <w:r w:rsidR="00771E4C" w:rsidRPr="00A859B6">
        <w:rPr>
          <w:sz w:val="26"/>
          <w:szCs w:val="26"/>
        </w:rPr>
        <w:t>Администрации муниципального образования «Суоярвский район»</w:t>
      </w:r>
      <w:r w:rsidR="002B1728" w:rsidRPr="00A859B6">
        <w:rPr>
          <w:sz w:val="26"/>
          <w:szCs w:val="26"/>
        </w:rPr>
        <w:t>.</w:t>
      </w:r>
    </w:p>
    <w:p w:rsidR="0070286E" w:rsidRPr="00A859B6" w:rsidRDefault="0070286E" w:rsidP="0070286E">
      <w:pPr>
        <w:ind w:firstLine="709"/>
        <w:jc w:val="both"/>
        <w:rPr>
          <w:sz w:val="26"/>
          <w:szCs w:val="26"/>
        </w:rPr>
      </w:pPr>
      <w:r w:rsidRPr="00A859B6">
        <w:rPr>
          <w:sz w:val="26"/>
          <w:szCs w:val="26"/>
        </w:rPr>
        <w:t xml:space="preserve">Отдел </w:t>
      </w:r>
      <w:r w:rsidR="002442DF" w:rsidRPr="00A859B6">
        <w:rPr>
          <w:sz w:val="26"/>
          <w:szCs w:val="26"/>
        </w:rPr>
        <w:t>по</w:t>
      </w:r>
      <w:r w:rsidR="002442DF" w:rsidRPr="00A859B6">
        <w:rPr>
          <w:bCs/>
          <w:sz w:val="26"/>
          <w:szCs w:val="26"/>
        </w:rPr>
        <w:t xml:space="preserve"> развитию предпринимательства и инвестиционной политики</w:t>
      </w:r>
      <w:r w:rsidRPr="00A859B6">
        <w:rPr>
          <w:sz w:val="26"/>
          <w:szCs w:val="26"/>
        </w:rPr>
        <w:t xml:space="preserve"> администрации муниципального образования «Суоярвский район»:</w:t>
      </w:r>
    </w:p>
    <w:p w:rsidR="0070286E" w:rsidRPr="00A859B6" w:rsidRDefault="0070286E" w:rsidP="0070286E">
      <w:pPr>
        <w:ind w:firstLine="709"/>
        <w:jc w:val="both"/>
        <w:rPr>
          <w:sz w:val="26"/>
          <w:szCs w:val="26"/>
        </w:rPr>
      </w:pPr>
      <w:r w:rsidRPr="00A859B6">
        <w:rPr>
          <w:sz w:val="26"/>
          <w:szCs w:val="26"/>
        </w:rPr>
        <w:t>- при необходимости вносит изменения и (или) дополнения в Программу по согласованию с участниками Программы, если это не противоречит решению поставленных задач;</w:t>
      </w:r>
    </w:p>
    <w:p w:rsidR="0070286E" w:rsidRPr="00A859B6" w:rsidRDefault="0070286E" w:rsidP="0070286E">
      <w:pPr>
        <w:ind w:firstLine="709"/>
        <w:jc w:val="both"/>
        <w:rPr>
          <w:sz w:val="26"/>
          <w:szCs w:val="26"/>
        </w:rPr>
      </w:pPr>
      <w:r w:rsidRPr="00A859B6">
        <w:rPr>
          <w:sz w:val="26"/>
          <w:szCs w:val="26"/>
        </w:rPr>
        <w:t>- организует ведение отчетности по реализации Программы;</w:t>
      </w:r>
    </w:p>
    <w:p w:rsidR="0022440F" w:rsidRPr="00A859B6" w:rsidRDefault="0070286E" w:rsidP="0070286E">
      <w:pPr>
        <w:spacing w:after="240"/>
        <w:ind w:firstLine="709"/>
        <w:jc w:val="both"/>
        <w:rPr>
          <w:sz w:val="26"/>
          <w:szCs w:val="26"/>
        </w:rPr>
      </w:pPr>
      <w:r w:rsidRPr="00A859B6">
        <w:rPr>
          <w:sz w:val="26"/>
          <w:szCs w:val="26"/>
        </w:rPr>
        <w:t xml:space="preserve">Отдел </w:t>
      </w:r>
      <w:r w:rsidR="002442DF" w:rsidRPr="00A859B6">
        <w:rPr>
          <w:bCs/>
          <w:sz w:val="26"/>
          <w:szCs w:val="26"/>
        </w:rPr>
        <w:t>по развитию предпринимательства и инвестиционной политики</w:t>
      </w:r>
      <w:r w:rsidR="002442DF" w:rsidRPr="00A859B6">
        <w:rPr>
          <w:sz w:val="26"/>
          <w:szCs w:val="26"/>
        </w:rPr>
        <w:t xml:space="preserve"> </w:t>
      </w:r>
      <w:r w:rsidRPr="00A859B6">
        <w:rPr>
          <w:sz w:val="26"/>
          <w:szCs w:val="26"/>
        </w:rPr>
        <w:t xml:space="preserve">администрации муниципального образования «Суоярвский район» </w:t>
      </w:r>
      <w:proofErr w:type="gramStart"/>
      <w:r w:rsidRPr="00A859B6">
        <w:rPr>
          <w:sz w:val="26"/>
          <w:szCs w:val="26"/>
        </w:rPr>
        <w:t>предоставляет обобщенный отчет</w:t>
      </w:r>
      <w:proofErr w:type="gramEnd"/>
      <w:r w:rsidRPr="00A859B6">
        <w:rPr>
          <w:sz w:val="26"/>
          <w:szCs w:val="26"/>
        </w:rPr>
        <w:t xml:space="preserve"> на основе опроса получателей муниципальных услуг и услуг в рамках переданных государственных полномочий для определения фактических значений целевого индикатора «удовлетворенность населения доступностью и качеством предоставления муниципальных услуг и услуг в рамках переданных государственных полномочий».</w:t>
      </w:r>
    </w:p>
    <w:p w:rsidR="001F522C" w:rsidRDefault="0070286E" w:rsidP="001F522C">
      <w:pPr>
        <w:ind w:firstLine="709"/>
        <w:jc w:val="center"/>
        <w:rPr>
          <w:b/>
          <w:bCs/>
          <w:szCs w:val="28"/>
        </w:rPr>
      </w:pPr>
      <w:r w:rsidRPr="00EC6BE8">
        <w:rPr>
          <w:b/>
          <w:bCs/>
          <w:szCs w:val="28"/>
        </w:rPr>
        <w:t>6. Ресурсное обеспечение Программы</w:t>
      </w:r>
    </w:p>
    <w:p w:rsidR="00A859B6" w:rsidRPr="00EC6BE8" w:rsidRDefault="00A859B6" w:rsidP="001F522C">
      <w:pPr>
        <w:ind w:firstLine="709"/>
        <w:jc w:val="center"/>
        <w:rPr>
          <w:szCs w:val="28"/>
        </w:rPr>
      </w:pPr>
    </w:p>
    <w:p w:rsidR="0070286E" w:rsidRPr="00A859B6" w:rsidRDefault="0070286E" w:rsidP="0022440F">
      <w:pPr>
        <w:ind w:firstLine="709"/>
        <w:rPr>
          <w:sz w:val="26"/>
          <w:szCs w:val="26"/>
        </w:rPr>
      </w:pPr>
      <w:r w:rsidRPr="00A859B6">
        <w:rPr>
          <w:sz w:val="26"/>
          <w:szCs w:val="26"/>
        </w:rPr>
        <w:t>Финансовые ресурсы Программы формируются за счет средств бюджета муниципального образования «Суоярвский район» и иных средств.</w:t>
      </w:r>
      <w:r w:rsidR="0022440F" w:rsidRPr="00A859B6">
        <w:rPr>
          <w:sz w:val="26"/>
          <w:szCs w:val="26"/>
        </w:rPr>
        <w:t xml:space="preserve"> </w:t>
      </w:r>
    </w:p>
    <w:p w:rsidR="00ED2062" w:rsidRPr="00A859B6" w:rsidRDefault="00ED2062" w:rsidP="0070286E">
      <w:pPr>
        <w:jc w:val="both"/>
        <w:rPr>
          <w:sz w:val="26"/>
          <w:szCs w:val="26"/>
        </w:rPr>
      </w:pPr>
    </w:p>
    <w:p w:rsidR="007F2840" w:rsidRPr="00A859B6" w:rsidRDefault="0070286E" w:rsidP="0070286E">
      <w:pPr>
        <w:jc w:val="both"/>
        <w:rPr>
          <w:sz w:val="26"/>
          <w:szCs w:val="26"/>
        </w:rPr>
        <w:sectPr w:rsidR="007F2840" w:rsidRPr="00A859B6" w:rsidSect="00354EBA">
          <w:pgSz w:w="11906" w:h="16838"/>
          <w:pgMar w:top="0" w:right="850" w:bottom="1134" w:left="1276" w:header="708" w:footer="708" w:gutter="0"/>
          <w:cols w:space="708"/>
          <w:titlePg/>
          <w:docGrid w:linePitch="381"/>
        </w:sectPr>
      </w:pPr>
      <w:r w:rsidRPr="00A859B6">
        <w:rPr>
          <w:sz w:val="26"/>
          <w:szCs w:val="26"/>
        </w:rPr>
        <w:t xml:space="preserve">Объемы финансирования Программы </w:t>
      </w:r>
      <w:r w:rsidR="007D7299" w:rsidRPr="00A859B6">
        <w:rPr>
          <w:sz w:val="26"/>
          <w:szCs w:val="26"/>
        </w:rPr>
        <w:t xml:space="preserve">рассчитывают </w:t>
      </w:r>
      <w:r w:rsidR="002B1728" w:rsidRPr="00A859B6">
        <w:rPr>
          <w:sz w:val="26"/>
          <w:szCs w:val="26"/>
        </w:rPr>
        <w:t xml:space="preserve">Структурные подразделения администрации муниципального образования «Суоярвский район», муниципальные учреждения – разработчики муниципальных программ </w:t>
      </w:r>
      <w:r w:rsidR="007D7299" w:rsidRPr="00A859B6">
        <w:rPr>
          <w:sz w:val="26"/>
          <w:szCs w:val="26"/>
        </w:rPr>
        <w:t xml:space="preserve">Администрации муниципального образования «Суоярвский район», которые в рамках данной Программы реализуют мероприятия по достижению целей и задач муниципальной программы. Объемы финансирования Программы </w:t>
      </w:r>
      <w:r w:rsidRPr="00A859B6">
        <w:rPr>
          <w:sz w:val="26"/>
          <w:szCs w:val="26"/>
        </w:rPr>
        <w:t>подлежат ежегодной корректировке, исходя из реальных возможностей бюджета муниципального образования «Суоярвский район» на очередной финансовый год</w:t>
      </w:r>
      <w:r w:rsidR="0022440F" w:rsidRPr="00A859B6">
        <w:rPr>
          <w:sz w:val="26"/>
          <w:szCs w:val="26"/>
        </w:rPr>
        <w:t xml:space="preserve"> и фактически привлеченных иных </w:t>
      </w:r>
      <w:r w:rsidR="007D7299" w:rsidRPr="00A859B6">
        <w:rPr>
          <w:sz w:val="26"/>
          <w:szCs w:val="26"/>
        </w:rPr>
        <w:t>средств</w:t>
      </w:r>
      <w:r w:rsidR="0022440F" w:rsidRPr="00A859B6">
        <w:rPr>
          <w:sz w:val="26"/>
          <w:szCs w:val="26"/>
        </w:rPr>
        <w:t>.</w:t>
      </w:r>
    </w:p>
    <w:p w:rsidR="00695C46" w:rsidRDefault="00695C46" w:rsidP="00B31B49">
      <w:pPr>
        <w:ind w:left="5103"/>
        <w:jc w:val="right"/>
      </w:pPr>
    </w:p>
    <w:sectPr w:rsidR="00695C46" w:rsidSect="00B75585">
      <w:footerReference w:type="default" r:id="rId11"/>
      <w:pgSz w:w="16838" w:h="11906" w:orient="landscape"/>
      <w:pgMar w:top="851" w:right="539" w:bottom="851" w:left="902"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3749" w:rsidRDefault="00233749" w:rsidP="00F35A8F">
      <w:r>
        <w:separator/>
      </w:r>
    </w:p>
  </w:endnote>
  <w:endnote w:type="continuationSeparator" w:id="0">
    <w:p w:rsidR="00233749" w:rsidRDefault="00233749" w:rsidP="00F35A8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02A6" w:rsidRDefault="00233749" w:rsidP="000E0C6B">
    <w:pPr>
      <w:pStyle w:val="a5"/>
      <w:framePr w:wrap="auto" w:vAnchor="text" w:hAnchor="margin" w:xAlign="center" w:y="1"/>
      <w:rPr>
        <w:rStyle w:val="a9"/>
      </w:rPr>
    </w:pPr>
  </w:p>
  <w:p w:rsidR="000502A6" w:rsidRDefault="00233749" w:rsidP="007478AD">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3749" w:rsidRDefault="00233749" w:rsidP="00F35A8F">
      <w:r>
        <w:separator/>
      </w:r>
    </w:p>
  </w:footnote>
  <w:footnote w:type="continuationSeparator" w:id="0">
    <w:p w:rsidR="00233749" w:rsidRDefault="00233749" w:rsidP="00F35A8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AAD4A66"/>
    <w:multiLevelType w:val="hybridMultilevel"/>
    <w:tmpl w:val="D22C7896"/>
    <w:lvl w:ilvl="0" w:tplc="9190E56A">
      <w:start w:val="1"/>
      <w:numFmt w:val="bullet"/>
      <w:lvlText w:val=""/>
      <w:lvlJc w:val="left"/>
      <w:pPr>
        <w:tabs>
          <w:tab w:val="num" w:pos="900"/>
        </w:tabs>
        <w:ind w:left="900" w:hanging="360"/>
      </w:pPr>
      <w:rPr>
        <w:rFonts w:ascii="Symbol" w:hAnsi="Symbol"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
    <w:nsid w:val="0C025D9B"/>
    <w:multiLevelType w:val="hybridMultilevel"/>
    <w:tmpl w:val="9ABA49FE"/>
    <w:lvl w:ilvl="0" w:tplc="6C8CB404">
      <w:start w:val="9"/>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F0F530F"/>
    <w:multiLevelType w:val="multilevel"/>
    <w:tmpl w:val="456EFE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FF27112"/>
    <w:multiLevelType w:val="hybridMultilevel"/>
    <w:tmpl w:val="44802EB4"/>
    <w:lvl w:ilvl="0" w:tplc="FFFFFFFF">
      <w:start w:val="1"/>
      <w:numFmt w:val="bullet"/>
      <w:lvlText w:val=""/>
      <w:lvlJc w:val="left"/>
      <w:pPr>
        <w:tabs>
          <w:tab w:val="num" w:pos="1260"/>
        </w:tabs>
        <w:ind w:left="12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Tahoma"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Tahoma"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Tahoma"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nsid w:val="12305F95"/>
    <w:multiLevelType w:val="hybridMultilevel"/>
    <w:tmpl w:val="AA5E4ACE"/>
    <w:lvl w:ilvl="0" w:tplc="3FC028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5994644"/>
    <w:multiLevelType w:val="hybridMultilevel"/>
    <w:tmpl w:val="D1F2C47C"/>
    <w:lvl w:ilvl="0" w:tplc="5FD281F0">
      <w:start w:val="1"/>
      <w:numFmt w:val="decimal"/>
      <w:lvlText w:val="%1."/>
      <w:lvlJc w:val="left"/>
      <w:pPr>
        <w:tabs>
          <w:tab w:val="num" w:pos="720"/>
        </w:tabs>
        <w:ind w:left="720" w:hanging="360"/>
      </w:pPr>
      <w:rPr>
        <w:b/>
      </w:rPr>
    </w:lvl>
    <w:lvl w:ilvl="1" w:tplc="B70844B0" w:tentative="1">
      <w:start w:val="1"/>
      <w:numFmt w:val="decimal"/>
      <w:lvlText w:val="%2."/>
      <w:lvlJc w:val="left"/>
      <w:pPr>
        <w:tabs>
          <w:tab w:val="num" w:pos="1440"/>
        </w:tabs>
        <w:ind w:left="1440" w:hanging="360"/>
      </w:pPr>
    </w:lvl>
    <w:lvl w:ilvl="2" w:tplc="65307D0A" w:tentative="1">
      <w:start w:val="1"/>
      <w:numFmt w:val="decimal"/>
      <w:lvlText w:val="%3."/>
      <w:lvlJc w:val="left"/>
      <w:pPr>
        <w:tabs>
          <w:tab w:val="num" w:pos="2160"/>
        </w:tabs>
        <w:ind w:left="2160" w:hanging="360"/>
      </w:pPr>
    </w:lvl>
    <w:lvl w:ilvl="3" w:tplc="5016BC32" w:tentative="1">
      <w:start w:val="1"/>
      <w:numFmt w:val="decimal"/>
      <w:lvlText w:val="%4."/>
      <w:lvlJc w:val="left"/>
      <w:pPr>
        <w:tabs>
          <w:tab w:val="num" w:pos="2880"/>
        </w:tabs>
        <w:ind w:left="2880" w:hanging="360"/>
      </w:pPr>
    </w:lvl>
    <w:lvl w:ilvl="4" w:tplc="6DD61B16" w:tentative="1">
      <w:start w:val="1"/>
      <w:numFmt w:val="decimal"/>
      <w:lvlText w:val="%5."/>
      <w:lvlJc w:val="left"/>
      <w:pPr>
        <w:tabs>
          <w:tab w:val="num" w:pos="3600"/>
        </w:tabs>
        <w:ind w:left="3600" w:hanging="360"/>
      </w:pPr>
    </w:lvl>
    <w:lvl w:ilvl="5" w:tplc="91CA5776" w:tentative="1">
      <w:start w:val="1"/>
      <w:numFmt w:val="decimal"/>
      <w:lvlText w:val="%6."/>
      <w:lvlJc w:val="left"/>
      <w:pPr>
        <w:tabs>
          <w:tab w:val="num" w:pos="4320"/>
        </w:tabs>
        <w:ind w:left="4320" w:hanging="360"/>
      </w:pPr>
    </w:lvl>
    <w:lvl w:ilvl="6" w:tplc="C9E84F24" w:tentative="1">
      <w:start w:val="1"/>
      <w:numFmt w:val="decimal"/>
      <w:lvlText w:val="%7."/>
      <w:lvlJc w:val="left"/>
      <w:pPr>
        <w:tabs>
          <w:tab w:val="num" w:pos="5040"/>
        </w:tabs>
        <w:ind w:left="5040" w:hanging="360"/>
      </w:pPr>
    </w:lvl>
    <w:lvl w:ilvl="7" w:tplc="A466720E" w:tentative="1">
      <w:start w:val="1"/>
      <w:numFmt w:val="decimal"/>
      <w:lvlText w:val="%8."/>
      <w:lvlJc w:val="left"/>
      <w:pPr>
        <w:tabs>
          <w:tab w:val="num" w:pos="5760"/>
        </w:tabs>
        <w:ind w:left="5760" w:hanging="360"/>
      </w:pPr>
    </w:lvl>
    <w:lvl w:ilvl="8" w:tplc="1A84AA38" w:tentative="1">
      <w:start w:val="1"/>
      <w:numFmt w:val="decimal"/>
      <w:lvlText w:val="%9."/>
      <w:lvlJc w:val="left"/>
      <w:pPr>
        <w:tabs>
          <w:tab w:val="num" w:pos="6480"/>
        </w:tabs>
        <w:ind w:left="6480" w:hanging="360"/>
      </w:pPr>
    </w:lvl>
  </w:abstractNum>
  <w:abstractNum w:abstractNumId="7">
    <w:nsid w:val="19FA5188"/>
    <w:multiLevelType w:val="hybridMultilevel"/>
    <w:tmpl w:val="FEF6ED18"/>
    <w:lvl w:ilvl="0" w:tplc="7AE29F34">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8">
    <w:nsid w:val="27BD3C16"/>
    <w:multiLevelType w:val="hybridMultilevel"/>
    <w:tmpl w:val="583EB1C0"/>
    <w:lvl w:ilvl="0" w:tplc="D0F4A1F2">
      <w:start w:val="1"/>
      <w:numFmt w:val="decimal"/>
      <w:lvlText w:val="%1."/>
      <w:lvlJc w:val="left"/>
      <w:pPr>
        <w:tabs>
          <w:tab w:val="num" w:pos="405"/>
        </w:tabs>
        <w:ind w:left="405" w:hanging="360"/>
      </w:pPr>
      <w:rPr>
        <w:rFonts w:hint="default"/>
      </w:rPr>
    </w:lvl>
    <w:lvl w:ilvl="1" w:tplc="04190019" w:tentative="1">
      <w:start w:val="1"/>
      <w:numFmt w:val="lowerLetter"/>
      <w:lvlText w:val="%2."/>
      <w:lvlJc w:val="left"/>
      <w:pPr>
        <w:tabs>
          <w:tab w:val="num" w:pos="1125"/>
        </w:tabs>
        <w:ind w:left="1125" w:hanging="360"/>
      </w:pPr>
    </w:lvl>
    <w:lvl w:ilvl="2" w:tplc="0419001B" w:tentative="1">
      <w:start w:val="1"/>
      <w:numFmt w:val="lowerRoman"/>
      <w:lvlText w:val="%3."/>
      <w:lvlJc w:val="right"/>
      <w:pPr>
        <w:tabs>
          <w:tab w:val="num" w:pos="1845"/>
        </w:tabs>
        <w:ind w:left="1845" w:hanging="180"/>
      </w:pPr>
    </w:lvl>
    <w:lvl w:ilvl="3" w:tplc="0419000F" w:tentative="1">
      <w:start w:val="1"/>
      <w:numFmt w:val="decimal"/>
      <w:lvlText w:val="%4."/>
      <w:lvlJc w:val="left"/>
      <w:pPr>
        <w:tabs>
          <w:tab w:val="num" w:pos="2565"/>
        </w:tabs>
        <w:ind w:left="2565" w:hanging="360"/>
      </w:pPr>
    </w:lvl>
    <w:lvl w:ilvl="4" w:tplc="04190019" w:tentative="1">
      <w:start w:val="1"/>
      <w:numFmt w:val="lowerLetter"/>
      <w:lvlText w:val="%5."/>
      <w:lvlJc w:val="left"/>
      <w:pPr>
        <w:tabs>
          <w:tab w:val="num" w:pos="3285"/>
        </w:tabs>
        <w:ind w:left="3285" w:hanging="360"/>
      </w:pPr>
    </w:lvl>
    <w:lvl w:ilvl="5" w:tplc="0419001B" w:tentative="1">
      <w:start w:val="1"/>
      <w:numFmt w:val="lowerRoman"/>
      <w:lvlText w:val="%6."/>
      <w:lvlJc w:val="right"/>
      <w:pPr>
        <w:tabs>
          <w:tab w:val="num" w:pos="4005"/>
        </w:tabs>
        <w:ind w:left="4005" w:hanging="180"/>
      </w:pPr>
    </w:lvl>
    <w:lvl w:ilvl="6" w:tplc="0419000F" w:tentative="1">
      <w:start w:val="1"/>
      <w:numFmt w:val="decimal"/>
      <w:lvlText w:val="%7."/>
      <w:lvlJc w:val="left"/>
      <w:pPr>
        <w:tabs>
          <w:tab w:val="num" w:pos="4725"/>
        </w:tabs>
        <w:ind w:left="4725" w:hanging="360"/>
      </w:pPr>
    </w:lvl>
    <w:lvl w:ilvl="7" w:tplc="04190019" w:tentative="1">
      <w:start w:val="1"/>
      <w:numFmt w:val="lowerLetter"/>
      <w:lvlText w:val="%8."/>
      <w:lvlJc w:val="left"/>
      <w:pPr>
        <w:tabs>
          <w:tab w:val="num" w:pos="5445"/>
        </w:tabs>
        <w:ind w:left="5445" w:hanging="360"/>
      </w:pPr>
    </w:lvl>
    <w:lvl w:ilvl="8" w:tplc="0419001B" w:tentative="1">
      <w:start w:val="1"/>
      <w:numFmt w:val="lowerRoman"/>
      <w:lvlText w:val="%9."/>
      <w:lvlJc w:val="right"/>
      <w:pPr>
        <w:tabs>
          <w:tab w:val="num" w:pos="6165"/>
        </w:tabs>
        <w:ind w:left="6165" w:hanging="180"/>
      </w:pPr>
    </w:lvl>
  </w:abstractNum>
  <w:abstractNum w:abstractNumId="9">
    <w:nsid w:val="27EE1FB0"/>
    <w:multiLevelType w:val="singleLevel"/>
    <w:tmpl w:val="1B76FCCA"/>
    <w:lvl w:ilvl="0">
      <w:start w:val="2"/>
      <w:numFmt w:val="bullet"/>
      <w:lvlText w:val="-"/>
      <w:lvlJc w:val="left"/>
      <w:pPr>
        <w:tabs>
          <w:tab w:val="num" w:pos="360"/>
        </w:tabs>
        <w:ind w:left="360" w:hanging="360"/>
      </w:pPr>
    </w:lvl>
  </w:abstractNum>
  <w:abstractNum w:abstractNumId="10">
    <w:nsid w:val="2C55668D"/>
    <w:multiLevelType w:val="multilevel"/>
    <w:tmpl w:val="7424F24C"/>
    <w:lvl w:ilvl="0">
      <w:start w:val="1"/>
      <w:numFmt w:val="decimal"/>
      <w:lvlText w:val="%1."/>
      <w:lvlJc w:val="left"/>
      <w:pPr>
        <w:ind w:left="1069" w:hanging="360"/>
      </w:pPr>
      <w:rPr>
        <w:rFonts w:hint="default"/>
      </w:rPr>
    </w:lvl>
    <w:lvl w:ilvl="1">
      <w:start w:val="1"/>
      <w:numFmt w:val="decimal"/>
      <w:isLgl/>
      <w:lvlText w:val="%1.%2."/>
      <w:lvlJc w:val="left"/>
      <w:pPr>
        <w:ind w:left="1429" w:hanging="36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589" w:hanging="108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4669" w:hanging="1440"/>
      </w:pPr>
      <w:rPr>
        <w:rFonts w:hint="default"/>
      </w:rPr>
    </w:lvl>
    <w:lvl w:ilvl="8">
      <w:start w:val="1"/>
      <w:numFmt w:val="decimal"/>
      <w:isLgl/>
      <w:lvlText w:val="%1.%2.%3.%4.%5.%6.%7.%8.%9."/>
      <w:lvlJc w:val="left"/>
      <w:pPr>
        <w:ind w:left="5389" w:hanging="1800"/>
      </w:pPr>
      <w:rPr>
        <w:rFonts w:hint="default"/>
      </w:rPr>
    </w:lvl>
  </w:abstractNum>
  <w:abstractNum w:abstractNumId="11">
    <w:nsid w:val="31CB07E5"/>
    <w:multiLevelType w:val="hybridMultilevel"/>
    <w:tmpl w:val="0396F0E8"/>
    <w:lvl w:ilvl="0" w:tplc="04190001">
      <w:start w:val="1"/>
      <w:numFmt w:val="bullet"/>
      <w:lvlText w:val=""/>
      <w:lvlJc w:val="left"/>
      <w:pPr>
        <w:tabs>
          <w:tab w:val="num" w:pos="720"/>
        </w:tabs>
        <w:ind w:left="720" w:hanging="360"/>
      </w:pPr>
      <w:rPr>
        <w:rFonts w:ascii="Symbol" w:hAnsi="Symbol" w:hint="default"/>
      </w:rPr>
    </w:lvl>
    <w:lvl w:ilvl="1" w:tplc="FFFFFFFF" w:tentative="1">
      <w:start w:val="1"/>
      <w:numFmt w:val="lowerLetter"/>
      <w:lvlText w:val="%2."/>
      <w:lvlJc w:val="left"/>
      <w:pPr>
        <w:tabs>
          <w:tab w:val="num" w:pos="1260"/>
        </w:tabs>
        <w:ind w:left="1260" w:hanging="360"/>
      </w:pPr>
    </w:lvl>
    <w:lvl w:ilvl="2" w:tplc="FFFFFFFF" w:tentative="1">
      <w:start w:val="1"/>
      <w:numFmt w:val="lowerRoman"/>
      <w:lvlText w:val="%3."/>
      <w:lvlJc w:val="right"/>
      <w:pPr>
        <w:tabs>
          <w:tab w:val="num" w:pos="1980"/>
        </w:tabs>
        <w:ind w:left="1980" w:hanging="180"/>
      </w:pPr>
    </w:lvl>
    <w:lvl w:ilvl="3" w:tplc="FFFFFFFF" w:tentative="1">
      <w:start w:val="1"/>
      <w:numFmt w:val="decimal"/>
      <w:lvlText w:val="%4."/>
      <w:lvlJc w:val="left"/>
      <w:pPr>
        <w:tabs>
          <w:tab w:val="num" w:pos="2700"/>
        </w:tabs>
        <w:ind w:left="2700" w:hanging="360"/>
      </w:pPr>
    </w:lvl>
    <w:lvl w:ilvl="4" w:tplc="FFFFFFFF" w:tentative="1">
      <w:start w:val="1"/>
      <w:numFmt w:val="lowerLetter"/>
      <w:lvlText w:val="%5."/>
      <w:lvlJc w:val="left"/>
      <w:pPr>
        <w:tabs>
          <w:tab w:val="num" w:pos="3420"/>
        </w:tabs>
        <w:ind w:left="3420" w:hanging="360"/>
      </w:pPr>
    </w:lvl>
    <w:lvl w:ilvl="5" w:tplc="FFFFFFFF" w:tentative="1">
      <w:start w:val="1"/>
      <w:numFmt w:val="lowerRoman"/>
      <w:lvlText w:val="%6."/>
      <w:lvlJc w:val="right"/>
      <w:pPr>
        <w:tabs>
          <w:tab w:val="num" w:pos="4140"/>
        </w:tabs>
        <w:ind w:left="4140" w:hanging="180"/>
      </w:pPr>
    </w:lvl>
    <w:lvl w:ilvl="6" w:tplc="FFFFFFFF" w:tentative="1">
      <w:start w:val="1"/>
      <w:numFmt w:val="decimal"/>
      <w:lvlText w:val="%7."/>
      <w:lvlJc w:val="left"/>
      <w:pPr>
        <w:tabs>
          <w:tab w:val="num" w:pos="4860"/>
        </w:tabs>
        <w:ind w:left="4860" w:hanging="360"/>
      </w:pPr>
    </w:lvl>
    <w:lvl w:ilvl="7" w:tplc="FFFFFFFF" w:tentative="1">
      <w:start w:val="1"/>
      <w:numFmt w:val="lowerLetter"/>
      <w:lvlText w:val="%8."/>
      <w:lvlJc w:val="left"/>
      <w:pPr>
        <w:tabs>
          <w:tab w:val="num" w:pos="5580"/>
        </w:tabs>
        <w:ind w:left="5580" w:hanging="360"/>
      </w:pPr>
    </w:lvl>
    <w:lvl w:ilvl="8" w:tplc="FFFFFFFF" w:tentative="1">
      <w:start w:val="1"/>
      <w:numFmt w:val="lowerRoman"/>
      <w:lvlText w:val="%9."/>
      <w:lvlJc w:val="right"/>
      <w:pPr>
        <w:tabs>
          <w:tab w:val="num" w:pos="6300"/>
        </w:tabs>
        <w:ind w:left="6300" w:hanging="180"/>
      </w:pPr>
    </w:lvl>
  </w:abstractNum>
  <w:abstractNum w:abstractNumId="12">
    <w:nsid w:val="31E43D39"/>
    <w:multiLevelType w:val="multilevel"/>
    <w:tmpl w:val="088419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4195828"/>
    <w:multiLevelType w:val="multilevel"/>
    <w:tmpl w:val="7EC27F7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4">
    <w:nsid w:val="34AA2DCD"/>
    <w:multiLevelType w:val="hybridMultilevel"/>
    <w:tmpl w:val="ABBCC674"/>
    <w:lvl w:ilvl="0" w:tplc="B54236A8">
      <w:start w:val="1"/>
      <w:numFmt w:val="bullet"/>
      <w:lvlText w:val="-"/>
      <w:lvlJc w:val="left"/>
      <w:pPr>
        <w:tabs>
          <w:tab w:val="num" w:pos="0"/>
        </w:tabs>
        <w:ind w:left="284" w:hanging="284"/>
      </w:pPr>
      <w:rPr>
        <w:rFonts w:ascii="Courier New" w:hAnsi="Courier New"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5">
    <w:nsid w:val="35E836D6"/>
    <w:multiLevelType w:val="multilevel"/>
    <w:tmpl w:val="E050042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368E1BC6"/>
    <w:multiLevelType w:val="hybridMultilevel"/>
    <w:tmpl w:val="5802C8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A785C01"/>
    <w:multiLevelType w:val="multilevel"/>
    <w:tmpl w:val="D21E5F7E"/>
    <w:lvl w:ilvl="0">
      <w:start w:val="6"/>
      <w:numFmt w:val="decimal"/>
      <w:lvlText w:val="4.1.%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CE7215F"/>
    <w:multiLevelType w:val="hybridMultilevel"/>
    <w:tmpl w:val="7780039E"/>
    <w:lvl w:ilvl="0" w:tplc="FFFFFFFF">
      <w:start w:val="1"/>
      <w:numFmt w:val="decimal"/>
      <w:lvlText w:val="%1."/>
      <w:lvlJc w:val="left"/>
      <w:pPr>
        <w:tabs>
          <w:tab w:val="num" w:pos="540"/>
        </w:tabs>
        <w:ind w:left="540" w:hanging="360"/>
      </w:pPr>
      <w:rPr>
        <w:rFonts w:hint="default"/>
      </w:rPr>
    </w:lvl>
    <w:lvl w:ilvl="1" w:tplc="FFFFFFFF" w:tentative="1">
      <w:start w:val="1"/>
      <w:numFmt w:val="lowerLetter"/>
      <w:lvlText w:val="%2."/>
      <w:lvlJc w:val="left"/>
      <w:pPr>
        <w:tabs>
          <w:tab w:val="num" w:pos="1260"/>
        </w:tabs>
        <w:ind w:left="1260" w:hanging="360"/>
      </w:pPr>
    </w:lvl>
    <w:lvl w:ilvl="2" w:tplc="FFFFFFFF" w:tentative="1">
      <w:start w:val="1"/>
      <w:numFmt w:val="lowerRoman"/>
      <w:lvlText w:val="%3."/>
      <w:lvlJc w:val="right"/>
      <w:pPr>
        <w:tabs>
          <w:tab w:val="num" w:pos="1980"/>
        </w:tabs>
        <w:ind w:left="1980" w:hanging="180"/>
      </w:pPr>
    </w:lvl>
    <w:lvl w:ilvl="3" w:tplc="FFFFFFFF" w:tentative="1">
      <w:start w:val="1"/>
      <w:numFmt w:val="decimal"/>
      <w:lvlText w:val="%4."/>
      <w:lvlJc w:val="left"/>
      <w:pPr>
        <w:tabs>
          <w:tab w:val="num" w:pos="2700"/>
        </w:tabs>
        <w:ind w:left="2700" w:hanging="360"/>
      </w:pPr>
    </w:lvl>
    <w:lvl w:ilvl="4" w:tplc="FFFFFFFF" w:tentative="1">
      <w:start w:val="1"/>
      <w:numFmt w:val="lowerLetter"/>
      <w:lvlText w:val="%5."/>
      <w:lvlJc w:val="left"/>
      <w:pPr>
        <w:tabs>
          <w:tab w:val="num" w:pos="3420"/>
        </w:tabs>
        <w:ind w:left="3420" w:hanging="360"/>
      </w:pPr>
    </w:lvl>
    <w:lvl w:ilvl="5" w:tplc="FFFFFFFF" w:tentative="1">
      <w:start w:val="1"/>
      <w:numFmt w:val="lowerRoman"/>
      <w:lvlText w:val="%6."/>
      <w:lvlJc w:val="right"/>
      <w:pPr>
        <w:tabs>
          <w:tab w:val="num" w:pos="4140"/>
        </w:tabs>
        <w:ind w:left="4140" w:hanging="180"/>
      </w:pPr>
    </w:lvl>
    <w:lvl w:ilvl="6" w:tplc="FFFFFFFF" w:tentative="1">
      <w:start w:val="1"/>
      <w:numFmt w:val="decimal"/>
      <w:lvlText w:val="%7."/>
      <w:lvlJc w:val="left"/>
      <w:pPr>
        <w:tabs>
          <w:tab w:val="num" w:pos="4860"/>
        </w:tabs>
        <w:ind w:left="4860" w:hanging="360"/>
      </w:pPr>
    </w:lvl>
    <w:lvl w:ilvl="7" w:tplc="FFFFFFFF" w:tentative="1">
      <w:start w:val="1"/>
      <w:numFmt w:val="lowerLetter"/>
      <w:lvlText w:val="%8."/>
      <w:lvlJc w:val="left"/>
      <w:pPr>
        <w:tabs>
          <w:tab w:val="num" w:pos="5580"/>
        </w:tabs>
        <w:ind w:left="5580" w:hanging="360"/>
      </w:pPr>
    </w:lvl>
    <w:lvl w:ilvl="8" w:tplc="FFFFFFFF" w:tentative="1">
      <w:start w:val="1"/>
      <w:numFmt w:val="lowerRoman"/>
      <w:lvlText w:val="%9."/>
      <w:lvlJc w:val="right"/>
      <w:pPr>
        <w:tabs>
          <w:tab w:val="num" w:pos="6300"/>
        </w:tabs>
        <w:ind w:left="6300" w:hanging="180"/>
      </w:pPr>
    </w:lvl>
  </w:abstractNum>
  <w:abstractNum w:abstractNumId="19">
    <w:nsid w:val="405A01D8"/>
    <w:multiLevelType w:val="hybridMultilevel"/>
    <w:tmpl w:val="F8EE43AC"/>
    <w:lvl w:ilvl="0" w:tplc="B7F6C8A4">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45DF45FC"/>
    <w:multiLevelType w:val="multilevel"/>
    <w:tmpl w:val="288AB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F693A38"/>
    <w:multiLevelType w:val="hybridMultilevel"/>
    <w:tmpl w:val="D51071C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4BC7D24"/>
    <w:multiLevelType w:val="hybridMultilevel"/>
    <w:tmpl w:val="6DF6D396"/>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59137304"/>
    <w:multiLevelType w:val="hybridMultilevel"/>
    <w:tmpl w:val="4B0A2AD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nsid w:val="5A6352AB"/>
    <w:multiLevelType w:val="hybridMultilevel"/>
    <w:tmpl w:val="7B34125A"/>
    <w:lvl w:ilvl="0" w:tplc="04190001">
      <w:start w:val="1"/>
      <w:numFmt w:val="bullet"/>
      <w:lvlText w:val=""/>
      <w:lvlJc w:val="left"/>
      <w:pPr>
        <w:ind w:left="1143" w:hanging="360"/>
      </w:pPr>
      <w:rPr>
        <w:rFonts w:ascii="Symbol" w:hAnsi="Symbol" w:hint="default"/>
      </w:rPr>
    </w:lvl>
    <w:lvl w:ilvl="1" w:tplc="04190003" w:tentative="1">
      <w:start w:val="1"/>
      <w:numFmt w:val="bullet"/>
      <w:lvlText w:val="o"/>
      <w:lvlJc w:val="left"/>
      <w:pPr>
        <w:ind w:left="1863" w:hanging="360"/>
      </w:pPr>
      <w:rPr>
        <w:rFonts w:ascii="Courier New" w:hAnsi="Courier New" w:cs="Courier New" w:hint="default"/>
      </w:rPr>
    </w:lvl>
    <w:lvl w:ilvl="2" w:tplc="04190005" w:tentative="1">
      <w:start w:val="1"/>
      <w:numFmt w:val="bullet"/>
      <w:lvlText w:val=""/>
      <w:lvlJc w:val="left"/>
      <w:pPr>
        <w:ind w:left="2583" w:hanging="360"/>
      </w:pPr>
      <w:rPr>
        <w:rFonts w:ascii="Wingdings" w:hAnsi="Wingdings" w:hint="default"/>
      </w:rPr>
    </w:lvl>
    <w:lvl w:ilvl="3" w:tplc="04190001" w:tentative="1">
      <w:start w:val="1"/>
      <w:numFmt w:val="bullet"/>
      <w:lvlText w:val=""/>
      <w:lvlJc w:val="left"/>
      <w:pPr>
        <w:ind w:left="3303" w:hanging="360"/>
      </w:pPr>
      <w:rPr>
        <w:rFonts w:ascii="Symbol" w:hAnsi="Symbol" w:hint="default"/>
      </w:rPr>
    </w:lvl>
    <w:lvl w:ilvl="4" w:tplc="04190003" w:tentative="1">
      <w:start w:val="1"/>
      <w:numFmt w:val="bullet"/>
      <w:lvlText w:val="o"/>
      <w:lvlJc w:val="left"/>
      <w:pPr>
        <w:ind w:left="4023" w:hanging="360"/>
      </w:pPr>
      <w:rPr>
        <w:rFonts w:ascii="Courier New" w:hAnsi="Courier New" w:cs="Courier New" w:hint="default"/>
      </w:rPr>
    </w:lvl>
    <w:lvl w:ilvl="5" w:tplc="04190005" w:tentative="1">
      <w:start w:val="1"/>
      <w:numFmt w:val="bullet"/>
      <w:lvlText w:val=""/>
      <w:lvlJc w:val="left"/>
      <w:pPr>
        <w:ind w:left="4743" w:hanging="360"/>
      </w:pPr>
      <w:rPr>
        <w:rFonts w:ascii="Wingdings" w:hAnsi="Wingdings" w:hint="default"/>
      </w:rPr>
    </w:lvl>
    <w:lvl w:ilvl="6" w:tplc="04190001" w:tentative="1">
      <w:start w:val="1"/>
      <w:numFmt w:val="bullet"/>
      <w:lvlText w:val=""/>
      <w:lvlJc w:val="left"/>
      <w:pPr>
        <w:ind w:left="5463" w:hanging="360"/>
      </w:pPr>
      <w:rPr>
        <w:rFonts w:ascii="Symbol" w:hAnsi="Symbol" w:hint="default"/>
      </w:rPr>
    </w:lvl>
    <w:lvl w:ilvl="7" w:tplc="04190003" w:tentative="1">
      <w:start w:val="1"/>
      <w:numFmt w:val="bullet"/>
      <w:lvlText w:val="o"/>
      <w:lvlJc w:val="left"/>
      <w:pPr>
        <w:ind w:left="6183" w:hanging="360"/>
      </w:pPr>
      <w:rPr>
        <w:rFonts w:ascii="Courier New" w:hAnsi="Courier New" w:cs="Courier New" w:hint="default"/>
      </w:rPr>
    </w:lvl>
    <w:lvl w:ilvl="8" w:tplc="04190005" w:tentative="1">
      <w:start w:val="1"/>
      <w:numFmt w:val="bullet"/>
      <w:lvlText w:val=""/>
      <w:lvlJc w:val="left"/>
      <w:pPr>
        <w:ind w:left="6903" w:hanging="360"/>
      </w:pPr>
      <w:rPr>
        <w:rFonts w:ascii="Wingdings" w:hAnsi="Wingdings" w:hint="default"/>
      </w:rPr>
    </w:lvl>
  </w:abstractNum>
  <w:abstractNum w:abstractNumId="25">
    <w:nsid w:val="5B297BA1"/>
    <w:multiLevelType w:val="multilevel"/>
    <w:tmpl w:val="61BA8F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43F1283"/>
    <w:multiLevelType w:val="multilevel"/>
    <w:tmpl w:val="AA1C6408"/>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8AE1F21"/>
    <w:multiLevelType w:val="multilevel"/>
    <w:tmpl w:val="B4A256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A730CFD"/>
    <w:multiLevelType w:val="multilevel"/>
    <w:tmpl w:val="B330DA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54F25E6"/>
    <w:multiLevelType w:val="hybridMultilevel"/>
    <w:tmpl w:val="D2B4BC0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77333B01"/>
    <w:multiLevelType w:val="hybridMultilevel"/>
    <w:tmpl w:val="CEF8BFDE"/>
    <w:lvl w:ilvl="0" w:tplc="D5304BD0">
      <w:start w:val="1"/>
      <w:numFmt w:val="bullet"/>
      <w:lvlText w:val=""/>
      <w:lvlJc w:val="left"/>
      <w:pPr>
        <w:tabs>
          <w:tab w:val="num" w:pos="851"/>
        </w:tabs>
        <w:ind w:left="0" w:firstLine="851"/>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79C247E0"/>
    <w:multiLevelType w:val="hybridMultilevel"/>
    <w:tmpl w:val="C49888B6"/>
    <w:lvl w:ilvl="0" w:tplc="972ACAAC">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1"/>
  </w:num>
  <w:num w:numId="3">
    <w:abstractNumId w:val="24"/>
  </w:num>
  <w:num w:numId="4">
    <w:abstractNumId w:val="22"/>
  </w:num>
  <w:num w:numId="5">
    <w:abstractNumId w:val="18"/>
  </w:num>
  <w:num w:numId="6">
    <w:abstractNumId w:val="1"/>
  </w:num>
  <w:num w:numId="7">
    <w:abstractNumId w:val="13"/>
  </w:num>
  <w:num w:numId="8">
    <w:abstractNumId w:val="19"/>
  </w:num>
  <w:num w:numId="9">
    <w:abstractNumId w:val="21"/>
  </w:num>
  <w:num w:numId="10">
    <w:abstractNumId w:val="7"/>
  </w:num>
  <w:num w:numId="11">
    <w:abstractNumId w:val="30"/>
  </w:num>
  <w:num w:numId="12">
    <w:abstractNumId w:val="14"/>
  </w:num>
  <w:num w:numId="13">
    <w:abstractNumId w:val="16"/>
  </w:num>
  <w:num w:numId="14">
    <w:abstractNumId w:val="8"/>
  </w:num>
  <w:num w:numId="15">
    <w:abstractNumId w:val="5"/>
  </w:num>
  <w:num w:numId="16">
    <w:abstractNumId w:val="29"/>
  </w:num>
  <w:num w:numId="17">
    <w:abstractNumId w:val="23"/>
  </w:num>
  <w:num w:numId="18">
    <w:abstractNumId w:val="10"/>
  </w:num>
  <w:num w:numId="19">
    <w:abstractNumId w:val="20"/>
  </w:num>
  <w:num w:numId="2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1"/>
  </w:num>
  <w:num w:numId="22">
    <w:abstractNumId w:val="9"/>
  </w:num>
  <w:num w:numId="23">
    <w:abstractNumId w:val="2"/>
  </w:num>
  <w:num w:numId="24">
    <w:abstractNumId w:val="17"/>
  </w:num>
  <w:num w:numId="25">
    <w:abstractNumId w:val="26"/>
  </w:num>
  <w:num w:numId="26">
    <w:abstractNumId w:val="3"/>
  </w:num>
  <w:num w:numId="27">
    <w:abstractNumId w:val="25"/>
  </w:num>
  <w:num w:numId="28">
    <w:abstractNumId w:val="12"/>
  </w:num>
  <w:num w:numId="29">
    <w:abstractNumId w:val="27"/>
  </w:num>
  <w:num w:numId="30">
    <w:abstractNumId w:val="6"/>
  </w:num>
  <w:num w:numId="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40"/>
  <w:displayHorizontalDrawingGridEvery w:val="2"/>
  <w:characterSpacingControl w:val="doNotCompress"/>
  <w:hdrShapeDefaults>
    <o:shapedefaults v:ext="edit" spidmax="58370"/>
  </w:hdrShapeDefaults>
  <w:footnotePr>
    <w:footnote w:id="-1"/>
    <w:footnote w:id="0"/>
  </w:footnotePr>
  <w:endnotePr>
    <w:endnote w:id="-1"/>
    <w:endnote w:id="0"/>
  </w:endnotePr>
  <w:compat/>
  <w:rsids>
    <w:rsidRoot w:val="00B66F66"/>
    <w:rsid w:val="00012C32"/>
    <w:rsid w:val="00042E8E"/>
    <w:rsid w:val="00047D37"/>
    <w:rsid w:val="0007566D"/>
    <w:rsid w:val="0008383D"/>
    <w:rsid w:val="000B53AB"/>
    <w:rsid w:val="000B6E9D"/>
    <w:rsid w:val="000E0459"/>
    <w:rsid w:val="000E0C5A"/>
    <w:rsid w:val="000F2157"/>
    <w:rsid w:val="00105FFF"/>
    <w:rsid w:val="00116EC0"/>
    <w:rsid w:val="00117F0C"/>
    <w:rsid w:val="00121D30"/>
    <w:rsid w:val="00124EF1"/>
    <w:rsid w:val="00124F22"/>
    <w:rsid w:val="00152311"/>
    <w:rsid w:val="00164AD1"/>
    <w:rsid w:val="00165DA9"/>
    <w:rsid w:val="0017125E"/>
    <w:rsid w:val="00181177"/>
    <w:rsid w:val="001B1725"/>
    <w:rsid w:val="001C2890"/>
    <w:rsid w:val="001C2BC5"/>
    <w:rsid w:val="001F522C"/>
    <w:rsid w:val="0020327F"/>
    <w:rsid w:val="0020556C"/>
    <w:rsid w:val="002100AC"/>
    <w:rsid w:val="0022440F"/>
    <w:rsid w:val="00226C2A"/>
    <w:rsid w:val="00233749"/>
    <w:rsid w:val="002442DF"/>
    <w:rsid w:val="00245BCB"/>
    <w:rsid w:val="00252958"/>
    <w:rsid w:val="00252C1D"/>
    <w:rsid w:val="00260BD4"/>
    <w:rsid w:val="00276FC6"/>
    <w:rsid w:val="0029040D"/>
    <w:rsid w:val="00292C40"/>
    <w:rsid w:val="002A0A52"/>
    <w:rsid w:val="002B1728"/>
    <w:rsid w:val="002D312A"/>
    <w:rsid w:val="002D5868"/>
    <w:rsid w:val="00354AC3"/>
    <w:rsid w:val="00354EBA"/>
    <w:rsid w:val="0036742D"/>
    <w:rsid w:val="00377C44"/>
    <w:rsid w:val="003815CE"/>
    <w:rsid w:val="003856E0"/>
    <w:rsid w:val="003C0468"/>
    <w:rsid w:val="003D3D4B"/>
    <w:rsid w:val="003F0B90"/>
    <w:rsid w:val="003F10D6"/>
    <w:rsid w:val="003F1730"/>
    <w:rsid w:val="003F5F35"/>
    <w:rsid w:val="004057A6"/>
    <w:rsid w:val="00413268"/>
    <w:rsid w:val="00421ECD"/>
    <w:rsid w:val="00424690"/>
    <w:rsid w:val="00425644"/>
    <w:rsid w:val="0044506A"/>
    <w:rsid w:val="00447DB2"/>
    <w:rsid w:val="00463C1F"/>
    <w:rsid w:val="00473F64"/>
    <w:rsid w:val="004861AD"/>
    <w:rsid w:val="00486713"/>
    <w:rsid w:val="00490430"/>
    <w:rsid w:val="00491879"/>
    <w:rsid w:val="004C032C"/>
    <w:rsid w:val="004C55FA"/>
    <w:rsid w:val="004E049C"/>
    <w:rsid w:val="004F2E81"/>
    <w:rsid w:val="0053534B"/>
    <w:rsid w:val="005355B3"/>
    <w:rsid w:val="00535865"/>
    <w:rsid w:val="005437F4"/>
    <w:rsid w:val="00551A59"/>
    <w:rsid w:val="00552D8B"/>
    <w:rsid w:val="0056320A"/>
    <w:rsid w:val="0056592F"/>
    <w:rsid w:val="0057704B"/>
    <w:rsid w:val="00584B4D"/>
    <w:rsid w:val="005A4336"/>
    <w:rsid w:val="005C2243"/>
    <w:rsid w:val="005D09F1"/>
    <w:rsid w:val="005E2B0C"/>
    <w:rsid w:val="005F192B"/>
    <w:rsid w:val="005F43CD"/>
    <w:rsid w:val="00600627"/>
    <w:rsid w:val="0067345D"/>
    <w:rsid w:val="0068610F"/>
    <w:rsid w:val="00695C46"/>
    <w:rsid w:val="006B122E"/>
    <w:rsid w:val="006F7D6F"/>
    <w:rsid w:val="007016B8"/>
    <w:rsid w:val="0070286E"/>
    <w:rsid w:val="00704FD7"/>
    <w:rsid w:val="0071351E"/>
    <w:rsid w:val="00727219"/>
    <w:rsid w:val="0076629B"/>
    <w:rsid w:val="00771E4C"/>
    <w:rsid w:val="00780E25"/>
    <w:rsid w:val="007825DE"/>
    <w:rsid w:val="00797CC3"/>
    <w:rsid w:val="007D7299"/>
    <w:rsid w:val="007E76F1"/>
    <w:rsid w:val="007F2840"/>
    <w:rsid w:val="007F3250"/>
    <w:rsid w:val="00805314"/>
    <w:rsid w:val="00814AF5"/>
    <w:rsid w:val="00853553"/>
    <w:rsid w:val="00864888"/>
    <w:rsid w:val="008707AF"/>
    <w:rsid w:val="0087163A"/>
    <w:rsid w:val="00871730"/>
    <w:rsid w:val="008919D1"/>
    <w:rsid w:val="008B1649"/>
    <w:rsid w:val="008C15B7"/>
    <w:rsid w:val="008C1EAB"/>
    <w:rsid w:val="008D67A2"/>
    <w:rsid w:val="008E7AAC"/>
    <w:rsid w:val="008F04DA"/>
    <w:rsid w:val="008F46B6"/>
    <w:rsid w:val="00914594"/>
    <w:rsid w:val="00931FEC"/>
    <w:rsid w:val="00932936"/>
    <w:rsid w:val="00943384"/>
    <w:rsid w:val="009566EB"/>
    <w:rsid w:val="00972997"/>
    <w:rsid w:val="0097652F"/>
    <w:rsid w:val="009E631F"/>
    <w:rsid w:val="00A1561D"/>
    <w:rsid w:val="00A211FC"/>
    <w:rsid w:val="00A443EE"/>
    <w:rsid w:val="00A54203"/>
    <w:rsid w:val="00A84228"/>
    <w:rsid w:val="00A859B6"/>
    <w:rsid w:val="00AA027B"/>
    <w:rsid w:val="00AA1C1F"/>
    <w:rsid w:val="00AD28C3"/>
    <w:rsid w:val="00AD6979"/>
    <w:rsid w:val="00B31B49"/>
    <w:rsid w:val="00B45940"/>
    <w:rsid w:val="00B462AA"/>
    <w:rsid w:val="00B52DFD"/>
    <w:rsid w:val="00B60494"/>
    <w:rsid w:val="00B66F66"/>
    <w:rsid w:val="00B761B7"/>
    <w:rsid w:val="00B80A6F"/>
    <w:rsid w:val="00B82E99"/>
    <w:rsid w:val="00BA1FE1"/>
    <w:rsid w:val="00BC4783"/>
    <w:rsid w:val="00BC4C1A"/>
    <w:rsid w:val="00BD1412"/>
    <w:rsid w:val="00BD6B3F"/>
    <w:rsid w:val="00BE0271"/>
    <w:rsid w:val="00BE7150"/>
    <w:rsid w:val="00BF3233"/>
    <w:rsid w:val="00BF6BC8"/>
    <w:rsid w:val="00C42156"/>
    <w:rsid w:val="00C52B42"/>
    <w:rsid w:val="00CA7169"/>
    <w:rsid w:val="00CB05C6"/>
    <w:rsid w:val="00CC1E85"/>
    <w:rsid w:val="00CC669E"/>
    <w:rsid w:val="00CD5397"/>
    <w:rsid w:val="00CF115F"/>
    <w:rsid w:val="00CF708D"/>
    <w:rsid w:val="00D12C89"/>
    <w:rsid w:val="00D24130"/>
    <w:rsid w:val="00D2457C"/>
    <w:rsid w:val="00D41D9F"/>
    <w:rsid w:val="00D5207D"/>
    <w:rsid w:val="00D94897"/>
    <w:rsid w:val="00DA2A7B"/>
    <w:rsid w:val="00DB04DD"/>
    <w:rsid w:val="00DB584F"/>
    <w:rsid w:val="00DC7173"/>
    <w:rsid w:val="00DE2308"/>
    <w:rsid w:val="00DF0EE3"/>
    <w:rsid w:val="00E138EA"/>
    <w:rsid w:val="00E14497"/>
    <w:rsid w:val="00E3246F"/>
    <w:rsid w:val="00E3637B"/>
    <w:rsid w:val="00E42745"/>
    <w:rsid w:val="00E53135"/>
    <w:rsid w:val="00E65626"/>
    <w:rsid w:val="00E71A7D"/>
    <w:rsid w:val="00EA60D8"/>
    <w:rsid w:val="00EA6458"/>
    <w:rsid w:val="00ED2062"/>
    <w:rsid w:val="00F153A0"/>
    <w:rsid w:val="00F249FB"/>
    <w:rsid w:val="00F25295"/>
    <w:rsid w:val="00F35A8F"/>
    <w:rsid w:val="00F35EA8"/>
    <w:rsid w:val="00F61403"/>
    <w:rsid w:val="00F64A64"/>
    <w:rsid w:val="00F83674"/>
    <w:rsid w:val="00F85074"/>
    <w:rsid w:val="00F90821"/>
    <w:rsid w:val="00F93B17"/>
    <w:rsid w:val="00FB1323"/>
    <w:rsid w:val="00FB3B26"/>
    <w:rsid w:val="00FB418F"/>
    <w:rsid w:val="00FC1CCF"/>
    <w:rsid w:val="00FC7B7D"/>
    <w:rsid w:val="00FF3B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83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0430"/>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490430"/>
    <w:pPr>
      <w:keepNext/>
      <w:pBdr>
        <w:left w:val="dashed" w:sz="4" w:space="4" w:color="auto"/>
        <w:bottom w:val="dashed" w:sz="4" w:space="1" w:color="auto"/>
        <w:right w:val="dashed" w:sz="4" w:space="4" w:color="auto"/>
      </w:pBdr>
      <w:jc w:val="center"/>
      <w:outlineLvl w:val="0"/>
    </w:pPr>
    <w:rPr>
      <w:b/>
      <w:spacing w:val="80"/>
      <w:sz w:val="52"/>
    </w:rPr>
  </w:style>
  <w:style w:type="paragraph" w:styleId="2">
    <w:name w:val="heading 2"/>
    <w:basedOn w:val="a"/>
    <w:next w:val="a"/>
    <w:link w:val="20"/>
    <w:qFormat/>
    <w:rsid w:val="00F25295"/>
    <w:pPr>
      <w:keepNext/>
      <w:spacing w:before="240" w:after="60"/>
      <w:jc w:val="center"/>
      <w:outlineLvl w:val="1"/>
    </w:pPr>
    <w:rPr>
      <w:rFonts w:cs="Arial"/>
      <w:b/>
      <w:bCs/>
      <w:iCs/>
      <w:szCs w:val="28"/>
    </w:rPr>
  </w:style>
  <w:style w:type="paragraph" w:styleId="3">
    <w:name w:val="heading 3"/>
    <w:basedOn w:val="a"/>
    <w:next w:val="a"/>
    <w:link w:val="30"/>
    <w:qFormat/>
    <w:rsid w:val="00F25295"/>
    <w:pPr>
      <w:keepNext/>
      <w:spacing w:before="240" w:after="60"/>
      <w:jc w:val="center"/>
      <w:outlineLvl w:val="2"/>
    </w:pPr>
    <w:rPr>
      <w:rFonts w:cs="Arial"/>
      <w:b/>
      <w:bCs/>
      <w:szCs w:val="26"/>
    </w:rPr>
  </w:style>
  <w:style w:type="paragraph" w:styleId="4">
    <w:name w:val="heading 4"/>
    <w:basedOn w:val="a"/>
    <w:next w:val="a"/>
    <w:link w:val="40"/>
    <w:qFormat/>
    <w:rsid w:val="00490430"/>
    <w:pPr>
      <w:keepNext/>
      <w:spacing w:before="240" w:after="60"/>
      <w:outlineLvl w:val="3"/>
    </w:pPr>
    <w:rPr>
      <w:b/>
      <w:bCs/>
      <w:szCs w:val="28"/>
    </w:rPr>
  </w:style>
  <w:style w:type="paragraph" w:styleId="5">
    <w:name w:val="heading 5"/>
    <w:basedOn w:val="a"/>
    <w:next w:val="a"/>
    <w:link w:val="50"/>
    <w:qFormat/>
    <w:rsid w:val="00490430"/>
    <w:pPr>
      <w:spacing w:before="240" w:after="60"/>
      <w:outlineLvl w:val="4"/>
    </w:pPr>
    <w:rPr>
      <w:b/>
      <w:bCs/>
      <w:i/>
      <w:iCs/>
      <w:sz w:val="26"/>
      <w:szCs w:val="26"/>
    </w:rPr>
  </w:style>
  <w:style w:type="paragraph" w:styleId="6">
    <w:name w:val="heading 6"/>
    <w:basedOn w:val="a"/>
    <w:next w:val="a"/>
    <w:link w:val="60"/>
    <w:qFormat/>
    <w:rsid w:val="00490430"/>
    <w:pPr>
      <w:spacing w:before="240" w:after="60"/>
      <w:outlineLvl w:val="5"/>
    </w:pPr>
    <w:rPr>
      <w:b/>
      <w:bCs/>
      <w:sz w:val="22"/>
      <w:szCs w:val="22"/>
    </w:rPr>
  </w:style>
  <w:style w:type="paragraph" w:styleId="7">
    <w:name w:val="heading 7"/>
    <w:basedOn w:val="a"/>
    <w:next w:val="a"/>
    <w:link w:val="70"/>
    <w:qFormat/>
    <w:rsid w:val="00490430"/>
    <w:pPr>
      <w:spacing w:before="240" w:after="60"/>
      <w:outlineLvl w:val="6"/>
    </w:pPr>
    <w:rPr>
      <w:sz w:val="24"/>
      <w:szCs w:val="24"/>
    </w:rPr>
  </w:style>
  <w:style w:type="paragraph" w:styleId="8">
    <w:name w:val="heading 8"/>
    <w:basedOn w:val="a"/>
    <w:next w:val="a"/>
    <w:link w:val="80"/>
    <w:qFormat/>
    <w:rsid w:val="00490430"/>
    <w:pPr>
      <w:spacing w:before="240" w:after="60"/>
      <w:outlineLvl w:val="7"/>
    </w:pPr>
    <w:rPr>
      <w:i/>
      <w:iCs/>
      <w:sz w:val="24"/>
      <w:szCs w:val="24"/>
    </w:rPr>
  </w:style>
  <w:style w:type="paragraph" w:styleId="9">
    <w:name w:val="heading 9"/>
    <w:basedOn w:val="a"/>
    <w:next w:val="a"/>
    <w:link w:val="90"/>
    <w:qFormat/>
    <w:rsid w:val="00490430"/>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90430"/>
    <w:rPr>
      <w:rFonts w:ascii="Times New Roman" w:eastAsia="Times New Roman" w:hAnsi="Times New Roman" w:cs="Times New Roman"/>
      <w:b/>
      <w:spacing w:val="80"/>
      <w:sz w:val="52"/>
      <w:szCs w:val="20"/>
      <w:lang w:eastAsia="ru-RU"/>
    </w:rPr>
  </w:style>
  <w:style w:type="character" w:customStyle="1" w:styleId="20">
    <w:name w:val="Заголовок 2 Знак"/>
    <w:basedOn w:val="a0"/>
    <w:link w:val="2"/>
    <w:rsid w:val="00F25295"/>
    <w:rPr>
      <w:rFonts w:ascii="Times New Roman" w:eastAsia="Times New Roman" w:hAnsi="Times New Roman" w:cs="Arial"/>
      <w:b/>
      <w:bCs/>
      <w:iCs/>
      <w:sz w:val="28"/>
      <w:szCs w:val="28"/>
      <w:lang w:eastAsia="ru-RU"/>
    </w:rPr>
  </w:style>
  <w:style w:type="character" w:customStyle="1" w:styleId="30">
    <w:name w:val="Заголовок 3 Знак"/>
    <w:basedOn w:val="a0"/>
    <w:link w:val="3"/>
    <w:rsid w:val="00F25295"/>
    <w:rPr>
      <w:rFonts w:ascii="Times New Roman" w:eastAsia="Times New Roman" w:hAnsi="Times New Roman" w:cs="Arial"/>
      <w:b/>
      <w:bCs/>
      <w:sz w:val="28"/>
      <w:szCs w:val="26"/>
      <w:lang w:eastAsia="ru-RU"/>
    </w:rPr>
  </w:style>
  <w:style w:type="character" w:customStyle="1" w:styleId="40">
    <w:name w:val="Заголовок 4 Знак"/>
    <w:basedOn w:val="a0"/>
    <w:link w:val="4"/>
    <w:rsid w:val="00490430"/>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490430"/>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490430"/>
    <w:rPr>
      <w:rFonts w:ascii="Times New Roman" w:eastAsia="Times New Roman" w:hAnsi="Times New Roman" w:cs="Times New Roman"/>
      <w:b/>
      <w:bCs/>
      <w:lang w:eastAsia="ru-RU"/>
    </w:rPr>
  </w:style>
  <w:style w:type="character" w:customStyle="1" w:styleId="70">
    <w:name w:val="Заголовок 7 Знак"/>
    <w:basedOn w:val="a0"/>
    <w:link w:val="7"/>
    <w:rsid w:val="00490430"/>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490430"/>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490430"/>
    <w:rPr>
      <w:rFonts w:ascii="Arial" w:eastAsia="Times New Roman" w:hAnsi="Arial" w:cs="Arial"/>
      <w:lang w:eastAsia="ru-RU"/>
    </w:rPr>
  </w:style>
  <w:style w:type="paragraph" w:styleId="a3">
    <w:name w:val="Body Text Indent"/>
    <w:basedOn w:val="a"/>
    <w:link w:val="a4"/>
    <w:rsid w:val="00490430"/>
    <w:pPr>
      <w:widowControl w:val="0"/>
      <w:ind w:firstLine="540"/>
      <w:jc w:val="both"/>
    </w:pPr>
    <w:rPr>
      <w:color w:val="800000"/>
      <w:sz w:val="24"/>
      <w:szCs w:val="24"/>
    </w:rPr>
  </w:style>
  <w:style w:type="character" w:customStyle="1" w:styleId="a4">
    <w:name w:val="Основной текст с отступом Знак"/>
    <w:basedOn w:val="a0"/>
    <w:link w:val="a3"/>
    <w:rsid w:val="00490430"/>
    <w:rPr>
      <w:rFonts w:ascii="Times New Roman" w:eastAsia="Times New Roman" w:hAnsi="Times New Roman" w:cs="Times New Roman"/>
      <w:color w:val="800000"/>
      <w:sz w:val="24"/>
      <w:szCs w:val="24"/>
      <w:lang w:eastAsia="ru-RU"/>
    </w:rPr>
  </w:style>
  <w:style w:type="paragraph" w:styleId="a5">
    <w:name w:val="footer"/>
    <w:basedOn w:val="a"/>
    <w:link w:val="a6"/>
    <w:uiPriority w:val="99"/>
    <w:rsid w:val="00490430"/>
    <w:pPr>
      <w:tabs>
        <w:tab w:val="center" w:pos="4677"/>
        <w:tab w:val="right" w:pos="9355"/>
      </w:tabs>
    </w:pPr>
    <w:rPr>
      <w:sz w:val="24"/>
      <w:szCs w:val="24"/>
    </w:rPr>
  </w:style>
  <w:style w:type="character" w:customStyle="1" w:styleId="a6">
    <w:name w:val="Нижний колонтитул Знак"/>
    <w:basedOn w:val="a0"/>
    <w:link w:val="a5"/>
    <w:uiPriority w:val="99"/>
    <w:rsid w:val="00490430"/>
    <w:rPr>
      <w:rFonts w:ascii="Times New Roman" w:eastAsia="Times New Roman" w:hAnsi="Times New Roman" w:cs="Times New Roman"/>
      <w:sz w:val="24"/>
      <w:szCs w:val="24"/>
      <w:lang w:eastAsia="ru-RU"/>
    </w:rPr>
  </w:style>
  <w:style w:type="paragraph" w:styleId="a7">
    <w:name w:val="Title"/>
    <w:basedOn w:val="a"/>
    <w:link w:val="a8"/>
    <w:qFormat/>
    <w:rsid w:val="00490430"/>
    <w:pPr>
      <w:spacing w:line="360" w:lineRule="auto"/>
      <w:jc w:val="center"/>
    </w:pPr>
    <w:rPr>
      <w:b/>
      <w:bCs/>
      <w:i/>
      <w:iCs/>
      <w:sz w:val="32"/>
      <w:szCs w:val="24"/>
    </w:rPr>
  </w:style>
  <w:style w:type="character" w:customStyle="1" w:styleId="a8">
    <w:name w:val="Название Знак"/>
    <w:basedOn w:val="a0"/>
    <w:link w:val="a7"/>
    <w:rsid w:val="00490430"/>
    <w:rPr>
      <w:rFonts w:ascii="Times New Roman" w:eastAsia="Times New Roman" w:hAnsi="Times New Roman" w:cs="Times New Roman"/>
      <w:b/>
      <w:bCs/>
      <w:i/>
      <w:iCs/>
      <w:sz w:val="32"/>
      <w:szCs w:val="24"/>
      <w:lang w:eastAsia="ru-RU"/>
    </w:rPr>
  </w:style>
  <w:style w:type="character" w:styleId="a9">
    <w:name w:val="page number"/>
    <w:basedOn w:val="a0"/>
    <w:uiPriority w:val="99"/>
    <w:rsid w:val="00490430"/>
  </w:style>
  <w:style w:type="paragraph" w:styleId="21">
    <w:name w:val="Body Text Indent 2"/>
    <w:basedOn w:val="a"/>
    <w:link w:val="22"/>
    <w:rsid w:val="00490430"/>
    <w:pPr>
      <w:spacing w:after="120" w:line="480" w:lineRule="auto"/>
      <w:ind w:left="283"/>
    </w:pPr>
  </w:style>
  <w:style w:type="character" w:customStyle="1" w:styleId="22">
    <w:name w:val="Основной текст с отступом 2 Знак"/>
    <w:basedOn w:val="a0"/>
    <w:link w:val="21"/>
    <w:rsid w:val="00490430"/>
    <w:rPr>
      <w:rFonts w:ascii="Times New Roman" w:eastAsia="Times New Roman" w:hAnsi="Times New Roman" w:cs="Times New Roman"/>
      <w:sz w:val="28"/>
      <w:szCs w:val="20"/>
      <w:lang w:eastAsia="ru-RU"/>
    </w:rPr>
  </w:style>
  <w:style w:type="paragraph" w:customStyle="1" w:styleId="111">
    <w:name w:val="Стиль Первая строка:  111 см"/>
    <w:basedOn w:val="a"/>
    <w:rsid w:val="00490430"/>
    <w:pPr>
      <w:spacing w:before="120"/>
      <w:ind w:firstLine="709"/>
      <w:jc w:val="both"/>
    </w:pPr>
    <w:rPr>
      <w:sz w:val="24"/>
    </w:rPr>
  </w:style>
  <w:style w:type="paragraph" w:customStyle="1" w:styleId="11">
    <w:name w:val="Обычный1"/>
    <w:link w:val="Normal"/>
    <w:rsid w:val="00490430"/>
    <w:pPr>
      <w:snapToGrid w:val="0"/>
      <w:spacing w:after="0" w:line="240" w:lineRule="auto"/>
    </w:pPr>
    <w:rPr>
      <w:rFonts w:ascii="Times New Roman" w:eastAsia="Times New Roman" w:hAnsi="Times New Roman" w:cs="Times New Roman"/>
      <w:szCs w:val="20"/>
      <w:lang w:eastAsia="ru-RU"/>
    </w:rPr>
  </w:style>
  <w:style w:type="character" w:customStyle="1" w:styleId="Normal">
    <w:name w:val="Normal Знак"/>
    <w:link w:val="11"/>
    <w:rsid w:val="00490430"/>
    <w:rPr>
      <w:rFonts w:ascii="Times New Roman" w:eastAsia="Times New Roman" w:hAnsi="Times New Roman" w:cs="Times New Roman"/>
      <w:szCs w:val="20"/>
      <w:lang w:eastAsia="ru-RU"/>
    </w:rPr>
  </w:style>
  <w:style w:type="paragraph" w:customStyle="1" w:styleId="aa">
    <w:name w:val="Знак"/>
    <w:basedOn w:val="a"/>
    <w:rsid w:val="00490430"/>
    <w:pPr>
      <w:spacing w:after="160" w:line="240" w:lineRule="exact"/>
    </w:pPr>
    <w:rPr>
      <w:rFonts w:ascii="Arial" w:hAnsi="Arial" w:cs="Arial"/>
      <w:sz w:val="20"/>
      <w:lang w:val="en-US" w:eastAsia="en-US"/>
    </w:rPr>
  </w:style>
  <w:style w:type="paragraph" w:styleId="ab">
    <w:name w:val="Body Text"/>
    <w:basedOn w:val="a"/>
    <w:link w:val="ac"/>
    <w:rsid w:val="00490430"/>
    <w:pPr>
      <w:spacing w:after="120"/>
    </w:pPr>
  </w:style>
  <w:style w:type="character" w:customStyle="1" w:styleId="ac">
    <w:name w:val="Основной текст Знак"/>
    <w:basedOn w:val="a0"/>
    <w:link w:val="ab"/>
    <w:rsid w:val="00490430"/>
    <w:rPr>
      <w:rFonts w:ascii="Times New Roman" w:eastAsia="Times New Roman" w:hAnsi="Times New Roman" w:cs="Times New Roman"/>
      <w:sz w:val="28"/>
      <w:szCs w:val="20"/>
      <w:lang w:eastAsia="ru-RU"/>
    </w:rPr>
  </w:style>
  <w:style w:type="paragraph" w:styleId="23">
    <w:name w:val="Body Text 2"/>
    <w:basedOn w:val="a"/>
    <w:link w:val="24"/>
    <w:rsid w:val="00490430"/>
    <w:pPr>
      <w:spacing w:after="120" w:line="480" w:lineRule="auto"/>
    </w:pPr>
    <w:rPr>
      <w:sz w:val="24"/>
      <w:szCs w:val="24"/>
    </w:rPr>
  </w:style>
  <w:style w:type="character" w:customStyle="1" w:styleId="24">
    <w:name w:val="Основной текст 2 Знак"/>
    <w:basedOn w:val="a0"/>
    <w:link w:val="23"/>
    <w:rsid w:val="00490430"/>
    <w:rPr>
      <w:rFonts w:ascii="Times New Roman" w:eastAsia="Times New Roman" w:hAnsi="Times New Roman" w:cs="Times New Roman"/>
      <w:sz w:val="24"/>
      <w:szCs w:val="24"/>
      <w:lang w:eastAsia="ru-RU"/>
    </w:rPr>
  </w:style>
  <w:style w:type="paragraph" w:styleId="ad">
    <w:name w:val="caption"/>
    <w:next w:val="a"/>
    <w:link w:val="ae"/>
    <w:qFormat/>
    <w:rsid w:val="00490430"/>
    <w:pPr>
      <w:spacing w:before="240" w:after="60" w:line="240" w:lineRule="auto"/>
      <w:contextualSpacing/>
      <w:outlineLvl w:val="4"/>
    </w:pPr>
    <w:rPr>
      <w:rFonts w:ascii="Times New Roman" w:eastAsia="Times New Roman" w:hAnsi="Times New Roman" w:cs="Times New Roman"/>
      <w:sz w:val="26"/>
      <w:szCs w:val="20"/>
      <w:lang w:eastAsia="ru-RU"/>
    </w:rPr>
  </w:style>
  <w:style w:type="character" w:customStyle="1" w:styleId="ae">
    <w:name w:val="Название объекта Знак"/>
    <w:link w:val="ad"/>
    <w:rsid w:val="00490430"/>
    <w:rPr>
      <w:rFonts w:ascii="Times New Roman" w:eastAsia="Times New Roman" w:hAnsi="Times New Roman" w:cs="Times New Roman"/>
      <w:sz w:val="26"/>
      <w:szCs w:val="20"/>
      <w:lang w:eastAsia="ru-RU"/>
    </w:rPr>
  </w:style>
  <w:style w:type="paragraph" w:styleId="af">
    <w:name w:val="Normal (Web)"/>
    <w:aliases w:val="Обычный (веб)2 Знак Знак Знак Знак,Знак2 Знак Знак Знак1 Знак Знак Знак Знак,Обычный (веб)11 Знак Знак Знак Знак,Обычный (Web) Знак Знак1 Знак Знак Знак Знак,Знак2 Знак Знак1 Знак Знак Знак Знак,Заголовок 3 Знак Знак,Знак2 Знак Знак Знак"/>
    <w:basedOn w:val="a"/>
    <w:link w:val="af0"/>
    <w:rsid w:val="00490430"/>
    <w:pPr>
      <w:spacing w:before="100" w:beforeAutospacing="1" w:after="100" w:afterAutospacing="1"/>
    </w:pPr>
    <w:rPr>
      <w:rFonts w:ascii="Arial CYR" w:hAnsi="Arial CYR"/>
      <w:color w:val="283555"/>
      <w:sz w:val="20"/>
    </w:rPr>
  </w:style>
  <w:style w:type="character" w:customStyle="1" w:styleId="af0">
    <w:name w:val="Обычный (веб) Знак"/>
    <w:aliases w:val="Обычный (веб)2 Знак Знак Знак Знак Знак,Знак2 Знак Знак Знак1 Знак Знак Знак Знак Знак,Обычный (веб)11 Знак Знак Знак Знак Знак,Обычный (Web) Знак Знак1 Знак Знак Знак Знак Знак,Знак2 Знак Знак1 Знак Знак Знак Знак Знак"/>
    <w:link w:val="af"/>
    <w:locked/>
    <w:rsid w:val="00490430"/>
    <w:rPr>
      <w:rFonts w:ascii="Arial CYR" w:eastAsia="Times New Roman" w:hAnsi="Arial CYR" w:cs="Times New Roman"/>
      <w:color w:val="283555"/>
      <w:sz w:val="20"/>
      <w:szCs w:val="20"/>
    </w:rPr>
  </w:style>
  <w:style w:type="paragraph" w:styleId="af1">
    <w:name w:val="header"/>
    <w:basedOn w:val="a"/>
    <w:link w:val="af2"/>
    <w:rsid w:val="00490430"/>
    <w:pPr>
      <w:tabs>
        <w:tab w:val="center" w:pos="4677"/>
        <w:tab w:val="right" w:pos="9355"/>
      </w:tabs>
    </w:pPr>
  </w:style>
  <w:style w:type="character" w:customStyle="1" w:styleId="af2">
    <w:name w:val="Верхний колонтитул Знак"/>
    <w:basedOn w:val="a0"/>
    <w:link w:val="af1"/>
    <w:rsid w:val="00490430"/>
    <w:rPr>
      <w:rFonts w:ascii="Times New Roman" w:eastAsia="Times New Roman" w:hAnsi="Times New Roman" w:cs="Times New Roman"/>
      <w:sz w:val="28"/>
      <w:szCs w:val="20"/>
      <w:lang w:eastAsia="ru-RU"/>
    </w:rPr>
  </w:style>
  <w:style w:type="paragraph" w:styleId="31">
    <w:name w:val="Body Text 3"/>
    <w:basedOn w:val="a"/>
    <w:link w:val="32"/>
    <w:rsid w:val="00490430"/>
    <w:pPr>
      <w:spacing w:after="120"/>
    </w:pPr>
    <w:rPr>
      <w:sz w:val="16"/>
      <w:szCs w:val="16"/>
    </w:rPr>
  </w:style>
  <w:style w:type="character" w:customStyle="1" w:styleId="32">
    <w:name w:val="Основной текст 3 Знак"/>
    <w:basedOn w:val="a0"/>
    <w:link w:val="31"/>
    <w:rsid w:val="00490430"/>
    <w:rPr>
      <w:rFonts w:ascii="Times New Roman" w:eastAsia="Times New Roman" w:hAnsi="Times New Roman" w:cs="Times New Roman"/>
      <w:sz w:val="16"/>
      <w:szCs w:val="16"/>
    </w:rPr>
  </w:style>
  <w:style w:type="paragraph" w:customStyle="1" w:styleId="ConsPlusNormal">
    <w:name w:val="ConsPlusNormal"/>
    <w:link w:val="ConsPlusNormal0"/>
    <w:rsid w:val="0049043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490430"/>
    <w:rPr>
      <w:rFonts w:ascii="Arial" w:eastAsia="Times New Roman" w:hAnsi="Arial" w:cs="Arial"/>
      <w:sz w:val="20"/>
      <w:szCs w:val="20"/>
      <w:lang w:eastAsia="ru-RU"/>
    </w:rPr>
  </w:style>
  <w:style w:type="paragraph" w:customStyle="1" w:styleId="25">
    <w:name w:val="Обычный2"/>
    <w:rsid w:val="00490430"/>
    <w:pPr>
      <w:spacing w:after="0" w:line="240" w:lineRule="auto"/>
    </w:pPr>
    <w:rPr>
      <w:rFonts w:ascii="Times New Roman" w:eastAsia="Times New Roman" w:hAnsi="Times New Roman" w:cs="Times New Roman"/>
      <w:sz w:val="28"/>
      <w:szCs w:val="20"/>
      <w:lang w:eastAsia="ru-RU"/>
    </w:rPr>
  </w:style>
  <w:style w:type="paragraph" w:styleId="af3">
    <w:name w:val="Subtitle"/>
    <w:basedOn w:val="a"/>
    <w:link w:val="af4"/>
    <w:qFormat/>
    <w:rsid w:val="00490430"/>
    <w:rPr>
      <w:color w:val="800000"/>
      <w:szCs w:val="24"/>
    </w:rPr>
  </w:style>
  <w:style w:type="character" w:customStyle="1" w:styleId="af4">
    <w:name w:val="Подзаголовок Знак"/>
    <w:basedOn w:val="a0"/>
    <w:link w:val="af3"/>
    <w:rsid w:val="00490430"/>
    <w:rPr>
      <w:rFonts w:ascii="Times New Roman" w:eastAsia="Times New Roman" w:hAnsi="Times New Roman" w:cs="Times New Roman"/>
      <w:color w:val="800000"/>
      <w:sz w:val="28"/>
      <w:szCs w:val="24"/>
      <w:lang w:eastAsia="ru-RU"/>
    </w:rPr>
  </w:style>
  <w:style w:type="paragraph" w:customStyle="1" w:styleId="af5">
    <w:name w:val="Знак"/>
    <w:basedOn w:val="a"/>
    <w:rsid w:val="00490430"/>
    <w:pPr>
      <w:spacing w:after="160" w:line="240" w:lineRule="exact"/>
    </w:pPr>
    <w:rPr>
      <w:rFonts w:ascii="Verdana" w:hAnsi="Verdana"/>
      <w:sz w:val="20"/>
      <w:lang w:val="en-US" w:eastAsia="en-US"/>
    </w:rPr>
  </w:style>
  <w:style w:type="paragraph" w:styleId="af6">
    <w:name w:val="List Paragraph"/>
    <w:basedOn w:val="a"/>
    <w:uiPriority w:val="34"/>
    <w:qFormat/>
    <w:rsid w:val="00490430"/>
    <w:pPr>
      <w:spacing w:after="200" w:line="276" w:lineRule="auto"/>
      <w:ind w:left="720"/>
      <w:contextualSpacing/>
    </w:pPr>
    <w:rPr>
      <w:rFonts w:ascii="Calibri" w:eastAsia="Calibri" w:hAnsi="Calibri"/>
      <w:sz w:val="22"/>
      <w:szCs w:val="22"/>
      <w:lang w:eastAsia="en-US"/>
    </w:rPr>
  </w:style>
  <w:style w:type="paragraph" w:customStyle="1" w:styleId="12">
    <w:name w:val="Абзац списка1"/>
    <w:basedOn w:val="a"/>
    <w:rsid w:val="00490430"/>
    <w:pPr>
      <w:ind w:left="720"/>
    </w:pPr>
  </w:style>
  <w:style w:type="paragraph" w:customStyle="1" w:styleId="af7">
    <w:name w:val="Знак Знак Знак Знак Знак Знак Знак"/>
    <w:basedOn w:val="a"/>
    <w:rsid w:val="00490430"/>
    <w:pPr>
      <w:spacing w:after="160" w:line="240" w:lineRule="exact"/>
    </w:pPr>
    <w:rPr>
      <w:rFonts w:ascii="Verdana" w:hAnsi="Verdana" w:cs="Verdana"/>
      <w:sz w:val="20"/>
      <w:lang w:val="en-US" w:eastAsia="en-US"/>
    </w:rPr>
  </w:style>
  <w:style w:type="paragraph" w:customStyle="1" w:styleId="formattext">
    <w:name w:val="formattext"/>
    <w:rsid w:val="00490430"/>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character" w:styleId="af8">
    <w:name w:val="Hyperlink"/>
    <w:uiPriority w:val="99"/>
    <w:rsid w:val="00490430"/>
    <w:rPr>
      <w:color w:val="0000FF"/>
      <w:u w:val="single"/>
    </w:rPr>
  </w:style>
  <w:style w:type="paragraph" w:customStyle="1" w:styleId="13">
    <w:name w:val="Знак Знак Знак1 Знак Знак Знак Знак"/>
    <w:basedOn w:val="a"/>
    <w:rsid w:val="00490430"/>
    <w:pPr>
      <w:spacing w:after="160" w:line="240" w:lineRule="exact"/>
    </w:pPr>
    <w:rPr>
      <w:rFonts w:ascii="Verdana" w:hAnsi="Verdana"/>
      <w:sz w:val="20"/>
      <w:lang w:val="en-US" w:eastAsia="en-US"/>
    </w:rPr>
  </w:style>
  <w:style w:type="paragraph" w:styleId="33">
    <w:name w:val="Body Text Indent 3"/>
    <w:basedOn w:val="a"/>
    <w:link w:val="34"/>
    <w:rsid w:val="00490430"/>
    <w:pPr>
      <w:spacing w:after="120"/>
      <w:ind w:left="283"/>
    </w:pPr>
    <w:rPr>
      <w:sz w:val="16"/>
      <w:szCs w:val="16"/>
    </w:rPr>
  </w:style>
  <w:style w:type="character" w:customStyle="1" w:styleId="34">
    <w:name w:val="Основной текст с отступом 3 Знак"/>
    <w:basedOn w:val="a0"/>
    <w:link w:val="33"/>
    <w:rsid w:val="00490430"/>
    <w:rPr>
      <w:rFonts w:ascii="Times New Roman" w:eastAsia="Times New Roman" w:hAnsi="Times New Roman" w:cs="Times New Roman"/>
      <w:sz w:val="16"/>
      <w:szCs w:val="16"/>
      <w:lang w:eastAsia="ru-RU"/>
    </w:rPr>
  </w:style>
  <w:style w:type="paragraph" w:customStyle="1" w:styleId="14">
    <w:name w:val="Обычный1"/>
    <w:rsid w:val="00490430"/>
    <w:pPr>
      <w:spacing w:after="0" w:line="240" w:lineRule="auto"/>
    </w:pPr>
    <w:rPr>
      <w:rFonts w:ascii="Times New Roman" w:eastAsia="Times New Roman" w:hAnsi="Times New Roman" w:cs="Times New Roman"/>
      <w:sz w:val="28"/>
      <w:szCs w:val="28"/>
      <w:lang w:eastAsia="ru-RU"/>
    </w:rPr>
  </w:style>
  <w:style w:type="paragraph" w:customStyle="1" w:styleId="Default">
    <w:name w:val="Default"/>
    <w:rsid w:val="0049043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9">
    <w:name w:val="Знак Знак Знак Знак"/>
    <w:basedOn w:val="a"/>
    <w:rsid w:val="00490430"/>
    <w:rPr>
      <w:rFonts w:ascii="Verdana" w:hAnsi="Verdana" w:cs="Verdana"/>
      <w:sz w:val="20"/>
      <w:lang w:val="en-US" w:eastAsia="en-US"/>
    </w:rPr>
  </w:style>
  <w:style w:type="paragraph" w:customStyle="1" w:styleId="26">
    <w:name w:val="Без интервала2"/>
    <w:rsid w:val="00490430"/>
    <w:pPr>
      <w:spacing w:after="0" w:line="240" w:lineRule="auto"/>
    </w:pPr>
    <w:rPr>
      <w:rFonts w:ascii="Calibri" w:eastAsia="Times New Roman" w:hAnsi="Calibri" w:cs="Times New Roman"/>
      <w:lang w:eastAsia="ru-RU"/>
    </w:rPr>
  </w:style>
  <w:style w:type="table" w:styleId="afa">
    <w:name w:val="Table Grid"/>
    <w:basedOn w:val="a1"/>
    <w:rsid w:val="0049043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Indent21">
    <w:name w:val="Body Text Indent 21"/>
    <w:basedOn w:val="a"/>
    <w:rsid w:val="00490430"/>
    <w:pPr>
      <w:ind w:firstLine="709"/>
    </w:pPr>
    <w:rPr>
      <w:rFonts w:eastAsia="Calibri"/>
      <w:szCs w:val="28"/>
    </w:rPr>
  </w:style>
  <w:style w:type="paragraph" w:customStyle="1" w:styleId="310">
    <w:name w:val="Основной текст с отступом 31"/>
    <w:basedOn w:val="a"/>
    <w:rsid w:val="00490430"/>
    <w:pPr>
      <w:widowControl w:val="0"/>
      <w:spacing w:line="360" w:lineRule="auto"/>
      <w:ind w:firstLine="284"/>
      <w:jc w:val="both"/>
    </w:pPr>
    <w:rPr>
      <w:sz w:val="24"/>
    </w:rPr>
  </w:style>
  <w:style w:type="paragraph" w:customStyle="1" w:styleId="afb">
    <w:name w:val="ЭЭГ"/>
    <w:basedOn w:val="a"/>
    <w:rsid w:val="00490430"/>
    <w:pPr>
      <w:spacing w:line="360" w:lineRule="auto"/>
      <w:ind w:firstLine="720"/>
      <w:jc w:val="both"/>
    </w:pPr>
    <w:rPr>
      <w:sz w:val="24"/>
      <w:szCs w:val="24"/>
    </w:rPr>
  </w:style>
  <w:style w:type="paragraph" w:styleId="15">
    <w:name w:val="toc 1"/>
    <w:basedOn w:val="a"/>
    <w:next w:val="a"/>
    <w:autoRedefine/>
    <w:uiPriority w:val="39"/>
    <w:rsid w:val="00490430"/>
    <w:pPr>
      <w:tabs>
        <w:tab w:val="right" w:leader="dot" w:pos="9720"/>
      </w:tabs>
      <w:spacing w:after="240"/>
      <w:jc w:val="center"/>
      <w:outlineLvl w:val="0"/>
    </w:pPr>
    <w:rPr>
      <w:b/>
      <w:noProof/>
      <w:szCs w:val="28"/>
    </w:rPr>
  </w:style>
  <w:style w:type="paragraph" w:styleId="27">
    <w:name w:val="toc 2"/>
    <w:basedOn w:val="a"/>
    <w:next w:val="a"/>
    <w:autoRedefine/>
    <w:uiPriority w:val="39"/>
    <w:rsid w:val="00490430"/>
  </w:style>
  <w:style w:type="paragraph" w:customStyle="1" w:styleId="afc">
    <w:name w:val="Обычный (паспорт)"/>
    <w:basedOn w:val="a"/>
    <w:rsid w:val="00490430"/>
    <w:pPr>
      <w:spacing w:before="120"/>
      <w:jc w:val="both"/>
    </w:pPr>
    <w:rPr>
      <w:szCs w:val="28"/>
    </w:rPr>
  </w:style>
  <w:style w:type="paragraph" w:customStyle="1" w:styleId="p5">
    <w:name w:val="p5"/>
    <w:basedOn w:val="a"/>
    <w:rsid w:val="00490430"/>
    <w:pPr>
      <w:spacing w:before="100" w:beforeAutospacing="1" w:after="100" w:afterAutospacing="1"/>
    </w:pPr>
    <w:rPr>
      <w:sz w:val="24"/>
      <w:szCs w:val="24"/>
    </w:rPr>
  </w:style>
  <w:style w:type="paragraph" w:customStyle="1" w:styleId="ConsPlusCell">
    <w:name w:val="ConsPlusCell"/>
    <w:rsid w:val="0049043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10">
    <w:name w:val="Основной текст 21"/>
    <w:basedOn w:val="a"/>
    <w:rsid w:val="00490430"/>
    <w:pPr>
      <w:overflowPunct w:val="0"/>
      <w:autoSpaceDE w:val="0"/>
      <w:autoSpaceDN w:val="0"/>
      <w:adjustRightInd w:val="0"/>
      <w:spacing w:line="360" w:lineRule="auto"/>
      <w:ind w:firstLine="720"/>
      <w:jc w:val="both"/>
      <w:textAlignment w:val="baseline"/>
    </w:pPr>
    <w:rPr>
      <w:sz w:val="24"/>
    </w:rPr>
  </w:style>
  <w:style w:type="paragraph" w:styleId="afd">
    <w:name w:val="TOC Heading"/>
    <w:basedOn w:val="1"/>
    <w:next w:val="a"/>
    <w:uiPriority w:val="39"/>
    <w:semiHidden/>
    <w:unhideWhenUsed/>
    <w:qFormat/>
    <w:rsid w:val="00F25295"/>
    <w:pPr>
      <w:keepLines/>
      <w:pBdr>
        <w:left w:val="none" w:sz="0" w:space="0" w:color="auto"/>
        <w:bottom w:val="none" w:sz="0" w:space="0" w:color="auto"/>
        <w:right w:val="none" w:sz="0" w:space="0" w:color="auto"/>
      </w:pBdr>
      <w:spacing w:before="480" w:line="276" w:lineRule="auto"/>
      <w:jc w:val="left"/>
      <w:outlineLvl w:val="9"/>
    </w:pPr>
    <w:rPr>
      <w:rFonts w:asciiTheme="majorHAnsi" w:eastAsiaTheme="majorEastAsia" w:hAnsiTheme="majorHAnsi" w:cstheme="majorBidi"/>
      <w:bCs/>
      <w:color w:val="365F91" w:themeColor="accent1" w:themeShade="BF"/>
      <w:spacing w:val="0"/>
      <w:sz w:val="28"/>
      <w:szCs w:val="28"/>
      <w:lang w:eastAsia="en-US"/>
    </w:rPr>
  </w:style>
  <w:style w:type="paragraph" w:styleId="afe">
    <w:name w:val="Balloon Text"/>
    <w:basedOn w:val="a"/>
    <w:link w:val="aff"/>
    <w:uiPriority w:val="99"/>
    <w:semiHidden/>
    <w:unhideWhenUsed/>
    <w:rsid w:val="00F25295"/>
    <w:rPr>
      <w:rFonts w:ascii="Tahoma" w:hAnsi="Tahoma" w:cs="Tahoma"/>
      <w:sz w:val="16"/>
      <w:szCs w:val="16"/>
    </w:rPr>
  </w:style>
  <w:style w:type="character" w:customStyle="1" w:styleId="aff">
    <w:name w:val="Текст выноски Знак"/>
    <w:basedOn w:val="a0"/>
    <w:link w:val="afe"/>
    <w:uiPriority w:val="99"/>
    <w:semiHidden/>
    <w:rsid w:val="00F25295"/>
    <w:rPr>
      <w:rFonts w:ascii="Tahoma" w:eastAsia="Times New Roman" w:hAnsi="Tahoma" w:cs="Tahoma"/>
      <w:sz w:val="16"/>
      <w:szCs w:val="16"/>
      <w:lang w:eastAsia="ru-RU"/>
    </w:rPr>
  </w:style>
  <w:style w:type="paragraph" w:styleId="35">
    <w:name w:val="toc 3"/>
    <w:basedOn w:val="a"/>
    <w:next w:val="a"/>
    <w:autoRedefine/>
    <w:uiPriority w:val="39"/>
    <w:unhideWhenUsed/>
    <w:rsid w:val="008D67A2"/>
    <w:pPr>
      <w:spacing w:after="100"/>
      <w:ind w:left="560"/>
    </w:pPr>
  </w:style>
  <w:style w:type="paragraph" w:customStyle="1" w:styleId="Style1">
    <w:name w:val="Style1"/>
    <w:basedOn w:val="a"/>
    <w:rsid w:val="00552D8B"/>
    <w:pPr>
      <w:widowControl w:val="0"/>
      <w:autoSpaceDE w:val="0"/>
      <w:autoSpaceDN w:val="0"/>
      <w:adjustRightInd w:val="0"/>
      <w:spacing w:line="326" w:lineRule="exact"/>
    </w:pPr>
    <w:rPr>
      <w:sz w:val="24"/>
      <w:szCs w:val="24"/>
    </w:rPr>
  </w:style>
  <w:style w:type="paragraph" w:styleId="aff0">
    <w:name w:val="No Spacing"/>
    <w:link w:val="aff1"/>
    <w:uiPriority w:val="1"/>
    <w:qFormat/>
    <w:rsid w:val="005A4336"/>
    <w:pPr>
      <w:spacing w:after="0" w:line="240" w:lineRule="auto"/>
    </w:pPr>
    <w:rPr>
      <w:rFonts w:eastAsiaTheme="minorEastAsia"/>
    </w:rPr>
  </w:style>
  <w:style w:type="character" w:customStyle="1" w:styleId="aff1">
    <w:name w:val="Без интервала Знак"/>
    <w:basedOn w:val="a0"/>
    <w:link w:val="aff0"/>
    <w:uiPriority w:val="1"/>
    <w:rsid w:val="005A4336"/>
    <w:rPr>
      <w:rFonts w:eastAsiaTheme="minorEastAsia"/>
    </w:rPr>
  </w:style>
  <w:style w:type="character" w:customStyle="1" w:styleId="16">
    <w:name w:val="Заголовок №1_"/>
    <w:basedOn w:val="a0"/>
    <w:link w:val="17"/>
    <w:rsid w:val="00F35A8F"/>
    <w:rPr>
      <w:rFonts w:ascii="Times New Roman" w:eastAsia="Times New Roman" w:hAnsi="Times New Roman" w:cs="Times New Roman"/>
      <w:b/>
      <w:bCs/>
      <w:shd w:val="clear" w:color="auto" w:fill="FFFFFF"/>
    </w:rPr>
  </w:style>
  <w:style w:type="character" w:customStyle="1" w:styleId="28">
    <w:name w:val="Основной текст (2)_"/>
    <w:basedOn w:val="a0"/>
    <w:link w:val="29"/>
    <w:rsid w:val="00F35A8F"/>
    <w:rPr>
      <w:rFonts w:ascii="Times New Roman" w:eastAsia="Times New Roman" w:hAnsi="Times New Roman" w:cs="Times New Roman"/>
      <w:shd w:val="clear" w:color="auto" w:fill="FFFFFF"/>
    </w:rPr>
  </w:style>
  <w:style w:type="character" w:customStyle="1" w:styleId="36">
    <w:name w:val="Основной текст (3)_"/>
    <w:basedOn w:val="a0"/>
    <w:link w:val="37"/>
    <w:rsid w:val="00F35A8F"/>
    <w:rPr>
      <w:rFonts w:ascii="Times New Roman" w:eastAsia="Times New Roman" w:hAnsi="Times New Roman" w:cs="Times New Roman"/>
      <w:b/>
      <w:bCs/>
      <w:shd w:val="clear" w:color="auto" w:fill="FFFFFF"/>
    </w:rPr>
  </w:style>
  <w:style w:type="character" w:customStyle="1" w:styleId="aff2">
    <w:name w:val="Колонтитул_"/>
    <w:basedOn w:val="a0"/>
    <w:link w:val="aff3"/>
    <w:rsid w:val="00F35A8F"/>
    <w:rPr>
      <w:rFonts w:ascii="Times New Roman" w:eastAsia="Times New Roman" w:hAnsi="Times New Roman" w:cs="Times New Roman"/>
      <w:b/>
      <w:bCs/>
      <w:shd w:val="clear" w:color="auto" w:fill="FFFFFF"/>
    </w:rPr>
  </w:style>
  <w:style w:type="character" w:customStyle="1" w:styleId="2a">
    <w:name w:val="Основной текст (2) + Полужирный"/>
    <w:basedOn w:val="28"/>
    <w:rsid w:val="00F35A8F"/>
    <w:rPr>
      <w:b/>
      <w:bCs/>
      <w:color w:val="000000"/>
      <w:spacing w:val="0"/>
      <w:w w:val="100"/>
      <w:position w:val="0"/>
      <w:lang w:val="ru-RU" w:eastAsia="ru-RU" w:bidi="ru-RU"/>
    </w:rPr>
  </w:style>
  <w:style w:type="character" w:customStyle="1" w:styleId="2b">
    <w:name w:val="Подпись к таблице (2)_"/>
    <w:basedOn w:val="a0"/>
    <w:link w:val="2c"/>
    <w:rsid w:val="00F35A8F"/>
    <w:rPr>
      <w:rFonts w:ascii="Times New Roman" w:eastAsia="Times New Roman" w:hAnsi="Times New Roman" w:cs="Times New Roman"/>
      <w:i/>
      <w:iCs/>
      <w:sz w:val="23"/>
      <w:szCs w:val="23"/>
      <w:shd w:val="clear" w:color="auto" w:fill="FFFFFF"/>
    </w:rPr>
  </w:style>
  <w:style w:type="character" w:customStyle="1" w:styleId="2d">
    <w:name w:val="Подпись к таблице (2) + Полужирный"/>
    <w:basedOn w:val="2b"/>
    <w:rsid w:val="00F35A8F"/>
    <w:rPr>
      <w:b/>
      <w:bCs/>
      <w:color w:val="000000"/>
      <w:spacing w:val="0"/>
      <w:w w:val="100"/>
      <w:position w:val="0"/>
      <w:lang w:val="ru-RU" w:eastAsia="ru-RU" w:bidi="ru-RU"/>
    </w:rPr>
  </w:style>
  <w:style w:type="character" w:customStyle="1" w:styleId="120">
    <w:name w:val="Заголовок №1 (2)_"/>
    <w:basedOn w:val="a0"/>
    <w:link w:val="121"/>
    <w:rsid w:val="00F35A8F"/>
    <w:rPr>
      <w:rFonts w:ascii="Times New Roman" w:eastAsia="Times New Roman" w:hAnsi="Times New Roman" w:cs="Times New Roman"/>
      <w:shd w:val="clear" w:color="auto" w:fill="FFFFFF"/>
    </w:rPr>
  </w:style>
  <w:style w:type="character" w:customStyle="1" w:styleId="210pt">
    <w:name w:val="Основной текст (2) + 10 pt;Полужирный;Малые прописные"/>
    <w:basedOn w:val="28"/>
    <w:rsid w:val="00F35A8F"/>
    <w:rPr>
      <w:b/>
      <w:bCs/>
      <w:smallCaps/>
      <w:color w:val="000000"/>
      <w:spacing w:val="0"/>
      <w:w w:val="100"/>
      <w:position w:val="0"/>
      <w:sz w:val="20"/>
      <w:szCs w:val="20"/>
      <w:lang w:val="ru-RU" w:eastAsia="ru-RU" w:bidi="ru-RU"/>
    </w:rPr>
  </w:style>
  <w:style w:type="character" w:customStyle="1" w:styleId="38">
    <w:name w:val="Основной текст (3) + Не полужирный"/>
    <w:basedOn w:val="36"/>
    <w:rsid w:val="00F35A8F"/>
    <w:rPr>
      <w:color w:val="000000"/>
      <w:spacing w:val="0"/>
      <w:w w:val="100"/>
      <w:position w:val="0"/>
      <w:lang w:val="ru-RU" w:eastAsia="ru-RU" w:bidi="ru-RU"/>
    </w:rPr>
  </w:style>
  <w:style w:type="character" w:customStyle="1" w:styleId="18">
    <w:name w:val="Заголовок №1 + Не полужирный"/>
    <w:basedOn w:val="16"/>
    <w:rsid w:val="00F35A8F"/>
    <w:rPr>
      <w:color w:val="000000"/>
      <w:spacing w:val="0"/>
      <w:w w:val="100"/>
      <w:position w:val="0"/>
      <w:lang w:val="ru-RU" w:eastAsia="ru-RU" w:bidi="ru-RU"/>
    </w:rPr>
  </w:style>
  <w:style w:type="character" w:customStyle="1" w:styleId="11pt">
    <w:name w:val="Колонтитул + 11 pt;Курсив"/>
    <w:basedOn w:val="aff2"/>
    <w:rsid w:val="00F35A8F"/>
    <w:rPr>
      <w:i/>
      <w:iCs/>
      <w:color w:val="000000"/>
      <w:spacing w:val="0"/>
      <w:w w:val="100"/>
      <w:position w:val="0"/>
      <w:sz w:val="22"/>
      <w:szCs w:val="22"/>
      <w:lang w:val="ru-RU" w:eastAsia="ru-RU" w:bidi="ru-RU"/>
    </w:rPr>
  </w:style>
  <w:style w:type="paragraph" w:customStyle="1" w:styleId="17">
    <w:name w:val="Заголовок №1"/>
    <w:basedOn w:val="a"/>
    <w:link w:val="16"/>
    <w:rsid w:val="00F35A8F"/>
    <w:pPr>
      <w:widowControl w:val="0"/>
      <w:shd w:val="clear" w:color="auto" w:fill="FFFFFF"/>
      <w:spacing w:after="300" w:line="0" w:lineRule="atLeast"/>
      <w:jc w:val="center"/>
      <w:outlineLvl w:val="0"/>
    </w:pPr>
    <w:rPr>
      <w:b/>
      <w:bCs/>
      <w:sz w:val="22"/>
      <w:szCs w:val="22"/>
      <w:lang w:eastAsia="en-US"/>
    </w:rPr>
  </w:style>
  <w:style w:type="paragraph" w:customStyle="1" w:styleId="29">
    <w:name w:val="Основной текст (2)"/>
    <w:basedOn w:val="a"/>
    <w:link w:val="28"/>
    <w:rsid w:val="00F35A8F"/>
    <w:pPr>
      <w:widowControl w:val="0"/>
      <w:shd w:val="clear" w:color="auto" w:fill="FFFFFF"/>
      <w:spacing w:before="300" w:after="1200" w:line="317" w:lineRule="exact"/>
      <w:ind w:hanging="340"/>
      <w:jc w:val="center"/>
    </w:pPr>
    <w:rPr>
      <w:sz w:val="22"/>
      <w:szCs w:val="22"/>
      <w:lang w:eastAsia="en-US"/>
    </w:rPr>
  </w:style>
  <w:style w:type="paragraph" w:customStyle="1" w:styleId="37">
    <w:name w:val="Основной текст (3)"/>
    <w:basedOn w:val="a"/>
    <w:link w:val="36"/>
    <w:rsid w:val="00F35A8F"/>
    <w:pPr>
      <w:widowControl w:val="0"/>
      <w:shd w:val="clear" w:color="auto" w:fill="FFFFFF"/>
      <w:spacing w:before="1200" w:after="120" w:line="0" w:lineRule="atLeast"/>
      <w:jc w:val="center"/>
    </w:pPr>
    <w:rPr>
      <w:b/>
      <w:bCs/>
      <w:sz w:val="22"/>
      <w:szCs w:val="22"/>
      <w:lang w:eastAsia="en-US"/>
    </w:rPr>
  </w:style>
  <w:style w:type="paragraph" w:customStyle="1" w:styleId="aff3">
    <w:name w:val="Колонтитул"/>
    <w:basedOn w:val="a"/>
    <w:link w:val="aff2"/>
    <w:rsid w:val="00F35A8F"/>
    <w:pPr>
      <w:widowControl w:val="0"/>
      <w:shd w:val="clear" w:color="auto" w:fill="FFFFFF"/>
      <w:spacing w:line="0" w:lineRule="atLeast"/>
    </w:pPr>
    <w:rPr>
      <w:b/>
      <w:bCs/>
      <w:sz w:val="22"/>
      <w:szCs w:val="22"/>
      <w:lang w:eastAsia="en-US"/>
    </w:rPr>
  </w:style>
  <w:style w:type="paragraph" w:customStyle="1" w:styleId="2c">
    <w:name w:val="Подпись к таблице (2)"/>
    <w:basedOn w:val="a"/>
    <w:link w:val="2b"/>
    <w:rsid w:val="00F35A8F"/>
    <w:pPr>
      <w:widowControl w:val="0"/>
      <w:shd w:val="clear" w:color="auto" w:fill="FFFFFF"/>
      <w:spacing w:line="274" w:lineRule="exact"/>
      <w:jc w:val="center"/>
    </w:pPr>
    <w:rPr>
      <w:i/>
      <w:iCs/>
      <w:sz w:val="23"/>
      <w:szCs w:val="23"/>
      <w:lang w:eastAsia="en-US"/>
    </w:rPr>
  </w:style>
  <w:style w:type="paragraph" w:customStyle="1" w:styleId="121">
    <w:name w:val="Заголовок №1 (2)"/>
    <w:basedOn w:val="a"/>
    <w:link w:val="120"/>
    <w:rsid w:val="00F35A8F"/>
    <w:pPr>
      <w:widowControl w:val="0"/>
      <w:shd w:val="clear" w:color="auto" w:fill="FFFFFF"/>
      <w:spacing w:before="180" w:after="180" w:line="326" w:lineRule="exact"/>
      <w:ind w:hanging="1960"/>
      <w:outlineLvl w:val="0"/>
    </w:pPr>
    <w:rPr>
      <w:sz w:val="22"/>
      <w:szCs w:val="22"/>
      <w:lang w:eastAsia="en-US"/>
    </w:rPr>
  </w:style>
  <w:style w:type="paragraph" w:customStyle="1" w:styleId="Style6">
    <w:name w:val="Style6"/>
    <w:basedOn w:val="a"/>
    <w:rsid w:val="00797CC3"/>
    <w:pPr>
      <w:widowControl w:val="0"/>
      <w:autoSpaceDE w:val="0"/>
      <w:autoSpaceDN w:val="0"/>
      <w:adjustRightInd w:val="0"/>
      <w:spacing w:line="317" w:lineRule="exact"/>
      <w:jc w:val="both"/>
    </w:pPr>
    <w:rPr>
      <w:sz w:val="24"/>
      <w:szCs w:val="24"/>
    </w:rPr>
  </w:style>
  <w:style w:type="character" w:customStyle="1" w:styleId="FontStyle11">
    <w:name w:val="Font Style11"/>
    <w:basedOn w:val="a0"/>
    <w:rsid w:val="00797CC3"/>
    <w:rPr>
      <w:rFonts w:ascii="Times New Roman" w:hAnsi="Times New Roman" w:cs="Times New Roman" w:hint="default"/>
      <w:sz w:val="26"/>
      <w:szCs w:val="26"/>
    </w:rPr>
  </w:style>
  <w:style w:type="paragraph" w:customStyle="1" w:styleId="2e">
    <w:name w:val="Абзац списка2"/>
    <w:basedOn w:val="a"/>
    <w:rsid w:val="00121D30"/>
    <w:pPr>
      <w:suppressAutoHyphens/>
    </w:pPr>
    <w:rPr>
      <w:rFonts w:eastAsia="PMingLiU"/>
      <w:kern w:val="2"/>
      <w:sz w:val="20"/>
      <w:lang w:eastAsia="ar-SA"/>
    </w:rPr>
  </w:style>
  <w:style w:type="paragraph" w:customStyle="1" w:styleId="aff4">
    <w:name w:val="Таблицы (моноширинный)"/>
    <w:basedOn w:val="a"/>
    <w:next w:val="a"/>
    <w:rsid w:val="00121D30"/>
    <w:pPr>
      <w:widowControl w:val="0"/>
      <w:autoSpaceDE w:val="0"/>
      <w:autoSpaceDN w:val="0"/>
      <w:adjustRightInd w:val="0"/>
      <w:jc w:val="both"/>
    </w:pPr>
    <w:rPr>
      <w:rFonts w:ascii="Courier New" w:hAnsi="Courier New" w:cs="Courier New"/>
      <w:sz w:val="24"/>
      <w:szCs w:val="24"/>
    </w:rPr>
  </w:style>
  <w:style w:type="paragraph" w:customStyle="1" w:styleId="aff5">
    <w:name w:val="Текст (прав. подпись)"/>
    <w:basedOn w:val="a"/>
    <w:next w:val="a"/>
    <w:rsid w:val="00121D30"/>
    <w:pPr>
      <w:widowControl w:val="0"/>
      <w:autoSpaceDE w:val="0"/>
      <w:autoSpaceDN w:val="0"/>
      <w:adjustRightInd w:val="0"/>
      <w:jc w:val="right"/>
    </w:pPr>
    <w:rPr>
      <w:rFonts w:ascii="Arial" w:hAnsi="Arial"/>
      <w:sz w:val="24"/>
      <w:szCs w:val="24"/>
    </w:rPr>
  </w:style>
  <w:style w:type="paragraph" w:customStyle="1" w:styleId="Style5">
    <w:name w:val="Style5"/>
    <w:basedOn w:val="a"/>
    <w:rsid w:val="00121D30"/>
    <w:pPr>
      <w:widowControl w:val="0"/>
      <w:autoSpaceDE w:val="0"/>
      <w:autoSpaceDN w:val="0"/>
      <w:adjustRightInd w:val="0"/>
    </w:pPr>
    <w:rPr>
      <w:sz w:val="24"/>
      <w:szCs w:val="24"/>
    </w:rPr>
  </w:style>
  <w:style w:type="character" w:customStyle="1" w:styleId="2Exact">
    <w:name w:val="Основной текст (2) Exact"/>
    <w:basedOn w:val="a0"/>
    <w:rsid w:val="00413268"/>
    <w:rPr>
      <w:rFonts w:ascii="Times New Roman" w:eastAsia="Times New Roman" w:hAnsi="Times New Roman" w:cs="Times New Roman"/>
      <w:b w:val="0"/>
      <w:bCs w:val="0"/>
      <w:i w:val="0"/>
      <w:iCs w:val="0"/>
      <w:smallCaps w:val="0"/>
      <w:strike w:val="0"/>
      <w:sz w:val="26"/>
      <w:szCs w:val="26"/>
      <w:u w:val="none"/>
    </w:rPr>
  </w:style>
</w:styles>
</file>

<file path=word/webSettings.xml><?xml version="1.0" encoding="utf-8"?>
<w:webSettings xmlns:r="http://schemas.openxmlformats.org/officeDocument/2006/relationships" xmlns:w="http://schemas.openxmlformats.org/wordprocessingml/2006/main">
  <w:divs>
    <w:div w:id="1510831821">
      <w:bodyDiv w:val="1"/>
      <w:marLeft w:val="0"/>
      <w:marRight w:val="0"/>
      <w:marTop w:val="0"/>
      <w:marBottom w:val="0"/>
      <w:divBdr>
        <w:top w:val="none" w:sz="0" w:space="0" w:color="auto"/>
        <w:left w:val="none" w:sz="0" w:space="0" w:color="auto"/>
        <w:bottom w:val="none" w:sz="0" w:space="0" w:color="auto"/>
        <w:right w:val="none" w:sz="0" w:space="0" w:color="auto"/>
      </w:divBdr>
    </w:div>
    <w:div w:id="1674599558">
      <w:bodyDiv w:val="1"/>
      <w:marLeft w:val="0"/>
      <w:marRight w:val="0"/>
      <w:marTop w:val="0"/>
      <w:marBottom w:val="0"/>
      <w:divBdr>
        <w:top w:val="none" w:sz="0" w:space="0" w:color="auto"/>
        <w:left w:val="none" w:sz="0" w:space="0" w:color="auto"/>
        <w:bottom w:val="none" w:sz="0" w:space="0" w:color="auto"/>
        <w:right w:val="none" w:sz="0" w:space="0" w:color="auto"/>
      </w:divBdr>
    </w:div>
    <w:div w:id="1887452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consultantplus://offline/ref=30C7589923EE5853C84DC153537DA82E052009E802F5C58609797649D1D8756BC9E81DE48A96BDF7j6b0A" TargetMode="Externa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г.Суоярви 2018</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D89070F-7352-40F8-8632-07BD3BE47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TotalTime>
  <Pages>9</Pages>
  <Words>2498</Words>
  <Characters>14239</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Муниципальная программа «Создание благоприятных условий для привлечения инвестиций в экономику Суоярвского района на 2018-2023 годы»</vt:lpstr>
    </vt:vector>
  </TitlesOfParts>
  <Company>Российская Федерация</Company>
  <LinksUpToDate>false</LinksUpToDate>
  <CharactersWithSpaces>16704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Муниципальная программа «Создание благоприятных условий для привлечения инвестиций в экономику Суоярвского района на 2018-2023 годы»</dc:title>
  <dc:creator>Анна Лужанина</dc:creator>
  <cp:lastModifiedBy>economic</cp:lastModifiedBy>
  <cp:revision>56</cp:revision>
  <cp:lastPrinted>2020-09-04T13:34:00Z</cp:lastPrinted>
  <dcterms:created xsi:type="dcterms:W3CDTF">2020-09-04T06:11:00Z</dcterms:created>
  <dcterms:modified xsi:type="dcterms:W3CDTF">2020-12-04T09:06:00Z</dcterms:modified>
</cp:coreProperties>
</file>