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11" w:rsidRPr="00C51611" w:rsidRDefault="00C51611" w:rsidP="00920BEA">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447675" cy="725542"/>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725542"/>
                    </a:xfrm>
                    <a:prstGeom prst="rect">
                      <a:avLst/>
                    </a:prstGeom>
                    <a:noFill/>
                    <a:ln>
                      <a:noFill/>
                    </a:ln>
                  </pic:spPr>
                </pic:pic>
              </a:graphicData>
            </a:graphic>
          </wp:inline>
        </w:drawing>
      </w:r>
    </w:p>
    <w:p w:rsidR="00C51611" w:rsidRPr="00C51611" w:rsidRDefault="00C51611" w:rsidP="00920BEA">
      <w:pPr>
        <w:spacing w:after="0" w:line="240" w:lineRule="auto"/>
        <w:jc w:val="center"/>
        <w:rPr>
          <w:rFonts w:ascii="Times New Roman" w:eastAsia="Times New Roman" w:hAnsi="Times New Roman" w:cs="Times New Roman"/>
          <w:sz w:val="24"/>
          <w:szCs w:val="24"/>
          <w:lang w:eastAsia="ru-RU"/>
        </w:rPr>
      </w:pP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РОССИЙСКАЯ ФЕДЕРАЦИЯ</w:t>
      </w: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РЕСПУБЛИКА  КАРЕЛИЯ</w:t>
      </w:r>
    </w:p>
    <w:p w:rsidR="00C51611" w:rsidRPr="00C51611" w:rsidRDefault="00C51611" w:rsidP="00920BEA">
      <w:pPr>
        <w:keepNext/>
        <w:spacing w:after="0" w:line="240" w:lineRule="atLeast"/>
        <w:jc w:val="center"/>
        <w:outlineLvl w:val="0"/>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АДМИНИСТРАЦИЯ</w:t>
      </w: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МУНИЦИПАЛЬНОГО ОБРАЗОВАНИЯ "СУОЯРВСКИЙ РАЙОН"</w:t>
      </w: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ПОСТАНОВЛЕНИЕ</w:t>
      </w:r>
    </w:p>
    <w:p w:rsidR="00C51611" w:rsidRPr="00C51611" w:rsidRDefault="00C51611" w:rsidP="00C51611">
      <w:pPr>
        <w:spacing w:after="0" w:line="240" w:lineRule="auto"/>
        <w:jc w:val="both"/>
        <w:rPr>
          <w:rFonts w:ascii="Times New Roman" w:eastAsia="Times New Roman" w:hAnsi="Times New Roman" w:cs="Times New Roman"/>
          <w:sz w:val="28"/>
          <w:szCs w:val="24"/>
          <w:lang w:eastAsia="ru-RU"/>
        </w:rPr>
      </w:pPr>
    </w:p>
    <w:p w:rsidR="00C51611" w:rsidRPr="00C51611" w:rsidRDefault="006A3BE7" w:rsidP="00C516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w:t>
      </w:r>
      <w:r w:rsidR="007848EC">
        <w:rPr>
          <w:rFonts w:ascii="Times New Roman" w:eastAsia="Times New Roman" w:hAnsi="Times New Roman" w:cs="Times New Roman"/>
          <w:sz w:val="28"/>
          <w:szCs w:val="28"/>
          <w:lang w:eastAsia="ru-RU"/>
        </w:rPr>
        <w:t>2021</w:t>
      </w:r>
      <w:r w:rsidR="00C51611" w:rsidRPr="00C51611">
        <w:rPr>
          <w:rFonts w:ascii="Times New Roman" w:eastAsia="Times New Roman" w:hAnsi="Times New Roman" w:cs="Times New Roman"/>
          <w:sz w:val="28"/>
          <w:szCs w:val="28"/>
          <w:lang w:eastAsia="ru-RU"/>
        </w:rPr>
        <w:t xml:space="preserve">                                </w:t>
      </w:r>
      <w:r w:rsidR="00C51611" w:rsidRPr="00C51611">
        <w:rPr>
          <w:rFonts w:ascii="Times New Roman" w:eastAsia="Times New Roman" w:hAnsi="Times New Roman" w:cs="Times New Roman"/>
          <w:sz w:val="28"/>
          <w:szCs w:val="28"/>
          <w:lang w:eastAsia="ru-RU"/>
        </w:rPr>
        <w:tab/>
      </w:r>
      <w:r w:rsidR="00C51611" w:rsidRPr="00C51611">
        <w:rPr>
          <w:rFonts w:ascii="Times New Roman" w:eastAsia="Times New Roman" w:hAnsi="Times New Roman" w:cs="Times New Roman"/>
          <w:sz w:val="28"/>
          <w:szCs w:val="28"/>
          <w:lang w:eastAsia="ru-RU"/>
        </w:rPr>
        <w:tab/>
      </w:r>
      <w:r w:rsidR="00C51611" w:rsidRPr="00C51611">
        <w:rPr>
          <w:rFonts w:ascii="Times New Roman" w:eastAsia="Times New Roman" w:hAnsi="Times New Roman" w:cs="Times New Roman"/>
          <w:sz w:val="28"/>
          <w:szCs w:val="28"/>
          <w:lang w:eastAsia="ru-RU"/>
        </w:rPr>
        <w:tab/>
        <w:t xml:space="preserve">                                                 №</w:t>
      </w:r>
      <w:r w:rsidR="00C0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147</w:t>
      </w:r>
    </w:p>
    <w:p w:rsidR="00C51611" w:rsidRDefault="00C51611" w:rsidP="00C51611">
      <w:pPr>
        <w:spacing w:after="0" w:line="240" w:lineRule="auto"/>
        <w:rPr>
          <w:rFonts w:ascii="Times New Roman" w:hAnsi="Times New Roman" w:cs="Times New Roman"/>
          <w:sz w:val="24"/>
          <w:szCs w:val="24"/>
        </w:rPr>
      </w:pPr>
    </w:p>
    <w:p w:rsidR="00C51611" w:rsidRPr="00701894" w:rsidRDefault="00C51611" w:rsidP="00920BEA">
      <w:pPr>
        <w:spacing w:after="0" w:line="240" w:lineRule="auto"/>
        <w:jc w:val="center"/>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О возложении на  Муниципальное казенное учреждение «Центр информационно-хозяйственного обеспечения»</w:t>
      </w:r>
      <w:r w:rsidR="00920BEA" w:rsidRPr="00701894">
        <w:rPr>
          <w:rFonts w:ascii="Times New Roman" w:hAnsi="Times New Roman" w:cs="Times New Roman"/>
          <w:color w:val="000000" w:themeColor="text1"/>
          <w:sz w:val="28"/>
          <w:szCs w:val="28"/>
        </w:rPr>
        <w:t xml:space="preserve"> Суоярвского муниципального района </w:t>
      </w:r>
      <w:r w:rsidRPr="00701894">
        <w:rPr>
          <w:rFonts w:ascii="Times New Roman" w:hAnsi="Times New Roman" w:cs="Times New Roman"/>
          <w:color w:val="000000" w:themeColor="text1"/>
          <w:sz w:val="28"/>
          <w:szCs w:val="28"/>
        </w:rPr>
        <w:t xml:space="preserve"> полномочи</w:t>
      </w:r>
      <w:r w:rsidR="006A3BE7">
        <w:rPr>
          <w:rFonts w:ascii="Times New Roman" w:hAnsi="Times New Roman" w:cs="Times New Roman"/>
          <w:color w:val="000000" w:themeColor="text1"/>
          <w:sz w:val="28"/>
          <w:szCs w:val="28"/>
        </w:rPr>
        <w:t>й</w:t>
      </w:r>
      <w:r w:rsidRPr="00701894">
        <w:rPr>
          <w:rFonts w:ascii="Times New Roman" w:hAnsi="Times New Roman" w:cs="Times New Roman"/>
          <w:color w:val="000000" w:themeColor="text1"/>
          <w:sz w:val="28"/>
          <w:szCs w:val="28"/>
        </w:rPr>
        <w:t xml:space="preserve"> на определение поставщиков (подрядчиков, исполнителей) для заказчиков</w:t>
      </w:r>
    </w:p>
    <w:p w:rsidR="00C51611" w:rsidRPr="00701894" w:rsidRDefault="00C51611" w:rsidP="00C51611">
      <w:pPr>
        <w:spacing w:after="0" w:line="240" w:lineRule="auto"/>
        <w:jc w:val="center"/>
        <w:rPr>
          <w:rFonts w:ascii="Times New Roman" w:hAnsi="Times New Roman" w:cs="Times New Roman"/>
          <w:b/>
          <w:color w:val="000000" w:themeColor="text1"/>
          <w:sz w:val="28"/>
          <w:szCs w:val="28"/>
        </w:rPr>
      </w:pPr>
    </w:p>
    <w:p w:rsidR="00C51611" w:rsidRPr="00701894" w:rsidRDefault="00C51611" w:rsidP="00C51611">
      <w:pPr>
        <w:spacing w:after="0" w:line="240" w:lineRule="auto"/>
        <w:ind w:firstLine="708"/>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В соответствии с ч. 1 ст. 26 Федерального закона от 5 апреля 2013 г. N 44-ФЗ «О контрактной системе в сфере закупок товаров, работ, услуг для обеспечения федеральных и муниципальных нужд»</w:t>
      </w:r>
      <w:r w:rsidR="00505000" w:rsidRPr="00701894">
        <w:rPr>
          <w:rFonts w:ascii="Times New Roman" w:hAnsi="Times New Roman" w:cs="Times New Roman"/>
          <w:color w:val="000000" w:themeColor="text1"/>
          <w:sz w:val="28"/>
          <w:szCs w:val="28"/>
        </w:rPr>
        <w:t>:</w:t>
      </w:r>
      <w:r w:rsidRPr="00701894">
        <w:rPr>
          <w:rFonts w:ascii="Times New Roman" w:hAnsi="Times New Roman" w:cs="Times New Roman"/>
          <w:color w:val="000000" w:themeColor="text1"/>
          <w:sz w:val="28"/>
          <w:szCs w:val="28"/>
        </w:rPr>
        <w:t xml:space="preserve"> </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1.</w:t>
      </w:r>
      <w:r w:rsidRPr="00701894">
        <w:rPr>
          <w:rFonts w:ascii="Times New Roman" w:hAnsi="Times New Roman" w:cs="Times New Roman"/>
          <w:color w:val="000000" w:themeColor="text1"/>
          <w:sz w:val="28"/>
          <w:szCs w:val="28"/>
        </w:rPr>
        <w:tab/>
        <w:t>Возложить на Муниципальное казенное учреждение «Центр информационно-хозяйственного обеспечения» Суоярвского муниципального района</w:t>
      </w:r>
      <w:r w:rsidR="0043502D" w:rsidRPr="00701894">
        <w:rPr>
          <w:rFonts w:ascii="Times New Roman" w:hAnsi="Times New Roman" w:cs="Times New Roman"/>
          <w:color w:val="000000" w:themeColor="text1"/>
          <w:sz w:val="28"/>
          <w:szCs w:val="28"/>
        </w:rPr>
        <w:t xml:space="preserve"> (далее – МКУ «ЦИХО»)</w:t>
      </w:r>
      <w:r w:rsidRPr="00701894">
        <w:rPr>
          <w:rFonts w:ascii="Times New Roman" w:hAnsi="Times New Roman" w:cs="Times New Roman"/>
          <w:b/>
          <w:color w:val="000000" w:themeColor="text1"/>
          <w:sz w:val="28"/>
          <w:szCs w:val="28"/>
        </w:rPr>
        <w:t xml:space="preserve"> </w:t>
      </w:r>
      <w:r w:rsidRPr="00701894">
        <w:rPr>
          <w:rFonts w:ascii="Times New Roman" w:hAnsi="Times New Roman" w:cs="Times New Roman"/>
          <w:color w:val="000000" w:themeColor="text1"/>
          <w:sz w:val="28"/>
          <w:szCs w:val="28"/>
        </w:rPr>
        <w:t xml:space="preserve">полномочия на определение поставщиков (подрядчиков, исполнителей) для </w:t>
      </w:r>
      <w:r w:rsidR="0043502D" w:rsidRPr="00701894">
        <w:rPr>
          <w:rFonts w:ascii="Times New Roman" w:hAnsi="Times New Roman" w:cs="Times New Roman"/>
          <w:color w:val="000000" w:themeColor="text1"/>
          <w:sz w:val="28"/>
          <w:szCs w:val="28"/>
        </w:rPr>
        <w:t xml:space="preserve">администрации муниципального образования «Суоярвский район» и </w:t>
      </w:r>
      <w:r w:rsidRPr="00701894">
        <w:rPr>
          <w:rFonts w:ascii="Times New Roman" w:hAnsi="Times New Roman" w:cs="Times New Roman"/>
          <w:color w:val="000000" w:themeColor="text1"/>
          <w:sz w:val="28"/>
          <w:szCs w:val="28"/>
        </w:rPr>
        <w:t>муниципальных организаций Суоярвского района</w:t>
      </w:r>
      <w:r w:rsidR="0043502D" w:rsidRPr="00701894">
        <w:rPr>
          <w:rFonts w:ascii="Times New Roman" w:hAnsi="Times New Roman" w:cs="Times New Roman"/>
          <w:color w:val="000000" w:themeColor="text1"/>
          <w:sz w:val="28"/>
          <w:szCs w:val="28"/>
        </w:rPr>
        <w:t xml:space="preserve">, в отношении которых </w:t>
      </w:r>
      <w:r w:rsidR="0043502D" w:rsidRPr="00701894">
        <w:rPr>
          <w:color w:val="000000" w:themeColor="text1"/>
        </w:rPr>
        <w:t xml:space="preserve"> </w:t>
      </w:r>
      <w:r w:rsidR="0043502D" w:rsidRPr="00701894">
        <w:rPr>
          <w:rFonts w:ascii="Times New Roman" w:hAnsi="Times New Roman" w:cs="Times New Roman"/>
          <w:color w:val="000000" w:themeColor="text1"/>
          <w:sz w:val="28"/>
          <w:szCs w:val="28"/>
        </w:rPr>
        <w:t xml:space="preserve">администрация муниципального образования «Суоярвский район» выполняет функции и полномочия учредителя </w:t>
      </w:r>
      <w:r w:rsidRPr="00701894">
        <w:rPr>
          <w:rFonts w:ascii="Times New Roman" w:hAnsi="Times New Roman" w:cs="Times New Roman"/>
          <w:color w:val="000000" w:themeColor="text1"/>
          <w:sz w:val="28"/>
          <w:szCs w:val="28"/>
        </w:rPr>
        <w:t xml:space="preserve"> (далее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в том числе на определение начальной (максимальной) цены</w:t>
      </w:r>
      <w:r w:rsidR="00920BEA" w:rsidRPr="00701894">
        <w:rPr>
          <w:rFonts w:ascii="Times New Roman" w:hAnsi="Times New Roman" w:cs="Times New Roman"/>
          <w:color w:val="000000" w:themeColor="text1"/>
          <w:sz w:val="28"/>
          <w:szCs w:val="28"/>
        </w:rPr>
        <w:t xml:space="preserve"> </w:t>
      </w:r>
      <w:r w:rsidRPr="00701894">
        <w:rPr>
          <w:rFonts w:ascii="Times New Roman" w:hAnsi="Times New Roman" w:cs="Times New Roman"/>
          <w:color w:val="000000" w:themeColor="text1"/>
          <w:sz w:val="28"/>
          <w:szCs w:val="28"/>
        </w:rPr>
        <w:t>контракта, подписание контракта.</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2.</w:t>
      </w:r>
      <w:r w:rsidRPr="00701894">
        <w:rPr>
          <w:rFonts w:ascii="Times New Roman" w:hAnsi="Times New Roman" w:cs="Times New Roman"/>
          <w:color w:val="000000" w:themeColor="text1"/>
          <w:sz w:val="28"/>
          <w:szCs w:val="28"/>
        </w:rPr>
        <w:tab/>
      </w:r>
      <w:r w:rsidR="00505000" w:rsidRPr="00701894">
        <w:rPr>
          <w:rFonts w:ascii="Times New Roman" w:hAnsi="Times New Roman" w:cs="Times New Roman"/>
          <w:color w:val="000000" w:themeColor="text1"/>
          <w:sz w:val="28"/>
          <w:szCs w:val="28"/>
        </w:rPr>
        <w:t>Утвердить Порядок взаимодействия заказчиков с МКУ «ЦИХО»</w:t>
      </w:r>
      <w:r w:rsidR="00505000" w:rsidRPr="00701894">
        <w:rPr>
          <w:rFonts w:ascii="Times New Roman" w:hAnsi="Times New Roman" w:cs="Times New Roman"/>
          <w:b/>
          <w:color w:val="000000" w:themeColor="text1"/>
          <w:sz w:val="28"/>
          <w:szCs w:val="28"/>
        </w:rPr>
        <w:t xml:space="preserve"> </w:t>
      </w:r>
      <w:r w:rsidRPr="00701894">
        <w:rPr>
          <w:rFonts w:ascii="Times New Roman" w:hAnsi="Times New Roman" w:cs="Times New Roman"/>
          <w:color w:val="000000" w:themeColor="text1"/>
          <w:sz w:val="28"/>
          <w:szCs w:val="28"/>
        </w:rPr>
        <w:t>согласно приложению  к настоящему постановлению.</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3.</w:t>
      </w:r>
      <w:r w:rsidRPr="00701894">
        <w:rPr>
          <w:rFonts w:ascii="Times New Roman" w:hAnsi="Times New Roman" w:cs="Times New Roman"/>
          <w:color w:val="000000" w:themeColor="text1"/>
          <w:sz w:val="28"/>
          <w:szCs w:val="28"/>
        </w:rPr>
        <w:tab/>
      </w:r>
      <w:r w:rsidR="00505000" w:rsidRPr="00701894">
        <w:rPr>
          <w:rFonts w:ascii="Times New Roman" w:hAnsi="Times New Roman" w:cs="Times New Roman"/>
          <w:color w:val="000000" w:themeColor="text1"/>
          <w:sz w:val="28"/>
          <w:szCs w:val="28"/>
        </w:rPr>
        <w:t xml:space="preserve">Директору </w:t>
      </w:r>
      <w:r w:rsidR="0043502D" w:rsidRPr="00701894">
        <w:rPr>
          <w:rFonts w:ascii="Times New Roman" w:hAnsi="Times New Roman" w:cs="Times New Roman"/>
          <w:color w:val="000000" w:themeColor="text1"/>
          <w:sz w:val="28"/>
          <w:szCs w:val="28"/>
        </w:rPr>
        <w:t xml:space="preserve">МКУ «ЦИХО» </w:t>
      </w:r>
      <w:r w:rsidRPr="00701894">
        <w:rPr>
          <w:rFonts w:ascii="Times New Roman" w:hAnsi="Times New Roman" w:cs="Times New Roman"/>
          <w:color w:val="000000" w:themeColor="text1"/>
          <w:sz w:val="28"/>
          <w:szCs w:val="28"/>
        </w:rPr>
        <w:t>О.С. Изотов</w:t>
      </w:r>
      <w:r w:rsidR="00505000" w:rsidRPr="00701894">
        <w:rPr>
          <w:rFonts w:ascii="Times New Roman" w:hAnsi="Times New Roman" w:cs="Times New Roman"/>
          <w:color w:val="000000" w:themeColor="text1"/>
          <w:sz w:val="28"/>
          <w:szCs w:val="28"/>
        </w:rPr>
        <w:t>ой</w:t>
      </w:r>
      <w:r w:rsidRPr="00701894">
        <w:rPr>
          <w:rFonts w:ascii="Times New Roman" w:hAnsi="Times New Roman" w:cs="Times New Roman"/>
          <w:color w:val="000000" w:themeColor="text1"/>
          <w:sz w:val="28"/>
          <w:szCs w:val="28"/>
        </w:rPr>
        <w:t xml:space="preserve"> довести настоящее постановление до сведения</w:t>
      </w:r>
      <w:r w:rsidR="0043502D" w:rsidRPr="00701894">
        <w:rPr>
          <w:rFonts w:ascii="Times New Roman" w:hAnsi="Times New Roman" w:cs="Times New Roman"/>
          <w:color w:val="000000" w:themeColor="text1"/>
          <w:sz w:val="28"/>
          <w:szCs w:val="28"/>
        </w:rPr>
        <w:t xml:space="preserve"> заказчиков</w:t>
      </w:r>
      <w:r w:rsidRPr="00701894">
        <w:rPr>
          <w:rFonts w:ascii="Times New Roman" w:hAnsi="Times New Roman" w:cs="Times New Roman"/>
          <w:color w:val="000000" w:themeColor="text1"/>
          <w:sz w:val="28"/>
          <w:szCs w:val="28"/>
        </w:rPr>
        <w:t>.</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4.</w:t>
      </w:r>
      <w:r w:rsidRPr="00701894">
        <w:rPr>
          <w:rFonts w:ascii="Times New Roman" w:hAnsi="Times New Roman" w:cs="Times New Roman"/>
          <w:color w:val="000000" w:themeColor="text1"/>
          <w:sz w:val="28"/>
          <w:szCs w:val="28"/>
        </w:rPr>
        <w:tab/>
        <w:t>Управляющему делами администрации муниципального образования «Суоярвский район» (Е.А. Шорина) опубликовать настоящее постановление на официальном сайте муниципального образования «Суоярвский район».</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5. Контроль за выполнением постановления оставляю за собой.</w:t>
      </w: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w:t>
      </w:r>
    </w:p>
    <w:p w:rsidR="00C51611" w:rsidRPr="00701894" w:rsidRDefault="00C51611" w:rsidP="00C51611">
      <w:pPr>
        <w:spacing w:after="0" w:line="240" w:lineRule="auto"/>
        <w:jc w:val="both"/>
        <w:rPr>
          <w:rFonts w:ascii="Times New Roman" w:eastAsia="Times New Roman" w:hAnsi="Times New Roman" w:cs="Times New Roman"/>
          <w:color w:val="000000" w:themeColor="text1"/>
          <w:sz w:val="28"/>
          <w:szCs w:val="28"/>
          <w:lang w:eastAsia="ru-RU"/>
        </w:rPr>
      </w:pPr>
      <w:r w:rsidRPr="00701894">
        <w:rPr>
          <w:rFonts w:ascii="Times New Roman" w:eastAsia="Times New Roman" w:hAnsi="Times New Roman" w:cs="Times New Roman"/>
          <w:color w:val="000000" w:themeColor="text1"/>
          <w:sz w:val="28"/>
          <w:szCs w:val="28"/>
          <w:lang w:eastAsia="ru-RU"/>
        </w:rPr>
        <w:t>Глава  Администрации                                                                        Р.В. Петров</w:t>
      </w:r>
    </w:p>
    <w:p w:rsidR="00C51611" w:rsidRPr="00701894" w:rsidRDefault="00C51611" w:rsidP="00C51611">
      <w:pPr>
        <w:spacing w:after="0" w:line="240" w:lineRule="auto"/>
        <w:jc w:val="both"/>
        <w:rPr>
          <w:rFonts w:ascii="Times New Roman" w:eastAsia="Times New Roman" w:hAnsi="Times New Roman" w:cs="Times New Roman"/>
          <w:color w:val="000000" w:themeColor="text1"/>
          <w:sz w:val="28"/>
          <w:szCs w:val="28"/>
          <w:lang w:eastAsia="ru-RU"/>
        </w:rPr>
      </w:pPr>
    </w:p>
    <w:p w:rsidR="00505000" w:rsidRPr="00701894" w:rsidRDefault="00C51611" w:rsidP="00C51611">
      <w:pPr>
        <w:spacing w:after="0" w:line="240" w:lineRule="auto"/>
        <w:jc w:val="both"/>
        <w:rPr>
          <w:rFonts w:ascii="Times New Roman" w:eastAsia="Times New Roman" w:hAnsi="Times New Roman" w:cs="Times New Roman"/>
          <w:color w:val="000000" w:themeColor="text1"/>
          <w:sz w:val="24"/>
          <w:szCs w:val="24"/>
          <w:lang w:eastAsia="ru-RU"/>
        </w:rPr>
      </w:pPr>
      <w:r w:rsidRPr="00701894">
        <w:rPr>
          <w:rFonts w:ascii="Times New Roman" w:eastAsia="Times New Roman" w:hAnsi="Times New Roman" w:cs="Times New Roman"/>
          <w:color w:val="000000" w:themeColor="text1"/>
          <w:sz w:val="24"/>
          <w:szCs w:val="24"/>
          <w:lang w:eastAsia="ru-RU"/>
        </w:rPr>
        <w:t xml:space="preserve">           _____________________________________________________________________________</w:t>
      </w:r>
    </w:p>
    <w:p w:rsidR="00C51611" w:rsidRPr="00701894" w:rsidRDefault="00C51611" w:rsidP="00C51611">
      <w:pPr>
        <w:spacing w:after="0" w:line="240" w:lineRule="auto"/>
        <w:jc w:val="both"/>
        <w:rPr>
          <w:rFonts w:ascii="Times New Roman" w:eastAsia="Times New Roman" w:hAnsi="Times New Roman" w:cs="Times New Roman"/>
          <w:color w:val="000000" w:themeColor="text1"/>
          <w:sz w:val="20"/>
          <w:szCs w:val="20"/>
          <w:lang w:eastAsia="ru-RU"/>
        </w:rPr>
      </w:pPr>
      <w:r w:rsidRPr="00701894">
        <w:rPr>
          <w:rFonts w:ascii="Times New Roman" w:eastAsia="Times New Roman" w:hAnsi="Times New Roman" w:cs="Times New Roman"/>
          <w:color w:val="000000" w:themeColor="text1"/>
          <w:sz w:val="20"/>
          <w:szCs w:val="20"/>
          <w:lang w:eastAsia="ru-RU"/>
        </w:rPr>
        <w:t>Разослать: Дело-</w:t>
      </w:r>
      <w:r w:rsidR="0043502D" w:rsidRPr="00701894">
        <w:rPr>
          <w:rFonts w:ascii="Times New Roman" w:eastAsia="Times New Roman" w:hAnsi="Times New Roman" w:cs="Times New Roman"/>
          <w:color w:val="000000" w:themeColor="text1"/>
          <w:sz w:val="20"/>
          <w:szCs w:val="20"/>
          <w:lang w:eastAsia="ru-RU"/>
        </w:rPr>
        <w:t>1</w:t>
      </w:r>
      <w:r w:rsidRPr="00701894">
        <w:rPr>
          <w:rFonts w:ascii="Times New Roman" w:eastAsia="Times New Roman" w:hAnsi="Times New Roman" w:cs="Times New Roman"/>
          <w:color w:val="000000" w:themeColor="text1"/>
          <w:sz w:val="20"/>
          <w:szCs w:val="20"/>
          <w:lang w:eastAsia="ru-RU"/>
        </w:rPr>
        <w:t xml:space="preserve">, </w:t>
      </w:r>
      <w:r w:rsidR="0043502D" w:rsidRPr="00701894">
        <w:rPr>
          <w:rFonts w:ascii="Times New Roman" w:eastAsia="Times New Roman" w:hAnsi="Times New Roman" w:cs="Times New Roman"/>
          <w:color w:val="000000" w:themeColor="text1"/>
          <w:sz w:val="20"/>
          <w:szCs w:val="20"/>
          <w:lang w:eastAsia="ru-RU"/>
        </w:rPr>
        <w:t xml:space="preserve">ЦИХО – 1, </w:t>
      </w:r>
      <w:proofErr w:type="spellStart"/>
      <w:r w:rsidR="0043502D" w:rsidRPr="00701894">
        <w:rPr>
          <w:rFonts w:ascii="Times New Roman" w:eastAsia="Times New Roman" w:hAnsi="Times New Roman" w:cs="Times New Roman"/>
          <w:color w:val="000000" w:themeColor="text1"/>
          <w:sz w:val="20"/>
          <w:szCs w:val="20"/>
          <w:lang w:eastAsia="ru-RU"/>
        </w:rPr>
        <w:t>ООиСП</w:t>
      </w:r>
      <w:proofErr w:type="spellEnd"/>
      <w:r w:rsidRPr="00701894">
        <w:rPr>
          <w:rFonts w:ascii="Times New Roman" w:eastAsia="Times New Roman" w:hAnsi="Times New Roman" w:cs="Times New Roman"/>
          <w:color w:val="000000" w:themeColor="text1"/>
          <w:sz w:val="20"/>
          <w:szCs w:val="20"/>
          <w:lang w:eastAsia="ru-RU"/>
        </w:rPr>
        <w:t xml:space="preserve"> </w:t>
      </w:r>
      <w:r w:rsidR="0043502D" w:rsidRPr="00701894">
        <w:rPr>
          <w:rFonts w:ascii="Times New Roman" w:eastAsia="Times New Roman" w:hAnsi="Times New Roman" w:cs="Times New Roman"/>
          <w:color w:val="000000" w:themeColor="text1"/>
          <w:sz w:val="20"/>
          <w:szCs w:val="20"/>
          <w:lang w:eastAsia="ru-RU"/>
        </w:rPr>
        <w:t>–</w:t>
      </w:r>
      <w:r w:rsidRPr="00701894">
        <w:rPr>
          <w:rFonts w:ascii="Times New Roman" w:eastAsia="Times New Roman" w:hAnsi="Times New Roman" w:cs="Times New Roman"/>
          <w:color w:val="000000" w:themeColor="text1"/>
          <w:sz w:val="20"/>
          <w:szCs w:val="20"/>
          <w:lang w:eastAsia="ru-RU"/>
        </w:rPr>
        <w:t xml:space="preserve"> 1</w:t>
      </w:r>
      <w:r w:rsidR="0043502D" w:rsidRPr="00701894">
        <w:rPr>
          <w:rFonts w:ascii="Times New Roman" w:eastAsia="Times New Roman" w:hAnsi="Times New Roman" w:cs="Times New Roman"/>
          <w:color w:val="000000" w:themeColor="text1"/>
          <w:sz w:val="20"/>
          <w:szCs w:val="20"/>
          <w:lang w:eastAsia="ru-RU"/>
        </w:rPr>
        <w:t xml:space="preserve">, </w:t>
      </w:r>
      <w:proofErr w:type="spellStart"/>
      <w:r w:rsidR="0043502D" w:rsidRPr="00701894">
        <w:rPr>
          <w:rFonts w:ascii="Times New Roman" w:eastAsia="Times New Roman" w:hAnsi="Times New Roman" w:cs="Times New Roman"/>
          <w:color w:val="000000" w:themeColor="text1"/>
          <w:sz w:val="20"/>
          <w:szCs w:val="20"/>
          <w:lang w:eastAsia="ru-RU"/>
        </w:rPr>
        <w:t>Шориной</w:t>
      </w:r>
      <w:proofErr w:type="spellEnd"/>
      <w:r w:rsidR="0043502D" w:rsidRPr="00701894">
        <w:rPr>
          <w:rFonts w:ascii="Times New Roman" w:eastAsia="Times New Roman" w:hAnsi="Times New Roman" w:cs="Times New Roman"/>
          <w:color w:val="000000" w:themeColor="text1"/>
          <w:sz w:val="20"/>
          <w:szCs w:val="20"/>
          <w:lang w:eastAsia="ru-RU"/>
        </w:rPr>
        <w:t xml:space="preserve"> Е.А.</w:t>
      </w: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p>
    <w:p w:rsidR="001D35F8" w:rsidRPr="00701894" w:rsidRDefault="00C51611" w:rsidP="00505000">
      <w:pPr>
        <w:spacing w:after="0" w:line="240" w:lineRule="auto"/>
        <w:ind w:left="-142"/>
        <w:jc w:val="right"/>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lastRenderedPageBreak/>
        <w:t xml:space="preserve">Приложение </w:t>
      </w:r>
      <w:r w:rsidR="001D35F8" w:rsidRPr="00701894">
        <w:rPr>
          <w:rFonts w:ascii="Times New Roman" w:hAnsi="Times New Roman" w:cs="Times New Roman"/>
          <w:color w:val="000000" w:themeColor="text1"/>
          <w:sz w:val="24"/>
          <w:szCs w:val="24"/>
        </w:rPr>
        <w:t xml:space="preserve"> </w:t>
      </w:r>
    </w:p>
    <w:p w:rsidR="00C51611" w:rsidRPr="00701894" w:rsidRDefault="001D35F8" w:rsidP="00505000">
      <w:pPr>
        <w:spacing w:after="0" w:line="240" w:lineRule="auto"/>
        <w:ind w:left="-142"/>
        <w:jc w:val="right"/>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к постановлению от</w:t>
      </w:r>
      <w:r w:rsidR="00505000" w:rsidRPr="00701894">
        <w:rPr>
          <w:rFonts w:ascii="Times New Roman" w:hAnsi="Times New Roman" w:cs="Times New Roman"/>
          <w:color w:val="000000" w:themeColor="text1"/>
          <w:sz w:val="24"/>
          <w:szCs w:val="24"/>
        </w:rPr>
        <w:t xml:space="preserve"> </w:t>
      </w:r>
      <w:r w:rsidR="006A3BE7">
        <w:rPr>
          <w:rFonts w:ascii="Times New Roman" w:hAnsi="Times New Roman" w:cs="Times New Roman"/>
          <w:color w:val="000000" w:themeColor="text1"/>
          <w:sz w:val="24"/>
          <w:szCs w:val="24"/>
        </w:rPr>
        <w:t>04.03.2021</w:t>
      </w:r>
      <w:r w:rsidR="00505000"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 xml:space="preserve"> №</w:t>
      </w:r>
      <w:r w:rsidR="00C86DFE">
        <w:rPr>
          <w:rFonts w:ascii="Times New Roman" w:hAnsi="Times New Roman" w:cs="Times New Roman"/>
          <w:color w:val="000000" w:themeColor="text1"/>
          <w:sz w:val="24"/>
          <w:szCs w:val="24"/>
        </w:rPr>
        <w:t xml:space="preserve"> </w:t>
      </w:r>
      <w:r w:rsidR="006A3BE7">
        <w:rPr>
          <w:rFonts w:ascii="Times New Roman" w:hAnsi="Times New Roman" w:cs="Times New Roman"/>
          <w:color w:val="000000" w:themeColor="text1"/>
          <w:sz w:val="24"/>
          <w:szCs w:val="24"/>
        </w:rPr>
        <w:t>1</w:t>
      </w:r>
      <w:r w:rsidR="00C86DFE">
        <w:rPr>
          <w:rFonts w:ascii="Times New Roman" w:hAnsi="Times New Roman" w:cs="Times New Roman"/>
          <w:color w:val="000000" w:themeColor="text1"/>
          <w:sz w:val="24"/>
          <w:szCs w:val="24"/>
        </w:rPr>
        <w:t>4</w:t>
      </w:r>
      <w:r w:rsidR="006A3BE7">
        <w:rPr>
          <w:rFonts w:ascii="Times New Roman" w:hAnsi="Times New Roman" w:cs="Times New Roman"/>
          <w:color w:val="000000" w:themeColor="text1"/>
          <w:sz w:val="24"/>
          <w:szCs w:val="24"/>
        </w:rPr>
        <w:t>7</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p>
    <w:p w:rsidR="00C51611" w:rsidRPr="00701894" w:rsidRDefault="00C51611" w:rsidP="00505000">
      <w:pPr>
        <w:spacing w:after="0" w:line="240" w:lineRule="auto"/>
        <w:ind w:left="-142"/>
        <w:jc w:val="center"/>
        <w:rPr>
          <w:rFonts w:ascii="Times New Roman" w:hAnsi="Times New Roman" w:cs="Times New Roman"/>
          <w:b/>
          <w:color w:val="000000" w:themeColor="text1"/>
          <w:sz w:val="24"/>
          <w:szCs w:val="24"/>
        </w:rPr>
      </w:pPr>
      <w:r w:rsidRPr="00701894">
        <w:rPr>
          <w:rFonts w:ascii="Times New Roman" w:hAnsi="Times New Roman" w:cs="Times New Roman"/>
          <w:b/>
          <w:color w:val="000000" w:themeColor="text1"/>
          <w:sz w:val="24"/>
          <w:szCs w:val="24"/>
        </w:rPr>
        <w:t>ПОРЯДОК</w:t>
      </w:r>
    </w:p>
    <w:p w:rsidR="00C51611" w:rsidRPr="00701894" w:rsidRDefault="00C51611" w:rsidP="00505000">
      <w:pPr>
        <w:spacing w:after="0" w:line="240" w:lineRule="auto"/>
        <w:ind w:left="-142"/>
        <w:jc w:val="center"/>
        <w:rPr>
          <w:rFonts w:ascii="Times New Roman" w:hAnsi="Times New Roman" w:cs="Times New Roman"/>
          <w:b/>
          <w:color w:val="000000" w:themeColor="text1"/>
          <w:sz w:val="24"/>
          <w:szCs w:val="24"/>
        </w:rPr>
      </w:pPr>
      <w:r w:rsidRPr="00701894">
        <w:rPr>
          <w:rFonts w:ascii="Times New Roman" w:hAnsi="Times New Roman" w:cs="Times New Roman"/>
          <w:b/>
          <w:color w:val="000000" w:themeColor="text1"/>
          <w:sz w:val="24"/>
          <w:szCs w:val="24"/>
        </w:rPr>
        <w:t>взаимодействия заказчиков с Муниципальным казенным учреждением «Центр информационно-хозяйственного обеспечения» Суоярвского муниципального района</w:t>
      </w:r>
    </w:p>
    <w:p w:rsidR="00505000" w:rsidRPr="00701894" w:rsidRDefault="00505000" w:rsidP="00505000">
      <w:pPr>
        <w:spacing w:after="0" w:line="240" w:lineRule="auto"/>
        <w:ind w:left="-142"/>
        <w:jc w:val="center"/>
        <w:rPr>
          <w:rFonts w:ascii="Times New Roman" w:hAnsi="Times New Roman" w:cs="Times New Roman"/>
          <w:b/>
          <w:color w:val="000000" w:themeColor="text1"/>
          <w:sz w:val="24"/>
          <w:szCs w:val="24"/>
        </w:rPr>
      </w:pPr>
    </w:p>
    <w:p w:rsidR="00505000" w:rsidRPr="00701894" w:rsidRDefault="00505000" w:rsidP="00505000">
      <w:pPr>
        <w:spacing w:after="0" w:line="240" w:lineRule="auto"/>
        <w:ind w:left="-142"/>
        <w:jc w:val="center"/>
        <w:rPr>
          <w:rFonts w:ascii="Times New Roman" w:hAnsi="Times New Roman" w:cs="Times New Roman"/>
          <w:b/>
          <w:color w:val="000000" w:themeColor="text1"/>
          <w:sz w:val="24"/>
          <w:szCs w:val="24"/>
        </w:rPr>
      </w:pP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w:t>
      </w:r>
      <w:r w:rsidRPr="00701894">
        <w:rPr>
          <w:rFonts w:ascii="Times New Roman" w:hAnsi="Times New Roman" w:cs="Times New Roman"/>
          <w:color w:val="000000" w:themeColor="text1"/>
          <w:sz w:val="24"/>
          <w:szCs w:val="24"/>
        </w:rPr>
        <w:tab/>
      </w:r>
      <w:proofErr w:type="gramStart"/>
      <w:r w:rsidRPr="00701894">
        <w:rPr>
          <w:rFonts w:ascii="Times New Roman" w:hAnsi="Times New Roman" w:cs="Times New Roman"/>
          <w:color w:val="000000" w:themeColor="text1"/>
          <w:sz w:val="24"/>
          <w:szCs w:val="24"/>
        </w:rPr>
        <w:t xml:space="preserve">Настоящий Порядок </w:t>
      </w:r>
      <w:r w:rsidR="00505000" w:rsidRPr="00701894">
        <w:rPr>
          <w:rFonts w:ascii="Times New Roman" w:hAnsi="Times New Roman" w:cs="Times New Roman"/>
          <w:b/>
          <w:color w:val="000000" w:themeColor="text1"/>
          <w:sz w:val="24"/>
          <w:szCs w:val="24"/>
        </w:rPr>
        <w:t xml:space="preserve">взаимодействия заказчиков </w:t>
      </w:r>
      <w:r w:rsidR="00505000" w:rsidRPr="00701894">
        <w:rPr>
          <w:rFonts w:ascii="Times New Roman" w:hAnsi="Times New Roman" w:cs="Times New Roman"/>
          <w:color w:val="000000" w:themeColor="text1"/>
          <w:sz w:val="24"/>
          <w:szCs w:val="24"/>
        </w:rPr>
        <w:t xml:space="preserve">с Муниципальным казенным учреждением «Центр информационно-хозяйственного обеспечения» Суоярвского муниципального района (далее – порядок) </w:t>
      </w:r>
      <w:r w:rsidRPr="00701894">
        <w:rPr>
          <w:rFonts w:ascii="Times New Roman" w:hAnsi="Times New Roman" w:cs="Times New Roman"/>
          <w:color w:val="000000" w:themeColor="text1"/>
          <w:sz w:val="24"/>
          <w:szCs w:val="24"/>
        </w:rPr>
        <w:t xml:space="preserve">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процедуру взаимодействия заказчиков с </w:t>
      </w:r>
      <w:r w:rsidR="005D007E" w:rsidRPr="00701894">
        <w:rPr>
          <w:rFonts w:ascii="Times New Roman" w:hAnsi="Times New Roman" w:cs="Times New Roman"/>
          <w:color w:val="000000" w:themeColor="text1"/>
          <w:sz w:val="24"/>
          <w:szCs w:val="24"/>
        </w:rPr>
        <w:t>Муниципальным казенным учреждением «Центр информационно-хозяйственного обеспечения» Суоярвского муниципального</w:t>
      </w:r>
      <w:proofErr w:type="gramEnd"/>
      <w:r w:rsidR="005D007E" w:rsidRPr="00701894">
        <w:rPr>
          <w:rFonts w:ascii="Times New Roman" w:hAnsi="Times New Roman" w:cs="Times New Roman"/>
          <w:color w:val="000000" w:themeColor="text1"/>
          <w:sz w:val="24"/>
          <w:szCs w:val="24"/>
        </w:rPr>
        <w:t xml:space="preserve"> </w:t>
      </w:r>
      <w:proofErr w:type="gramStart"/>
      <w:r w:rsidR="005D007E" w:rsidRPr="00701894">
        <w:rPr>
          <w:rFonts w:ascii="Times New Roman" w:hAnsi="Times New Roman" w:cs="Times New Roman"/>
          <w:color w:val="000000" w:themeColor="text1"/>
          <w:sz w:val="24"/>
          <w:szCs w:val="24"/>
        </w:rPr>
        <w:t>района,</w:t>
      </w:r>
      <w:r w:rsidR="005D007E" w:rsidRPr="00701894">
        <w:rPr>
          <w:rFonts w:ascii="Times New Roman" w:hAnsi="Times New Roman" w:cs="Times New Roman"/>
          <w:b/>
          <w:color w:val="000000" w:themeColor="text1"/>
          <w:sz w:val="24"/>
          <w:szCs w:val="24"/>
        </w:rPr>
        <w:t xml:space="preserve">  </w:t>
      </w:r>
      <w:r w:rsidRPr="00701894">
        <w:rPr>
          <w:rFonts w:ascii="Times New Roman" w:hAnsi="Times New Roman" w:cs="Times New Roman"/>
          <w:color w:val="000000" w:themeColor="text1"/>
          <w:sz w:val="24"/>
          <w:szCs w:val="24"/>
        </w:rPr>
        <w:t xml:space="preserve">уполномоченным на определение поставщиков (подрядчиков, исполнителей) для </w:t>
      </w:r>
      <w:r w:rsidR="0043502D" w:rsidRPr="00701894">
        <w:rPr>
          <w:rFonts w:ascii="Times New Roman" w:hAnsi="Times New Roman" w:cs="Times New Roman"/>
          <w:color w:val="000000" w:themeColor="text1"/>
          <w:sz w:val="24"/>
          <w:szCs w:val="24"/>
        </w:rPr>
        <w:t xml:space="preserve">администрации муниципального образования «Суоярвский район» и муниципальных организаций Суоярвского района, в отношении которых  администрация муниципального образования «Суоярвский район» выполняет функции и полномочия учредителя </w:t>
      </w:r>
      <w:r w:rsidRPr="00701894">
        <w:rPr>
          <w:rFonts w:ascii="Times New Roman" w:hAnsi="Times New Roman" w:cs="Times New Roman"/>
          <w:color w:val="000000" w:themeColor="text1"/>
          <w:sz w:val="24"/>
          <w:szCs w:val="24"/>
        </w:rPr>
        <w:t>(далее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(далее</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 контракт), в том числе на определение начальной (максимальной) цены контракта, подписание</w:t>
      </w:r>
      <w:proofErr w:type="gramEnd"/>
      <w:r w:rsidRPr="00701894">
        <w:rPr>
          <w:rFonts w:ascii="Times New Roman" w:hAnsi="Times New Roman" w:cs="Times New Roman"/>
          <w:color w:val="000000" w:themeColor="text1"/>
          <w:sz w:val="24"/>
          <w:szCs w:val="24"/>
        </w:rPr>
        <w:t xml:space="preserve"> контракта.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2.</w:t>
      </w:r>
      <w:r w:rsidRPr="00701894">
        <w:rPr>
          <w:rFonts w:ascii="Times New Roman" w:hAnsi="Times New Roman" w:cs="Times New Roman"/>
          <w:color w:val="000000" w:themeColor="text1"/>
          <w:sz w:val="24"/>
          <w:szCs w:val="24"/>
        </w:rPr>
        <w:tab/>
      </w:r>
      <w:r w:rsidR="005D007E" w:rsidRPr="00701894">
        <w:rPr>
          <w:rFonts w:ascii="Times New Roman" w:hAnsi="Times New Roman" w:cs="Times New Roman"/>
          <w:color w:val="000000" w:themeColor="text1"/>
          <w:sz w:val="24"/>
          <w:szCs w:val="24"/>
        </w:rPr>
        <w:t>Муниципальное казенное учреждение «Центр информационно-хозяйственного обеспечения» Суоярвского муниципального района</w:t>
      </w:r>
      <w:r w:rsidR="005D007E" w:rsidRPr="00701894">
        <w:rPr>
          <w:rFonts w:ascii="Times New Roman" w:hAnsi="Times New Roman" w:cs="Times New Roman"/>
          <w:b/>
          <w:color w:val="000000" w:themeColor="text1"/>
          <w:sz w:val="24"/>
          <w:szCs w:val="24"/>
        </w:rPr>
        <w:t xml:space="preserve">  (</w:t>
      </w:r>
      <w:r w:rsidRPr="00701894">
        <w:rPr>
          <w:rFonts w:ascii="Times New Roman" w:hAnsi="Times New Roman" w:cs="Times New Roman"/>
          <w:color w:val="000000" w:themeColor="text1"/>
          <w:sz w:val="24"/>
          <w:szCs w:val="24"/>
        </w:rPr>
        <w:t>дале</w:t>
      </w:r>
      <w:proofErr w:type="gramStart"/>
      <w:r w:rsidRPr="00701894">
        <w:rPr>
          <w:rFonts w:ascii="Times New Roman" w:hAnsi="Times New Roman" w:cs="Times New Roman"/>
          <w:color w:val="000000" w:themeColor="text1"/>
          <w:sz w:val="24"/>
          <w:szCs w:val="24"/>
        </w:rPr>
        <w:t>е-</w:t>
      </w:r>
      <w:proofErr w:type="gramEnd"/>
      <w:r w:rsidRPr="00701894">
        <w:rPr>
          <w:rFonts w:ascii="Times New Roman" w:hAnsi="Times New Roman" w:cs="Times New Roman"/>
          <w:color w:val="000000" w:themeColor="text1"/>
          <w:sz w:val="24"/>
          <w:szCs w:val="24"/>
        </w:rPr>
        <w:t xml:space="preserve"> Уполномоченный орган) определяет поставщиков (подрядчиков, исполнителей) для заказчиков путем проведения:</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открытого </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конкурса, конкурса с ограниченным участием, двухэтапного конкурса (далее</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конкурс);</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аукциона в электронной форме (далее - аукцион);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запроса котировок;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запроса предложений.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u w:val="single"/>
        </w:rPr>
      </w:pPr>
      <w:r w:rsidRPr="00701894">
        <w:rPr>
          <w:rFonts w:ascii="Times New Roman" w:hAnsi="Times New Roman" w:cs="Times New Roman"/>
          <w:color w:val="000000" w:themeColor="text1"/>
          <w:sz w:val="24"/>
          <w:szCs w:val="24"/>
        </w:rPr>
        <w:t>3.</w:t>
      </w:r>
      <w:r w:rsidRPr="00701894">
        <w:rPr>
          <w:rFonts w:ascii="Times New Roman" w:hAnsi="Times New Roman" w:cs="Times New Roman"/>
          <w:color w:val="000000" w:themeColor="text1"/>
          <w:sz w:val="24"/>
          <w:szCs w:val="24"/>
        </w:rPr>
        <w:tab/>
      </w:r>
      <w:r w:rsidRPr="00701894">
        <w:rPr>
          <w:rFonts w:ascii="Times New Roman" w:hAnsi="Times New Roman" w:cs="Times New Roman"/>
          <w:color w:val="000000" w:themeColor="text1"/>
          <w:sz w:val="24"/>
          <w:szCs w:val="24"/>
          <w:u w:val="single"/>
        </w:rPr>
        <w:t>Уполномоченный орган: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 регистрирует заявки заказчиков на определение поставщиков (подрядчиков, исполнителей) (далее - заявка заказчика) в день их поступления в уполномоченный орган;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2) проверяет на соответствие требованиям Федерального законодательства и настоящего Порядка заявки заказчиков и документы, указанные в подпункте 1 пункта 5 настоящего Порядка (далее - экспертиза). При выявлении в процессе экспертизы нарушений либо ошибок в установленные настоящим Порядком сроки возвращает</w:t>
      </w:r>
      <w:r w:rsidR="005D007E" w:rsidRPr="00701894">
        <w:rPr>
          <w:rFonts w:ascii="Times New Roman" w:hAnsi="Times New Roman" w:cs="Times New Roman"/>
          <w:color w:val="000000" w:themeColor="text1"/>
          <w:sz w:val="24"/>
          <w:szCs w:val="24"/>
        </w:rPr>
        <w:t xml:space="preserve"> заказчику заявку заказчика на </w:t>
      </w:r>
      <w:r w:rsidRPr="00701894">
        <w:rPr>
          <w:rFonts w:ascii="Times New Roman" w:hAnsi="Times New Roman" w:cs="Times New Roman"/>
          <w:color w:val="000000" w:themeColor="text1"/>
          <w:sz w:val="24"/>
          <w:szCs w:val="24"/>
        </w:rPr>
        <w:t>доработку и направляет ему уведомление о выявленных нарушениях либо ошибках, содержащее предложения по их устранению (далее - уведомление);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3) создает комиссии по осуществлению закупок (далее - комиссии), определяет их состав и порядок работы;</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4)</w:t>
      </w:r>
      <w:r w:rsidRPr="00701894">
        <w:rPr>
          <w:rFonts w:ascii="Times New Roman" w:hAnsi="Times New Roman" w:cs="Times New Roman"/>
          <w:color w:val="000000" w:themeColor="text1"/>
          <w:sz w:val="24"/>
          <w:szCs w:val="24"/>
        </w:rPr>
        <w:tab/>
        <w:t>разрабатывает и утверждает документацию о закупках, в том числе формирует извещения об осуществлении закупок; при проведении конкурса устанавливает критерии оценки заявок, их величины значимости; при проведении запроса предложений устанавливает критерии оценки заявок, окончательных предложений, их величины значимости (в случае, если такие критерии не установлены заказчиком);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5)</w:t>
      </w:r>
      <w:r w:rsidRPr="00701894">
        <w:rPr>
          <w:rFonts w:ascii="Times New Roman" w:hAnsi="Times New Roman" w:cs="Times New Roman"/>
          <w:color w:val="000000" w:themeColor="text1"/>
          <w:sz w:val="24"/>
          <w:szCs w:val="24"/>
        </w:rPr>
        <w:tab/>
        <w:t>обеспечивает размещение в Единой информационной системе в сфере закупок (далее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w:t>
      </w:r>
      <w:r w:rsidRPr="00701894">
        <w:rPr>
          <w:rFonts w:ascii="Times New Roman" w:hAnsi="Times New Roman" w:cs="Times New Roman"/>
          <w:color w:val="000000" w:themeColor="text1"/>
          <w:sz w:val="24"/>
          <w:szCs w:val="24"/>
        </w:rPr>
        <w:tab/>
        <w:t>единая информационная система) извещений об осуществлении закупок, документации о закупках и проектов контрактов;</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6)</w:t>
      </w:r>
      <w:r w:rsidRPr="00701894">
        <w:rPr>
          <w:rFonts w:ascii="Times New Roman" w:hAnsi="Times New Roman" w:cs="Times New Roman"/>
          <w:color w:val="000000" w:themeColor="text1"/>
          <w:sz w:val="24"/>
          <w:szCs w:val="24"/>
        </w:rPr>
        <w:tab/>
        <w:t>представляет по заявлениям участников закупок конкурсную документацию;</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7)</w:t>
      </w:r>
      <w:r w:rsidRPr="00701894">
        <w:rPr>
          <w:rFonts w:ascii="Times New Roman" w:hAnsi="Times New Roman" w:cs="Times New Roman"/>
          <w:color w:val="000000" w:themeColor="text1"/>
          <w:sz w:val="24"/>
          <w:szCs w:val="24"/>
        </w:rPr>
        <w:tab/>
        <w:t xml:space="preserve">направляет в письменной форме или в форме электронного документа разъяснения результатов рассмотрения и оценки котировочных заявок и результатов конкурса по запросам участников закупки. В случае получения запроса участника закупки о разъяснении положений </w:t>
      </w:r>
      <w:r w:rsidRPr="00701894">
        <w:rPr>
          <w:rFonts w:ascii="Times New Roman" w:hAnsi="Times New Roman" w:cs="Times New Roman"/>
          <w:color w:val="000000" w:themeColor="text1"/>
          <w:sz w:val="24"/>
          <w:szCs w:val="24"/>
        </w:rPr>
        <w:lastRenderedPageBreak/>
        <w:t>конкурсной документации (документации об аукционе) уполномоченный орган в установленный Федеральным законом срок: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размещает в единой информационной системе разъяснения положений конкурсной документации (документации об аукционе);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направляет участнику закупки в письменной форме или в форме электронного документа разъяснения положений конкурсной документации;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8)</w:t>
      </w:r>
      <w:r w:rsidRPr="00701894">
        <w:rPr>
          <w:rFonts w:ascii="Times New Roman" w:hAnsi="Times New Roman" w:cs="Times New Roman"/>
          <w:color w:val="000000" w:themeColor="text1"/>
          <w:sz w:val="24"/>
          <w:szCs w:val="24"/>
        </w:rPr>
        <w:tab/>
        <w:t>по письменному согласованию с заказчиком или на основании поступившего от</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заказчика в письменной форме или в форме электронного документа соответствующего уведомления принимает решение о внесении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 В случае если решение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принято заказчиком,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должно быть передано в уполномоченный орган не позднее чем за 2 рабочих дня до дня истечения установленного Федеральным законом срока для размещения таких сведений в единой информационной системе. В случае нарушения указанного срока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уполномоченным органом не принимается;</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9)</w:t>
      </w:r>
      <w:r w:rsidRPr="00701894">
        <w:rPr>
          <w:rFonts w:ascii="Times New Roman" w:hAnsi="Times New Roman" w:cs="Times New Roman"/>
          <w:color w:val="000000" w:themeColor="text1"/>
          <w:sz w:val="24"/>
          <w:szCs w:val="24"/>
        </w:rPr>
        <w:tab/>
        <w:t>осуществляет прием заявок на участие в конкурсе (котировочных заявок, заявок на участие в запросе предложений);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10)</w:t>
      </w:r>
      <w:r w:rsidRPr="00701894">
        <w:rPr>
          <w:rFonts w:ascii="Times New Roman" w:hAnsi="Times New Roman" w:cs="Times New Roman"/>
          <w:color w:val="000000" w:themeColor="text1"/>
          <w:sz w:val="24"/>
          <w:szCs w:val="24"/>
        </w:rPr>
        <w:tab/>
        <w:t xml:space="preserve">проводит </w:t>
      </w:r>
      <w:proofErr w:type="spellStart"/>
      <w:r w:rsidRPr="00701894">
        <w:rPr>
          <w:rFonts w:ascii="Times New Roman" w:hAnsi="Times New Roman" w:cs="Times New Roman"/>
          <w:color w:val="000000" w:themeColor="text1"/>
          <w:sz w:val="24"/>
          <w:szCs w:val="24"/>
        </w:rPr>
        <w:t>предквалификационный</w:t>
      </w:r>
      <w:proofErr w:type="spellEnd"/>
      <w:r w:rsidRPr="00701894">
        <w:rPr>
          <w:rFonts w:ascii="Times New Roman" w:hAnsi="Times New Roman" w:cs="Times New Roman"/>
          <w:color w:val="000000" w:themeColor="text1"/>
          <w:sz w:val="24"/>
          <w:szCs w:val="24"/>
        </w:rPr>
        <w:t xml:space="preserve"> отбор заявок на участие в конкурсе (котировочных заявок, заявок на участие в запросе предложений);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11)</w:t>
      </w:r>
      <w:r w:rsidRPr="00701894">
        <w:rPr>
          <w:rFonts w:ascii="Times New Roman" w:hAnsi="Times New Roman" w:cs="Times New Roman"/>
          <w:color w:val="000000" w:themeColor="text1"/>
          <w:sz w:val="24"/>
          <w:szCs w:val="24"/>
        </w:rPr>
        <w:tab/>
        <w:t xml:space="preserve">в соответствии с требованиями Федерального закона размещает в единой информационной системе протокол вскрытия конвертов с заявками на участие в конкурсе и открытия доступа к поданным в форме электронного документа заявкам на участие в конкурсе, протокол оценки и сопоставления заявок на участие в конкурсе, протокол </w:t>
      </w:r>
      <w:proofErr w:type="spellStart"/>
      <w:r w:rsidRPr="00701894">
        <w:rPr>
          <w:rFonts w:ascii="Times New Roman" w:hAnsi="Times New Roman" w:cs="Times New Roman"/>
          <w:color w:val="000000" w:themeColor="text1"/>
          <w:sz w:val="24"/>
          <w:szCs w:val="24"/>
        </w:rPr>
        <w:t>предквалификационного</w:t>
      </w:r>
      <w:proofErr w:type="spellEnd"/>
      <w:r w:rsidRPr="00701894">
        <w:rPr>
          <w:rFonts w:ascii="Times New Roman" w:hAnsi="Times New Roman" w:cs="Times New Roman"/>
          <w:color w:val="000000" w:themeColor="text1"/>
          <w:sz w:val="24"/>
          <w:szCs w:val="24"/>
        </w:rPr>
        <w:t xml:space="preserve"> отбора заявок на участие в конкурсе (котировочных заявок, заявок на участие в запросе предложений), протокол первого этапа двухэтапного конкурса, протокол рассмотрения первых частей заявок на участие в аукционе, протокол подведения итогов аукциона, протокол рассмотрения и оценки заявок на участие в запросе котировок, выписку из протокола проведения запроса предложений, протокол проведения запроса предложений, итоговый протокол проведения запроса предложений, протокол рассмотрения единственной заявки на участие в конкурсе;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12)</w:t>
      </w:r>
      <w:r w:rsidRPr="00701894">
        <w:rPr>
          <w:rFonts w:ascii="Times New Roman" w:hAnsi="Times New Roman" w:cs="Times New Roman"/>
          <w:color w:val="000000" w:themeColor="text1"/>
          <w:sz w:val="24"/>
          <w:szCs w:val="24"/>
        </w:rPr>
        <w:tab/>
        <w:t>направляет оператору электронной торговой площадки протокол рассмотрения заявок на участие в аукционе, протокол подведения итогов аукциона;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13)</w:t>
      </w:r>
      <w:r w:rsidRPr="00701894">
        <w:rPr>
          <w:rFonts w:ascii="Times New Roman" w:hAnsi="Times New Roman" w:cs="Times New Roman"/>
          <w:color w:val="000000" w:themeColor="text1"/>
          <w:sz w:val="24"/>
          <w:szCs w:val="24"/>
        </w:rPr>
        <w:tab/>
        <w:t>осуществляет хранение протоколов, составленных в ходе определения поставщиков (подрядчиков, исполнителей), иных документов и материалов в соответствии с Федеральным законом;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14)</w:t>
      </w:r>
      <w:r w:rsidRPr="00701894">
        <w:rPr>
          <w:rFonts w:ascii="Times New Roman" w:hAnsi="Times New Roman" w:cs="Times New Roman"/>
          <w:color w:val="000000" w:themeColor="text1"/>
          <w:sz w:val="24"/>
          <w:szCs w:val="24"/>
        </w:rPr>
        <w:tab/>
        <w:t>направляет заказчикам протоколы заседаний комиссий, указанные в подпункте 11 настоящего пункта;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15)</w:t>
      </w:r>
      <w:r w:rsidRPr="00701894">
        <w:rPr>
          <w:rFonts w:ascii="Times New Roman" w:hAnsi="Times New Roman" w:cs="Times New Roman"/>
          <w:color w:val="000000" w:themeColor="text1"/>
          <w:sz w:val="24"/>
          <w:szCs w:val="24"/>
        </w:rPr>
        <w:tab/>
        <w:t>направляет участнику закупки, признанному победителем конкурса (запроса котировок, запроса предложений), два экземпляра контракта для подписания со стороны победителя конкурса (запроса котировок, запроса предложений), протоколы оценки и сопоставления заявок на участие в конкурсе (рассмотрения и оценки котировочных заявок) в установленные Федеральным законом сроки.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4.</w:t>
      </w:r>
      <w:r w:rsidRPr="00701894">
        <w:rPr>
          <w:rFonts w:ascii="Times New Roman" w:hAnsi="Times New Roman" w:cs="Times New Roman"/>
          <w:color w:val="000000" w:themeColor="text1"/>
          <w:sz w:val="24"/>
          <w:szCs w:val="24"/>
        </w:rPr>
        <w:tab/>
        <w:t>Максимальный срок проведения уполномоченным органом экспертизы и разработки конкурсной документации (документации об аукционе), ее утверждения и размещения в единой информационной системе составляет, 7 рабочих дней со дня регистрации заявки заказчика. Максимальный срок проведения экспертизы и формирования извещения о проведении запроса котировок (извещения о проведении запроса предложений), его утверждения и размещения в единой информационной системе</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 xml:space="preserve">составляет 5 рабочих дней со дня регистрации заявки заказчика. В случае выявления в процессе экспертизы нарушений либо ошибок и направления в </w:t>
      </w:r>
      <w:r w:rsidRPr="00701894">
        <w:rPr>
          <w:rFonts w:ascii="Times New Roman" w:hAnsi="Times New Roman" w:cs="Times New Roman"/>
          <w:color w:val="000000" w:themeColor="text1"/>
          <w:sz w:val="24"/>
          <w:szCs w:val="24"/>
        </w:rPr>
        <w:lastRenderedPageBreak/>
        <w:t>адрес заказчика уведомления течение указанного срока приостанавливается на время устранения заказчиком нарушений либо ошибок, указанных в уведомлении.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u w:val="single"/>
        </w:rPr>
      </w:pPr>
      <w:r w:rsidRPr="00701894">
        <w:rPr>
          <w:rFonts w:ascii="Times New Roman" w:hAnsi="Times New Roman" w:cs="Times New Roman"/>
          <w:color w:val="000000" w:themeColor="text1"/>
          <w:sz w:val="24"/>
          <w:szCs w:val="24"/>
        </w:rPr>
        <w:t>5.</w:t>
      </w:r>
      <w:r w:rsidRPr="00701894">
        <w:rPr>
          <w:rFonts w:ascii="Times New Roman" w:hAnsi="Times New Roman" w:cs="Times New Roman"/>
          <w:color w:val="000000" w:themeColor="text1"/>
          <w:sz w:val="24"/>
          <w:szCs w:val="24"/>
        </w:rPr>
        <w:tab/>
      </w:r>
      <w:r w:rsidRPr="00701894">
        <w:rPr>
          <w:rFonts w:ascii="Times New Roman" w:hAnsi="Times New Roman" w:cs="Times New Roman"/>
          <w:color w:val="000000" w:themeColor="text1"/>
          <w:sz w:val="24"/>
          <w:szCs w:val="24"/>
          <w:u w:val="single"/>
        </w:rPr>
        <w:t>Заказчик: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w:t>
      </w:r>
      <w:r w:rsidRPr="00701894">
        <w:rPr>
          <w:rFonts w:ascii="Times New Roman" w:hAnsi="Times New Roman" w:cs="Times New Roman"/>
          <w:color w:val="000000" w:themeColor="text1"/>
          <w:sz w:val="24"/>
          <w:szCs w:val="24"/>
        </w:rPr>
        <w:tab/>
      </w:r>
      <w:r w:rsidR="00B42EEE" w:rsidRPr="00701894">
        <w:rPr>
          <w:rFonts w:ascii="Times New Roman" w:hAnsi="Times New Roman" w:cs="Times New Roman"/>
          <w:color w:val="000000" w:themeColor="text1"/>
          <w:sz w:val="24"/>
          <w:szCs w:val="24"/>
        </w:rPr>
        <w:t xml:space="preserve">На основании плана-графика закупок </w:t>
      </w:r>
      <w:r w:rsidRPr="00701894">
        <w:rPr>
          <w:rFonts w:ascii="Times New Roman" w:hAnsi="Times New Roman" w:cs="Times New Roman"/>
          <w:color w:val="000000" w:themeColor="text1"/>
          <w:sz w:val="24"/>
          <w:szCs w:val="24"/>
        </w:rPr>
        <w:t>разр</w:t>
      </w:r>
      <w:r w:rsidR="0043502D" w:rsidRPr="00701894">
        <w:rPr>
          <w:rFonts w:ascii="Times New Roman" w:hAnsi="Times New Roman" w:cs="Times New Roman"/>
          <w:color w:val="000000" w:themeColor="text1"/>
          <w:sz w:val="24"/>
          <w:szCs w:val="24"/>
        </w:rPr>
        <w:t>абатывает, утверждает и подает в</w:t>
      </w:r>
      <w:r w:rsidRPr="00701894">
        <w:rPr>
          <w:rFonts w:ascii="Times New Roman" w:hAnsi="Times New Roman" w:cs="Times New Roman"/>
          <w:color w:val="000000" w:themeColor="text1"/>
          <w:sz w:val="24"/>
          <w:szCs w:val="24"/>
        </w:rPr>
        <w:t xml:space="preserve"> уполномоченный орган заявку заказчика с указанием следующих сведений:</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описание предмета закупки (наименование, характеристика и количество поставляемых товаров, выполняемых работ, оказываемых услуг);</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об источнике финансирования исполнения контракта;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классификации товаров (работ, услуг), на которые размещается заказ, в соответствии с Общероссийским классификатором продукции по видам экономической деятельности (ОКПД);</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выбранном заказчиком способе закупки и обоснование такого выбора;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начальной (максимальной) цене контракта, определенной в соответствии с требованиями Федерального закона;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порядке формирования лотов;</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предложения по предоставлению преимуществ учреждениям и предприятиям уголовно-исполнительной системы и (или) организациям инвалидов в случае, если такие преимущества предоставляются;</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ab/>
        <w:t>предложения об осуществлении закупок у субъектов малого предпринимательства, социально ориентированных некоммерческих организаций;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ab/>
        <w:t>предложения о необходимости применения национального режима 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размере обеспечения заявки на участие в конкурсе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(аукционе);</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размере обеспечения исполнения контракта, срок и порядок его предоставления;</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требованиях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единых и дополнительных требованиях к участникам закупки, а также перечень сведений и (или) документов, которыми должно подтверждаться соответствие участников закупки установленным требованиям.</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Заказчик вправе включить в состав сведений, указываемых в заявке заказчика, сведения о критериях оценки заявок на участие в конкурсе, запросе предложений, их содержании и значимости.</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К заявке заказчика прилагаются следующие документы:</w:t>
      </w:r>
      <w:r w:rsidRPr="00701894">
        <w:rPr>
          <w:rFonts w:ascii="Times New Roman" w:hAnsi="Times New Roman" w:cs="Times New Roman"/>
          <w:color w:val="000000" w:themeColor="text1"/>
          <w:sz w:val="24"/>
          <w:szCs w:val="24"/>
        </w:rPr>
        <w:tab/>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проект контракта;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обоснование начальной (максимальной) цены контракта, определенной в соответствии с требованиями Федерального закона, а также копии документов, использованных при обосновании начальной (максимальной) цены контракта;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иные документы (далее - техническое задание), содержащие: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место, условия и сроки (периоды) поставки товара, выполнения работ, оказания услуг;</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2)</w:t>
      </w:r>
      <w:r w:rsidRPr="00701894">
        <w:rPr>
          <w:rFonts w:ascii="Times New Roman" w:hAnsi="Times New Roman" w:cs="Times New Roman"/>
          <w:color w:val="000000" w:themeColor="text1"/>
          <w:sz w:val="24"/>
          <w:szCs w:val="24"/>
        </w:rPr>
        <w:tab/>
        <w:t>в срок, установленный подпунктом 8 пункта 3 настоящего Порядка, извещает</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уполномоченный орган о необходимости внесения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lastRenderedPageBreak/>
        <w:t>3)</w:t>
      </w:r>
      <w:r w:rsidRPr="00701894">
        <w:rPr>
          <w:rFonts w:ascii="Times New Roman" w:hAnsi="Times New Roman" w:cs="Times New Roman"/>
          <w:color w:val="000000" w:themeColor="text1"/>
          <w:sz w:val="24"/>
          <w:szCs w:val="24"/>
        </w:rPr>
        <w:tab/>
        <w:t>направляет участнику закупки, признанному победителем аукциона, для подписания с его стороны проект контракта (при проведении аукциона);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4) подписывает контракт по итогам осуществления закупки;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5)</w:t>
      </w:r>
      <w:r w:rsidRPr="00701894">
        <w:rPr>
          <w:rFonts w:ascii="Times New Roman" w:hAnsi="Times New Roman" w:cs="Times New Roman"/>
          <w:color w:val="000000" w:themeColor="text1"/>
          <w:sz w:val="24"/>
          <w:szCs w:val="24"/>
        </w:rPr>
        <w:tab/>
        <w:t>возвращает обеспечение заявки на участие в конкурсе и обеспечение исполнения контракта в сроки, установленные Федеральным законом;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6)</w:t>
      </w:r>
      <w:r w:rsidRPr="00701894">
        <w:rPr>
          <w:rFonts w:ascii="Times New Roman" w:hAnsi="Times New Roman" w:cs="Times New Roman"/>
          <w:color w:val="000000" w:themeColor="text1"/>
          <w:sz w:val="24"/>
          <w:szCs w:val="24"/>
        </w:rPr>
        <w:tab/>
        <w:t>направляет указанные в части 2 статьи 103 Федерального закона сведения по результатам закупки в реестр контрактов;</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7)</w:t>
      </w:r>
      <w:r w:rsidRPr="00701894">
        <w:rPr>
          <w:rFonts w:ascii="Times New Roman" w:hAnsi="Times New Roman" w:cs="Times New Roman"/>
          <w:color w:val="000000" w:themeColor="text1"/>
          <w:sz w:val="24"/>
          <w:szCs w:val="24"/>
        </w:rPr>
        <w:tab/>
        <w:t>в соответствии с частью 2 статьи 93 Федерального закона размещает в единой информационной системе извещение об осуществлении закупки у единственного поставщика (подрядчика, исполнителя) в случаях, предусмотренных пунктами 1-3, 6-8, 11- 14, 16-19 части 1 статьи 93 Федерального закона.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6.</w:t>
      </w:r>
      <w:r w:rsidRPr="00701894">
        <w:rPr>
          <w:rFonts w:ascii="Times New Roman" w:hAnsi="Times New Roman" w:cs="Times New Roman"/>
          <w:color w:val="000000" w:themeColor="text1"/>
          <w:sz w:val="24"/>
          <w:szCs w:val="24"/>
        </w:rPr>
        <w:tab/>
        <w:t>Заказчик оформляет заявку заказчика в письменном и в электронном виде и представляет ее в уполномоченный орган.</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При выявлении в процессе экспертизы нарушений либо </w:t>
      </w:r>
      <w:proofErr w:type="gramStart"/>
      <w:r w:rsidRPr="00701894">
        <w:rPr>
          <w:rFonts w:ascii="Times New Roman" w:hAnsi="Times New Roman" w:cs="Times New Roman"/>
          <w:color w:val="000000" w:themeColor="text1"/>
          <w:sz w:val="24"/>
          <w:szCs w:val="24"/>
        </w:rPr>
        <w:t>ошибок</w:t>
      </w:r>
      <w:proofErr w:type="gramEnd"/>
      <w:r w:rsidRPr="00701894">
        <w:rPr>
          <w:rFonts w:ascii="Times New Roman" w:hAnsi="Times New Roman" w:cs="Times New Roman"/>
          <w:color w:val="000000" w:themeColor="text1"/>
          <w:sz w:val="24"/>
          <w:szCs w:val="24"/>
        </w:rPr>
        <w:t xml:space="preserve"> либо если в составе заявки заказчика не представлен полный объем сведений и документов, указанных в подпункте 1 пункта 5 настоящего Порядка, уполномоченный орган направляет заказчику уведомление.</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Направление уведомления о выявленных в процессе экспертизы нарушениях либо ошибках, а также извещение заказчика о принятии заявки производится уполномоченным органом письменно либо по адресу электронной почты заказчика.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Заявка заказчика, техническое задание, проект контракта на бумажном носителе, обоснование начальной (максимальной) цены контракта (каждый документ в отдельности) должны быть утверждены заказчиком (подписаны руководителем или иным лицом, уполномоченным заказчиком, иметь печать заказчика).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7.</w:t>
      </w:r>
      <w:r w:rsidRPr="00701894">
        <w:rPr>
          <w:rFonts w:ascii="Times New Roman" w:hAnsi="Times New Roman" w:cs="Times New Roman"/>
          <w:color w:val="000000" w:themeColor="text1"/>
          <w:sz w:val="24"/>
          <w:szCs w:val="24"/>
        </w:rPr>
        <w:tab/>
        <w:t>Уполномоченный орган возвращает заказчику заявку заказчика на доработку в случаях, если:</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заявка заказчика, техническое задание, проект контракта или обоснование начальной (максимальной) цены контракта на бумажном носителе не утверждены заказчиком должным образом (не подписаны руководителем или иным лицом, уполномоченным заказчиком, отсутствует печать заказчика);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содержание заявки заказчика, технического задания, проекта контракта, обоснования начальной (максимальной) цены контракта, представленных на бумажном носителе, не соответствует их содержанию в электронном виде.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8.</w:t>
      </w:r>
      <w:r w:rsidRPr="00701894">
        <w:rPr>
          <w:rFonts w:ascii="Times New Roman" w:hAnsi="Times New Roman" w:cs="Times New Roman"/>
          <w:color w:val="000000" w:themeColor="text1"/>
          <w:sz w:val="24"/>
          <w:szCs w:val="24"/>
        </w:rPr>
        <w:tab/>
        <w:t>Уполномоченный орган приступает к осуществлению процедуры определения поставщика (подрядчика, исполнителя) после проведения экспертизы и предоставления заказчиком в адрес уполномоченного органа полного комплекта документов в соответствии с подпунктом 1 пункта 5 настоящего Порядка на бумажном носителей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9.</w:t>
      </w:r>
      <w:r w:rsidRPr="00701894">
        <w:rPr>
          <w:rFonts w:ascii="Times New Roman" w:hAnsi="Times New Roman" w:cs="Times New Roman"/>
          <w:color w:val="000000" w:themeColor="text1"/>
          <w:sz w:val="24"/>
          <w:szCs w:val="24"/>
        </w:rPr>
        <w:tab/>
        <w:t>Решение о проведении повторного конкурса (аукциона, запроса котировок, запроса предложений) или заключении контракта с единственным поставщиком (исполнителем, подрядчиком) принимается заказчиком в соответствии с требованиями Федерального закона.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При принятии решения о проведении по</w:t>
      </w:r>
      <w:bookmarkStart w:id="0" w:name="_GoBack"/>
      <w:bookmarkEnd w:id="0"/>
      <w:r w:rsidRPr="00701894">
        <w:rPr>
          <w:rFonts w:ascii="Times New Roman" w:hAnsi="Times New Roman" w:cs="Times New Roman"/>
          <w:color w:val="000000" w:themeColor="text1"/>
          <w:sz w:val="24"/>
          <w:szCs w:val="24"/>
        </w:rPr>
        <w:t>вторного конкурса (аукциона, запроса котировок, запроса предложений) заказчик повторно направляет заявку заказчика в уполномоченный орган в установленном порядке.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10.</w:t>
      </w:r>
      <w:r w:rsidRPr="00701894">
        <w:rPr>
          <w:rFonts w:ascii="Times New Roman" w:hAnsi="Times New Roman" w:cs="Times New Roman"/>
          <w:color w:val="000000" w:themeColor="text1"/>
          <w:sz w:val="24"/>
          <w:szCs w:val="24"/>
        </w:rPr>
        <w:tab/>
      </w:r>
      <w:proofErr w:type="gramStart"/>
      <w:r w:rsidRPr="00701894">
        <w:rPr>
          <w:rFonts w:ascii="Times New Roman" w:hAnsi="Times New Roman" w:cs="Times New Roman"/>
          <w:color w:val="000000" w:themeColor="text1"/>
          <w:sz w:val="24"/>
          <w:szCs w:val="24"/>
        </w:rPr>
        <w:t>В случае если в соответствии с подпунктом 2 пункта 3 настоящего Порядка уполномоченный орган направил уведомление заказчику письменно либо на электронный адрес заказчика, однако заказчик не принял предложения уполномоченного органа по внесению соответствующих изменений в конкурсную документацию (документацию об аукционе, извещение о проведении запроса котировок, извещение о проведении запроса предложений), заказчиком в адрес уполномоченного органа должен быть направлен</w:t>
      </w:r>
      <w:proofErr w:type="gramEnd"/>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письменный отказ от внесения указанных изменений.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11.</w:t>
      </w:r>
      <w:r w:rsidRPr="00701894">
        <w:rPr>
          <w:rFonts w:ascii="Times New Roman" w:hAnsi="Times New Roman" w:cs="Times New Roman"/>
          <w:color w:val="000000" w:themeColor="text1"/>
          <w:sz w:val="24"/>
          <w:szCs w:val="24"/>
        </w:rPr>
        <w:tab/>
        <w:t>Процедуры, не регламентированные настоящим Порядком, осуществляются в порядке, предусмотренном Федеральным законом.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12.</w:t>
      </w:r>
      <w:r w:rsidRPr="00701894">
        <w:rPr>
          <w:rFonts w:ascii="Times New Roman" w:hAnsi="Times New Roman" w:cs="Times New Roman"/>
          <w:color w:val="000000" w:themeColor="text1"/>
          <w:sz w:val="24"/>
          <w:szCs w:val="24"/>
        </w:rPr>
        <w:tab/>
        <w:t>Руководитель заказчика (иное лицо, уполномоченное заказчиком) несет персональную ответственность за своевременность и достоверность представляемой информации в соответствии с федеральным законодательством.</w:t>
      </w:r>
    </w:p>
    <w:p w:rsidR="004A0E12" w:rsidRPr="00701894" w:rsidRDefault="004A0E12" w:rsidP="00505000">
      <w:pPr>
        <w:spacing w:after="0" w:line="240" w:lineRule="auto"/>
        <w:ind w:left="-142"/>
        <w:jc w:val="both"/>
        <w:rPr>
          <w:rFonts w:ascii="Times New Roman" w:hAnsi="Times New Roman" w:cs="Times New Roman"/>
          <w:color w:val="000000" w:themeColor="text1"/>
          <w:sz w:val="24"/>
          <w:szCs w:val="24"/>
        </w:rPr>
      </w:pPr>
    </w:p>
    <w:sectPr w:rsidR="004A0E12" w:rsidRPr="00701894" w:rsidSect="00505000">
      <w:pgSz w:w="11906" w:h="16838"/>
      <w:pgMar w:top="567" w:right="566"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1611"/>
    <w:rsid w:val="000A6F1D"/>
    <w:rsid w:val="001D35F8"/>
    <w:rsid w:val="0035590E"/>
    <w:rsid w:val="003F3541"/>
    <w:rsid w:val="0043502D"/>
    <w:rsid w:val="004A0E12"/>
    <w:rsid w:val="00505000"/>
    <w:rsid w:val="005D007E"/>
    <w:rsid w:val="006A3BE7"/>
    <w:rsid w:val="00701894"/>
    <w:rsid w:val="007848EC"/>
    <w:rsid w:val="00920BEA"/>
    <w:rsid w:val="00B42EEE"/>
    <w:rsid w:val="00C01A3E"/>
    <w:rsid w:val="00C51611"/>
    <w:rsid w:val="00C70BCC"/>
    <w:rsid w:val="00C86DFE"/>
    <w:rsid w:val="00E8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51611"/>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C51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51611"/>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C51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6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Образование</dc:creator>
  <cp:lastModifiedBy>user</cp:lastModifiedBy>
  <cp:revision>13</cp:revision>
  <cp:lastPrinted>2021-03-04T12:20:00Z</cp:lastPrinted>
  <dcterms:created xsi:type="dcterms:W3CDTF">2021-02-10T10:59:00Z</dcterms:created>
  <dcterms:modified xsi:type="dcterms:W3CDTF">2021-03-04T13:07:00Z</dcterms:modified>
</cp:coreProperties>
</file>