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2725A1" w:rsidP="00071D49">
      <w:pPr>
        <w:jc w:val="both"/>
        <w:rPr>
          <w:sz w:val="28"/>
        </w:rPr>
      </w:pPr>
      <w:r w:rsidRPr="002725A1">
        <w:rPr>
          <w:sz w:val="28"/>
        </w:rPr>
        <w:t>15</w:t>
      </w:r>
      <w:r w:rsidR="004112C1" w:rsidRPr="002725A1">
        <w:rPr>
          <w:sz w:val="28"/>
        </w:rPr>
        <w:t>.0</w:t>
      </w:r>
      <w:r w:rsidRPr="002725A1">
        <w:rPr>
          <w:sz w:val="28"/>
        </w:rPr>
        <w:t>7</w:t>
      </w:r>
      <w:r w:rsidR="009416CE" w:rsidRPr="002725A1">
        <w:rPr>
          <w:sz w:val="28"/>
        </w:rPr>
        <w:t>.20</w:t>
      </w:r>
      <w:r w:rsidR="00F1195C" w:rsidRPr="002725A1">
        <w:rPr>
          <w:sz w:val="28"/>
        </w:rPr>
        <w:t>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535</w:t>
      </w:r>
    </w:p>
    <w:p w:rsidR="00071D49" w:rsidRDefault="00071D49" w:rsidP="00071D49">
      <w:pPr>
        <w:jc w:val="both"/>
        <w:rPr>
          <w:sz w:val="28"/>
        </w:rPr>
      </w:pPr>
    </w:p>
    <w:p w:rsidR="009F276E" w:rsidRPr="00361BDA" w:rsidRDefault="00361BDA" w:rsidP="008C595C">
      <w:pPr>
        <w:jc w:val="center"/>
        <w:rPr>
          <w:sz w:val="28"/>
          <w:szCs w:val="28"/>
        </w:rPr>
      </w:pPr>
      <w:r w:rsidRPr="00361BDA">
        <w:rPr>
          <w:sz w:val="28"/>
          <w:szCs w:val="28"/>
        </w:rPr>
        <w:t>О внесение изменений в постановление администрации МО «Суоярвский район» № 239 от 31.03.2020 «</w:t>
      </w:r>
      <w:r w:rsidR="000635A5" w:rsidRPr="00361BDA">
        <w:rPr>
          <w:sz w:val="28"/>
          <w:szCs w:val="28"/>
        </w:rPr>
        <w:t>О</w:t>
      </w:r>
      <w:r w:rsidR="008C595C" w:rsidRPr="00361BDA">
        <w:rPr>
          <w:sz w:val="28"/>
          <w:szCs w:val="28"/>
        </w:rPr>
        <w:t>б утверждении Положения о реализации проекта «Народный бюджет» в муниципальном образовании «Суоярвское городское поселение»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8C595C" w:rsidRPr="00060DD7" w:rsidRDefault="00660938" w:rsidP="008C595C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proofErr w:type="gramStart"/>
      <w:r w:rsidR="008C595C" w:rsidRPr="0097522B">
        <w:rPr>
          <w:sz w:val="28"/>
          <w:szCs w:val="28"/>
        </w:rPr>
        <w:t xml:space="preserve">В соответствии с Федеральным </w:t>
      </w:r>
      <w:hyperlink r:id="rId6" w:history="1">
        <w:r w:rsidR="008C595C" w:rsidRPr="0097522B">
          <w:rPr>
            <w:sz w:val="28"/>
            <w:szCs w:val="28"/>
          </w:rPr>
          <w:t>законом</w:t>
        </w:r>
      </w:hyperlink>
      <w:r w:rsidR="008C595C" w:rsidRPr="0097522B">
        <w:rPr>
          <w:sz w:val="28"/>
          <w:szCs w:val="28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</w:t>
      </w:r>
      <w:r w:rsidR="008C595C">
        <w:rPr>
          <w:sz w:val="28"/>
          <w:szCs w:val="28"/>
        </w:rPr>
        <w:t>муниципального образования «Суоярвское городское поселение»</w:t>
      </w:r>
      <w:r w:rsidR="008C595C" w:rsidRPr="0097522B">
        <w:rPr>
          <w:sz w:val="28"/>
          <w:szCs w:val="28"/>
        </w:rPr>
        <w:t xml:space="preserve">, содействия решению вопросов местного значения, внедрения механизмов инициативного </w:t>
      </w:r>
      <w:proofErr w:type="spellStart"/>
      <w:r w:rsidR="008C595C" w:rsidRPr="0097522B">
        <w:rPr>
          <w:sz w:val="28"/>
          <w:szCs w:val="28"/>
        </w:rPr>
        <w:t>бюджетирования</w:t>
      </w:r>
      <w:proofErr w:type="spellEnd"/>
      <w:r w:rsidR="008C595C" w:rsidRPr="0097522B">
        <w:rPr>
          <w:sz w:val="28"/>
          <w:szCs w:val="28"/>
        </w:rPr>
        <w:t xml:space="preserve"> в соответствии с Уставом </w:t>
      </w:r>
      <w:r w:rsidR="008C595C">
        <w:rPr>
          <w:sz w:val="28"/>
          <w:szCs w:val="28"/>
        </w:rPr>
        <w:t>муниципального образования</w:t>
      </w:r>
      <w:proofErr w:type="gramEnd"/>
      <w:r w:rsidR="008C595C">
        <w:rPr>
          <w:sz w:val="28"/>
          <w:szCs w:val="28"/>
        </w:rPr>
        <w:t xml:space="preserve"> «Суоярвское городское поселение</w:t>
      </w:r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522B">
        <w:rPr>
          <w:sz w:val="28"/>
          <w:szCs w:val="28"/>
        </w:rPr>
        <w:t xml:space="preserve">1. </w:t>
      </w:r>
      <w:r w:rsidR="00361BDA">
        <w:rPr>
          <w:sz w:val="28"/>
          <w:szCs w:val="28"/>
        </w:rPr>
        <w:t>Внести изменения в</w:t>
      </w:r>
      <w:r w:rsidRPr="0097522B">
        <w:rPr>
          <w:sz w:val="28"/>
          <w:szCs w:val="28"/>
        </w:rPr>
        <w:t xml:space="preserve"> Положение 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="00361BDA">
        <w:rPr>
          <w:sz w:val="28"/>
          <w:szCs w:val="28"/>
        </w:rPr>
        <w:t xml:space="preserve">, изложив его в новой редакции (прилагается). </w:t>
      </w:r>
    </w:p>
    <w:p w:rsidR="00660938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2BD">
        <w:rPr>
          <w:sz w:val="28"/>
          <w:szCs w:val="28"/>
        </w:rPr>
        <w:t xml:space="preserve">. </w:t>
      </w:r>
      <w:proofErr w:type="gramStart"/>
      <w:r w:rsidR="005022BD" w:rsidRPr="005022BD">
        <w:rPr>
          <w:sz w:val="28"/>
          <w:szCs w:val="28"/>
        </w:rPr>
        <w:t>Разместить постановление</w:t>
      </w:r>
      <w:proofErr w:type="gramEnd"/>
      <w:r w:rsidR="005022BD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</w:p>
    <w:p w:rsidR="002E474A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74A">
        <w:rPr>
          <w:sz w:val="28"/>
          <w:szCs w:val="28"/>
        </w:rPr>
        <w:t xml:space="preserve">. </w:t>
      </w:r>
      <w:proofErr w:type="gramStart"/>
      <w:r w:rsidR="002E474A">
        <w:rPr>
          <w:sz w:val="28"/>
          <w:szCs w:val="28"/>
        </w:rPr>
        <w:t>Контроль за</w:t>
      </w:r>
      <w:proofErr w:type="gramEnd"/>
      <w:r w:rsidR="002E474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C318F7" w:rsidRPr="00C318F7" w:rsidRDefault="00660938" w:rsidP="002E474A">
      <w:pPr>
        <w:tabs>
          <w:tab w:val="num" w:pos="709"/>
        </w:tabs>
        <w:jc w:val="both"/>
        <w:rPr>
          <w:i/>
          <w:sz w:val="2"/>
          <w:szCs w:val="2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</w:t>
      </w:r>
      <w:r w:rsidR="00F1195C">
        <w:rPr>
          <w:sz w:val="28"/>
          <w:szCs w:val="28"/>
        </w:rPr>
        <w:t xml:space="preserve">       </w:t>
      </w:r>
      <w:r w:rsidR="00071D49">
        <w:rPr>
          <w:sz w:val="28"/>
          <w:szCs w:val="28"/>
        </w:rPr>
        <w:t xml:space="preserve">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  <w:r w:rsidR="00C318F7">
        <w:rPr>
          <w:i/>
          <w:sz w:val="24"/>
          <w:szCs w:val="24"/>
        </w:rPr>
        <w:t xml:space="preserve">    </w:t>
      </w: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rPr>
          <w:sz w:val="24"/>
          <w:szCs w:val="24"/>
        </w:rPr>
      </w:pPr>
    </w:p>
    <w:p w:rsidR="00DF19C5" w:rsidRDefault="00DF19C5" w:rsidP="00151BC1">
      <w:pPr>
        <w:pBdr>
          <w:bottom w:val="single" w:sz="12" w:space="1" w:color="auto"/>
        </w:pBdr>
        <w:rPr>
          <w:sz w:val="24"/>
          <w:szCs w:val="24"/>
        </w:rPr>
      </w:pPr>
    </w:p>
    <w:p w:rsidR="00151BC1" w:rsidRPr="00DF19C5" w:rsidRDefault="00DF19C5" w:rsidP="00151BC1">
      <w:r w:rsidRPr="00DF19C5">
        <w:t>Разослать</w:t>
      </w:r>
      <w:proofErr w:type="gramStart"/>
      <w:r w:rsidRPr="00DF19C5">
        <w:t xml:space="preserve"> :</w:t>
      </w:r>
      <w:proofErr w:type="gramEnd"/>
      <w:r w:rsidRPr="00DF19C5">
        <w:t xml:space="preserve"> дело, отдел по развитию предпринимательства и инвестиционной политики.</w:t>
      </w:r>
      <w:r w:rsidR="009A02A1" w:rsidRPr="00DF19C5">
        <w:br w:type="page"/>
      </w:r>
      <w:r w:rsidR="00151BC1" w:rsidRPr="00DF19C5">
        <w:lastRenderedPageBreak/>
        <w:t xml:space="preserve">                                                                                                                 </w:t>
      </w:r>
    </w:p>
    <w:p w:rsidR="008C595C" w:rsidRPr="0097522B" w:rsidRDefault="00151BC1" w:rsidP="008C5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C595C">
        <w:rPr>
          <w:sz w:val="28"/>
          <w:szCs w:val="28"/>
        </w:rPr>
        <w:t xml:space="preserve">                           </w:t>
      </w:r>
      <w:r w:rsidR="008C595C" w:rsidRPr="0097522B">
        <w:rPr>
          <w:sz w:val="28"/>
          <w:szCs w:val="28"/>
        </w:rPr>
        <w:t>УТВЕРЖДЕНО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«Суоярвский район»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92CD8">
        <w:rPr>
          <w:sz w:val="28"/>
          <w:szCs w:val="28"/>
        </w:rPr>
        <w:t xml:space="preserve"> </w:t>
      </w:r>
      <w:r w:rsidR="002725A1">
        <w:rPr>
          <w:sz w:val="28"/>
          <w:szCs w:val="28"/>
        </w:rPr>
        <w:t>535</w:t>
      </w:r>
      <w:r>
        <w:rPr>
          <w:sz w:val="28"/>
          <w:szCs w:val="28"/>
        </w:rPr>
        <w:t xml:space="preserve">  от </w:t>
      </w:r>
      <w:r w:rsidR="002725A1">
        <w:rPr>
          <w:sz w:val="28"/>
          <w:szCs w:val="28"/>
        </w:rPr>
        <w:t>15</w:t>
      </w:r>
      <w:r w:rsidR="008B2E06" w:rsidRPr="00F1195C">
        <w:rPr>
          <w:sz w:val="28"/>
          <w:szCs w:val="28"/>
        </w:rPr>
        <w:t>.0</w:t>
      </w:r>
      <w:r w:rsidR="002725A1">
        <w:rPr>
          <w:sz w:val="28"/>
          <w:szCs w:val="28"/>
        </w:rPr>
        <w:t>7</w:t>
      </w:r>
      <w:r w:rsidR="008B2E06" w:rsidRPr="00F1195C">
        <w:rPr>
          <w:sz w:val="28"/>
          <w:szCs w:val="28"/>
        </w:rPr>
        <w:t>.202</w:t>
      </w:r>
      <w:r w:rsidR="00F1195C" w:rsidRPr="00F1195C">
        <w:rPr>
          <w:sz w:val="28"/>
          <w:szCs w:val="28"/>
        </w:rPr>
        <w:t>1</w:t>
      </w:r>
      <w:r w:rsidR="008B2E06">
        <w:rPr>
          <w:sz w:val="28"/>
          <w:szCs w:val="28"/>
        </w:rPr>
        <w:t xml:space="preserve"> г.</w:t>
      </w:r>
    </w:p>
    <w:p w:rsidR="008C595C" w:rsidRPr="0097522B" w:rsidRDefault="008C595C" w:rsidP="008C595C">
      <w:pPr>
        <w:autoSpaceDE w:val="0"/>
        <w:autoSpaceDN w:val="0"/>
        <w:adjustRightInd w:val="0"/>
        <w:rPr>
          <w:sz w:val="28"/>
          <w:szCs w:val="28"/>
        </w:rPr>
      </w:pPr>
    </w:p>
    <w:p w:rsidR="008C595C" w:rsidRPr="0097522B" w:rsidRDefault="00A917D6" w:rsidP="008C595C">
      <w:pPr>
        <w:jc w:val="center"/>
        <w:rPr>
          <w:b/>
          <w:sz w:val="28"/>
          <w:szCs w:val="28"/>
        </w:rPr>
      </w:pPr>
      <w:hyperlink w:anchor="Par31" w:history="1">
        <w:proofErr w:type="gramStart"/>
        <w:r w:rsidR="008C595C" w:rsidRPr="0097522B">
          <w:rPr>
            <w:b/>
            <w:sz w:val="28"/>
            <w:szCs w:val="28"/>
          </w:rPr>
          <w:t>ПО</w:t>
        </w:r>
      </w:hyperlink>
      <w:r w:rsidR="008C595C" w:rsidRPr="0097522B">
        <w:rPr>
          <w:b/>
          <w:sz w:val="28"/>
          <w:szCs w:val="28"/>
        </w:rPr>
        <w:t>ЛОЖЕНИЕ</w:t>
      </w:r>
      <w:proofErr w:type="gramEnd"/>
      <w:r w:rsidR="008C595C" w:rsidRPr="0097522B">
        <w:rPr>
          <w:b/>
          <w:sz w:val="28"/>
          <w:szCs w:val="28"/>
        </w:rPr>
        <w:t xml:space="preserve"> </w:t>
      </w:r>
    </w:p>
    <w:p w:rsidR="008C595C" w:rsidRPr="0097522B" w:rsidRDefault="008C595C" w:rsidP="008C595C">
      <w:pPr>
        <w:jc w:val="center"/>
        <w:rPr>
          <w:sz w:val="28"/>
        </w:rPr>
      </w:pPr>
      <w:r w:rsidRPr="0097522B">
        <w:rPr>
          <w:sz w:val="28"/>
          <w:szCs w:val="28"/>
        </w:rPr>
        <w:t xml:space="preserve">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1. Общие положения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97522B">
        <w:rPr>
          <w:sz w:val="28"/>
          <w:szCs w:val="28"/>
        </w:rPr>
        <w:t xml:space="preserve">1.1. Настоящее Положение определяет порядок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</w:t>
      </w:r>
      <w:r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с привлечением граждан и организаций к деятельности органов местного самоуправления в решении вопросов местного значения.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1.3.</w:t>
      </w:r>
      <w:r w:rsidRPr="0097522B">
        <w:rPr>
          <w:sz w:val="28"/>
          <w:szCs w:val="28"/>
          <w:vertAlign w:val="superscript"/>
        </w:rPr>
        <w:t xml:space="preserve"> </w:t>
      </w:r>
      <w:r w:rsidRPr="0097522B">
        <w:rPr>
          <w:sz w:val="28"/>
          <w:szCs w:val="28"/>
        </w:rPr>
        <w:t>Целью проекта является обеспечение участия населения</w:t>
      </w:r>
      <w:r>
        <w:rPr>
          <w:sz w:val="28"/>
          <w:szCs w:val="28"/>
        </w:rPr>
        <w:t xml:space="preserve"> 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1.4.</w:t>
      </w:r>
      <w:r w:rsidRPr="0097522B">
        <w:rPr>
          <w:sz w:val="28"/>
          <w:szCs w:val="28"/>
        </w:rPr>
        <w:tab/>
        <w:t>Задачи проекта: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1) вовлечение жителей в решение вопросов местного значения;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3) повышение открытости деятельности органов местного самоуправления.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1.5.</w:t>
      </w:r>
      <w:r w:rsidRPr="0097522B">
        <w:rPr>
          <w:sz w:val="28"/>
          <w:szCs w:val="28"/>
        </w:rPr>
        <w:tab/>
        <w:t>В целях настоящего Положения используются следующие понятия: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инициативная группа - жители, проживающие на территории</w:t>
      </w:r>
      <w:r w:rsidR="0060624A">
        <w:rPr>
          <w:sz w:val="28"/>
          <w:szCs w:val="28"/>
        </w:rPr>
        <w:t xml:space="preserve"> Суоярвского городского поселения</w:t>
      </w:r>
      <w:r w:rsidRPr="0097522B">
        <w:rPr>
          <w:sz w:val="28"/>
          <w:szCs w:val="28"/>
        </w:rPr>
        <w:t xml:space="preserve">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</w:t>
      </w:r>
      <w:r w:rsidRPr="0004204A">
        <w:rPr>
          <w:sz w:val="28"/>
          <w:szCs w:val="28"/>
        </w:rPr>
        <w:t xml:space="preserve">количестве не менее </w:t>
      </w:r>
      <w:r w:rsidR="008F3799" w:rsidRPr="0004204A">
        <w:rPr>
          <w:sz w:val="28"/>
          <w:szCs w:val="28"/>
        </w:rPr>
        <w:t>9</w:t>
      </w:r>
      <w:r w:rsidRPr="0004204A">
        <w:rPr>
          <w:sz w:val="28"/>
          <w:szCs w:val="28"/>
        </w:rPr>
        <w:t xml:space="preserve"> человек, сформированные</w:t>
      </w:r>
      <w:r w:rsidRPr="0097522B">
        <w:rPr>
          <w:sz w:val="28"/>
          <w:szCs w:val="28"/>
        </w:rPr>
        <w:t xml:space="preserve"> в списки, оформленные согласно приложению № 1 к настоящему Положению, которые подлежат передаче в экспертную комиссию;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модератор проекта (далее – модератор) – физическое лицо</w:t>
      </w:r>
      <w:r w:rsidR="008F3799">
        <w:rPr>
          <w:sz w:val="28"/>
          <w:szCs w:val="28"/>
        </w:rPr>
        <w:t xml:space="preserve"> и/или представитель органа местного самоуправления, осуществляющий</w:t>
      </w:r>
      <w:r w:rsidRPr="0097522B">
        <w:rPr>
          <w:sz w:val="28"/>
          <w:szCs w:val="28"/>
        </w:rPr>
        <w:t xml:space="preserve"> организацию и проведение проекта;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общественная экспертная комисси</w:t>
      </w:r>
      <w:r w:rsidR="00F27F20">
        <w:rPr>
          <w:sz w:val="28"/>
          <w:szCs w:val="28"/>
        </w:rPr>
        <w:t xml:space="preserve">я (далее – экспертная комиссия) </w:t>
      </w:r>
      <w:proofErr w:type="gramStart"/>
      <w:r w:rsidRPr="0097522B">
        <w:rPr>
          <w:sz w:val="28"/>
          <w:szCs w:val="28"/>
        </w:rPr>
        <w:t>–п</w:t>
      </w:r>
      <w:proofErr w:type="gramEnd"/>
      <w:r w:rsidRPr="0097522B">
        <w:rPr>
          <w:sz w:val="28"/>
          <w:szCs w:val="28"/>
        </w:rPr>
        <w:t>редставители органов исполнительной власти Республики Карелия</w:t>
      </w:r>
      <w:r>
        <w:rPr>
          <w:sz w:val="28"/>
          <w:szCs w:val="28"/>
        </w:rPr>
        <w:t>,</w:t>
      </w:r>
      <w:r w:rsidRPr="0097522B">
        <w:rPr>
          <w:sz w:val="28"/>
          <w:szCs w:val="28"/>
        </w:rPr>
        <w:t xml:space="preserve"> законодательной власти Республики Карелия, органов местного самоуправления, общественных организаций и движений, иные лица, </w:t>
      </w:r>
      <w:r w:rsidRPr="0097522B">
        <w:rPr>
          <w:sz w:val="28"/>
          <w:szCs w:val="28"/>
        </w:rPr>
        <w:lastRenderedPageBreak/>
        <w:t>осуществляющие рассмотрение и оценку инициативных предложений</w:t>
      </w:r>
      <w:r>
        <w:rPr>
          <w:sz w:val="28"/>
          <w:szCs w:val="28"/>
        </w:rPr>
        <w:t xml:space="preserve"> (по согласованию)</w:t>
      </w:r>
      <w:r w:rsidRPr="0097522B">
        <w:rPr>
          <w:sz w:val="28"/>
          <w:szCs w:val="28"/>
        </w:rPr>
        <w:t>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sz w:val="28"/>
          <w:szCs w:val="28"/>
        </w:rPr>
        <w:t>1.6. Прое</w:t>
      </w:r>
      <w:proofErr w:type="gramStart"/>
      <w:r w:rsidRPr="0097522B">
        <w:rPr>
          <w:sz w:val="28"/>
          <w:szCs w:val="28"/>
        </w:rPr>
        <w:t>кт</w:t>
      </w:r>
      <w:r w:rsidR="00F27F20">
        <w:rPr>
          <w:sz w:val="28"/>
          <w:szCs w:val="28"/>
        </w:rPr>
        <w:t xml:space="preserve"> </w:t>
      </w:r>
      <w:r w:rsidRPr="0097522B">
        <w:rPr>
          <w:sz w:val="28"/>
          <w:szCs w:val="28"/>
        </w:rPr>
        <w:t>вкл</w:t>
      </w:r>
      <w:proofErr w:type="gramEnd"/>
      <w:r w:rsidRPr="0097522B">
        <w:rPr>
          <w:sz w:val="28"/>
          <w:szCs w:val="28"/>
        </w:rPr>
        <w:t>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2. Организаторы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97522B">
        <w:rPr>
          <w:sz w:val="28"/>
          <w:szCs w:val="28"/>
        </w:rPr>
        <w:t>2.1. Организатором проекта является администрация</w:t>
      </w:r>
      <w:r w:rsidR="00F27F20">
        <w:rPr>
          <w:sz w:val="28"/>
          <w:szCs w:val="28"/>
        </w:rPr>
        <w:t xml:space="preserve"> 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2.2.</w:t>
      </w:r>
      <w:r w:rsidRPr="0097522B">
        <w:rPr>
          <w:sz w:val="28"/>
          <w:szCs w:val="28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3. Информирование жителей о проекте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3.1. Информирование жителей осуществляется организатором проекта не менее </w:t>
      </w:r>
      <w:r w:rsidRPr="0050388A">
        <w:rPr>
          <w:sz w:val="28"/>
          <w:szCs w:val="28"/>
        </w:rPr>
        <w:t xml:space="preserve">чем </w:t>
      </w:r>
      <w:r w:rsidRPr="0019118F">
        <w:rPr>
          <w:sz w:val="28"/>
          <w:szCs w:val="28"/>
        </w:rPr>
        <w:t xml:space="preserve">за </w:t>
      </w:r>
      <w:r w:rsidR="0050388A" w:rsidRPr="0019118F">
        <w:rPr>
          <w:sz w:val="28"/>
          <w:szCs w:val="28"/>
        </w:rPr>
        <w:t>пять</w:t>
      </w:r>
      <w:r w:rsidRPr="0050388A">
        <w:rPr>
          <w:sz w:val="28"/>
          <w:szCs w:val="28"/>
        </w:rPr>
        <w:t xml:space="preserve"> календарных дней</w:t>
      </w:r>
      <w:r w:rsidRPr="0097522B">
        <w:rPr>
          <w:sz w:val="28"/>
          <w:szCs w:val="28"/>
        </w:rPr>
        <w:t xml:space="preserve"> до срока окончания приема </w:t>
      </w:r>
      <w:r w:rsidR="0050388A">
        <w:rPr>
          <w:sz w:val="28"/>
          <w:szCs w:val="28"/>
        </w:rPr>
        <w:t>инициативных предложений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3.2.</w:t>
      </w:r>
      <w:r w:rsidRPr="0097522B">
        <w:rPr>
          <w:sz w:val="28"/>
          <w:szCs w:val="28"/>
        </w:rPr>
        <w:tab/>
        <w:t>Информирование осуществляется через средства массовой информации, официальны</w:t>
      </w:r>
      <w:r w:rsidR="003A108D">
        <w:rPr>
          <w:sz w:val="28"/>
          <w:szCs w:val="28"/>
        </w:rPr>
        <w:t>й</w:t>
      </w:r>
      <w:r w:rsidRPr="0097522B">
        <w:rPr>
          <w:sz w:val="28"/>
          <w:szCs w:val="28"/>
        </w:rPr>
        <w:t xml:space="preserve"> сайт </w:t>
      </w:r>
      <w:r w:rsidR="003A108D">
        <w:rPr>
          <w:sz w:val="28"/>
          <w:szCs w:val="28"/>
        </w:rPr>
        <w:t xml:space="preserve">муниципального образования «Суоярвское городское поселение», 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3.3. </w:t>
      </w:r>
      <w:proofErr w:type="gramStart"/>
      <w:r w:rsidRPr="0097522B">
        <w:rPr>
          <w:sz w:val="28"/>
          <w:szCs w:val="28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 xml:space="preserve">4. Отбор </w:t>
      </w:r>
      <w:r>
        <w:rPr>
          <w:b/>
          <w:sz w:val="28"/>
          <w:szCs w:val="28"/>
        </w:rPr>
        <w:t>участников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4.1. Инициативные группы представляют свои инициативные предложения, оформленные согласно приложению № 2 к настоящему Положению, в администрацию </w:t>
      </w:r>
      <w:r w:rsidR="006C69D7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4.2. Инициативные предложения направляются в срок </w:t>
      </w:r>
      <w:r w:rsidRPr="0019118F">
        <w:rPr>
          <w:sz w:val="28"/>
          <w:szCs w:val="28"/>
        </w:rPr>
        <w:t xml:space="preserve">до </w:t>
      </w:r>
      <w:r w:rsidR="006F6C77" w:rsidRPr="0019118F">
        <w:rPr>
          <w:sz w:val="28"/>
          <w:szCs w:val="28"/>
        </w:rPr>
        <w:t>2</w:t>
      </w:r>
      <w:r w:rsidR="0019118F">
        <w:rPr>
          <w:sz w:val="28"/>
          <w:szCs w:val="28"/>
        </w:rPr>
        <w:t>5</w:t>
      </w:r>
      <w:r w:rsidR="0050388A" w:rsidRPr="0019118F">
        <w:rPr>
          <w:sz w:val="28"/>
          <w:szCs w:val="28"/>
        </w:rPr>
        <w:t xml:space="preserve"> </w:t>
      </w:r>
      <w:r w:rsidR="00853BFD" w:rsidRPr="0019118F">
        <w:rPr>
          <w:sz w:val="28"/>
          <w:szCs w:val="28"/>
        </w:rPr>
        <w:t>ию</w:t>
      </w:r>
      <w:r w:rsidR="0050388A" w:rsidRPr="0019118F">
        <w:rPr>
          <w:sz w:val="28"/>
          <w:szCs w:val="28"/>
        </w:rPr>
        <w:t>ля 202</w:t>
      </w:r>
      <w:r w:rsidR="00853BFD" w:rsidRPr="0019118F">
        <w:rPr>
          <w:sz w:val="28"/>
          <w:szCs w:val="28"/>
        </w:rPr>
        <w:t>1</w:t>
      </w:r>
      <w:r w:rsidR="0050388A" w:rsidRPr="0004204A">
        <w:rPr>
          <w:sz w:val="28"/>
          <w:szCs w:val="28"/>
        </w:rPr>
        <w:t xml:space="preserve"> года</w:t>
      </w:r>
      <w:r w:rsidRPr="0004204A">
        <w:rPr>
          <w:sz w:val="28"/>
          <w:szCs w:val="28"/>
        </w:rPr>
        <w:t xml:space="preserve"> по форме согласно приложению № 2 к Положению, одним из следующих способов: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по адресу: </w:t>
      </w:r>
      <w:proofErr w:type="gramStart"/>
      <w:r w:rsidR="00D464A6" w:rsidRPr="0004204A">
        <w:rPr>
          <w:sz w:val="28"/>
          <w:szCs w:val="28"/>
        </w:rPr>
        <w:t>г</w:t>
      </w:r>
      <w:proofErr w:type="gramEnd"/>
      <w:r w:rsidR="00D464A6" w:rsidRPr="0004204A">
        <w:rPr>
          <w:sz w:val="28"/>
          <w:szCs w:val="28"/>
        </w:rPr>
        <w:t>. Суоярви, ул. Шельшакова, 6, каб. 9.</w:t>
      </w:r>
    </w:p>
    <w:p w:rsidR="008C595C" w:rsidRPr="00DF19C5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>по</w:t>
      </w:r>
      <w:r w:rsidRPr="00DF19C5">
        <w:rPr>
          <w:sz w:val="28"/>
          <w:szCs w:val="28"/>
        </w:rPr>
        <w:t xml:space="preserve"> </w:t>
      </w:r>
      <w:r w:rsidRPr="0004204A">
        <w:rPr>
          <w:sz w:val="28"/>
          <w:szCs w:val="28"/>
          <w:lang w:val="en-US"/>
        </w:rPr>
        <w:t>e</w:t>
      </w:r>
      <w:r w:rsidRPr="00DF19C5">
        <w:rPr>
          <w:sz w:val="28"/>
          <w:szCs w:val="28"/>
        </w:rPr>
        <w:t>-</w:t>
      </w:r>
      <w:r w:rsidRPr="0004204A">
        <w:rPr>
          <w:sz w:val="28"/>
          <w:szCs w:val="28"/>
          <w:lang w:val="en-US"/>
        </w:rPr>
        <w:t>mail</w:t>
      </w:r>
      <w:r w:rsidRPr="00DF19C5">
        <w:rPr>
          <w:sz w:val="28"/>
          <w:szCs w:val="28"/>
        </w:rPr>
        <w:t xml:space="preserve">: </w:t>
      </w:r>
      <w:hyperlink r:id="rId7" w:history="1">
        <w:r w:rsidR="00D464A6" w:rsidRPr="002725A1">
          <w:rPr>
            <w:rStyle w:val="a6"/>
            <w:color w:val="auto"/>
            <w:sz w:val="28"/>
            <w:szCs w:val="28"/>
            <w:lang w:val="en-US"/>
          </w:rPr>
          <w:t>suodistrict</w:t>
        </w:r>
        <w:r w:rsidR="00D464A6" w:rsidRPr="00DF19C5">
          <w:rPr>
            <w:rStyle w:val="a6"/>
            <w:color w:val="auto"/>
            <w:sz w:val="28"/>
            <w:szCs w:val="28"/>
          </w:rPr>
          <w:t>@</w:t>
        </w:r>
        <w:r w:rsidR="00D464A6" w:rsidRPr="002725A1">
          <w:rPr>
            <w:rStyle w:val="a6"/>
            <w:color w:val="auto"/>
            <w:sz w:val="28"/>
            <w:szCs w:val="28"/>
            <w:lang w:val="en-US"/>
          </w:rPr>
          <w:t>onego</w:t>
        </w:r>
        <w:r w:rsidR="00D464A6" w:rsidRPr="00DF19C5">
          <w:rPr>
            <w:rStyle w:val="a6"/>
            <w:color w:val="auto"/>
            <w:sz w:val="28"/>
            <w:szCs w:val="28"/>
          </w:rPr>
          <w:t>.</w:t>
        </w:r>
        <w:r w:rsidR="00D464A6" w:rsidRPr="002725A1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4.3. Экспертная комиссия в срок до </w:t>
      </w:r>
      <w:r w:rsidR="006F6C77" w:rsidRPr="0019118F">
        <w:rPr>
          <w:sz w:val="28"/>
          <w:szCs w:val="28"/>
        </w:rPr>
        <w:t>2</w:t>
      </w:r>
      <w:r w:rsidR="0019118F">
        <w:rPr>
          <w:sz w:val="28"/>
          <w:szCs w:val="28"/>
        </w:rPr>
        <w:t>6</w:t>
      </w:r>
      <w:r w:rsidR="0050388A" w:rsidRPr="0019118F">
        <w:rPr>
          <w:sz w:val="28"/>
          <w:szCs w:val="28"/>
        </w:rPr>
        <w:t xml:space="preserve"> </w:t>
      </w:r>
      <w:r w:rsidR="00B13ABC" w:rsidRPr="0019118F">
        <w:rPr>
          <w:sz w:val="28"/>
          <w:szCs w:val="28"/>
        </w:rPr>
        <w:t>ию</w:t>
      </w:r>
      <w:r w:rsidR="0050388A" w:rsidRPr="0019118F">
        <w:rPr>
          <w:sz w:val="28"/>
          <w:szCs w:val="28"/>
        </w:rPr>
        <w:t>ля 202</w:t>
      </w:r>
      <w:r w:rsidR="00C11971">
        <w:rPr>
          <w:sz w:val="28"/>
          <w:szCs w:val="28"/>
        </w:rPr>
        <w:t>1</w:t>
      </w:r>
      <w:r w:rsidR="0050388A" w:rsidRPr="0019118F">
        <w:rPr>
          <w:sz w:val="28"/>
          <w:szCs w:val="28"/>
        </w:rPr>
        <w:t xml:space="preserve"> года</w:t>
      </w:r>
      <w:r w:rsidRPr="0004204A">
        <w:rPr>
          <w:sz w:val="28"/>
          <w:szCs w:val="28"/>
        </w:rPr>
        <w:t xml:space="preserve"> 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</w:t>
      </w:r>
      <w:r w:rsidR="006F6C77" w:rsidRPr="0004204A">
        <w:rPr>
          <w:sz w:val="28"/>
          <w:szCs w:val="28"/>
        </w:rPr>
        <w:t xml:space="preserve"> Заседание экспертной комиссии может проводиться дистанционно (в режиме </w:t>
      </w:r>
      <w:proofErr w:type="spellStart"/>
      <w:r w:rsidR="006F6C77" w:rsidRPr="0004204A">
        <w:rPr>
          <w:sz w:val="28"/>
          <w:szCs w:val="28"/>
        </w:rPr>
        <w:t>скайпа</w:t>
      </w:r>
      <w:proofErr w:type="spellEnd"/>
      <w:r w:rsidR="006F6C77" w:rsidRPr="0004204A">
        <w:rPr>
          <w:sz w:val="28"/>
          <w:szCs w:val="28"/>
        </w:rPr>
        <w:t>) или заочно.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Отрицательное экспертное заключение на инициативное предложение </w:t>
      </w:r>
      <w:r w:rsidRPr="0097522B">
        <w:rPr>
          <w:rFonts w:ascii="Times New Roman" w:hAnsi="Times New Roman" w:cs="Times New Roman"/>
          <w:sz w:val="28"/>
          <w:szCs w:val="28"/>
        </w:rPr>
        <w:lastRenderedPageBreak/>
        <w:t>выносится при наличии одного из следующих оснований: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22B">
        <w:rPr>
          <w:rFonts w:ascii="Times New Roman" w:hAnsi="Times New Roman" w:cs="Times New Roman"/>
          <w:sz w:val="28"/>
          <w:szCs w:val="28"/>
        </w:rPr>
        <w:t>выгодополучателями</w:t>
      </w:r>
      <w:proofErr w:type="spellEnd"/>
      <w:r w:rsidRPr="0097522B">
        <w:rPr>
          <w:rFonts w:ascii="Times New Roman" w:hAnsi="Times New Roman" w:cs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</w:t>
      </w:r>
      <w:r w:rsidR="00D464A6">
        <w:rPr>
          <w:rFonts w:ascii="Times New Roman" w:hAnsi="Times New Roman" w:cs="Times New Roman"/>
          <w:sz w:val="28"/>
          <w:szCs w:val="28"/>
        </w:rPr>
        <w:t>–</w:t>
      </w:r>
      <w:r w:rsidRPr="0097522B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D464A6">
        <w:rPr>
          <w:rFonts w:ascii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97522B">
        <w:rPr>
          <w:rFonts w:ascii="Times New Roman" w:hAnsi="Times New Roman" w:cs="Times New Roman"/>
          <w:sz w:val="28"/>
          <w:szCs w:val="28"/>
        </w:rPr>
        <w:t>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5. Отбор инициативных предложений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</w:t>
      </w:r>
      <w:r w:rsidRPr="0004204A">
        <w:rPr>
          <w:sz w:val="28"/>
          <w:szCs w:val="28"/>
        </w:rPr>
        <w:t xml:space="preserve">.1. Отбор инициативных предложений осуществляется путем проведения </w:t>
      </w:r>
      <w:r w:rsidR="00071894" w:rsidRPr="0004204A">
        <w:rPr>
          <w:sz w:val="28"/>
          <w:szCs w:val="28"/>
        </w:rPr>
        <w:t xml:space="preserve">очного </w:t>
      </w:r>
      <w:r w:rsidRPr="0004204A">
        <w:rPr>
          <w:sz w:val="28"/>
          <w:szCs w:val="28"/>
        </w:rPr>
        <w:t xml:space="preserve">голосования </w:t>
      </w:r>
      <w:r w:rsidR="00071894" w:rsidRPr="0004204A">
        <w:rPr>
          <w:sz w:val="28"/>
          <w:szCs w:val="28"/>
        </w:rPr>
        <w:t xml:space="preserve">или </w:t>
      </w:r>
      <w:proofErr w:type="spellStart"/>
      <w:r w:rsidR="00071894" w:rsidRPr="0004204A">
        <w:rPr>
          <w:sz w:val="28"/>
          <w:szCs w:val="28"/>
        </w:rPr>
        <w:t>онлайн-голосования</w:t>
      </w:r>
      <w:proofErr w:type="spellEnd"/>
      <w:r w:rsidR="00071894" w:rsidRPr="0004204A">
        <w:rPr>
          <w:sz w:val="28"/>
          <w:szCs w:val="28"/>
        </w:rPr>
        <w:t xml:space="preserve"> (далее – голосование) </w:t>
      </w:r>
      <w:r w:rsidRPr="0004204A">
        <w:rPr>
          <w:sz w:val="28"/>
          <w:szCs w:val="28"/>
        </w:rPr>
        <w:t xml:space="preserve">среди жителей </w:t>
      </w:r>
      <w:r w:rsidR="00D464A6" w:rsidRPr="0004204A">
        <w:rPr>
          <w:sz w:val="28"/>
          <w:szCs w:val="28"/>
        </w:rPr>
        <w:t>муниципального образования «Суоярвское городское поселение»</w:t>
      </w:r>
      <w:r w:rsidR="005453A8" w:rsidRPr="0004204A">
        <w:rPr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не позднее </w:t>
      </w:r>
      <w:r w:rsidR="0050388A" w:rsidRPr="00C11971">
        <w:rPr>
          <w:sz w:val="28"/>
          <w:szCs w:val="28"/>
        </w:rPr>
        <w:t>0</w:t>
      </w:r>
      <w:r w:rsidR="00772EDA" w:rsidRPr="00C11971">
        <w:rPr>
          <w:sz w:val="28"/>
          <w:szCs w:val="28"/>
        </w:rPr>
        <w:t>4</w:t>
      </w:r>
      <w:r w:rsidR="0050388A" w:rsidRPr="00C11971">
        <w:rPr>
          <w:sz w:val="28"/>
          <w:szCs w:val="28"/>
        </w:rPr>
        <w:t xml:space="preserve"> </w:t>
      </w:r>
      <w:r w:rsidR="00772EDA" w:rsidRPr="00C11971">
        <w:rPr>
          <w:sz w:val="28"/>
          <w:szCs w:val="28"/>
        </w:rPr>
        <w:t>августа</w:t>
      </w:r>
      <w:r w:rsidR="0050388A" w:rsidRPr="00C11971">
        <w:rPr>
          <w:sz w:val="28"/>
          <w:szCs w:val="28"/>
        </w:rPr>
        <w:t xml:space="preserve"> 202</w:t>
      </w:r>
      <w:r w:rsidR="00C11971" w:rsidRPr="00C11971">
        <w:rPr>
          <w:sz w:val="28"/>
          <w:szCs w:val="28"/>
        </w:rPr>
        <w:t>1</w:t>
      </w:r>
      <w:r w:rsidR="0050388A" w:rsidRPr="00C11971">
        <w:rPr>
          <w:sz w:val="28"/>
          <w:szCs w:val="28"/>
        </w:rPr>
        <w:t xml:space="preserve"> года.</w:t>
      </w:r>
      <w:r w:rsidRPr="0004204A">
        <w:rPr>
          <w:sz w:val="28"/>
          <w:szCs w:val="28"/>
        </w:rPr>
        <w:t xml:space="preserve"> 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5.2. </w:t>
      </w:r>
      <w:proofErr w:type="gramStart"/>
      <w:r w:rsidRPr="0004204A">
        <w:rPr>
          <w:sz w:val="28"/>
          <w:szCs w:val="28"/>
        </w:rPr>
        <w:t>Информация о дате, времени, месте проведения</w:t>
      </w:r>
      <w:r w:rsidR="005453A8" w:rsidRPr="0004204A">
        <w:rPr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</w:t>
      </w:r>
      <w:r w:rsidR="00D464A6" w:rsidRPr="0004204A">
        <w:rPr>
          <w:sz w:val="28"/>
          <w:szCs w:val="28"/>
        </w:rPr>
        <w:t>муниципального образования «Суоярвское городское поселение»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</w:t>
      </w:r>
      <w:r w:rsidR="00C11971" w:rsidRPr="00C11971">
        <w:rPr>
          <w:sz w:val="28"/>
          <w:szCs w:val="28"/>
        </w:rPr>
        <w:t>три</w:t>
      </w:r>
      <w:r w:rsidR="00047921">
        <w:rPr>
          <w:sz w:val="28"/>
          <w:szCs w:val="28"/>
        </w:rPr>
        <w:t xml:space="preserve"> </w:t>
      </w:r>
      <w:r w:rsidRPr="00C11971">
        <w:rPr>
          <w:sz w:val="28"/>
          <w:szCs w:val="28"/>
        </w:rPr>
        <w:t>дн</w:t>
      </w:r>
      <w:r w:rsidR="00C11971" w:rsidRPr="00C11971">
        <w:rPr>
          <w:sz w:val="28"/>
          <w:szCs w:val="28"/>
        </w:rPr>
        <w:t>я</w:t>
      </w:r>
      <w:r w:rsidRPr="00C11971">
        <w:rPr>
          <w:sz w:val="28"/>
          <w:szCs w:val="28"/>
        </w:rPr>
        <w:t xml:space="preserve"> до</w:t>
      </w:r>
      <w:r w:rsidRPr="0004204A">
        <w:rPr>
          <w:sz w:val="28"/>
          <w:szCs w:val="28"/>
        </w:rPr>
        <w:t xml:space="preserve"> дня его проведения.</w:t>
      </w:r>
      <w:proofErr w:type="gramEnd"/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5.3. Организатором проекта до начала проведения </w:t>
      </w:r>
      <w:r w:rsidR="001F2115" w:rsidRPr="0004204A">
        <w:rPr>
          <w:sz w:val="28"/>
          <w:szCs w:val="28"/>
        </w:rPr>
        <w:t xml:space="preserve">очного </w:t>
      </w:r>
      <w:r w:rsidRPr="0004204A">
        <w:rPr>
          <w:sz w:val="28"/>
          <w:szCs w:val="28"/>
        </w:rPr>
        <w:t>голосования</w:t>
      </w:r>
      <w:r w:rsidRPr="0097522B">
        <w:rPr>
          <w:sz w:val="28"/>
          <w:szCs w:val="28"/>
        </w:rPr>
        <w:t xml:space="preserve">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</w:t>
      </w:r>
      <w:r w:rsidRPr="0004204A">
        <w:rPr>
          <w:sz w:val="28"/>
          <w:szCs w:val="28"/>
        </w:rPr>
        <w:t>Положению.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5.4. </w:t>
      </w:r>
      <w:r w:rsidR="005453A8" w:rsidRPr="0004204A">
        <w:rPr>
          <w:sz w:val="28"/>
          <w:szCs w:val="28"/>
        </w:rPr>
        <w:t>Ч</w:t>
      </w:r>
      <w:r w:rsidRPr="0004204A">
        <w:rPr>
          <w:sz w:val="28"/>
          <w:szCs w:val="28"/>
        </w:rPr>
        <w:t>лены инициативных групп презентуют свои инициативные предложения, получившие положительные экспертные заключения</w:t>
      </w:r>
      <w:r w:rsidR="005453A8" w:rsidRPr="0004204A">
        <w:rPr>
          <w:sz w:val="28"/>
          <w:szCs w:val="28"/>
        </w:rPr>
        <w:t>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lastRenderedPageBreak/>
        <w:t>5.5. После презентации проектов проводится голосование за проекты</w:t>
      </w:r>
      <w:r w:rsidR="005453A8" w:rsidRPr="0004204A">
        <w:rPr>
          <w:sz w:val="28"/>
          <w:szCs w:val="28"/>
        </w:rPr>
        <w:t xml:space="preserve">. При очном голосовании </w:t>
      </w:r>
      <w:r w:rsidRPr="0004204A">
        <w:rPr>
          <w:sz w:val="28"/>
          <w:szCs w:val="28"/>
        </w:rPr>
        <w:t xml:space="preserve"> в помещении, оборудованном урной для голосования, путем опускания бюллетеня в урну.</w:t>
      </w:r>
    </w:p>
    <w:p w:rsidR="008C595C" w:rsidRPr="005453A8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4A">
        <w:rPr>
          <w:rFonts w:ascii="Times New Roman" w:hAnsi="Times New Roman" w:cs="Times New Roman"/>
          <w:sz w:val="28"/>
          <w:szCs w:val="28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  <w:r w:rsidR="005453A8" w:rsidRPr="0004204A">
        <w:rPr>
          <w:rFonts w:ascii="Times New Roman" w:hAnsi="Times New Roman" w:cs="Times New Roman"/>
          <w:sz w:val="28"/>
          <w:szCs w:val="28"/>
        </w:rPr>
        <w:t xml:space="preserve">Информация о правилах проведения </w:t>
      </w:r>
      <w:proofErr w:type="spellStart"/>
      <w:r w:rsidR="005453A8" w:rsidRPr="0004204A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="005453A8" w:rsidRPr="0004204A">
        <w:rPr>
          <w:rFonts w:ascii="Times New Roman" w:hAnsi="Times New Roman" w:cs="Times New Roman"/>
          <w:sz w:val="28"/>
          <w:szCs w:val="28"/>
        </w:rPr>
        <w:t xml:space="preserve"> размещается дополнительно на сайте муниципального образования «Суоярвское городское поселение»</w:t>
      </w:r>
      <w:r w:rsidR="005453A8" w:rsidRPr="0004204A">
        <w:rPr>
          <w:sz w:val="28"/>
          <w:szCs w:val="28"/>
        </w:rPr>
        <w:t xml:space="preserve"> </w:t>
      </w:r>
      <w:r w:rsidR="005453A8" w:rsidRPr="0004204A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«Интернет», социальных сетях.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</w:t>
      </w:r>
      <w:r w:rsidR="00D464A6">
        <w:rPr>
          <w:sz w:val="28"/>
          <w:szCs w:val="28"/>
        </w:rPr>
        <w:t xml:space="preserve"> </w:t>
      </w:r>
      <w:r w:rsidR="0050388A">
        <w:rPr>
          <w:sz w:val="28"/>
          <w:szCs w:val="28"/>
        </w:rPr>
        <w:t>Суоярвского</w:t>
      </w:r>
      <w:r w:rsidR="00D464A6">
        <w:rPr>
          <w:sz w:val="28"/>
          <w:szCs w:val="28"/>
        </w:rPr>
        <w:t xml:space="preserve"> городско</w:t>
      </w:r>
      <w:r w:rsidR="0050388A">
        <w:rPr>
          <w:sz w:val="28"/>
          <w:szCs w:val="28"/>
        </w:rPr>
        <w:t>го поселения</w:t>
      </w:r>
      <w:r w:rsidRPr="0097522B">
        <w:rPr>
          <w:sz w:val="28"/>
          <w:szCs w:val="28"/>
        </w:rPr>
        <w:t>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5.7. </w:t>
      </w:r>
      <w:r w:rsidR="002565ED" w:rsidRPr="0004204A">
        <w:rPr>
          <w:sz w:val="28"/>
          <w:szCs w:val="28"/>
        </w:rPr>
        <w:t>При очном голосовании ч</w:t>
      </w:r>
      <w:r w:rsidRPr="0004204A">
        <w:rPr>
          <w:sz w:val="28"/>
          <w:szCs w:val="28"/>
        </w:rPr>
        <w:t>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5.8. </w:t>
      </w:r>
      <w:proofErr w:type="gramStart"/>
      <w:r w:rsidRPr="0004204A">
        <w:rPr>
          <w:sz w:val="28"/>
          <w:szCs w:val="28"/>
        </w:rPr>
        <w:t xml:space="preserve">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для проработки включения их финансирования в бюджет </w:t>
      </w:r>
      <w:r w:rsidR="00D464A6" w:rsidRPr="0004204A">
        <w:rPr>
          <w:sz w:val="28"/>
          <w:szCs w:val="28"/>
        </w:rPr>
        <w:t>Суоярвско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городско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поселени</w:t>
      </w:r>
      <w:r w:rsidR="0050388A" w:rsidRPr="0004204A">
        <w:rPr>
          <w:sz w:val="28"/>
          <w:szCs w:val="28"/>
        </w:rPr>
        <w:t>я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на текущий финансовый год не позднее </w:t>
      </w:r>
      <w:r w:rsidR="00C11971" w:rsidRPr="00C11971">
        <w:rPr>
          <w:sz w:val="28"/>
          <w:szCs w:val="28"/>
        </w:rPr>
        <w:t>15</w:t>
      </w:r>
      <w:r w:rsidR="009D6C99" w:rsidRPr="00C11971">
        <w:rPr>
          <w:sz w:val="28"/>
          <w:szCs w:val="28"/>
        </w:rPr>
        <w:t xml:space="preserve"> </w:t>
      </w:r>
      <w:r w:rsidR="00C11971">
        <w:rPr>
          <w:sz w:val="28"/>
          <w:szCs w:val="28"/>
        </w:rPr>
        <w:t>августа</w:t>
      </w:r>
      <w:r w:rsidR="007A0313">
        <w:rPr>
          <w:sz w:val="28"/>
          <w:szCs w:val="28"/>
        </w:rPr>
        <w:t xml:space="preserve"> </w:t>
      </w:r>
      <w:r w:rsidR="0050388A" w:rsidRPr="0004204A">
        <w:rPr>
          <w:sz w:val="28"/>
          <w:szCs w:val="28"/>
        </w:rPr>
        <w:t>202</w:t>
      </w:r>
      <w:r w:rsidR="00C11971">
        <w:rPr>
          <w:sz w:val="28"/>
          <w:szCs w:val="28"/>
        </w:rPr>
        <w:t>1</w:t>
      </w:r>
      <w:r w:rsidR="0050388A" w:rsidRPr="0004204A">
        <w:rPr>
          <w:sz w:val="28"/>
          <w:szCs w:val="28"/>
        </w:rPr>
        <w:t xml:space="preserve"> года.</w:t>
      </w:r>
      <w:proofErr w:type="gramEnd"/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>раньше</w:t>
      </w:r>
      <w:r w:rsidRPr="0004204A">
        <w:rPr>
          <w:b/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5.9. Сведения об итогах голосования, </w:t>
      </w:r>
      <w:proofErr w:type="spellStart"/>
      <w:r w:rsidRPr="0004204A">
        <w:rPr>
          <w:sz w:val="28"/>
          <w:szCs w:val="28"/>
        </w:rPr>
        <w:t>фотоотчеты</w:t>
      </w:r>
      <w:proofErr w:type="spellEnd"/>
      <w:r w:rsidRPr="0004204A">
        <w:rPr>
          <w:sz w:val="28"/>
          <w:szCs w:val="28"/>
        </w:rPr>
        <w:t xml:space="preserve"> размещаются</w:t>
      </w:r>
      <w:r w:rsidRPr="0097522B">
        <w:rPr>
          <w:sz w:val="28"/>
          <w:szCs w:val="28"/>
        </w:rPr>
        <w:t xml:space="preserve"> на официальном сайте </w:t>
      </w:r>
      <w:r w:rsidR="00D464A6">
        <w:rPr>
          <w:sz w:val="28"/>
          <w:szCs w:val="28"/>
        </w:rPr>
        <w:t>муниципального образования «Суоярвское городское поселение»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6. Права и обязанности членов инициативных групп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6.1. Члены инициативных групп имеют право </w:t>
      </w:r>
      <w:proofErr w:type="gramStart"/>
      <w:r w:rsidRPr="0097522B">
        <w:rPr>
          <w:sz w:val="28"/>
          <w:szCs w:val="28"/>
        </w:rPr>
        <w:t>на</w:t>
      </w:r>
      <w:proofErr w:type="gramEnd"/>
      <w:r w:rsidRPr="0097522B">
        <w:rPr>
          <w:sz w:val="28"/>
          <w:szCs w:val="28"/>
        </w:rPr>
        <w:t>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выдвижение инициативных предложений;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самостоятельное проведение агитации в поддержку своих инициативных предложений</w:t>
      </w:r>
      <w:r w:rsidR="0004204A">
        <w:rPr>
          <w:sz w:val="28"/>
          <w:szCs w:val="28"/>
        </w:rPr>
        <w:t>;</w:t>
      </w:r>
    </w:p>
    <w:p w:rsidR="0069442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 w:rsidRPr="0097522B">
        <w:rPr>
          <w:sz w:val="28"/>
          <w:szCs w:val="28"/>
        </w:rPr>
        <w:t>контроля за</w:t>
      </w:r>
      <w:proofErr w:type="gramEnd"/>
      <w:r w:rsidRPr="0097522B">
        <w:rPr>
          <w:sz w:val="28"/>
          <w:szCs w:val="28"/>
        </w:rPr>
        <w:t xml:space="preserve"> реализацией инициативного предложения. </w:t>
      </w:r>
    </w:p>
    <w:p w:rsidR="008C595C" w:rsidRPr="0097522B" w:rsidRDefault="008C595C" w:rsidP="008C595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7. Модератор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организация и проведение общего собрания жителей по вопросу голосования за проект;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информационное освещение реализации проекта в информационно-телекоммуникационной сети «Интернет»;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организация взаимодействия членов инициативных групп и представителей администрации </w:t>
      </w:r>
      <w:r w:rsidR="00256EEB">
        <w:rPr>
          <w:sz w:val="28"/>
          <w:szCs w:val="28"/>
        </w:rPr>
        <w:t>муниципального образования «Суоярвский район».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E565C8" w:rsidRPr="0069442C" w:rsidRDefault="00E565C8" w:rsidP="008C59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8. Экспертная комиссия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8.1. Состав экспертной комиссии утверждается </w:t>
      </w:r>
      <w:r>
        <w:rPr>
          <w:sz w:val="28"/>
          <w:szCs w:val="28"/>
        </w:rPr>
        <w:t>организатором проекта</w:t>
      </w:r>
      <w:r w:rsidRPr="0097522B">
        <w:rPr>
          <w:sz w:val="28"/>
          <w:szCs w:val="28"/>
        </w:rPr>
        <w:t xml:space="preserve"> в целях обеспечения общественного обсуждения и оценки инициативных предложений.</w:t>
      </w:r>
    </w:p>
    <w:p w:rsidR="008C595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</w:t>
      </w:r>
      <w:r>
        <w:rPr>
          <w:sz w:val="28"/>
          <w:szCs w:val="28"/>
        </w:rPr>
        <w:t xml:space="preserve"> законодательной власти Республики Карелия,</w:t>
      </w:r>
      <w:r w:rsidRPr="0097522B">
        <w:rPr>
          <w:sz w:val="28"/>
          <w:szCs w:val="28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9. Реализация инициативного предложения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9.1.</w:t>
      </w:r>
      <w:r w:rsidRPr="0097522B">
        <w:rPr>
          <w:sz w:val="28"/>
          <w:szCs w:val="28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256EEB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9.2.</w:t>
      </w:r>
      <w:r w:rsidRPr="0097522B">
        <w:rPr>
          <w:sz w:val="28"/>
          <w:szCs w:val="28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Pr="0097522B">
        <w:rPr>
          <w:sz w:val="28"/>
          <w:szCs w:val="28"/>
        </w:rPr>
        <w:t>контроль за</w:t>
      </w:r>
      <w:proofErr w:type="gramEnd"/>
      <w:r w:rsidRPr="0097522B">
        <w:rPr>
          <w:sz w:val="28"/>
          <w:szCs w:val="28"/>
        </w:rPr>
        <w:t xml:space="preserve"> их реализацией, а также информирует жителей </w:t>
      </w:r>
      <w:r w:rsidR="00256EEB"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о ходе реализации инициативных предложений</w:t>
      </w:r>
      <w:r w:rsidR="001025ED">
        <w:rPr>
          <w:sz w:val="28"/>
          <w:szCs w:val="28"/>
        </w:rPr>
        <w:t xml:space="preserve"> и завершении реализации проекта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1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95C" w:rsidRPr="0097522B" w:rsidRDefault="008C595C" w:rsidP="008C595C">
      <w:pPr>
        <w:jc w:val="center"/>
        <w:rPr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7522B">
              <w:rPr>
                <w:sz w:val="28"/>
                <w:szCs w:val="24"/>
              </w:rPr>
              <w:t>п</w:t>
            </w:r>
            <w:proofErr w:type="spellEnd"/>
            <w:proofErr w:type="gramEnd"/>
            <w:r w:rsidRPr="0097522B">
              <w:rPr>
                <w:sz w:val="28"/>
                <w:szCs w:val="24"/>
              </w:rPr>
              <w:t>/</w:t>
            </w:r>
            <w:proofErr w:type="spellStart"/>
            <w:r w:rsidRPr="0097522B">
              <w:rPr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22B">
              <w:rPr>
                <w:sz w:val="28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Подпись*</w:t>
            </w: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rPr>
          <w:sz w:val="26"/>
          <w:szCs w:val="26"/>
        </w:rPr>
      </w:pPr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* Даю свое согласие на обработку персональных данных в соответствии с </w:t>
      </w:r>
      <w:hyperlink r:id="rId8" w:history="1">
        <w:r w:rsidRPr="0097522B">
          <w:rPr>
            <w:sz w:val="28"/>
            <w:szCs w:val="28"/>
          </w:rPr>
          <w:t>п. 4 ст. 9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9" w:history="1">
        <w:r w:rsidRPr="0097522B">
          <w:rPr>
            <w:sz w:val="28"/>
            <w:szCs w:val="28"/>
          </w:rPr>
          <w:t>п. 3 ст. 3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C595C" w:rsidRPr="0097522B" w:rsidSect="008C595C">
          <w:pgSz w:w="11906" w:h="16838"/>
          <w:pgMar w:top="426" w:right="794" w:bottom="851" w:left="1588" w:header="709" w:footer="709" w:gutter="0"/>
          <w:cols w:space="708"/>
          <w:titlePg/>
          <w:docGrid w:linePitch="360"/>
        </w:sectPr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Приложение № 2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522B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8C595C" w:rsidRPr="0097522B" w:rsidRDefault="008C595C" w:rsidP="008C595C">
      <w:pPr>
        <w:pStyle w:val="ConsPlusNonformat"/>
        <w:outlineLvl w:val="0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</w:rPr>
      </w:pPr>
      <w:r w:rsidRPr="0097522B">
        <w:rPr>
          <w:rFonts w:ascii="Times New Roman" w:hAnsi="Times New Roman" w:cs="Times New Roman"/>
        </w:rPr>
        <w:t>(Ф.И.О. руководителя инициативной группы)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1.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2. Краткое описание проблемы, на решение которой направлено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3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Разъяснения о порядке голосования за инициативное предложение: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8C595C" w:rsidRPr="0097522B" w:rsidRDefault="008C595C" w:rsidP="008C595C">
      <w:pPr>
        <w:rPr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8C595C" w:rsidRPr="0097522B" w:rsidTr="003B5A79">
        <w:trPr>
          <w:trHeight w:val="858"/>
        </w:trPr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Голос за инициативное предложение</w:t>
            </w: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D636AA" w:rsidRPr="00120FD4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36AA" w:rsidRPr="00120FD4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5D06"/>
    <w:rsid w:val="000118D2"/>
    <w:rsid w:val="00020062"/>
    <w:rsid w:val="00034969"/>
    <w:rsid w:val="0004204A"/>
    <w:rsid w:val="00043529"/>
    <w:rsid w:val="00047921"/>
    <w:rsid w:val="000508B4"/>
    <w:rsid w:val="00053C06"/>
    <w:rsid w:val="00055763"/>
    <w:rsid w:val="00060646"/>
    <w:rsid w:val="000635A5"/>
    <w:rsid w:val="00071894"/>
    <w:rsid w:val="00071D49"/>
    <w:rsid w:val="000731E4"/>
    <w:rsid w:val="0009309E"/>
    <w:rsid w:val="000937EA"/>
    <w:rsid w:val="000A1FE8"/>
    <w:rsid w:val="000F7960"/>
    <w:rsid w:val="00100657"/>
    <w:rsid w:val="001025ED"/>
    <w:rsid w:val="00117D42"/>
    <w:rsid w:val="00120FD4"/>
    <w:rsid w:val="001348E6"/>
    <w:rsid w:val="00151BC1"/>
    <w:rsid w:val="00162B15"/>
    <w:rsid w:val="00167F21"/>
    <w:rsid w:val="00174641"/>
    <w:rsid w:val="00185A2F"/>
    <w:rsid w:val="001866FA"/>
    <w:rsid w:val="0019118F"/>
    <w:rsid w:val="00192CD8"/>
    <w:rsid w:val="001A31AC"/>
    <w:rsid w:val="001A69D9"/>
    <w:rsid w:val="001B2B3B"/>
    <w:rsid w:val="001B4408"/>
    <w:rsid w:val="001D0A41"/>
    <w:rsid w:val="001D64A9"/>
    <w:rsid w:val="001D6E48"/>
    <w:rsid w:val="001F0BB5"/>
    <w:rsid w:val="001F2115"/>
    <w:rsid w:val="00211FDB"/>
    <w:rsid w:val="00220E13"/>
    <w:rsid w:val="0023452F"/>
    <w:rsid w:val="00234BB1"/>
    <w:rsid w:val="00241F45"/>
    <w:rsid w:val="00243F7D"/>
    <w:rsid w:val="00253471"/>
    <w:rsid w:val="002565ED"/>
    <w:rsid w:val="00256EEB"/>
    <w:rsid w:val="002725A1"/>
    <w:rsid w:val="00286A48"/>
    <w:rsid w:val="00290C50"/>
    <w:rsid w:val="002D7C16"/>
    <w:rsid w:val="002E474A"/>
    <w:rsid w:val="002E69D6"/>
    <w:rsid w:val="00354619"/>
    <w:rsid w:val="00361BDA"/>
    <w:rsid w:val="003633DC"/>
    <w:rsid w:val="00376891"/>
    <w:rsid w:val="003809A1"/>
    <w:rsid w:val="00392EEF"/>
    <w:rsid w:val="00397DEC"/>
    <w:rsid w:val="003A108D"/>
    <w:rsid w:val="004112C1"/>
    <w:rsid w:val="00436E28"/>
    <w:rsid w:val="00441F74"/>
    <w:rsid w:val="00444FD0"/>
    <w:rsid w:val="0045015E"/>
    <w:rsid w:val="0045363F"/>
    <w:rsid w:val="00456A79"/>
    <w:rsid w:val="00486276"/>
    <w:rsid w:val="00487560"/>
    <w:rsid w:val="00493B8B"/>
    <w:rsid w:val="004A57A7"/>
    <w:rsid w:val="004D1C5F"/>
    <w:rsid w:val="005022BD"/>
    <w:rsid w:val="0050388A"/>
    <w:rsid w:val="005167E4"/>
    <w:rsid w:val="005224A5"/>
    <w:rsid w:val="005453A8"/>
    <w:rsid w:val="00574DB5"/>
    <w:rsid w:val="005770B4"/>
    <w:rsid w:val="0058586D"/>
    <w:rsid w:val="00590D5B"/>
    <w:rsid w:val="00596859"/>
    <w:rsid w:val="005C63D1"/>
    <w:rsid w:val="005D7919"/>
    <w:rsid w:val="0060624A"/>
    <w:rsid w:val="00650A69"/>
    <w:rsid w:val="00660938"/>
    <w:rsid w:val="0066526F"/>
    <w:rsid w:val="006831DE"/>
    <w:rsid w:val="0069442C"/>
    <w:rsid w:val="006C69D7"/>
    <w:rsid w:val="006F6639"/>
    <w:rsid w:val="006F6C77"/>
    <w:rsid w:val="00732935"/>
    <w:rsid w:val="007523B1"/>
    <w:rsid w:val="00772EDA"/>
    <w:rsid w:val="00781917"/>
    <w:rsid w:val="00795AEE"/>
    <w:rsid w:val="007A0313"/>
    <w:rsid w:val="007A6B82"/>
    <w:rsid w:val="007C7AE1"/>
    <w:rsid w:val="007D1966"/>
    <w:rsid w:val="007D4E3C"/>
    <w:rsid w:val="007E08D5"/>
    <w:rsid w:val="008033B5"/>
    <w:rsid w:val="008110A1"/>
    <w:rsid w:val="00823FE6"/>
    <w:rsid w:val="00830FCC"/>
    <w:rsid w:val="00835F93"/>
    <w:rsid w:val="00844169"/>
    <w:rsid w:val="00853413"/>
    <w:rsid w:val="00853BFD"/>
    <w:rsid w:val="008664F7"/>
    <w:rsid w:val="00884157"/>
    <w:rsid w:val="008949BE"/>
    <w:rsid w:val="008B2E06"/>
    <w:rsid w:val="008C595C"/>
    <w:rsid w:val="008F3799"/>
    <w:rsid w:val="008F5679"/>
    <w:rsid w:val="008F78A8"/>
    <w:rsid w:val="00917998"/>
    <w:rsid w:val="0092019E"/>
    <w:rsid w:val="00926379"/>
    <w:rsid w:val="009416CE"/>
    <w:rsid w:val="00967F6D"/>
    <w:rsid w:val="00983701"/>
    <w:rsid w:val="00991FAF"/>
    <w:rsid w:val="00996EEA"/>
    <w:rsid w:val="009A02A1"/>
    <w:rsid w:val="009C6DAF"/>
    <w:rsid w:val="009C7FC4"/>
    <w:rsid w:val="009D6C99"/>
    <w:rsid w:val="009F0AEA"/>
    <w:rsid w:val="009F276E"/>
    <w:rsid w:val="009F3992"/>
    <w:rsid w:val="00A32352"/>
    <w:rsid w:val="00A32357"/>
    <w:rsid w:val="00A344F9"/>
    <w:rsid w:val="00A546FD"/>
    <w:rsid w:val="00A67EA5"/>
    <w:rsid w:val="00A70A8D"/>
    <w:rsid w:val="00A917D6"/>
    <w:rsid w:val="00A95B5D"/>
    <w:rsid w:val="00AA389F"/>
    <w:rsid w:val="00AB28D8"/>
    <w:rsid w:val="00B0347C"/>
    <w:rsid w:val="00B04EB6"/>
    <w:rsid w:val="00B11E2A"/>
    <w:rsid w:val="00B13ABC"/>
    <w:rsid w:val="00B13D23"/>
    <w:rsid w:val="00B1506C"/>
    <w:rsid w:val="00B54B24"/>
    <w:rsid w:val="00B87A0F"/>
    <w:rsid w:val="00B92889"/>
    <w:rsid w:val="00BA7689"/>
    <w:rsid w:val="00BB7E0E"/>
    <w:rsid w:val="00BC6DBE"/>
    <w:rsid w:val="00BD40B0"/>
    <w:rsid w:val="00BE05C1"/>
    <w:rsid w:val="00BE1CDA"/>
    <w:rsid w:val="00BF4F67"/>
    <w:rsid w:val="00BF7675"/>
    <w:rsid w:val="00C01E43"/>
    <w:rsid w:val="00C02FEB"/>
    <w:rsid w:val="00C11971"/>
    <w:rsid w:val="00C318F7"/>
    <w:rsid w:val="00C42FEA"/>
    <w:rsid w:val="00C47797"/>
    <w:rsid w:val="00C50AB2"/>
    <w:rsid w:val="00C6611E"/>
    <w:rsid w:val="00C868EA"/>
    <w:rsid w:val="00C9115F"/>
    <w:rsid w:val="00CC4334"/>
    <w:rsid w:val="00CC547A"/>
    <w:rsid w:val="00CD0946"/>
    <w:rsid w:val="00CD3CF8"/>
    <w:rsid w:val="00CF234D"/>
    <w:rsid w:val="00D04460"/>
    <w:rsid w:val="00D1342C"/>
    <w:rsid w:val="00D174AC"/>
    <w:rsid w:val="00D21256"/>
    <w:rsid w:val="00D464A6"/>
    <w:rsid w:val="00D636AA"/>
    <w:rsid w:val="00D66E5A"/>
    <w:rsid w:val="00D67734"/>
    <w:rsid w:val="00D95514"/>
    <w:rsid w:val="00DD1DE7"/>
    <w:rsid w:val="00DD5FF1"/>
    <w:rsid w:val="00DF19C5"/>
    <w:rsid w:val="00E34D40"/>
    <w:rsid w:val="00E4237D"/>
    <w:rsid w:val="00E51919"/>
    <w:rsid w:val="00E565C8"/>
    <w:rsid w:val="00E61C68"/>
    <w:rsid w:val="00E642B4"/>
    <w:rsid w:val="00E903B4"/>
    <w:rsid w:val="00EA5FE3"/>
    <w:rsid w:val="00EC28C0"/>
    <w:rsid w:val="00EF20A3"/>
    <w:rsid w:val="00EF5BB2"/>
    <w:rsid w:val="00F07B38"/>
    <w:rsid w:val="00F1195C"/>
    <w:rsid w:val="00F27F20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167F21"/>
    <w:pPr>
      <w:ind w:left="720"/>
      <w:contextualSpacing/>
    </w:pPr>
  </w:style>
  <w:style w:type="paragraph" w:customStyle="1" w:styleId="ConsPlusNonformat">
    <w:name w:val="ConsPlusNonformat"/>
    <w:rsid w:val="008C59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D46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A88037B324C3F6BFA1CFE238AAD90A5E040EBB90F2FDA4F54EF19311CCBEECCC31A14D212CAEF00KB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odistrict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666507D58D38B78CFC6386C46810E91A81E2BC5F7C7B7365515E5635799BD8E880C23E32A7A76AtC5F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A88037B324C3F6BFA1CFE238AAD90A5E040EBB90F2FDA4F54EF19311CCBEECCC31A14D212CAE400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2021-07-15T12:05:00Z</cp:lastPrinted>
  <dcterms:created xsi:type="dcterms:W3CDTF">2021-07-16T11:17:00Z</dcterms:created>
  <dcterms:modified xsi:type="dcterms:W3CDTF">2021-07-16T11:17:00Z</dcterms:modified>
</cp:coreProperties>
</file>