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B91770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CC5E1A" w:rsidRPr="002C76B9" w:rsidRDefault="00CC5E1A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FD1D4C" w:rsidRDefault="00B40AB2" w:rsidP="00B40AB2">
      <w:pPr>
        <w:jc w:val="center"/>
      </w:pP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FD1D4C" w:rsidRDefault="00B40AB2" w:rsidP="00B40AB2">
      <w:pPr>
        <w:pStyle w:val="1"/>
        <w:rPr>
          <w:b w:val="0"/>
          <w:szCs w:val="28"/>
        </w:rPr>
      </w:pPr>
      <w:r w:rsidRPr="00FD1D4C">
        <w:rPr>
          <w:b w:val="0"/>
          <w:szCs w:val="28"/>
        </w:rPr>
        <w:t>АДМИНИСТРАЦИЯ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9A6CF2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3F598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B019A">
        <w:rPr>
          <w:rFonts w:ascii="Times New Roman" w:hAnsi="Times New Roman" w:cs="Times New Roman"/>
          <w:sz w:val="28"/>
        </w:rPr>
        <w:t>0.2021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 w:rsidR="00CC5E1A">
        <w:rPr>
          <w:rFonts w:ascii="Times New Roman" w:hAnsi="Times New Roman" w:cs="Times New Roman"/>
          <w:sz w:val="28"/>
        </w:rPr>
        <w:t xml:space="preserve">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   № </w:t>
      </w:r>
      <w:r>
        <w:rPr>
          <w:rFonts w:ascii="Times New Roman" w:hAnsi="Times New Roman" w:cs="Times New Roman"/>
          <w:sz w:val="28"/>
        </w:rPr>
        <w:t>815</w:t>
      </w:r>
    </w:p>
    <w:p w:rsidR="00B40AB2" w:rsidRDefault="00B40AB2" w:rsidP="00B40AB2"/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pacing w:val="-6"/>
          <w:sz w:val="28"/>
          <w:szCs w:val="28"/>
        </w:rPr>
        <w:t>Об утверждении дизайн - проекта</w:t>
      </w:r>
      <w:r w:rsidRPr="00FD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F3C">
        <w:rPr>
          <w:rFonts w:ascii="Times New Roman" w:hAnsi="Times New Roman" w:cs="Times New Roman"/>
          <w:b/>
          <w:sz w:val="28"/>
          <w:szCs w:val="28"/>
        </w:rPr>
        <w:t>«Б</w:t>
      </w:r>
      <w:r w:rsidRPr="00FD1D4C">
        <w:rPr>
          <w:rFonts w:ascii="Times New Roman" w:hAnsi="Times New Roman" w:cs="Times New Roman"/>
          <w:b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b/>
          <w:sz w:val="28"/>
          <w:szCs w:val="28"/>
        </w:rPr>
        <w:t>о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дворовой территории, расположенной по адресу: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г. Суоярви, ул.</w:t>
      </w:r>
      <w:r w:rsidR="003B01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019A">
        <w:rPr>
          <w:rFonts w:ascii="Times New Roman" w:hAnsi="Times New Roman" w:cs="Times New Roman"/>
          <w:b/>
          <w:sz w:val="28"/>
          <w:szCs w:val="28"/>
        </w:rPr>
        <w:t>Кайманова</w:t>
      </w:r>
      <w:proofErr w:type="spellEnd"/>
      <w:r w:rsidR="00675731" w:rsidRPr="00FD1D4C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9A6CF2">
        <w:rPr>
          <w:rFonts w:ascii="Times New Roman" w:hAnsi="Times New Roman" w:cs="Times New Roman"/>
          <w:b/>
          <w:sz w:val="28"/>
          <w:szCs w:val="28"/>
        </w:rPr>
        <w:t>2 (1 этап)</w:t>
      </w:r>
      <w:r w:rsidR="00122F3C">
        <w:rPr>
          <w:rFonts w:ascii="Times New Roman" w:hAnsi="Times New Roman" w:cs="Times New Roman"/>
          <w:b/>
          <w:sz w:val="28"/>
          <w:szCs w:val="28"/>
        </w:rPr>
        <w:t>»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BD02BF" w:rsidRPr="00BD02BF" w:rsidRDefault="00CC5E1A" w:rsidP="00FD1D4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1A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Pr="00CC5E1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5E1A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C5E1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948F9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Суоярвс</w:t>
      </w:r>
      <w:r w:rsidR="00FD1D4C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8F9" w:rsidRPr="00FD1D4C" w:rsidRDefault="00FD1D4C" w:rsidP="00FD1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</w:t>
      </w:r>
      <w:r w:rsidR="00D948F9" w:rsidRPr="00FD1D4C">
        <w:rPr>
          <w:rFonts w:ascii="Times New Roman" w:hAnsi="Times New Roman" w:cs="Times New Roman"/>
        </w:rPr>
        <w:t xml:space="preserve">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Утвердить прилагаемый дизайн-проект </w:t>
      </w:r>
      <w:r w:rsidR="00122F3C">
        <w:rPr>
          <w:rFonts w:ascii="Times New Roman" w:hAnsi="Times New Roman" w:cs="Times New Roman"/>
          <w:sz w:val="28"/>
          <w:szCs w:val="28"/>
        </w:rPr>
        <w:t>«Б</w:t>
      </w:r>
      <w:r w:rsidR="00D948F9" w:rsidRPr="00FD1D4C">
        <w:rPr>
          <w:rFonts w:ascii="Times New Roman" w:hAnsi="Times New Roman" w:cs="Times New Roman"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sz w:val="28"/>
          <w:szCs w:val="28"/>
        </w:rPr>
        <w:t>о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F9" w:rsidRPr="00FD1D4C">
        <w:rPr>
          <w:rFonts w:ascii="Times New Roman" w:hAnsi="Times New Roman" w:cs="Times New Roman"/>
          <w:sz w:val="28"/>
          <w:szCs w:val="28"/>
        </w:rPr>
        <w:t>дворовой</w:t>
      </w:r>
      <w:proofErr w:type="gram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: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F9" w:rsidRPr="00FD1D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. Суоярви, ул. </w:t>
      </w:r>
      <w:proofErr w:type="spellStart"/>
      <w:r w:rsidR="003B019A">
        <w:rPr>
          <w:rFonts w:ascii="Times New Roman" w:hAnsi="Times New Roman" w:cs="Times New Roman"/>
          <w:sz w:val="28"/>
          <w:szCs w:val="28"/>
        </w:rPr>
        <w:t>Кайманова</w:t>
      </w:r>
      <w:proofErr w:type="spell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, д. </w:t>
      </w:r>
      <w:r w:rsidR="009A6CF2">
        <w:rPr>
          <w:rFonts w:ascii="Times New Roman" w:hAnsi="Times New Roman" w:cs="Times New Roman"/>
          <w:sz w:val="28"/>
          <w:szCs w:val="28"/>
        </w:rPr>
        <w:t>2 (1 этап)"</w:t>
      </w:r>
      <w:r w:rsidR="00D948F9" w:rsidRPr="00FD1D4C">
        <w:rPr>
          <w:rFonts w:ascii="Times New Roman" w:hAnsi="Times New Roman" w:cs="Times New Roman"/>
          <w:sz w:val="28"/>
          <w:szCs w:val="28"/>
        </w:rPr>
        <w:t>, в рамках реализации муниципальной программы «</w:t>
      </w:r>
      <w:r w:rsidR="004B39FC" w:rsidRPr="00FD1D4C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.</w:t>
      </w:r>
    </w:p>
    <w:p w:rsidR="00FD1D4C" w:rsidRPr="00FD1D4C" w:rsidRDefault="00FD1D4C" w:rsidP="00FD1D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2. Настоящее постановление подлежит размещению  на официальном сайте Суоярвского муниципального района  и  </w:t>
      </w:r>
      <w:r w:rsidRPr="00FD1D4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D1D4C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FD1D4C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D1D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 Р.В. Петров</w:t>
      </w:r>
    </w:p>
    <w:p w:rsidR="00F25A77" w:rsidRDefault="00FD1D4C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A77" w:rsidRDefault="00F25A77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7" w:rsidRDefault="00F25A77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7" w:rsidRDefault="00F25A77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i/>
        </w:rPr>
        <w:t>Разослать: Дело, отдел по развитию предпринимательства и инвестиционной политики</w:t>
      </w:r>
    </w:p>
    <w:p w:rsidR="00FD1D4C" w:rsidRDefault="00FD1D4C" w:rsidP="00FD1D4C">
      <w:pPr>
        <w:ind w:left="284"/>
        <w:jc w:val="both"/>
        <w:rPr>
          <w:sz w:val="28"/>
          <w:szCs w:val="28"/>
        </w:rPr>
      </w:pPr>
    </w:p>
    <w:p w:rsidR="00836A7E" w:rsidRDefault="00836A7E" w:rsidP="00FD1D4C">
      <w:pPr>
        <w:ind w:left="284"/>
        <w:jc w:val="both"/>
        <w:rPr>
          <w:sz w:val="28"/>
          <w:szCs w:val="28"/>
        </w:rPr>
        <w:sectPr w:rsidR="00836A7E" w:rsidSect="00E0219D"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836A7E" w:rsidRPr="00EF4D7A" w:rsidRDefault="00836A7E" w:rsidP="00836A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Дизайн-проект  благоустройства дворовой территории МКД ул. </w:t>
      </w:r>
      <w:proofErr w:type="spellStart"/>
      <w:r>
        <w:rPr>
          <w:rFonts w:ascii="Times New Roman" w:hAnsi="Times New Roman" w:cs="Times New Roman"/>
        </w:rPr>
        <w:t>Кайманова</w:t>
      </w:r>
      <w:proofErr w:type="spellEnd"/>
      <w:r>
        <w:rPr>
          <w:rFonts w:ascii="Times New Roman" w:hAnsi="Times New Roman" w:cs="Times New Roman"/>
        </w:rPr>
        <w:t>, д.2 (1 этап)</w:t>
      </w:r>
    </w:p>
    <w:p w:rsidR="00836A7E" w:rsidRPr="003B33A7" w:rsidRDefault="00836A7E" w:rsidP="00836A7E"/>
    <w:p w:rsidR="00836A7E" w:rsidRPr="003B33A7" w:rsidRDefault="00836A7E" w:rsidP="00836A7E"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73.15pt;margin-top:17.5pt;width:0;height:333.75pt;z-index:251662336" o:connectortype="straight"/>
        </w:pict>
      </w:r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 id="_x0000_s1030" type="#_x0000_t32" style="position:absolute;margin-left:436.15pt;margin-top:15.5pt;width:3pt;height:330pt;flip:x;z-index:251663360" o:connectortype="straight"/>
        </w:pict>
      </w:r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 id="_x0000_s1033" type="#_x0000_t32" style="position:absolute;margin-left:575.65pt;margin-top:15.5pt;width:.05pt;height:324.75pt;z-index:251666432" o:connectortype="straight"/>
        </w:pict>
      </w:r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 id="_x0000_s1032" type="#_x0000_t32" style="position:absolute;margin-left:604.9pt;margin-top:17.5pt;width:2.25pt;height:324.75pt;z-index:251665408" o:connectortype="straight"/>
        </w:pict>
      </w:r>
      <w:r>
        <w:rPr>
          <w:noProof/>
        </w:rPr>
        <w:pict>
          <v:rect id="_x0000_s1031" style="position:absolute;margin-left:630.4pt;margin-top:17.5pt;width:153.75pt;height:322.75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</w:p>
    <w:p w:rsidR="00836A7E" w:rsidRPr="003B33A7" w:rsidRDefault="00836A7E" w:rsidP="00836A7E">
      <w:r>
        <w:rPr>
          <w:rFonts w:asciiTheme="minorHAnsi" w:hAnsiTheme="minorHAnsi" w:cstheme="minorBidi"/>
          <w:noProof/>
          <w:sz w:val="22"/>
          <w:szCs w:val="22"/>
          <w:lang w:bidi="ar-SA"/>
        </w:rPr>
        <w:pict>
          <v:oval id="_x0000_s1060" style="position:absolute;margin-left:613.15pt;margin-top:4.5pt;width:17.25pt;height:15pt;z-index:251694080"/>
        </w:pict>
      </w:r>
      <w:r w:rsidRPr="00B97A47">
        <w:rPr>
          <w:rFonts w:asciiTheme="minorHAnsi" w:hAnsiTheme="minorHAnsi" w:cstheme="minorBidi"/>
          <w:noProof/>
          <w:sz w:val="22"/>
          <w:szCs w:val="22"/>
        </w:rPr>
        <w:pict>
          <v:rect id="_x0000_s1034" style="position:absolute;margin-left:97.9pt;margin-top:7.6pt;width:173.9pt;height:293.5pt;z-index:251667456">
            <v:textbox style="mso-next-textbox:#_x0000_s1034">
              <w:txbxContent>
                <w:p w:rsidR="00836A7E" w:rsidRPr="007E3E07" w:rsidRDefault="00836A7E" w:rsidP="00836A7E">
                  <w:pPr>
                    <w:rPr>
                      <w:rFonts w:ascii="Times New Roman" w:hAnsi="Times New Roman" w:cs="Times New Roman"/>
                    </w:rPr>
                  </w:pPr>
                  <w:r w:rsidRPr="007E3E07">
                    <w:rPr>
                      <w:rFonts w:ascii="Times New Roman" w:hAnsi="Times New Roman" w:cs="Times New Roman"/>
                    </w:rPr>
                    <w:t>Спортивно-игровая площадка «Артек»</w:t>
                  </w:r>
                </w:p>
              </w:txbxContent>
            </v:textbox>
          </v:rect>
        </w:pict>
      </w:r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1" type="#_x0000_t109" style="position:absolute;margin-left:461.65pt;margin-top:19.5pt;width:114pt;height:20.6pt;z-index:251684864" fillcolor="white [3201]" strokecolor="#9bbb59 [3206]" strokeweight="1pt">
            <v:stroke dashstyle="dash"/>
            <v:shadow color="#868686"/>
          </v:shape>
        </w:pict>
      </w:r>
      <w:r>
        <w:rPr>
          <w:noProof/>
        </w:rPr>
        <w:pict>
          <v:rect id="_x0000_s1035" style="position:absolute;margin-left:630.4pt;margin-top:19.5pt;width:28.5pt;height:7.15pt;z-index:251668480"/>
        </w:pict>
      </w:r>
    </w:p>
    <w:p w:rsidR="00836A7E" w:rsidRPr="003B33A7" w:rsidRDefault="00836A7E" w:rsidP="00836A7E"/>
    <w:p w:rsidR="00836A7E" w:rsidRPr="003B33A7" w:rsidRDefault="00836A7E" w:rsidP="00836A7E"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2" type="#_x0000_t22" style="position:absolute;margin-left:483.4pt;margin-top:17.45pt;width:9.75pt;height:17.6pt;z-index:2516756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>
        <w:rPr>
          <w:noProof/>
        </w:rPr>
        <w:pict>
          <v:shape id="_x0000_s1046" type="#_x0000_t109" style="position:absolute;margin-left:499.9pt;margin-top:17.45pt;width:36pt;height:17.6pt;z-index:251679744" fillcolor="#4f81bd [3204]" strokecolor="#f2f2f2 [3041]" strokeweight="3pt">
            <v:shadow on="t" type="perspective" color="#243f60 [1604]" opacity=".5" offset="1pt" offset2="-1pt"/>
          </v:shape>
        </w:pict>
      </w:r>
      <w:r>
        <w:t xml:space="preserve">   </w:t>
      </w:r>
    </w:p>
    <w:p w:rsidR="00836A7E" w:rsidRPr="003B33A7" w:rsidRDefault="00836A7E" w:rsidP="00836A7E">
      <w:r>
        <w:rPr>
          <w:noProof/>
        </w:rPr>
        <w:pict>
          <v:oval id="_x0000_s1049" style="position:absolute;margin-left:614.65pt;margin-top:19.35pt;width:17.25pt;height:15pt;z-index:251682816"/>
        </w:pict>
      </w:r>
    </w:p>
    <w:p w:rsidR="00836A7E" w:rsidRPr="003B33A7" w:rsidRDefault="00836A7E" w:rsidP="00836A7E"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 id="_x0000_s1047" type="#_x0000_t109" style="position:absolute;margin-left:461.65pt;margin-top:7.1pt;width:114pt;height:20.6pt;z-index:2516807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836A7E" w:rsidRPr="003B33A7" w:rsidRDefault="00836A7E" w:rsidP="00836A7E">
      <w:r>
        <w:rPr>
          <w:noProof/>
        </w:rPr>
        <w:pict>
          <v:shape id="_x0000_s1041" type="#_x0000_t22" style="position:absolute;margin-left:478.15pt;margin-top:11.85pt;width:9.75pt;height:21.75pt;z-index:2516746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>
        <w:rPr>
          <w:noProof/>
        </w:rPr>
        <w:pict>
          <v:shape id="_x0000_s1045" type="#_x0000_t109" style="position:absolute;margin-left:497.65pt;margin-top:17.45pt;width:34.5pt;height:16.15pt;z-index:25167872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</w:rPr>
        <w:pict>
          <v:rect id="_x0000_s1036" style="position:absolute;margin-left:630.4pt;margin-top:-.35pt;width:33pt;height:7.15pt;z-index:251669504"/>
        </w:pict>
      </w:r>
    </w:p>
    <w:p w:rsidR="00836A7E" w:rsidRPr="003B33A7" w:rsidRDefault="00836A7E" w:rsidP="00836A7E"/>
    <w:p w:rsidR="00836A7E" w:rsidRPr="003B33A7" w:rsidRDefault="00836A7E" w:rsidP="00836A7E"/>
    <w:p w:rsidR="00836A7E" w:rsidRPr="003B33A7" w:rsidRDefault="00836A7E" w:rsidP="00836A7E">
      <w:r>
        <w:rPr>
          <w:noProof/>
        </w:rPr>
        <w:pict>
          <v:oval id="_x0000_s1048" style="position:absolute;margin-left:614.65pt;margin-top:17.7pt;width:15.75pt;height:13.5pt;z-index:251681792"/>
        </w:pict>
      </w:r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 id="_x0000_s1040" type="#_x0000_t22" style="position:absolute;margin-left:478.15pt;margin-top:1.6pt;width:9.75pt;height:21.4pt;z-index:25167360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 id="_x0000_s1044" type="#_x0000_t109" style="position:absolute;margin-left:497.65pt;margin-top:1.6pt;width:36.75pt;height:18pt;z-index:251677696" fillcolor="#4f81bd [3204]" strokecolor="#f2f2f2 [3041]" strokeweight="3pt">
            <v:shadow on="t" type="perspective" color="#243f60 [1604]" opacity=".5" offset="1pt" offset2="-1pt"/>
          </v:shape>
        </w:pict>
      </w:r>
    </w:p>
    <w:p w:rsidR="00836A7E" w:rsidRPr="003B33A7" w:rsidRDefault="00836A7E" w:rsidP="00836A7E"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 id="_x0000_s1050" type="#_x0000_t109" style="position:absolute;margin-left:461.65pt;margin-top:10.3pt;width:114pt;height:20.6pt;z-index:251683840" fillcolor="white [3201]" strokecolor="#9bbb59 [3206]" strokeweight="1pt">
            <v:stroke dashstyle="dash"/>
            <v:shadow color="#868686"/>
          </v:shape>
        </w:pict>
      </w:r>
      <w:r>
        <w:rPr>
          <w:noProof/>
        </w:rPr>
        <w:pict>
          <v:rect id="_x0000_s1037" style="position:absolute;margin-left:630.4pt;margin-top:18.15pt;width:28.5pt;height:7.15pt;z-index:251670528"/>
        </w:pict>
      </w:r>
    </w:p>
    <w:p w:rsidR="00836A7E" w:rsidRPr="003B33A7" w:rsidRDefault="00836A7E" w:rsidP="00836A7E">
      <w:r>
        <w:rPr>
          <w:noProof/>
        </w:rPr>
        <w:pict>
          <v:shape id="_x0000_s1039" type="#_x0000_t22" style="position:absolute;margin-left:483.4pt;margin-top:20.45pt;width:9.75pt;height:19.45pt;z-index:2516725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836A7E" w:rsidRPr="003B33A7" w:rsidRDefault="00836A7E" w:rsidP="00836A7E">
      <w:r>
        <w:rPr>
          <w:noProof/>
        </w:rPr>
        <w:pict>
          <v:shape id="_x0000_s1043" type="#_x0000_t109" style="position:absolute;margin-left:499.9pt;margin-top:2.8pt;width:36pt;height:16.15pt;z-index:251676672" fillcolor="#4f81bd [3204]" strokecolor="#f2f2f2 [3041]" strokeweight="3pt">
            <v:shadow on="t" type="perspective" color="#243f60 [1604]" opacity=".5" offset="1pt" offset2="-1pt"/>
          </v:shape>
        </w:pict>
      </w:r>
    </w:p>
    <w:p w:rsidR="00836A7E" w:rsidRDefault="00836A7E" w:rsidP="00836A7E">
      <w:pPr>
        <w:rPr>
          <w:rFonts w:ascii="Times New Roman" w:hAnsi="Times New Roman" w:cs="Times New Roman"/>
        </w:rPr>
      </w:pPr>
      <w:r>
        <w:t xml:space="preserve">                       </w:t>
      </w:r>
    </w:p>
    <w:p w:rsidR="00836A7E" w:rsidRDefault="00836A7E" w:rsidP="00836A7E">
      <w:pPr>
        <w:rPr>
          <w:rFonts w:ascii="Times New Roman" w:hAnsi="Times New Roman" w:cs="Times New Roman"/>
        </w:rPr>
      </w:pPr>
      <w:r>
        <w:rPr>
          <w:noProof/>
        </w:rPr>
        <w:pict>
          <v:rect id="_x0000_s1038" style="position:absolute;margin-left:630.4pt;margin-top:13.65pt;width:28.5pt;height:7.25pt;z-index:251671552"/>
        </w:pict>
      </w:r>
      <w:r w:rsidRPr="00B97A47">
        <w:rPr>
          <w:rFonts w:asciiTheme="minorHAnsi" w:hAnsiTheme="minorHAnsi" w:cstheme="minorBidi"/>
          <w:noProof/>
          <w:sz w:val="22"/>
          <w:szCs w:val="22"/>
        </w:rPr>
        <w:pict>
          <v:shape id="_x0000_s1052" type="#_x0000_t109" style="position:absolute;margin-left:461.65pt;margin-top:8.7pt;width:114pt;height:20.6pt;z-index:251685888" fillcolor="white [3201]" strokecolor="#9bbb59 [3206]" strokeweight="1pt">
            <v:stroke dashstyle="dash"/>
            <v:shadow color="#868686"/>
          </v:shape>
        </w:pict>
      </w:r>
    </w:p>
    <w:p w:rsidR="00836A7E" w:rsidRDefault="00836A7E" w:rsidP="00836A7E">
      <w:pPr>
        <w:rPr>
          <w:rFonts w:ascii="Times New Roman" w:hAnsi="Times New Roman" w:cs="Times New Roman"/>
        </w:rPr>
      </w:pPr>
    </w:p>
    <w:p w:rsidR="00836A7E" w:rsidRDefault="00836A7E" w:rsidP="00836A7E">
      <w:pPr>
        <w:rPr>
          <w:rFonts w:ascii="Times New Roman" w:hAnsi="Times New Roman" w:cs="Times New Roman"/>
        </w:rPr>
      </w:pPr>
      <w:r>
        <w:rPr>
          <w:rFonts w:asciiTheme="minorHAnsi" w:hAnsiTheme="minorHAnsi" w:cstheme="minorBidi"/>
          <w:noProof/>
          <w:sz w:val="22"/>
          <w:szCs w:val="22"/>
          <w:lang w:bidi="ar-SA"/>
        </w:rPr>
        <w:pict>
          <v:oval id="_x0000_s1061" style="position:absolute;margin-left:614.65pt;margin-top:4.95pt;width:17.25pt;height:15pt;z-index:251695104"/>
        </w:pict>
      </w:r>
    </w:p>
    <w:p w:rsidR="00836A7E" w:rsidRDefault="00836A7E" w:rsidP="00836A7E"/>
    <w:p w:rsidR="00836A7E" w:rsidRPr="003B33A7" w:rsidRDefault="00836A7E" w:rsidP="00836A7E">
      <w:pPr>
        <w:tabs>
          <w:tab w:val="left" w:pos="915"/>
          <w:tab w:val="left" w:pos="6195"/>
        </w:tabs>
        <w:rPr>
          <w:rFonts w:ascii="Times New Roman" w:hAnsi="Times New Roman" w:cs="Times New Roman"/>
        </w:rPr>
      </w:pPr>
      <w:r w:rsidRPr="00B97A47">
        <w:rPr>
          <w:rFonts w:asciiTheme="minorHAnsi" w:hAnsiTheme="minorHAnsi" w:cstheme="minorBidi"/>
          <w:noProof/>
        </w:rPr>
        <w:pict>
          <v:shape id="_x0000_s1058" type="#_x0000_t22" style="position:absolute;margin-left:288.3pt;margin-top:-.45pt;width:9.75pt;height:19.45pt;z-index:2516920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 w:rsidRPr="00B97A47">
        <w:rPr>
          <w:rFonts w:asciiTheme="minorHAnsi" w:hAnsiTheme="minorHAnsi" w:cstheme="minorBidi"/>
          <w:noProof/>
        </w:rPr>
        <w:pict>
          <v:shape id="_x0000_s1057" type="#_x0000_t109" style="position:absolute;margin-left:19.8pt;margin-top:22.05pt;width:36pt;height:17.6pt;z-index:251691008" fillcolor="#4f81bd [3204]" strokecolor="#f2f2f2 [3041]" strokeweight="3pt">
            <v:shadow on="t" type="perspective" color="#243f60 [1604]" opacity=".5" offset="1pt" offset2="-1pt"/>
          </v:shape>
        </w:pict>
      </w:r>
      <w:r w:rsidRPr="00B97A47">
        <w:rPr>
          <w:rFonts w:asciiTheme="minorHAnsi" w:hAnsiTheme="minorHAnsi" w:cstheme="minorBidi"/>
          <w:noProof/>
        </w:rPr>
        <w:pict>
          <v:oval id="_x0000_s1056" style="position:absolute;margin-left:27.3pt;margin-top:-.45pt;width:15.75pt;height:13.5pt;z-index:251689984"/>
        </w:pict>
      </w:r>
      <w:r>
        <w:tab/>
        <w:t xml:space="preserve">   -  </w:t>
      </w:r>
      <w:r w:rsidRPr="003B33A7">
        <w:rPr>
          <w:rFonts w:ascii="Times New Roman" w:hAnsi="Times New Roman" w:cs="Times New Roman"/>
        </w:rPr>
        <w:t xml:space="preserve">опора освещения </w:t>
      </w:r>
      <w:r>
        <w:tab/>
      </w:r>
      <w:r w:rsidRPr="003B33A7">
        <w:rPr>
          <w:rFonts w:ascii="Times New Roman" w:hAnsi="Times New Roman" w:cs="Times New Roman"/>
        </w:rPr>
        <w:t>- урна</w:t>
      </w:r>
    </w:p>
    <w:p w:rsidR="00836A7E" w:rsidRDefault="00836A7E" w:rsidP="00836A7E">
      <w:pPr>
        <w:tabs>
          <w:tab w:val="left" w:pos="1410"/>
          <w:tab w:val="left" w:pos="6780"/>
        </w:tabs>
        <w:rPr>
          <w:rFonts w:ascii="Times New Roman" w:hAnsi="Times New Roman" w:cs="Times New Roman"/>
        </w:rPr>
      </w:pPr>
      <w:r w:rsidRPr="00B97A47">
        <w:rPr>
          <w:rFonts w:asciiTheme="minorHAnsi" w:hAnsiTheme="minorHAnsi" w:cstheme="minorBidi"/>
          <w:noProof/>
        </w:rPr>
        <w:pict>
          <v:shape id="_x0000_s1059" type="#_x0000_t109" style="position:absolute;margin-left:271.8pt;margin-top:4.55pt;width:49.5pt;height:11.95pt;z-index:2516930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tab/>
        <w:t xml:space="preserve">- </w:t>
      </w:r>
      <w:r w:rsidRPr="003B33A7">
        <w:rPr>
          <w:rFonts w:ascii="Times New Roman" w:hAnsi="Times New Roman" w:cs="Times New Roman"/>
        </w:rPr>
        <w:t>скамья</w:t>
      </w:r>
      <w:r>
        <w:tab/>
      </w:r>
      <w:r w:rsidRPr="003B33A7">
        <w:rPr>
          <w:rFonts w:ascii="Times New Roman" w:hAnsi="Times New Roman" w:cs="Times New Roman"/>
        </w:rPr>
        <w:t>- часть дворового проезда, нуждающегося в ремонте</w:t>
      </w:r>
    </w:p>
    <w:p w:rsidR="00FD1D4C" w:rsidRPr="00F25A77" w:rsidRDefault="00FD1D4C" w:rsidP="00F25A77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sectPr w:rsidR="00FD1D4C" w:rsidRPr="00F25A77" w:rsidSect="00836A7E">
      <w:pgSz w:w="16838" w:h="11906" w:orient="landscape"/>
      <w:pgMar w:top="851" w:right="425" w:bottom="1701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AB2"/>
    <w:rsid w:val="000022A5"/>
    <w:rsid w:val="0006782C"/>
    <w:rsid w:val="00122F3C"/>
    <w:rsid w:val="00142F61"/>
    <w:rsid w:val="00160DDF"/>
    <w:rsid w:val="00162734"/>
    <w:rsid w:val="001A56CC"/>
    <w:rsid w:val="001E3BF7"/>
    <w:rsid w:val="00246E59"/>
    <w:rsid w:val="002559F2"/>
    <w:rsid w:val="002D3C77"/>
    <w:rsid w:val="002D72E7"/>
    <w:rsid w:val="00322808"/>
    <w:rsid w:val="003235B6"/>
    <w:rsid w:val="003635D3"/>
    <w:rsid w:val="003B019A"/>
    <w:rsid w:val="003F5989"/>
    <w:rsid w:val="004062AF"/>
    <w:rsid w:val="00486D66"/>
    <w:rsid w:val="00494E8C"/>
    <w:rsid w:val="004B39FC"/>
    <w:rsid w:val="00524691"/>
    <w:rsid w:val="00542DAE"/>
    <w:rsid w:val="00573FE3"/>
    <w:rsid w:val="005F79DC"/>
    <w:rsid w:val="00651EB5"/>
    <w:rsid w:val="0065796A"/>
    <w:rsid w:val="00665BA2"/>
    <w:rsid w:val="00675731"/>
    <w:rsid w:val="006A6676"/>
    <w:rsid w:val="007355EF"/>
    <w:rsid w:val="007A2B81"/>
    <w:rsid w:val="007B3D1D"/>
    <w:rsid w:val="008007F8"/>
    <w:rsid w:val="00813975"/>
    <w:rsid w:val="00817637"/>
    <w:rsid w:val="00836A7E"/>
    <w:rsid w:val="00872EDD"/>
    <w:rsid w:val="008A0A1B"/>
    <w:rsid w:val="008F3D8F"/>
    <w:rsid w:val="008F6B7E"/>
    <w:rsid w:val="00924477"/>
    <w:rsid w:val="00973AEE"/>
    <w:rsid w:val="009A6CF2"/>
    <w:rsid w:val="009F688C"/>
    <w:rsid w:val="00A6603D"/>
    <w:rsid w:val="00A83A40"/>
    <w:rsid w:val="00B24A54"/>
    <w:rsid w:val="00B40AB2"/>
    <w:rsid w:val="00B91770"/>
    <w:rsid w:val="00BD02BF"/>
    <w:rsid w:val="00C20F56"/>
    <w:rsid w:val="00C471FE"/>
    <w:rsid w:val="00C61A40"/>
    <w:rsid w:val="00CB1134"/>
    <w:rsid w:val="00CC5E1A"/>
    <w:rsid w:val="00D366F5"/>
    <w:rsid w:val="00D948F9"/>
    <w:rsid w:val="00DE51A9"/>
    <w:rsid w:val="00DF5D39"/>
    <w:rsid w:val="00E0106B"/>
    <w:rsid w:val="00E0219D"/>
    <w:rsid w:val="00E43F45"/>
    <w:rsid w:val="00E90D57"/>
    <w:rsid w:val="00F0032F"/>
    <w:rsid w:val="00F25A77"/>
    <w:rsid w:val="00F64BE8"/>
    <w:rsid w:val="00FD1D4C"/>
    <w:rsid w:val="00FD496F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0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875E5-ECEE-4B3C-AB7D-EDAD6701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9</cp:revision>
  <cp:lastPrinted>2021-10-15T12:17:00Z</cp:lastPrinted>
  <dcterms:created xsi:type="dcterms:W3CDTF">2020-09-11T13:25:00Z</dcterms:created>
  <dcterms:modified xsi:type="dcterms:W3CDTF">2021-10-18T13:22:00Z</dcterms:modified>
</cp:coreProperties>
</file>