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FD" w:rsidRDefault="00E651FD" w:rsidP="00E651FD">
      <w:pPr>
        <w:rPr>
          <w:color w:val="800000"/>
          <w:sz w:val="27"/>
          <w:szCs w:val="27"/>
        </w:rPr>
      </w:pPr>
    </w:p>
    <w:p w:rsidR="00E651FD" w:rsidRDefault="00932485" w:rsidP="00E651FD">
      <w:pPr>
        <w:jc w:val="center"/>
        <w:rPr>
          <w:color w:val="800000"/>
          <w:sz w:val="27"/>
          <w:szCs w:val="27"/>
        </w:rPr>
      </w:pPr>
      <w:r>
        <w:rPr>
          <w:noProof/>
        </w:rPr>
        <w:drawing>
          <wp:anchor distT="0" distB="0" distL="114300" distR="114300" simplePos="0" relativeHeight="251658240" behindDoc="0" locked="0" layoutInCell="1" allowOverlap="0">
            <wp:simplePos x="0" y="0"/>
            <wp:positionH relativeFrom="margin">
              <wp:align>center</wp:align>
            </wp:positionH>
            <wp:positionV relativeFrom="margin">
              <wp:align>top</wp:align>
            </wp:positionV>
            <wp:extent cx="552450" cy="895350"/>
            <wp:effectExtent l="0" t="0" r="0" b="0"/>
            <wp:wrapSquare wrapText="bothSides"/>
            <wp:docPr id="1" name="Рисунок 1" descr="C:\Users\User\AppData\Local\Temp\ksohtml\wpsBEB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wpsBEB2.tmp.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895350"/>
                    </a:xfrm>
                    <a:prstGeom prst="rect">
                      <a:avLst/>
                    </a:prstGeom>
                    <a:noFill/>
                    <a:ln>
                      <a:noFill/>
                    </a:ln>
                  </pic:spPr>
                </pic:pic>
              </a:graphicData>
            </a:graphic>
          </wp:anchor>
        </w:drawing>
      </w:r>
    </w:p>
    <w:p w:rsidR="00E651FD" w:rsidRDefault="00E651FD" w:rsidP="00E651FD">
      <w:pPr>
        <w:jc w:val="center"/>
        <w:rPr>
          <w:color w:val="800000"/>
          <w:sz w:val="27"/>
          <w:szCs w:val="27"/>
        </w:rPr>
      </w:pPr>
    </w:p>
    <w:p w:rsidR="00932485" w:rsidRDefault="00932485" w:rsidP="00E651FD">
      <w:pPr>
        <w:jc w:val="center"/>
        <w:rPr>
          <w:b/>
          <w:sz w:val="28"/>
          <w:szCs w:val="28"/>
        </w:rPr>
      </w:pPr>
    </w:p>
    <w:p w:rsidR="00932485" w:rsidRDefault="00932485" w:rsidP="00E651FD">
      <w:pPr>
        <w:jc w:val="center"/>
        <w:rPr>
          <w:b/>
          <w:sz w:val="28"/>
          <w:szCs w:val="28"/>
        </w:rPr>
      </w:pPr>
    </w:p>
    <w:p w:rsidR="00E651FD" w:rsidRDefault="00E651FD" w:rsidP="00E651FD">
      <w:pPr>
        <w:jc w:val="center"/>
        <w:rPr>
          <w:b/>
          <w:sz w:val="28"/>
          <w:szCs w:val="28"/>
        </w:rPr>
      </w:pPr>
      <w:r>
        <w:rPr>
          <w:b/>
          <w:sz w:val="28"/>
          <w:szCs w:val="28"/>
        </w:rPr>
        <w:t>РОССИЙСКАЯ ФЕДЕРАЦИЯ</w:t>
      </w:r>
    </w:p>
    <w:p w:rsidR="00E651FD" w:rsidRDefault="00E651FD" w:rsidP="00E651FD">
      <w:pPr>
        <w:jc w:val="center"/>
        <w:rPr>
          <w:b/>
          <w:sz w:val="28"/>
          <w:szCs w:val="28"/>
        </w:rPr>
      </w:pPr>
      <w:r>
        <w:rPr>
          <w:b/>
          <w:sz w:val="28"/>
          <w:szCs w:val="28"/>
        </w:rPr>
        <w:t>РЕСПУБЛИКА КАРЕЛИЯ</w:t>
      </w:r>
    </w:p>
    <w:p w:rsidR="00932485" w:rsidRPr="00932485" w:rsidRDefault="00932485" w:rsidP="00932485">
      <w:pPr>
        <w:jc w:val="center"/>
        <w:rPr>
          <w:b/>
          <w:sz w:val="28"/>
          <w:szCs w:val="28"/>
        </w:rPr>
      </w:pPr>
    </w:p>
    <w:p w:rsidR="00932485" w:rsidRPr="00932485" w:rsidRDefault="00932485" w:rsidP="00932485">
      <w:pPr>
        <w:jc w:val="center"/>
        <w:rPr>
          <w:b/>
          <w:sz w:val="28"/>
          <w:szCs w:val="28"/>
        </w:rPr>
      </w:pPr>
      <w:r w:rsidRPr="00932485">
        <w:rPr>
          <w:b/>
          <w:sz w:val="28"/>
          <w:szCs w:val="28"/>
        </w:rPr>
        <w:t xml:space="preserve">СОВЕТ ДЕПУТАТОВ МУНИЦИПАЛЬНОГО ОБРАЗОВАНИЯ </w:t>
      </w:r>
    </w:p>
    <w:p w:rsidR="00932485" w:rsidRPr="00932485" w:rsidRDefault="00932485" w:rsidP="00932485">
      <w:pPr>
        <w:jc w:val="center"/>
        <w:rPr>
          <w:b/>
          <w:sz w:val="28"/>
          <w:szCs w:val="28"/>
        </w:rPr>
      </w:pPr>
      <w:r w:rsidRPr="00932485">
        <w:rPr>
          <w:b/>
          <w:sz w:val="28"/>
          <w:szCs w:val="28"/>
        </w:rPr>
        <w:t>«СУОЯРВСКИЙ РАЙОН»</w:t>
      </w:r>
    </w:p>
    <w:p w:rsidR="00932485" w:rsidRPr="00932485" w:rsidRDefault="00932485" w:rsidP="00B45EDB">
      <w:pPr>
        <w:contextualSpacing/>
        <w:jc w:val="center"/>
        <w:rPr>
          <w:b/>
          <w:sz w:val="28"/>
          <w:szCs w:val="28"/>
        </w:rPr>
      </w:pPr>
      <w:r w:rsidRPr="00932485">
        <w:rPr>
          <w:b/>
          <w:sz w:val="28"/>
          <w:szCs w:val="28"/>
        </w:rPr>
        <w:t xml:space="preserve"> </w:t>
      </w:r>
    </w:p>
    <w:p w:rsidR="00187D40" w:rsidRDefault="003E3201" w:rsidP="00B45EDB">
      <w:pPr>
        <w:pStyle w:val="2"/>
        <w:tabs>
          <w:tab w:val="center" w:pos="4677"/>
        </w:tabs>
        <w:spacing w:before="0" w:after="0"/>
        <w:contextualSpacing/>
        <w:jc w:val="both"/>
        <w:rPr>
          <w:rFonts w:ascii="Times New Roman" w:hAnsi="Times New Roman" w:cs="Times New Roman"/>
          <w:i w:val="0"/>
          <w:sz w:val="26"/>
          <w:szCs w:val="26"/>
        </w:rPr>
      </w:pPr>
      <w:r w:rsidRPr="001F5C07">
        <w:rPr>
          <w:rFonts w:ascii="Times New Roman" w:hAnsi="Times New Roman" w:cs="Times New Roman"/>
          <w:i w:val="0"/>
          <w:sz w:val="26"/>
          <w:szCs w:val="26"/>
          <w:lang w:val="en-US"/>
        </w:rPr>
        <w:t>XX</w:t>
      </w:r>
      <w:r w:rsidR="00B06D97" w:rsidRPr="001F5C07">
        <w:rPr>
          <w:rFonts w:ascii="Times New Roman" w:hAnsi="Times New Roman" w:cs="Times New Roman"/>
          <w:i w:val="0"/>
          <w:sz w:val="26"/>
          <w:szCs w:val="26"/>
          <w:lang w:val="en-US"/>
        </w:rPr>
        <w:t>X</w:t>
      </w:r>
      <w:r w:rsidR="00693212">
        <w:rPr>
          <w:rFonts w:ascii="Times New Roman" w:hAnsi="Times New Roman" w:cs="Times New Roman"/>
          <w:i w:val="0"/>
          <w:sz w:val="26"/>
          <w:szCs w:val="26"/>
          <w:lang w:val="en-US"/>
        </w:rPr>
        <w:t>VI</w:t>
      </w:r>
      <w:r w:rsidRPr="001F5C07">
        <w:rPr>
          <w:rFonts w:ascii="Times New Roman" w:hAnsi="Times New Roman" w:cs="Times New Roman"/>
          <w:i w:val="0"/>
          <w:sz w:val="26"/>
          <w:szCs w:val="26"/>
          <w:lang w:val="en-US"/>
        </w:rPr>
        <w:t> </w:t>
      </w:r>
      <w:r w:rsidR="00187D40" w:rsidRPr="001F5C07">
        <w:rPr>
          <w:rFonts w:ascii="Times New Roman" w:hAnsi="Times New Roman" w:cs="Times New Roman"/>
          <w:i w:val="0"/>
          <w:sz w:val="26"/>
          <w:szCs w:val="26"/>
        </w:rPr>
        <w:t xml:space="preserve">сессия                                                                                             </w:t>
      </w:r>
      <w:r w:rsidRPr="00E83564">
        <w:rPr>
          <w:rFonts w:ascii="Times New Roman" w:hAnsi="Times New Roman" w:cs="Times New Roman"/>
          <w:i w:val="0"/>
          <w:sz w:val="26"/>
          <w:szCs w:val="26"/>
        </w:rPr>
        <w:t xml:space="preserve">   </w:t>
      </w:r>
      <w:r w:rsidR="00187D40" w:rsidRPr="001F5C07">
        <w:rPr>
          <w:rFonts w:ascii="Times New Roman" w:hAnsi="Times New Roman" w:cs="Times New Roman"/>
          <w:i w:val="0"/>
          <w:sz w:val="26"/>
          <w:szCs w:val="26"/>
          <w:lang w:val="en-US"/>
        </w:rPr>
        <w:t>IV</w:t>
      </w:r>
      <w:r w:rsidR="00187D40" w:rsidRPr="001F5C07">
        <w:rPr>
          <w:rFonts w:ascii="Times New Roman" w:hAnsi="Times New Roman" w:cs="Times New Roman"/>
          <w:i w:val="0"/>
          <w:sz w:val="26"/>
          <w:szCs w:val="26"/>
        </w:rPr>
        <w:t>созыв</w:t>
      </w:r>
    </w:p>
    <w:p w:rsidR="00B45EDB" w:rsidRPr="00B45EDB" w:rsidRDefault="00B45EDB" w:rsidP="00B45EDB"/>
    <w:p w:rsidR="00F67C33" w:rsidRDefault="00187D40" w:rsidP="00B45EDB">
      <w:pPr>
        <w:pStyle w:val="2"/>
        <w:tabs>
          <w:tab w:val="center" w:pos="4677"/>
        </w:tabs>
        <w:spacing w:before="0" w:after="0"/>
        <w:contextualSpacing/>
        <w:jc w:val="center"/>
        <w:rPr>
          <w:rFonts w:ascii="Times New Roman" w:hAnsi="Times New Roman" w:cs="Times New Roman"/>
          <w:i w:val="0"/>
          <w:sz w:val="26"/>
          <w:szCs w:val="26"/>
        </w:rPr>
      </w:pPr>
      <w:r w:rsidRPr="001F5C07">
        <w:rPr>
          <w:rFonts w:ascii="Times New Roman" w:hAnsi="Times New Roman" w:cs="Times New Roman"/>
          <w:i w:val="0"/>
          <w:sz w:val="26"/>
          <w:szCs w:val="26"/>
        </w:rPr>
        <w:t>РЕШЕНИЕ</w:t>
      </w:r>
    </w:p>
    <w:p w:rsidR="00B45EDB" w:rsidRPr="00B45EDB" w:rsidRDefault="00B45EDB" w:rsidP="00B45EDB"/>
    <w:p w:rsidR="00187D40" w:rsidRPr="001F5C07" w:rsidRDefault="000E48B0" w:rsidP="00B45EDB">
      <w:pPr>
        <w:contextualSpacing/>
        <w:rPr>
          <w:sz w:val="26"/>
          <w:szCs w:val="26"/>
        </w:rPr>
      </w:pPr>
      <w:r>
        <w:rPr>
          <w:sz w:val="26"/>
          <w:szCs w:val="26"/>
        </w:rPr>
        <w:t>«</w:t>
      </w:r>
      <w:r w:rsidRPr="00643C9F">
        <w:rPr>
          <w:sz w:val="26"/>
          <w:szCs w:val="26"/>
        </w:rPr>
        <w:t>28</w:t>
      </w:r>
      <w:r w:rsidR="00187D40" w:rsidRPr="00643C9F">
        <w:rPr>
          <w:sz w:val="26"/>
          <w:szCs w:val="26"/>
        </w:rPr>
        <w:t>»</w:t>
      </w:r>
      <w:r w:rsidRPr="00643C9F">
        <w:rPr>
          <w:sz w:val="26"/>
          <w:szCs w:val="26"/>
        </w:rPr>
        <w:t xml:space="preserve"> октября</w:t>
      </w:r>
      <w:r w:rsidR="00187D40" w:rsidRPr="001F5C07">
        <w:rPr>
          <w:sz w:val="26"/>
          <w:szCs w:val="26"/>
        </w:rPr>
        <w:t xml:space="preserve"> 2021 г.                                                       </w:t>
      </w:r>
      <w:r w:rsidR="007F29E2">
        <w:rPr>
          <w:sz w:val="26"/>
          <w:szCs w:val="26"/>
        </w:rPr>
        <w:t xml:space="preserve">                          </w:t>
      </w:r>
      <w:r w:rsidR="00187D40" w:rsidRPr="001F5C07">
        <w:rPr>
          <w:sz w:val="26"/>
          <w:szCs w:val="26"/>
        </w:rPr>
        <w:t xml:space="preserve">  </w:t>
      </w:r>
      <w:r w:rsidR="00B34614">
        <w:rPr>
          <w:sz w:val="26"/>
          <w:szCs w:val="26"/>
        </w:rPr>
        <w:t xml:space="preserve">           </w:t>
      </w:r>
      <w:r w:rsidR="00187D40" w:rsidRPr="001F5C07">
        <w:rPr>
          <w:sz w:val="26"/>
          <w:szCs w:val="26"/>
        </w:rPr>
        <w:t xml:space="preserve">№ </w:t>
      </w:r>
      <w:r w:rsidR="00187D40" w:rsidRPr="00643C9F">
        <w:rPr>
          <w:sz w:val="26"/>
          <w:szCs w:val="26"/>
        </w:rPr>
        <w:softHyphen/>
      </w:r>
      <w:r w:rsidR="00187D40" w:rsidRPr="00643C9F">
        <w:rPr>
          <w:sz w:val="26"/>
          <w:szCs w:val="26"/>
        </w:rPr>
        <w:softHyphen/>
      </w:r>
      <w:r w:rsidRPr="00643C9F">
        <w:rPr>
          <w:sz w:val="26"/>
          <w:szCs w:val="26"/>
        </w:rPr>
        <w:t>346</w:t>
      </w:r>
    </w:p>
    <w:p w:rsidR="00943BE4" w:rsidRPr="001F5C07" w:rsidRDefault="00943BE4" w:rsidP="00B45EDB">
      <w:pPr>
        <w:contextualSpacing/>
        <w:jc w:val="both"/>
        <w:rPr>
          <w:sz w:val="26"/>
          <w:szCs w:val="26"/>
        </w:rPr>
      </w:pPr>
    </w:p>
    <w:p w:rsidR="00F67C33" w:rsidRPr="00017CB9" w:rsidRDefault="00187D40" w:rsidP="00B45EDB">
      <w:pPr>
        <w:tabs>
          <w:tab w:val="left" w:pos="7513"/>
        </w:tabs>
        <w:contextualSpacing/>
        <w:jc w:val="center"/>
        <w:rPr>
          <w:b/>
          <w:sz w:val="26"/>
          <w:szCs w:val="26"/>
        </w:rPr>
      </w:pPr>
      <w:r w:rsidRPr="00017CB9">
        <w:rPr>
          <w:b/>
          <w:sz w:val="26"/>
          <w:szCs w:val="26"/>
        </w:rPr>
        <w:t>Об утверждении Положения о муниципальном з</w:t>
      </w:r>
      <w:r w:rsidR="00932485" w:rsidRPr="00017CB9">
        <w:rPr>
          <w:b/>
          <w:sz w:val="26"/>
          <w:szCs w:val="26"/>
        </w:rPr>
        <w:t>емельном контроле на территории муниципального образования «Суоярвский район»</w:t>
      </w:r>
    </w:p>
    <w:p w:rsidR="00187D40" w:rsidRPr="00017CB9" w:rsidRDefault="00187D40" w:rsidP="001F5C07">
      <w:pPr>
        <w:tabs>
          <w:tab w:val="left" w:pos="7513"/>
        </w:tabs>
        <w:contextualSpacing/>
        <w:jc w:val="both"/>
        <w:rPr>
          <w:sz w:val="26"/>
          <w:szCs w:val="26"/>
        </w:rPr>
      </w:pPr>
    </w:p>
    <w:p w:rsidR="00187D40" w:rsidRPr="00017CB9" w:rsidRDefault="00187D40" w:rsidP="001F5C07">
      <w:pPr>
        <w:ind w:firstLine="284"/>
        <w:contextualSpacing/>
        <w:jc w:val="both"/>
        <w:rPr>
          <w:sz w:val="26"/>
          <w:szCs w:val="26"/>
        </w:rPr>
      </w:pPr>
      <w:r w:rsidRPr="00017CB9">
        <w:rPr>
          <w:sz w:val="26"/>
          <w:szCs w:val="26"/>
        </w:rPr>
        <w:t>В соответствии со ст. 72 Земельного кодекса Российской Федерации, Федеральным законом от 31.07.2020 г. № 248-ФЗ «О государственном контроле (надзоре)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r w:rsidR="00932485" w:rsidRPr="00017CB9">
        <w:rPr>
          <w:sz w:val="26"/>
          <w:szCs w:val="26"/>
        </w:rPr>
        <w:t>Суоярвский район</w:t>
      </w:r>
      <w:r w:rsidRPr="00017CB9">
        <w:rPr>
          <w:sz w:val="26"/>
          <w:szCs w:val="26"/>
        </w:rPr>
        <w:t xml:space="preserve">».  </w:t>
      </w:r>
    </w:p>
    <w:p w:rsidR="00187D40" w:rsidRPr="00017CB9" w:rsidRDefault="00187D40" w:rsidP="001F5C07">
      <w:pPr>
        <w:autoSpaceDE w:val="0"/>
        <w:autoSpaceDN w:val="0"/>
        <w:adjustRightInd w:val="0"/>
        <w:ind w:firstLine="284"/>
        <w:contextualSpacing/>
        <w:jc w:val="both"/>
        <w:rPr>
          <w:sz w:val="26"/>
          <w:szCs w:val="26"/>
        </w:rPr>
      </w:pPr>
      <w:r w:rsidRPr="00017CB9">
        <w:rPr>
          <w:sz w:val="26"/>
          <w:szCs w:val="26"/>
        </w:rPr>
        <w:t>Совет</w:t>
      </w:r>
      <w:r w:rsidR="00932485" w:rsidRPr="00017CB9">
        <w:rPr>
          <w:sz w:val="26"/>
          <w:szCs w:val="26"/>
        </w:rPr>
        <w:t xml:space="preserve"> депутатов</w:t>
      </w:r>
      <w:r w:rsidRPr="00017CB9">
        <w:rPr>
          <w:sz w:val="26"/>
          <w:szCs w:val="26"/>
        </w:rPr>
        <w:t xml:space="preserve"> </w:t>
      </w:r>
      <w:r w:rsidR="00932485" w:rsidRPr="00017CB9">
        <w:rPr>
          <w:sz w:val="26"/>
          <w:szCs w:val="26"/>
        </w:rPr>
        <w:t>муниципального образования «Суоярвский район»</w:t>
      </w:r>
      <w:r w:rsidRPr="00017CB9">
        <w:rPr>
          <w:sz w:val="26"/>
          <w:szCs w:val="26"/>
        </w:rPr>
        <w:t xml:space="preserve"> решил:</w:t>
      </w:r>
    </w:p>
    <w:p w:rsidR="00187D40" w:rsidRPr="00017CB9" w:rsidRDefault="00187D40" w:rsidP="001F5C07">
      <w:pPr>
        <w:autoSpaceDE w:val="0"/>
        <w:autoSpaceDN w:val="0"/>
        <w:adjustRightInd w:val="0"/>
        <w:ind w:firstLine="284"/>
        <w:contextualSpacing/>
        <w:jc w:val="both"/>
        <w:rPr>
          <w:sz w:val="26"/>
          <w:szCs w:val="26"/>
        </w:rPr>
      </w:pPr>
      <w:r w:rsidRPr="00017CB9">
        <w:rPr>
          <w:sz w:val="26"/>
          <w:szCs w:val="26"/>
        </w:rPr>
        <w:t xml:space="preserve">1. Утвердить Положение о муниципальном земельном контроле на территории  </w:t>
      </w:r>
      <w:r w:rsidR="00370E64" w:rsidRPr="00017CB9">
        <w:rPr>
          <w:sz w:val="26"/>
          <w:szCs w:val="26"/>
        </w:rPr>
        <w:t>муниципального образования «Суоярвский район»</w:t>
      </w:r>
      <w:r w:rsidRPr="00017CB9">
        <w:rPr>
          <w:sz w:val="26"/>
          <w:szCs w:val="26"/>
        </w:rPr>
        <w:t>.</w:t>
      </w:r>
    </w:p>
    <w:p w:rsidR="00187D40" w:rsidRPr="00017CB9" w:rsidRDefault="00370E64" w:rsidP="001F5C07">
      <w:pPr>
        <w:autoSpaceDE w:val="0"/>
        <w:autoSpaceDN w:val="0"/>
        <w:adjustRightInd w:val="0"/>
        <w:ind w:firstLine="284"/>
        <w:contextualSpacing/>
        <w:jc w:val="both"/>
        <w:rPr>
          <w:sz w:val="26"/>
          <w:szCs w:val="26"/>
        </w:rPr>
      </w:pPr>
      <w:r w:rsidRPr="00017CB9">
        <w:rPr>
          <w:sz w:val="26"/>
          <w:szCs w:val="26"/>
        </w:rPr>
        <w:t>2</w:t>
      </w:r>
      <w:r w:rsidR="00187D40" w:rsidRPr="00017CB9">
        <w:rPr>
          <w:sz w:val="26"/>
          <w:szCs w:val="26"/>
        </w:rPr>
        <w:t xml:space="preserve">. Плановые проверки, проведение которых было запланировано </w:t>
      </w:r>
      <w:r w:rsidR="00187D40" w:rsidRPr="00017CB9">
        <w:rPr>
          <w:sz w:val="26"/>
          <w:szCs w:val="26"/>
        </w:rPr>
        <w:br/>
        <w:t xml:space="preserve">на 2021 год в рамках проведения муниципального земельного контроля </w:t>
      </w:r>
      <w:r w:rsidR="00932485" w:rsidRPr="00017CB9">
        <w:rPr>
          <w:sz w:val="26"/>
          <w:szCs w:val="26"/>
        </w:rPr>
        <w:t>на территории муниципального образования «Суоярвский район»</w:t>
      </w:r>
      <w:r w:rsidR="00187D40" w:rsidRPr="00017CB9">
        <w:rPr>
          <w:sz w:val="26"/>
          <w:szCs w:val="26"/>
        </w:rPr>
        <w:t>, подлежат организации и проведению в рамках муниципального земельного контроля в соответствии с положениями Федерального закона от 31 июля 2020 г. № 248-ФЗ «О государственном контроле (надзоре) и муниципальном контроле в Российской Федерации».</w:t>
      </w:r>
    </w:p>
    <w:p w:rsidR="00187D40" w:rsidRPr="00017CB9" w:rsidRDefault="00370E64" w:rsidP="001F5C07">
      <w:pPr>
        <w:autoSpaceDE w:val="0"/>
        <w:autoSpaceDN w:val="0"/>
        <w:adjustRightInd w:val="0"/>
        <w:ind w:firstLine="284"/>
        <w:contextualSpacing/>
        <w:jc w:val="both"/>
        <w:rPr>
          <w:sz w:val="26"/>
          <w:szCs w:val="26"/>
        </w:rPr>
      </w:pPr>
      <w:r w:rsidRPr="00017CB9">
        <w:rPr>
          <w:sz w:val="26"/>
          <w:szCs w:val="26"/>
        </w:rPr>
        <w:t>3</w:t>
      </w:r>
      <w:r w:rsidR="00187D40" w:rsidRPr="00017CB9">
        <w:rPr>
          <w:sz w:val="26"/>
          <w:szCs w:val="26"/>
        </w:rPr>
        <w:t xml:space="preserve">. Настоящее решение вступает в силу </w:t>
      </w:r>
      <w:r w:rsidR="009E5A87" w:rsidRPr="00017CB9">
        <w:rPr>
          <w:sz w:val="26"/>
          <w:szCs w:val="26"/>
        </w:rPr>
        <w:t>с 1 января 2022 года</w:t>
      </w:r>
      <w:r w:rsidR="00187D40" w:rsidRPr="00017CB9">
        <w:rPr>
          <w:sz w:val="26"/>
          <w:szCs w:val="26"/>
        </w:rPr>
        <w:t>.</w:t>
      </w:r>
    </w:p>
    <w:p w:rsidR="00187D40" w:rsidRPr="00017CB9" w:rsidRDefault="00370E64" w:rsidP="001F5C07">
      <w:pPr>
        <w:autoSpaceDE w:val="0"/>
        <w:autoSpaceDN w:val="0"/>
        <w:adjustRightInd w:val="0"/>
        <w:ind w:firstLine="284"/>
        <w:contextualSpacing/>
        <w:jc w:val="both"/>
        <w:rPr>
          <w:sz w:val="26"/>
          <w:szCs w:val="26"/>
        </w:rPr>
      </w:pPr>
      <w:r w:rsidRPr="00017CB9">
        <w:rPr>
          <w:sz w:val="26"/>
          <w:szCs w:val="26"/>
        </w:rPr>
        <w:t>4</w:t>
      </w:r>
      <w:r w:rsidR="00187D40" w:rsidRPr="00017CB9">
        <w:rPr>
          <w:sz w:val="26"/>
          <w:szCs w:val="26"/>
        </w:rPr>
        <w:t xml:space="preserve">. Настоящее решение подлежит опубликованию в газете  «Суоярвский вестник» и размещению на официальном сайте </w:t>
      </w:r>
      <w:r w:rsidRPr="00017CB9">
        <w:rPr>
          <w:sz w:val="26"/>
          <w:szCs w:val="26"/>
        </w:rPr>
        <w:t>муниципального образования «Суоярвский район»</w:t>
      </w:r>
      <w:r w:rsidR="000701F5" w:rsidRPr="00017CB9">
        <w:rPr>
          <w:sz w:val="26"/>
          <w:szCs w:val="26"/>
        </w:rPr>
        <w:t xml:space="preserve"> в сети «Интернет»</w:t>
      </w:r>
      <w:r w:rsidR="00B45EDB">
        <w:rPr>
          <w:sz w:val="26"/>
          <w:szCs w:val="26"/>
        </w:rPr>
        <w:t>.</w:t>
      </w:r>
    </w:p>
    <w:p w:rsidR="001F5C07" w:rsidRDefault="001F5C07" w:rsidP="001F5C07">
      <w:pPr>
        <w:contextualSpacing/>
        <w:jc w:val="both"/>
        <w:rPr>
          <w:sz w:val="26"/>
          <w:szCs w:val="26"/>
        </w:rPr>
      </w:pPr>
    </w:p>
    <w:p w:rsidR="00B45EDB" w:rsidRPr="00017CB9" w:rsidRDefault="00B45EDB" w:rsidP="001F5C07">
      <w:pPr>
        <w:contextualSpacing/>
        <w:jc w:val="both"/>
        <w:rPr>
          <w:sz w:val="26"/>
          <w:szCs w:val="26"/>
        </w:rPr>
      </w:pPr>
    </w:p>
    <w:p w:rsidR="00017CB9" w:rsidRPr="00017CB9" w:rsidRDefault="00017CB9" w:rsidP="00017CB9">
      <w:pPr>
        <w:rPr>
          <w:sz w:val="26"/>
          <w:szCs w:val="26"/>
        </w:rPr>
      </w:pPr>
      <w:r w:rsidRPr="00017CB9">
        <w:rPr>
          <w:sz w:val="26"/>
          <w:szCs w:val="26"/>
        </w:rPr>
        <w:t>Председатель  Совета депутатов МО «Суоярвский район»,</w:t>
      </w:r>
    </w:p>
    <w:p w:rsidR="00370E64" w:rsidRPr="00017CB9" w:rsidRDefault="008F301A" w:rsidP="001F5C07">
      <w:pPr>
        <w:contextualSpacing/>
        <w:jc w:val="both"/>
        <w:rPr>
          <w:sz w:val="26"/>
          <w:szCs w:val="26"/>
        </w:rPr>
      </w:pPr>
      <w:r w:rsidRPr="00017CB9">
        <w:rPr>
          <w:sz w:val="26"/>
          <w:szCs w:val="26"/>
        </w:rPr>
        <w:t xml:space="preserve">Глава </w:t>
      </w:r>
      <w:r w:rsidR="00370E64" w:rsidRPr="00017CB9">
        <w:rPr>
          <w:sz w:val="26"/>
          <w:szCs w:val="26"/>
        </w:rPr>
        <w:t xml:space="preserve">муниципального образования </w:t>
      </w:r>
    </w:p>
    <w:p w:rsidR="00F67C33" w:rsidRPr="00017CB9" w:rsidRDefault="00370E64" w:rsidP="001F5C07">
      <w:pPr>
        <w:contextualSpacing/>
        <w:jc w:val="both"/>
        <w:rPr>
          <w:sz w:val="26"/>
          <w:szCs w:val="26"/>
        </w:rPr>
      </w:pPr>
      <w:r w:rsidRPr="00017CB9">
        <w:rPr>
          <w:sz w:val="26"/>
          <w:szCs w:val="26"/>
        </w:rPr>
        <w:t>«Суоярвский район»</w:t>
      </w:r>
      <w:r w:rsidR="008F301A" w:rsidRPr="00017CB9">
        <w:rPr>
          <w:sz w:val="26"/>
          <w:szCs w:val="26"/>
        </w:rPr>
        <w:t xml:space="preserve">                                           </w:t>
      </w:r>
      <w:r w:rsidRPr="00017CB9">
        <w:rPr>
          <w:sz w:val="26"/>
          <w:szCs w:val="26"/>
        </w:rPr>
        <w:t xml:space="preserve">                                    </w:t>
      </w:r>
      <w:r w:rsidR="008F301A" w:rsidRPr="00017CB9">
        <w:rPr>
          <w:sz w:val="26"/>
          <w:szCs w:val="26"/>
        </w:rPr>
        <w:t xml:space="preserve">  Н.В. </w:t>
      </w:r>
      <w:r w:rsidRPr="00017CB9">
        <w:rPr>
          <w:sz w:val="26"/>
          <w:szCs w:val="26"/>
        </w:rPr>
        <w:t>Васенина</w:t>
      </w:r>
      <w:r w:rsidR="001F5C07" w:rsidRPr="00017CB9">
        <w:rPr>
          <w:sz w:val="26"/>
          <w:szCs w:val="26"/>
        </w:rPr>
        <w:t xml:space="preserve"> </w:t>
      </w:r>
    </w:p>
    <w:p w:rsidR="00F67C33" w:rsidRDefault="00F67C33" w:rsidP="001F5C07">
      <w:pPr>
        <w:rPr>
          <w:i/>
        </w:rPr>
      </w:pPr>
    </w:p>
    <w:p w:rsidR="000701F5" w:rsidRPr="00017CB9" w:rsidRDefault="000701F5" w:rsidP="000701F5">
      <w:pPr>
        <w:framePr w:hSpace="180" w:wrap="around" w:vAnchor="text" w:hAnchor="margin" w:xAlign="right" w:y="-43"/>
        <w:ind w:left="4962"/>
        <w:jc w:val="center"/>
      </w:pPr>
      <w:r w:rsidRPr="00017CB9">
        <w:lastRenderedPageBreak/>
        <w:t>УТВЕРЖДЕНО</w:t>
      </w:r>
    </w:p>
    <w:p w:rsidR="00E83564" w:rsidRPr="00017CB9" w:rsidRDefault="000701F5" w:rsidP="00932485">
      <w:pPr>
        <w:framePr w:hSpace="180" w:wrap="around" w:vAnchor="text" w:hAnchor="margin" w:xAlign="right" w:y="-43"/>
        <w:tabs>
          <w:tab w:val="left" w:pos="4536"/>
        </w:tabs>
        <w:ind w:left="4678"/>
        <w:jc w:val="center"/>
        <w:rPr>
          <w:i/>
        </w:rPr>
      </w:pPr>
      <w:r w:rsidRPr="00017CB9">
        <w:t xml:space="preserve">Решением Совета </w:t>
      </w:r>
      <w:r w:rsidR="00932485" w:rsidRPr="00017CB9">
        <w:t xml:space="preserve">депутатов муниципального образования «Суоярвский район» </w:t>
      </w:r>
      <w:r w:rsidR="00E83564" w:rsidRPr="00017CB9">
        <w:t>от «</w:t>
      </w:r>
      <w:r w:rsidR="00DC47D5">
        <w:t>28</w:t>
      </w:r>
      <w:r w:rsidR="00E83564" w:rsidRPr="00017CB9">
        <w:t xml:space="preserve">» </w:t>
      </w:r>
      <w:r w:rsidR="00DC47D5" w:rsidRPr="00643C9F">
        <w:t>октября</w:t>
      </w:r>
      <w:r w:rsidR="00DC47D5">
        <w:rPr>
          <w:u w:val="single"/>
        </w:rPr>
        <w:t xml:space="preserve"> </w:t>
      </w:r>
      <w:r w:rsidR="00E83564" w:rsidRPr="00017CB9">
        <w:t xml:space="preserve"> 2021 г. №</w:t>
      </w:r>
      <w:r w:rsidR="00DC47D5">
        <w:t xml:space="preserve"> </w:t>
      </w:r>
      <w:r w:rsidR="00DC47D5" w:rsidRPr="00643C9F">
        <w:t>346</w:t>
      </w:r>
    </w:p>
    <w:p w:rsidR="000701F5" w:rsidRDefault="000701F5" w:rsidP="000701F5">
      <w:pPr>
        <w:framePr w:hSpace="180" w:wrap="around" w:vAnchor="text" w:hAnchor="margin" w:xAlign="right" w:y="-43"/>
        <w:ind w:left="4962"/>
        <w:jc w:val="both"/>
      </w:pPr>
    </w:p>
    <w:p w:rsidR="000701F5" w:rsidRDefault="000701F5" w:rsidP="000701F5">
      <w:pPr>
        <w:rPr>
          <w:i/>
        </w:rPr>
      </w:pPr>
    </w:p>
    <w:p w:rsidR="000701F5" w:rsidRDefault="000701F5" w:rsidP="000701F5">
      <w:pPr>
        <w:suppressAutoHyphens/>
        <w:contextualSpacing/>
        <w:jc w:val="center"/>
        <w:rPr>
          <w:b/>
          <w:bCs/>
          <w:sz w:val="26"/>
          <w:szCs w:val="26"/>
        </w:rPr>
      </w:pPr>
      <w:r>
        <w:rPr>
          <w:b/>
          <w:bCs/>
          <w:sz w:val="26"/>
          <w:szCs w:val="26"/>
        </w:rPr>
        <w:t>ПОЛОЖЕНИЕ</w:t>
      </w:r>
    </w:p>
    <w:p w:rsidR="000701F5" w:rsidRPr="00B45EDB" w:rsidRDefault="000701F5" w:rsidP="000701F5">
      <w:pPr>
        <w:suppressAutoHyphens/>
        <w:contextualSpacing/>
        <w:jc w:val="center"/>
        <w:rPr>
          <w:b/>
          <w:bCs/>
          <w:sz w:val="26"/>
          <w:szCs w:val="26"/>
        </w:rPr>
      </w:pPr>
      <w:r w:rsidRPr="00B45EDB">
        <w:rPr>
          <w:b/>
          <w:bCs/>
          <w:sz w:val="26"/>
          <w:szCs w:val="26"/>
        </w:rPr>
        <w:t>о муниципальном земельном контроле</w:t>
      </w:r>
      <w:r w:rsidR="00E83564" w:rsidRPr="00B45EDB">
        <w:rPr>
          <w:b/>
          <w:bCs/>
          <w:sz w:val="26"/>
          <w:szCs w:val="26"/>
        </w:rPr>
        <w:t xml:space="preserve"> </w:t>
      </w:r>
      <w:r w:rsidR="00932485" w:rsidRPr="00B45EDB">
        <w:rPr>
          <w:b/>
          <w:bCs/>
          <w:sz w:val="26"/>
          <w:szCs w:val="26"/>
        </w:rPr>
        <w:t>на территории муниципального образования «Суоярвский район»</w:t>
      </w:r>
    </w:p>
    <w:p w:rsidR="000701F5" w:rsidRPr="00F93CAC" w:rsidRDefault="000701F5" w:rsidP="00F93CAC">
      <w:pPr>
        <w:suppressAutoHyphens/>
        <w:ind w:firstLine="284"/>
        <w:contextualSpacing/>
        <w:jc w:val="both"/>
        <w:rPr>
          <w:bCs/>
          <w:sz w:val="26"/>
          <w:szCs w:val="26"/>
        </w:rPr>
      </w:pPr>
    </w:p>
    <w:p w:rsidR="000701F5" w:rsidRPr="00F93CAC" w:rsidRDefault="000701F5" w:rsidP="00F93CAC">
      <w:pPr>
        <w:widowControl w:val="0"/>
        <w:autoSpaceDE w:val="0"/>
        <w:ind w:firstLine="284"/>
        <w:contextualSpacing/>
        <w:jc w:val="center"/>
        <w:rPr>
          <w:sz w:val="26"/>
          <w:szCs w:val="26"/>
        </w:rPr>
      </w:pPr>
      <w:r w:rsidRPr="00F93CAC">
        <w:rPr>
          <w:rFonts w:eastAsia="Calibri"/>
          <w:b/>
          <w:sz w:val="26"/>
          <w:szCs w:val="26"/>
          <w:lang w:val="en-US"/>
        </w:rPr>
        <w:t>I</w:t>
      </w:r>
      <w:r w:rsidRPr="00F93CAC">
        <w:rPr>
          <w:rFonts w:eastAsia="Calibri"/>
          <w:b/>
          <w:sz w:val="26"/>
          <w:szCs w:val="26"/>
        </w:rPr>
        <w:t>. Общие положения</w:t>
      </w:r>
    </w:p>
    <w:p w:rsidR="000701F5" w:rsidRPr="00F93CAC" w:rsidRDefault="000701F5" w:rsidP="00F93CAC">
      <w:pPr>
        <w:autoSpaceDE w:val="0"/>
        <w:autoSpaceDN w:val="0"/>
        <w:adjustRightInd w:val="0"/>
        <w:ind w:firstLine="284"/>
        <w:contextualSpacing/>
        <w:jc w:val="both"/>
        <w:rPr>
          <w:sz w:val="26"/>
          <w:szCs w:val="26"/>
        </w:rPr>
      </w:pP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1. Настоящее Положение устанавливает задачи, направления и порядок осуществления муниципального земельного контроля </w:t>
      </w:r>
      <w:r w:rsidR="00932485" w:rsidRPr="00DB5CCB">
        <w:rPr>
          <w:sz w:val="26"/>
          <w:szCs w:val="26"/>
        </w:rPr>
        <w:t>на территории муниципального образования «Суоярвский район»</w:t>
      </w:r>
      <w:r w:rsidRPr="00DB5CCB">
        <w:rPr>
          <w:sz w:val="26"/>
          <w:szCs w:val="26"/>
        </w:rPr>
        <w:t xml:space="preserve">.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 </w:t>
      </w:r>
    </w:p>
    <w:p w:rsidR="000701F5" w:rsidRPr="00DB5CCB" w:rsidRDefault="000701F5" w:rsidP="00DB5CCB">
      <w:pPr>
        <w:ind w:firstLine="284"/>
        <w:contextualSpacing/>
        <w:jc w:val="both"/>
        <w:rPr>
          <w:sz w:val="26"/>
          <w:szCs w:val="26"/>
        </w:rPr>
      </w:pPr>
      <w:r w:rsidRPr="00DB5CCB">
        <w:rPr>
          <w:sz w:val="26"/>
          <w:szCs w:val="26"/>
        </w:rPr>
        <w:t xml:space="preserve">2.  </w:t>
      </w:r>
      <w:proofErr w:type="gramStart"/>
      <w:r w:rsidRPr="00DB5CCB">
        <w:rPr>
          <w:sz w:val="26"/>
          <w:szCs w:val="26"/>
        </w:rPr>
        <w:t>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p>
    <w:p w:rsidR="000701F5" w:rsidRPr="00DB5CCB" w:rsidRDefault="000701F5" w:rsidP="00DB5CCB">
      <w:pPr>
        <w:ind w:firstLine="284"/>
        <w:contextualSpacing/>
        <w:jc w:val="both"/>
        <w:rPr>
          <w:sz w:val="26"/>
          <w:szCs w:val="26"/>
        </w:rPr>
      </w:pPr>
      <w:r w:rsidRPr="00DB5CCB">
        <w:rPr>
          <w:sz w:val="26"/>
          <w:szCs w:val="26"/>
        </w:rPr>
        <w:t xml:space="preserve">Объектами земельных отношений являются земли, земельные участки или части земельных участков, расположенные в границах </w:t>
      </w:r>
      <w:r w:rsidR="00DB5CCB" w:rsidRPr="00DB5CCB">
        <w:rPr>
          <w:sz w:val="26"/>
          <w:szCs w:val="26"/>
        </w:rPr>
        <w:t>муниципального образования «Суоярвский район»</w:t>
      </w:r>
      <w:r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Администрация муниципального образования «Суоярвский район» осуществляет учет объектов муниципального контроля. </w:t>
      </w:r>
    </w:p>
    <w:p w:rsidR="000701F5" w:rsidRPr="00DB5CCB" w:rsidRDefault="000701F5" w:rsidP="00DB5CCB">
      <w:pPr>
        <w:ind w:firstLine="284"/>
        <w:contextualSpacing/>
        <w:jc w:val="both"/>
        <w:rPr>
          <w:sz w:val="26"/>
          <w:szCs w:val="26"/>
        </w:rPr>
      </w:pPr>
      <w:r w:rsidRPr="00DB5CCB">
        <w:rPr>
          <w:sz w:val="26"/>
          <w:szCs w:val="26"/>
        </w:rPr>
        <w:t xml:space="preserve">При сборе, обработке, анализе и учете сведений об объектах контроля для целей их учета администрация муниципального образования «Суоярвский район»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701F5" w:rsidRPr="00DB5CCB" w:rsidRDefault="000701F5" w:rsidP="00DB5CCB">
      <w:pPr>
        <w:ind w:firstLine="284"/>
        <w:contextualSpacing/>
        <w:jc w:val="both"/>
        <w:rPr>
          <w:sz w:val="26"/>
          <w:szCs w:val="26"/>
        </w:rPr>
      </w:pPr>
      <w:r w:rsidRPr="00DB5CCB">
        <w:rPr>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3. Муниципальный земельный контроль </w:t>
      </w:r>
      <w:r w:rsidR="00932485" w:rsidRPr="00DB5CCB">
        <w:rPr>
          <w:sz w:val="26"/>
          <w:szCs w:val="26"/>
        </w:rPr>
        <w:t>на территории муниципального образования «Суоярвский район»</w:t>
      </w:r>
      <w:r w:rsidRPr="00DB5CCB">
        <w:rPr>
          <w:sz w:val="26"/>
          <w:szCs w:val="26"/>
        </w:rPr>
        <w:t xml:space="preserve"> осуществляется администрацией муниципального образования «Суоярвский район» (далее - Администрация, орган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 xml:space="preserve">4.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Земельного кодекса Российской Федерации, </w:t>
      </w:r>
      <w:r w:rsidRPr="00DB5CCB">
        <w:rPr>
          <w:sz w:val="26"/>
          <w:szCs w:val="26"/>
        </w:rPr>
        <w:lastRenderedPageBreak/>
        <w:t xml:space="preserve">Федерального закона от 6 октября 2003 г. № 131-ФЗ «Об общих принципах организации местного самоуправления в Российской Федерации».  </w:t>
      </w:r>
    </w:p>
    <w:p w:rsidR="000701F5" w:rsidRPr="00DB5CCB" w:rsidRDefault="000701F5" w:rsidP="00DB5CCB">
      <w:pPr>
        <w:ind w:firstLine="284"/>
        <w:contextualSpacing/>
        <w:jc w:val="both"/>
        <w:rPr>
          <w:sz w:val="26"/>
          <w:szCs w:val="26"/>
        </w:rPr>
      </w:pPr>
      <w:r w:rsidRPr="00DB5CCB">
        <w:rPr>
          <w:sz w:val="26"/>
          <w:szCs w:val="26"/>
        </w:rPr>
        <w:t xml:space="preserve">5. Администрация осуществляет муниципальный земельный </w:t>
      </w:r>
      <w:proofErr w:type="gramStart"/>
      <w:r w:rsidRPr="00DB5CCB">
        <w:rPr>
          <w:sz w:val="26"/>
          <w:szCs w:val="26"/>
        </w:rPr>
        <w:t>контроль за</w:t>
      </w:r>
      <w:proofErr w:type="gramEnd"/>
      <w:r w:rsidRPr="00DB5CCB">
        <w:rPr>
          <w:sz w:val="26"/>
          <w:szCs w:val="26"/>
        </w:rPr>
        <w:t xml:space="preserve"> соблюдением:</w:t>
      </w:r>
    </w:p>
    <w:p w:rsidR="000701F5" w:rsidRPr="00DB5CCB" w:rsidRDefault="000701F5" w:rsidP="00DB5CCB">
      <w:pPr>
        <w:ind w:firstLine="284"/>
        <w:contextualSpacing/>
        <w:jc w:val="both"/>
        <w:rPr>
          <w:sz w:val="26"/>
          <w:szCs w:val="26"/>
        </w:rPr>
      </w:pPr>
      <w:r w:rsidRPr="00DB5CCB">
        <w:rPr>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701F5" w:rsidRPr="00DB5CCB" w:rsidRDefault="000701F5" w:rsidP="00DB5CCB">
      <w:pPr>
        <w:ind w:firstLine="284"/>
        <w:contextualSpacing/>
        <w:jc w:val="both"/>
        <w:rPr>
          <w:sz w:val="26"/>
          <w:szCs w:val="26"/>
        </w:rPr>
      </w:pPr>
      <w:r w:rsidRPr="00DB5CCB">
        <w:rPr>
          <w:sz w:val="26"/>
          <w:szCs w:val="26"/>
        </w:rPr>
        <w:t>б) обязательных требований об использовании земельных участков</w:t>
      </w:r>
      <w:r w:rsidRPr="00DB5CCB">
        <w:rPr>
          <w:sz w:val="26"/>
          <w:szCs w:val="26"/>
        </w:rPr>
        <w:br/>
        <w:t>по целевому назначению в соответствии с их принадлежностью к той или иной категории земель и (или) разрешенным использованием;</w:t>
      </w:r>
    </w:p>
    <w:p w:rsidR="000701F5" w:rsidRPr="00DB5CCB" w:rsidRDefault="000701F5" w:rsidP="00DB5CCB">
      <w:pPr>
        <w:ind w:firstLine="284"/>
        <w:contextualSpacing/>
        <w:jc w:val="both"/>
        <w:rPr>
          <w:sz w:val="26"/>
          <w:szCs w:val="26"/>
        </w:rPr>
      </w:pPr>
      <w:r w:rsidRPr="00DB5CCB">
        <w:rPr>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701F5" w:rsidRPr="00DB5CCB" w:rsidRDefault="000701F5" w:rsidP="00DB5CCB">
      <w:pPr>
        <w:ind w:firstLine="284"/>
        <w:contextualSpacing/>
        <w:jc w:val="both"/>
        <w:rPr>
          <w:sz w:val="26"/>
          <w:szCs w:val="26"/>
        </w:rPr>
      </w:pPr>
      <w:r w:rsidRPr="00DB5CCB">
        <w:rPr>
          <w:sz w:val="26"/>
          <w:szCs w:val="26"/>
        </w:rPr>
        <w:t xml:space="preserve">г) обязательных требований, связанных с обязанностью </w:t>
      </w:r>
      <w:r w:rsidRPr="00DB5CCB">
        <w:rPr>
          <w:sz w:val="26"/>
          <w:szCs w:val="26"/>
        </w:rPr>
        <w:br/>
        <w:t xml:space="preserve">по приведению земель в состояние, пригодное для использования </w:t>
      </w:r>
      <w:r w:rsidRPr="00DB5CCB">
        <w:rPr>
          <w:sz w:val="26"/>
          <w:szCs w:val="26"/>
        </w:rPr>
        <w:br/>
        <w:t>по целевому назначению;</w:t>
      </w:r>
    </w:p>
    <w:p w:rsidR="000701F5" w:rsidRPr="00DB5CCB" w:rsidRDefault="000701F5" w:rsidP="00DB5CCB">
      <w:pPr>
        <w:ind w:firstLine="284"/>
        <w:contextualSpacing/>
        <w:jc w:val="both"/>
        <w:rPr>
          <w:sz w:val="26"/>
          <w:szCs w:val="26"/>
        </w:rPr>
      </w:pPr>
      <w:proofErr w:type="gramStart"/>
      <w:r w:rsidRPr="00DB5CCB">
        <w:rPr>
          <w:sz w:val="26"/>
          <w:szCs w:val="26"/>
        </w:rPr>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roofErr w:type="gramEnd"/>
    </w:p>
    <w:p w:rsidR="000701F5" w:rsidRPr="00DB5CCB" w:rsidRDefault="000701F5" w:rsidP="00DB5CCB">
      <w:pPr>
        <w:ind w:firstLine="284"/>
        <w:contextualSpacing/>
        <w:jc w:val="both"/>
        <w:rPr>
          <w:sz w:val="26"/>
          <w:szCs w:val="26"/>
        </w:rPr>
      </w:pPr>
      <w:r w:rsidRPr="00DB5CCB">
        <w:rPr>
          <w:sz w:val="26"/>
          <w:szCs w:val="26"/>
        </w:rPr>
        <w:t xml:space="preserve">е) обязательных требований по улучшению земель и охране почв </w:t>
      </w:r>
      <w:r w:rsidRPr="00DB5CCB">
        <w:rPr>
          <w:sz w:val="26"/>
          <w:szCs w:val="26"/>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0701F5" w:rsidRPr="00DB5CCB" w:rsidRDefault="000701F5" w:rsidP="00DB5CCB">
      <w:pPr>
        <w:ind w:firstLine="284"/>
        <w:contextualSpacing/>
        <w:jc w:val="both"/>
        <w:rPr>
          <w:sz w:val="26"/>
          <w:szCs w:val="26"/>
        </w:rPr>
      </w:pPr>
      <w:r w:rsidRPr="00DB5CCB">
        <w:rPr>
          <w:sz w:val="26"/>
          <w:szCs w:val="26"/>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9" w:history="1">
        <w:r w:rsidRPr="00DB5CCB">
          <w:rPr>
            <w:rStyle w:val="a3"/>
            <w:color w:val="auto"/>
            <w:sz w:val="26"/>
            <w:szCs w:val="26"/>
            <w:u w:val="none"/>
          </w:rPr>
          <w:t>законом</w:t>
        </w:r>
      </w:hyperlink>
      <w:r w:rsidR="00636E9B">
        <w:rPr>
          <w:rStyle w:val="a3"/>
          <w:color w:val="auto"/>
          <w:sz w:val="26"/>
          <w:szCs w:val="26"/>
          <w:u w:val="none"/>
        </w:rPr>
        <w:t xml:space="preserve"> от 24 июля 2002 г.</w:t>
      </w:r>
      <w:r w:rsidRPr="00DB5CCB">
        <w:rPr>
          <w:sz w:val="26"/>
          <w:szCs w:val="26"/>
        </w:rPr>
        <w:t xml:space="preserve"> </w:t>
      </w:r>
      <w:r w:rsidR="00636E9B">
        <w:rPr>
          <w:sz w:val="26"/>
          <w:szCs w:val="26"/>
        </w:rPr>
        <w:t xml:space="preserve">№ 101-ФЗ </w:t>
      </w:r>
      <w:r w:rsidRPr="00DB5CCB">
        <w:rPr>
          <w:sz w:val="26"/>
          <w:szCs w:val="26"/>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701F5" w:rsidRPr="00DB5CCB" w:rsidRDefault="000701F5" w:rsidP="00DB5CCB">
      <w:pPr>
        <w:ind w:firstLine="284"/>
        <w:contextualSpacing/>
        <w:jc w:val="both"/>
        <w:rPr>
          <w:sz w:val="26"/>
          <w:szCs w:val="26"/>
        </w:rPr>
      </w:pPr>
      <w:r w:rsidRPr="00DB5CCB">
        <w:rPr>
          <w:sz w:val="26"/>
          <w:szCs w:val="26"/>
        </w:rPr>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0701F5" w:rsidRPr="00DB5CCB" w:rsidRDefault="000701F5" w:rsidP="00DB5CCB">
      <w:pPr>
        <w:widowControl w:val="0"/>
        <w:autoSpaceDE w:val="0"/>
        <w:ind w:firstLine="284"/>
        <w:contextualSpacing/>
        <w:jc w:val="both"/>
        <w:rPr>
          <w:rFonts w:eastAsia="Calibri"/>
          <w:b/>
          <w:sz w:val="26"/>
          <w:szCs w:val="26"/>
        </w:rPr>
      </w:pPr>
    </w:p>
    <w:p w:rsidR="000701F5" w:rsidRPr="00DB5CCB" w:rsidRDefault="000701F5" w:rsidP="00DB5CCB">
      <w:pPr>
        <w:widowControl w:val="0"/>
        <w:autoSpaceDE w:val="0"/>
        <w:ind w:firstLine="284"/>
        <w:contextualSpacing/>
        <w:jc w:val="center"/>
        <w:rPr>
          <w:sz w:val="26"/>
          <w:szCs w:val="26"/>
        </w:rPr>
      </w:pPr>
      <w:r w:rsidRPr="00DB5CCB">
        <w:rPr>
          <w:rFonts w:eastAsia="Calibri"/>
          <w:b/>
          <w:sz w:val="26"/>
          <w:szCs w:val="26"/>
          <w:lang w:val="en-US"/>
        </w:rPr>
        <w:t>II</w:t>
      </w:r>
      <w:r w:rsidRPr="00DB5CCB">
        <w:rPr>
          <w:rFonts w:eastAsia="Calibri"/>
          <w:b/>
          <w:sz w:val="26"/>
          <w:szCs w:val="26"/>
        </w:rPr>
        <w:t xml:space="preserve">. Управление рисками причинения вреда (ущерба) охраняемым законом ценностям при осуществлении муниципального </w:t>
      </w:r>
      <w:r w:rsidRPr="00DB5CCB">
        <w:rPr>
          <w:b/>
          <w:sz w:val="26"/>
          <w:szCs w:val="26"/>
        </w:rPr>
        <w:t xml:space="preserve">земельного </w:t>
      </w:r>
      <w:r w:rsidRPr="00DB5CCB">
        <w:rPr>
          <w:rFonts w:eastAsia="Calibri"/>
          <w:b/>
          <w:sz w:val="26"/>
          <w:szCs w:val="26"/>
        </w:rPr>
        <w:t>контроля</w:t>
      </w:r>
    </w:p>
    <w:p w:rsidR="000701F5" w:rsidRPr="00DB5CCB" w:rsidRDefault="000701F5" w:rsidP="00DB5CCB">
      <w:pPr>
        <w:autoSpaceDE w:val="0"/>
        <w:autoSpaceDN w:val="0"/>
        <w:adjustRightInd w:val="0"/>
        <w:ind w:firstLine="284"/>
        <w:contextualSpacing/>
        <w:jc w:val="both"/>
        <w:rPr>
          <w:sz w:val="26"/>
          <w:szCs w:val="26"/>
        </w:rPr>
      </w:pP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6. Руководствуясь </w:t>
      </w:r>
      <w:r w:rsidR="001C77DF">
        <w:rPr>
          <w:sz w:val="26"/>
          <w:szCs w:val="26"/>
        </w:rPr>
        <w:t>ч.</w:t>
      </w:r>
      <w:r w:rsidRPr="00DB5CCB">
        <w:rPr>
          <w:sz w:val="26"/>
          <w:szCs w:val="26"/>
        </w:rPr>
        <w:t xml:space="preserve"> 7 ст</w:t>
      </w:r>
      <w:r w:rsidR="00636E9B">
        <w:rPr>
          <w:sz w:val="26"/>
          <w:szCs w:val="26"/>
        </w:rPr>
        <w:t>.</w:t>
      </w:r>
      <w:r w:rsidRPr="00DB5CCB">
        <w:rPr>
          <w:sz w:val="26"/>
          <w:szCs w:val="26"/>
        </w:rPr>
        <w:t xml:space="preserve"> 22 Федерального закона от 31 июля 2020 г. № 248-ФЗ «О государственном контроле (надзоре) и муниципальном к</w:t>
      </w:r>
      <w:r w:rsidR="00636E9B">
        <w:rPr>
          <w:sz w:val="26"/>
          <w:szCs w:val="26"/>
        </w:rPr>
        <w:t xml:space="preserve">онтроле в Российской Федерации» </w:t>
      </w:r>
      <w:r w:rsidRPr="00DB5CCB">
        <w:rPr>
          <w:sz w:val="26"/>
          <w:szCs w:val="26"/>
        </w:rPr>
        <w:t xml:space="preserve">система оценки и управления рисками при осуществлении муниципального земельного контроля </w:t>
      </w:r>
      <w:r w:rsidR="00932485" w:rsidRPr="00DB5CCB">
        <w:rPr>
          <w:sz w:val="26"/>
          <w:szCs w:val="26"/>
        </w:rPr>
        <w:t>на территории муниципального образования «Суоярвский район»</w:t>
      </w:r>
      <w:r w:rsidRPr="00DB5CCB">
        <w:rPr>
          <w:sz w:val="26"/>
          <w:szCs w:val="26"/>
        </w:rPr>
        <w:t xml:space="preserve"> не применяется.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7. Руководствуясь </w:t>
      </w:r>
      <w:r w:rsidR="001C77DF">
        <w:rPr>
          <w:sz w:val="26"/>
          <w:szCs w:val="26"/>
        </w:rPr>
        <w:t>ч.</w:t>
      </w:r>
      <w:r w:rsidRPr="00DB5CCB">
        <w:rPr>
          <w:sz w:val="26"/>
          <w:szCs w:val="26"/>
        </w:rPr>
        <w:t xml:space="preserve"> 2 ст</w:t>
      </w:r>
      <w:r w:rsidR="00636E9B">
        <w:rPr>
          <w:sz w:val="26"/>
          <w:szCs w:val="26"/>
        </w:rPr>
        <w:t>.</w:t>
      </w:r>
      <w:r w:rsidRPr="00DB5CCB">
        <w:rPr>
          <w:sz w:val="26"/>
          <w:szCs w:val="26"/>
        </w:rPr>
        <w:t xml:space="preserve"> 61 Федерального закона от 31 июля 2020 г. № 248-ФЗ «О государственном контроле (надзоре) и муниципальном контроле в Российской Федерации» муниципальный земельный контроль на территории  </w:t>
      </w:r>
      <w:r w:rsidR="00DB5CCB" w:rsidRPr="00DB5CCB">
        <w:rPr>
          <w:sz w:val="26"/>
          <w:szCs w:val="26"/>
        </w:rPr>
        <w:t xml:space="preserve">муниципального </w:t>
      </w:r>
      <w:r w:rsidR="00DB5CCB" w:rsidRPr="00DB5CCB">
        <w:rPr>
          <w:sz w:val="26"/>
          <w:szCs w:val="26"/>
        </w:rPr>
        <w:lastRenderedPageBreak/>
        <w:t>образования «Суоярвский район»</w:t>
      </w:r>
      <w:r w:rsidRPr="00DB5CCB">
        <w:rPr>
          <w:sz w:val="26"/>
          <w:szCs w:val="26"/>
        </w:rPr>
        <w:t xml:space="preserve"> осуществляется без проведения плановых контрольных (надзорных) мероприятий.</w:t>
      </w:r>
    </w:p>
    <w:p w:rsidR="000701F5" w:rsidRPr="00DB5CCB" w:rsidRDefault="000701F5" w:rsidP="00636E9B">
      <w:pPr>
        <w:ind w:firstLine="709"/>
        <w:contextualSpacing/>
        <w:jc w:val="both"/>
        <w:rPr>
          <w:sz w:val="26"/>
          <w:szCs w:val="26"/>
        </w:rPr>
      </w:pPr>
      <w:r w:rsidRPr="00DB5CCB">
        <w:rPr>
          <w:sz w:val="26"/>
          <w:szCs w:val="26"/>
        </w:rPr>
        <w:t xml:space="preserve">8. В соответствии с </w:t>
      </w:r>
      <w:r w:rsidR="001C77DF">
        <w:rPr>
          <w:sz w:val="26"/>
          <w:szCs w:val="26"/>
        </w:rPr>
        <w:t>ч.</w:t>
      </w:r>
      <w:r w:rsidRPr="00DB5CCB">
        <w:rPr>
          <w:sz w:val="26"/>
          <w:szCs w:val="26"/>
        </w:rPr>
        <w:t xml:space="preserve"> 3 ст</w:t>
      </w:r>
      <w:r w:rsidR="00636E9B">
        <w:rPr>
          <w:sz w:val="26"/>
          <w:szCs w:val="26"/>
        </w:rPr>
        <w:t>.</w:t>
      </w:r>
      <w:r w:rsidRPr="00DB5CCB">
        <w:rPr>
          <w:sz w:val="26"/>
          <w:szCs w:val="26"/>
        </w:rPr>
        <w:t xml:space="preserve"> 66 Федерального закона от 31 июля 2020 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0701F5" w:rsidRPr="00DB5CCB" w:rsidRDefault="000701F5" w:rsidP="00636E9B">
      <w:pPr>
        <w:ind w:firstLine="709"/>
        <w:contextualSpacing/>
        <w:jc w:val="both"/>
        <w:rPr>
          <w:sz w:val="26"/>
          <w:szCs w:val="26"/>
        </w:rPr>
      </w:pPr>
      <w:r w:rsidRPr="00DB5CCB">
        <w:rPr>
          <w:sz w:val="26"/>
          <w:szCs w:val="26"/>
        </w:rPr>
        <w:t>9. До 31 декабря 2023 года Администрация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rsidR="000701F5" w:rsidRPr="00636E9B" w:rsidRDefault="000701F5" w:rsidP="00636E9B">
      <w:pPr>
        <w:pStyle w:val="2"/>
        <w:shd w:val="clear" w:color="auto" w:fill="FFFFFF"/>
        <w:spacing w:before="0" w:after="0"/>
        <w:ind w:firstLine="709"/>
        <w:jc w:val="both"/>
        <w:rPr>
          <w:rFonts w:ascii="Times New Roman" w:hAnsi="Times New Roman" w:cs="Times New Roman"/>
          <w:b w:val="0"/>
          <w:bCs w:val="0"/>
          <w:i w:val="0"/>
          <w:iCs w:val="0"/>
          <w:sz w:val="26"/>
          <w:szCs w:val="26"/>
        </w:rPr>
      </w:pPr>
      <w:r w:rsidRPr="00636E9B">
        <w:rPr>
          <w:rFonts w:ascii="Times New Roman" w:hAnsi="Times New Roman" w:cs="Times New Roman"/>
          <w:b w:val="0"/>
          <w:bCs w:val="0"/>
          <w:i w:val="0"/>
          <w:iCs w:val="0"/>
          <w:sz w:val="26"/>
          <w:szCs w:val="26"/>
        </w:rPr>
        <w:t xml:space="preserve">Формы документов, составляемые и используемые при осуществлении муниципального земельного контроля </w:t>
      </w:r>
      <w:r w:rsidR="00932485" w:rsidRPr="00636E9B">
        <w:rPr>
          <w:rFonts w:ascii="Times New Roman" w:hAnsi="Times New Roman" w:cs="Times New Roman"/>
          <w:b w:val="0"/>
          <w:bCs w:val="0"/>
          <w:i w:val="0"/>
          <w:iCs w:val="0"/>
          <w:sz w:val="26"/>
          <w:szCs w:val="26"/>
        </w:rPr>
        <w:t>на территории муниципального образования «Суоярвский район»</w:t>
      </w:r>
      <w:r w:rsidR="0055008A" w:rsidRPr="00636E9B">
        <w:rPr>
          <w:rFonts w:ascii="Times New Roman" w:hAnsi="Times New Roman" w:cs="Times New Roman"/>
          <w:b w:val="0"/>
          <w:bCs w:val="0"/>
          <w:i w:val="0"/>
          <w:iCs w:val="0"/>
          <w:sz w:val="26"/>
          <w:szCs w:val="26"/>
        </w:rPr>
        <w:t>,</w:t>
      </w:r>
      <w:r w:rsidRPr="00636E9B">
        <w:rPr>
          <w:rFonts w:ascii="Times New Roman" w:hAnsi="Times New Roman" w:cs="Times New Roman"/>
          <w:b w:val="0"/>
          <w:bCs w:val="0"/>
          <w:i w:val="0"/>
          <w:iCs w:val="0"/>
          <w:sz w:val="26"/>
          <w:szCs w:val="26"/>
        </w:rPr>
        <w:t xml:space="preserve"> утверждены Приказом Министерства экономического развития Российской Федерации  № 151 от 31.03.2021 г.</w:t>
      </w:r>
      <w:r w:rsidR="00636E9B" w:rsidRPr="00636E9B">
        <w:rPr>
          <w:rFonts w:ascii="Times New Roman" w:hAnsi="Times New Roman" w:cs="Times New Roman"/>
          <w:b w:val="0"/>
          <w:bCs w:val="0"/>
          <w:i w:val="0"/>
          <w:iCs w:val="0"/>
          <w:sz w:val="26"/>
          <w:szCs w:val="26"/>
        </w:rPr>
        <w:t xml:space="preserve"> «О типовых формах документов, используемых контрольным (надзорным) органом».</w:t>
      </w:r>
    </w:p>
    <w:p w:rsidR="000701F5" w:rsidRPr="00DB5CCB" w:rsidRDefault="000701F5" w:rsidP="00636E9B">
      <w:pPr>
        <w:ind w:firstLine="709"/>
        <w:contextualSpacing/>
        <w:jc w:val="both"/>
        <w:rPr>
          <w:sz w:val="26"/>
          <w:szCs w:val="26"/>
        </w:rPr>
      </w:pPr>
      <w:r w:rsidRPr="00DB5CCB">
        <w:rPr>
          <w:sz w:val="26"/>
          <w:szCs w:val="26"/>
        </w:rPr>
        <w:t>10. Оценка результативности и эффективности осуществления муниципального земельного контроля осуществляется согласно ст</w:t>
      </w:r>
      <w:r w:rsidR="00636E9B">
        <w:rPr>
          <w:sz w:val="26"/>
          <w:szCs w:val="26"/>
        </w:rPr>
        <w:t xml:space="preserve">. </w:t>
      </w:r>
      <w:r w:rsidRPr="00DB5CCB">
        <w:rPr>
          <w:sz w:val="26"/>
          <w:szCs w:val="26"/>
        </w:rPr>
        <w:t xml:space="preserve">30 Федерального закона от 31.07.2020 г. № 248-ФЗ «О государственном контроле (надзоре) и муниципальном контроле в Российской Федерации».  </w:t>
      </w:r>
    </w:p>
    <w:p w:rsidR="0055008A" w:rsidRPr="00DB5CCB" w:rsidRDefault="0055008A" w:rsidP="00636E9B">
      <w:pPr>
        <w:ind w:firstLine="709"/>
        <w:contextualSpacing/>
        <w:jc w:val="both"/>
        <w:rPr>
          <w:sz w:val="26"/>
          <w:szCs w:val="26"/>
        </w:rPr>
      </w:pPr>
    </w:p>
    <w:p w:rsidR="0055008A" w:rsidRPr="00DB5CCB" w:rsidRDefault="0055008A" w:rsidP="00DB5CCB">
      <w:pPr>
        <w:widowControl w:val="0"/>
        <w:shd w:val="clear" w:color="auto" w:fill="FFFFFF"/>
        <w:autoSpaceDE w:val="0"/>
        <w:ind w:firstLine="284"/>
        <w:contextualSpacing/>
        <w:jc w:val="center"/>
        <w:rPr>
          <w:sz w:val="26"/>
          <w:szCs w:val="26"/>
        </w:rPr>
      </w:pPr>
      <w:r w:rsidRPr="00DB5CCB">
        <w:rPr>
          <w:rFonts w:eastAsia="Calibri"/>
          <w:b/>
          <w:sz w:val="26"/>
          <w:szCs w:val="26"/>
          <w:lang w:val="en-US"/>
        </w:rPr>
        <w:t>III</w:t>
      </w:r>
      <w:r w:rsidRPr="00DB5CCB">
        <w:rPr>
          <w:rFonts w:eastAsia="Calibri"/>
          <w:b/>
          <w:sz w:val="26"/>
          <w:szCs w:val="26"/>
        </w:rPr>
        <w:t>. Профилактика рисков причинения вреда (ущерба) охраняемым законом ценностям</w:t>
      </w:r>
    </w:p>
    <w:p w:rsidR="0055008A" w:rsidRPr="00DB5CCB" w:rsidRDefault="0055008A" w:rsidP="00DB5CCB">
      <w:pPr>
        <w:ind w:firstLine="284"/>
        <w:contextualSpacing/>
        <w:jc w:val="both"/>
        <w:rPr>
          <w:sz w:val="26"/>
          <w:szCs w:val="26"/>
        </w:rPr>
      </w:pPr>
    </w:p>
    <w:p w:rsidR="000701F5" w:rsidRPr="00DB5CCB" w:rsidRDefault="000701F5" w:rsidP="00DB5CCB">
      <w:pPr>
        <w:ind w:firstLine="284"/>
        <w:contextualSpacing/>
        <w:jc w:val="both"/>
        <w:rPr>
          <w:sz w:val="26"/>
          <w:szCs w:val="26"/>
        </w:rPr>
      </w:pPr>
      <w:r w:rsidRPr="00DB5CCB">
        <w:rPr>
          <w:sz w:val="26"/>
          <w:szCs w:val="26"/>
        </w:rPr>
        <w:t>11.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701F5" w:rsidRPr="00DB5CCB" w:rsidRDefault="000701F5" w:rsidP="00DB5CCB">
      <w:pPr>
        <w:ind w:firstLine="284"/>
        <w:contextualSpacing/>
        <w:jc w:val="both"/>
        <w:rPr>
          <w:sz w:val="26"/>
          <w:szCs w:val="26"/>
        </w:rPr>
      </w:pPr>
      <w:r w:rsidRPr="00DB5CCB">
        <w:rPr>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 xml:space="preserve">12. При осуществлении муниципального земельного контроля </w:t>
      </w:r>
      <w:r w:rsidR="00932485" w:rsidRPr="00DB5CCB">
        <w:rPr>
          <w:sz w:val="26"/>
          <w:szCs w:val="26"/>
        </w:rPr>
        <w:t>на территории муниципального образования «Суоярвский район»</w:t>
      </w:r>
      <w:r w:rsidRPr="00DB5CCB">
        <w:rPr>
          <w:sz w:val="26"/>
          <w:szCs w:val="26"/>
          <w:lang w:eastAsia="zh-CN"/>
        </w:rPr>
        <w:t xml:space="preserve"> </w:t>
      </w:r>
      <w:r w:rsidRPr="00DB5CCB">
        <w:rPr>
          <w:sz w:val="26"/>
          <w:szCs w:val="26"/>
        </w:rPr>
        <w:t>могут проводиться следующие виды профилактических мероприятий:</w:t>
      </w:r>
    </w:p>
    <w:p w:rsidR="000701F5" w:rsidRPr="00DB5CCB" w:rsidRDefault="000701F5" w:rsidP="00DB5CCB">
      <w:pPr>
        <w:ind w:firstLine="284"/>
        <w:contextualSpacing/>
        <w:jc w:val="both"/>
        <w:rPr>
          <w:sz w:val="26"/>
          <w:szCs w:val="26"/>
        </w:rPr>
      </w:pPr>
      <w:r w:rsidRPr="00DB5CCB">
        <w:rPr>
          <w:sz w:val="26"/>
          <w:szCs w:val="26"/>
        </w:rPr>
        <w:t>а) информирование;</w:t>
      </w:r>
    </w:p>
    <w:p w:rsidR="000701F5" w:rsidRPr="00DB5CCB" w:rsidRDefault="000701F5" w:rsidP="00DB5CCB">
      <w:pPr>
        <w:ind w:firstLine="284"/>
        <w:contextualSpacing/>
        <w:jc w:val="both"/>
        <w:rPr>
          <w:sz w:val="26"/>
          <w:szCs w:val="26"/>
        </w:rPr>
      </w:pPr>
      <w:r w:rsidRPr="00DB5CCB">
        <w:rPr>
          <w:sz w:val="26"/>
          <w:szCs w:val="26"/>
        </w:rPr>
        <w:t>б) обобщение правоприменительной практики</w:t>
      </w:r>
    </w:p>
    <w:p w:rsidR="000701F5" w:rsidRPr="00DB5CCB" w:rsidRDefault="000701F5" w:rsidP="00DB5CCB">
      <w:pPr>
        <w:ind w:firstLine="284"/>
        <w:contextualSpacing/>
        <w:jc w:val="both"/>
        <w:rPr>
          <w:sz w:val="26"/>
          <w:szCs w:val="26"/>
        </w:rPr>
      </w:pPr>
      <w:r w:rsidRPr="00DB5CCB">
        <w:rPr>
          <w:sz w:val="26"/>
          <w:szCs w:val="26"/>
        </w:rPr>
        <w:t>в) объявление предостережений;</w:t>
      </w:r>
    </w:p>
    <w:p w:rsidR="000701F5" w:rsidRPr="00DB5CCB" w:rsidRDefault="000701F5" w:rsidP="00DB5CCB">
      <w:pPr>
        <w:ind w:firstLine="284"/>
        <w:contextualSpacing/>
        <w:jc w:val="both"/>
        <w:rPr>
          <w:sz w:val="26"/>
          <w:szCs w:val="26"/>
        </w:rPr>
      </w:pPr>
      <w:r w:rsidRPr="00DB5CCB">
        <w:rPr>
          <w:sz w:val="26"/>
          <w:szCs w:val="26"/>
        </w:rPr>
        <w:t>г) консультирование;</w:t>
      </w:r>
    </w:p>
    <w:p w:rsidR="000701F5" w:rsidRPr="00DB5CCB" w:rsidRDefault="000701F5" w:rsidP="00DB5CCB">
      <w:pPr>
        <w:ind w:firstLine="284"/>
        <w:contextualSpacing/>
        <w:jc w:val="both"/>
        <w:rPr>
          <w:sz w:val="26"/>
          <w:szCs w:val="26"/>
        </w:rPr>
      </w:pPr>
      <w:r w:rsidRPr="00DB5CCB">
        <w:rPr>
          <w:sz w:val="26"/>
          <w:szCs w:val="26"/>
        </w:rPr>
        <w:t>д) профилактический визит.</w:t>
      </w:r>
    </w:p>
    <w:p w:rsidR="000701F5" w:rsidRPr="00DB5CCB" w:rsidRDefault="000701F5" w:rsidP="00DB5CCB">
      <w:pPr>
        <w:ind w:firstLine="284"/>
        <w:contextualSpacing/>
        <w:jc w:val="both"/>
        <w:rPr>
          <w:sz w:val="26"/>
          <w:szCs w:val="26"/>
        </w:rPr>
      </w:pPr>
      <w:r w:rsidRPr="00DB5CCB">
        <w:rPr>
          <w:sz w:val="26"/>
          <w:szCs w:val="26"/>
        </w:rPr>
        <w:lastRenderedPageBreak/>
        <w:t xml:space="preserve">13. Информирование осуществляется органом муниципального земельного контроля посредством размещения соответствующих сведений </w:t>
      </w:r>
      <w:r w:rsidR="0055008A" w:rsidRPr="00DB5CCB">
        <w:rPr>
          <w:sz w:val="26"/>
          <w:szCs w:val="26"/>
        </w:rPr>
        <w:t xml:space="preserve">в газете «Суоярвский вестник» и </w:t>
      </w:r>
      <w:r w:rsidRPr="00DB5CCB">
        <w:rPr>
          <w:sz w:val="26"/>
          <w:szCs w:val="26"/>
        </w:rPr>
        <w:t xml:space="preserve">на официальном </w:t>
      </w:r>
      <w:r w:rsidR="0055008A" w:rsidRPr="00DB5CCB">
        <w:rPr>
          <w:sz w:val="26"/>
          <w:szCs w:val="26"/>
        </w:rPr>
        <w:t xml:space="preserve">сайте администрации муниципального образования «Суоярвский район»  в сети «Интернет» - </w:t>
      </w:r>
      <w:hyperlink r:id="rId10" w:history="1">
        <w:r w:rsidR="0055008A" w:rsidRPr="00DB5CCB">
          <w:rPr>
            <w:sz w:val="26"/>
            <w:szCs w:val="26"/>
          </w:rPr>
          <w:t>http://www.suojarvi.ru</w:t>
        </w:r>
      </w:hyperlink>
      <w:r w:rsidR="0055008A"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w:t>
      </w:r>
      <w:r w:rsidR="001C77DF">
        <w:rPr>
          <w:sz w:val="26"/>
          <w:szCs w:val="26"/>
        </w:rPr>
        <w:t>ч.</w:t>
      </w:r>
      <w:r w:rsidR="00636E9B">
        <w:rPr>
          <w:sz w:val="26"/>
          <w:szCs w:val="26"/>
        </w:rPr>
        <w:t xml:space="preserve"> 3 ст.</w:t>
      </w:r>
      <w:r w:rsidRPr="00DB5CCB">
        <w:rPr>
          <w:sz w:val="26"/>
          <w:szCs w:val="26"/>
        </w:rPr>
        <w:t xml:space="preserve"> 46 Федерального закона от 31 июля 2020 г. № 248-ФЗ «О государственном контроле (надзоре) и муниципальном контроле в Российской Федерации».</w:t>
      </w:r>
    </w:p>
    <w:p w:rsidR="000701F5" w:rsidRPr="00DB5CCB" w:rsidRDefault="000701F5" w:rsidP="00DB5CCB">
      <w:pPr>
        <w:ind w:firstLine="284"/>
        <w:contextualSpacing/>
        <w:jc w:val="both"/>
        <w:rPr>
          <w:sz w:val="26"/>
          <w:szCs w:val="26"/>
        </w:rPr>
      </w:pPr>
      <w:r w:rsidRPr="00DB5CCB">
        <w:rPr>
          <w:sz w:val="26"/>
          <w:szCs w:val="26"/>
        </w:rPr>
        <w:t xml:space="preserve">14. Обобщение правоприменительной практики осуществляется </w:t>
      </w:r>
      <w:r w:rsidR="0055008A" w:rsidRPr="00DB5CCB">
        <w:rPr>
          <w:sz w:val="26"/>
          <w:szCs w:val="26"/>
        </w:rPr>
        <w:t xml:space="preserve">раз в год </w:t>
      </w:r>
      <w:r w:rsidRPr="00DB5CCB">
        <w:rPr>
          <w:sz w:val="26"/>
          <w:szCs w:val="26"/>
        </w:rPr>
        <w:t>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0701F5" w:rsidRPr="00DB5CCB" w:rsidRDefault="000701F5" w:rsidP="00DB5CCB">
      <w:pPr>
        <w:ind w:firstLine="284"/>
        <w:contextualSpacing/>
        <w:jc w:val="both"/>
        <w:rPr>
          <w:sz w:val="26"/>
          <w:szCs w:val="26"/>
        </w:rPr>
      </w:pPr>
      <w:r w:rsidRPr="00DB5CCB">
        <w:rPr>
          <w:sz w:val="26"/>
          <w:szCs w:val="26"/>
        </w:rPr>
        <w:t xml:space="preserve">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w:t>
      </w:r>
      <w:r w:rsidR="0055008A" w:rsidRPr="00DB5CCB">
        <w:rPr>
          <w:sz w:val="26"/>
          <w:szCs w:val="26"/>
          <w:shd w:val="clear" w:color="auto" w:fill="FFFFFF" w:themeFill="background1"/>
        </w:rPr>
        <w:t xml:space="preserve">Главой (Заместителем Главы) Администрации </w:t>
      </w:r>
      <w:r w:rsidRPr="00DB5CCB">
        <w:rPr>
          <w:sz w:val="26"/>
          <w:szCs w:val="26"/>
        </w:rPr>
        <w:t>и размещается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p>
    <w:p w:rsidR="000701F5" w:rsidRPr="00DB5CCB" w:rsidRDefault="000701F5" w:rsidP="00DB5CCB">
      <w:pPr>
        <w:ind w:firstLine="284"/>
        <w:contextualSpacing/>
        <w:jc w:val="both"/>
        <w:rPr>
          <w:sz w:val="26"/>
          <w:szCs w:val="26"/>
        </w:rPr>
      </w:pPr>
      <w:r w:rsidRPr="00DB5CCB">
        <w:rPr>
          <w:sz w:val="26"/>
          <w:szCs w:val="26"/>
        </w:rPr>
        <w:t xml:space="preserve">15. </w:t>
      </w:r>
      <w:proofErr w:type="gramStart"/>
      <w:r w:rsidRPr="00DB5CCB">
        <w:rPr>
          <w:sz w:val="26"/>
          <w:szCs w:val="26"/>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DB5CCB">
        <w:rPr>
          <w:sz w:val="26"/>
          <w:szCs w:val="26"/>
        </w:rPr>
        <w:t xml:space="preserve"> Предостережения объявляются </w:t>
      </w:r>
      <w:r w:rsidR="0055008A" w:rsidRPr="00DB5CCB">
        <w:rPr>
          <w:sz w:val="26"/>
          <w:szCs w:val="26"/>
        </w:rPr>
        <w:t>Главой</w:t>
      </w:r>
      <w:r w:rsidRPr="00DB5CCB">
        <w:rPr>
          <w:sz w:val="26"/>
          <w:szCs w:val="26"/>
        </w:rPr>
        <w:t xml:space="preserve"> (заместителем </w:t>
      </w:r>
      <w:r w:rsidR="0055008A" w:rsidRPr="00DB5CCB">
        <w:rPr>
          <w:sz w:val="26"/>
          <w:szCs w:val="26"/>
        </w:rPr>
        <w:t>Главы</w:t>
      </w:r>
      <w:r w:rsidRPr="00DB5CCB">
        <w:rPr>
          <w:sz w:val="26"/>
          <w:szCs w:val="26"/>
        </w:rPr>
        <w:t>)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701F5" w:rsidRPr="00DB5CCB" w:rsidRDefault="000701F5" w:rsidP="00DB5CCB">
      <w:pPr>
        <w:ind w:firstLine="284"/>
        <w:contextualSpacing/>
        <w:jc w:val="both"/>
        <w:rPr>
          <w:sz w:val="26"/>
          <w:szCs w:val="26"/>
        </w:rPr>
      </w:pPr>
      <w:r w:rsidRPr="00DB5CCB">
        <w:rPr>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701F5" w:rsidRPr="00DB5CCB" w:rsidRDefault="000701F5" w:rsidP="00DB5CCB">
      <w:pPr>
        <w:ind w:firstLine="284"/>
        <w:contextualSpacing/>
        <w:jc w:val="both"/>
        <w:rPr>
          <w:sz w:val="26"/>
          <w:szCs w:val="26"/>
        </w:rPr>
      </w:pPr>
      <w:r w:rsidRPr="00DB5CCB">
        <w:rPr>
          <w:sz w:val="26"/>
          <w:szCs w:val="26"/>
        </w:rPr>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0701F5" w:rsidRPr="00DB5CCB" w:rsidRDefault="000701F5" w:rsidP="00DB5CCB">
      <w:pPr>
        <w:ind w:firstLine="284"/>
        <w:contextualSpacing/>
        <w:jc w:val="both"/>
        <w:rPr>
          <w:sz w:val="26"/>
          <w:szCs w:val="26"/>
        </w:rPr>
      </w:pPr>
      <w:r w:rsidRPr="00DB5CCB">
        <w:rPr>
          <w:sz w:val="26"/>
          <w:szCs w:val="26"/>
        </w:rPr>
        <w:t xml:space="preserve">16. Консультирование контролируемых лиц осуществляется должностным лицом органа муниципального земельного контроля </w:t>
      </w:r>
      <w:r w:rsidR="000874EE" w:rsidRPr="00DB5CCB">
        <w:rPr>
          <w:sz w:val="26"/>
          <w:szCs w:val="26"/>
        </w:rPr>
        <w:t>в устной или письменной форме без взимания платы</w:t>
      </w:r>
      <w:r w:rsidRPr="00DB5CCB">
        <w:rPr>
          <w:sz w:val="26"/>
          <w:szCs w:val="26"/>
        </w:rPr>
        <w:t xml:space="preserve"> и не должно превышать 15 минут.</w:t>
      </w:r>
    </w:p>
    <w:p w:rsidR="000701F5" w:rsidRPr="00DB5CCB" w:rsidRDefault="000701F5" w:rsidP="00DB5CCB">
      <w:pPr>
        <w:ind w:firstLine="284"/>
        <w:contextualSpacing/>
        <w:jc w:val="both"/>
        <w:rPr>
          <w:sz w:val="26"/>
          <w:szCs w:val="26"/>
        </w:rPr>
      </w:pPr>
      <w:r w:rsidRPr="00DB5CCB">
        <w:rPr>
          <w:sz w:val="26"/>
          <w:szCs w:val="26"/>
        </w:rPr>
        <w:t xml:space="preserve">Личный прием граждан проводится руководителем органа муниципального земельного контроля, его заместителями, </w:t>
      </w:r>
      <w:r w:rsidR="000874EE" w:rsidRPr="00DB5CCB">
        <w:rPr>
          <w:sz w:val="26"/>
          <w:szCs w:val="26"/>
        </w:rPr>
        <w:t>должностными лицами</w:t>
      </w:r>
      <w:r w:rsidRPr="00DB5CCB">
        <w:rPr>
          <w:sz w:val="26"/>
          <w:szCs w:val="26"/>
        </w:rPr>
        <w:t xml:space="preserve">.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0701F5" w:rsidRPr="00DB5CCB" w:rsidRDefault="000701F5" w:rsidP="00DB5CCB">
      <w:pPr>
        <w:ind w:firstLine="284"/>
        <w:contextualSpacing/>
        <w:jc w:val="both"/>
        <w:rPr>
          <w:sz w:val="26"/>
          <w:szCs w:val="26"/>
        </w:rPr>
      </w:pPr>
      <w:r w:rsidRPr="00DB5CCB">
        <w:rPr>
          <w:sz w:val="26"/>
          <w:szCs w:val="26"/>
        </w:rPr>
        <w:lastRenderedPageBreak/>
        <w:t>Консультирование осуществляется по следующим вопросам:</w:t>
      </w:r>
    </w:p>
    <w:p w:rsidR="000701F5" w:rsidRPr="00DB5CCB" w:rsidRDefault="000701F5" w:rsidP="00DB5CCB">
      <w:pPr>
        <w:ind w:firstLine="284"/>
        <w:contextualSpacing/>
        <w:jc w:val="both"/>
        <w:rPr>
          <w:sz w:val="26"/>
          <w:szCs w:val="26"/>
        </w:rPr>
      </w:pPr>
      <w:r w:rsidRPr="00DB5CCB">
        <w:rPr>
          <w:sz w:val="26"/>
          <w:szCs w:val="26"/>
        </w:rPr>
        <w:t>1) организация и осуществление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2) порядок осуществления контрольных (надзорных) мероприятий, установленных настоящим Положением;</w:t>
      </w:r>
    </w:p>
    <w:p w:rsidR="000701F5" w:rsidRPr="00DB5CCB" w:rsidRDefault="000701F5" w:rsidP="00DB5CCB">
      <w:pPr>
        <w:ind w:firstLine="284"/>
        <w:contextualSpacing/>
        <w:jc w:val="both"/>
        <w:rPr>
          <w:sz w:val="26"/>
          <w:szCs w:val="26"/>
        </w:rPr>
      </w:pPr>
      <w:r w:rsidRPr="00DB5CCB">
        <w:rPr>
          <w:sz w:val="26"/>
          <w:szCs w:val="26"/>
        </w:rPr>
        <w:t>3) порядок обжалования действий (бездействия) должностных лиц органа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0701F5" w:rsidRPr="00DB5CCB" w:rsidRDefault="000701F5" w:rsidP="00DB5CCB">
      <w:pPr>
        <w:ind w:firstLine="284"/>
        <w:contextualSpacing/>
        <w:jc w:val="both"/>
        <w:rPr>
          <w:sz w:val="26"/>
          <w:szCs w:val="26"/>
        </w:rPr>
      </w:pPr>
      <w:r w:rsidRPr="00DB5CCB">
        <w:rPr>
          <w:sz w:val="26"/>
          <w:szCs w:val="26"/>
        </w:rPr>
        <w:t>Консультирование в письменной форме осуществляется должностным лицом в следующих случаях:</w:t>
      </w:r>
    </w:p>
    <w:p w:rsidR="000701F5" w:rsidRPr="00DB5CCB" w:rsidRDefault="000701F5" w:rsidP="00DB5CCB">
      <w:pPr>
        <w:ind w:firstLine="284"/>
        <w:contextualSpacing/>
        <w:jc w:val="both"/>
        <w:rPr>
          <w:sz w:val="26"/>
          <w:szCs w:val="26"/>
        </w:rPr>
      </w:pPr>
      <w:r w:rsidRPr="00DB5CCB">
        <w:rPr>
          <w:sz w:val="26"/>
          <w:szCs w:val="26"/>
        </w:rPr>
        <w:t>а) контролируемым лицом представлен письменный запрос о представлении письменного ответа по вопросам консультирования;</w:t>
      </w:r>
    </w:p>
    <w:p w:rsidR="000701F5" w:rsidRPr="00DB5CCB" w:rsidRDefault="000701F5" w:rsidP="00DB5CCB">
      <w:pPr>
        <w:ind w:firstLine="284"/>
        <w:contextualSpacing/>
        <w:jc w:val="both"/>
        <w:rPr>
          <w:sz w:val="26"/>
          <w:szCs w:val="26"/>
        </w:rPr>
      </w:pPr>
      <w:r w:rsidRPr="00DB5CCB">
        <w:rPr>
          <w:sz w:val="26"/>
          <w:szCs w:val="26"/>
        </w:rPr>
        <w:t>б) за время консультирования предоставить ответ на поставленные вопросы невозможно;</w:t>
      </w:r>
    </w:p>
    <w:p w:rsidR="000701F5" w:rsidRPr="00DB5CCB" w:rsidRDefault="000701F5" w:rsidP="00DB5CCB">
      <w:pPr>
        <w:ind w:firstLine="284"/>
        <w:contextualSpacing/>
        <w:jc w:val="both"/>
        <w:rPr>
          <w:sz w:val="26"/>
          <w:szCs w:val="26"/>
        </w:rPr>
      </w:pPr>
      <w:r w:rsidRPr="00DB5CCB">
        <w:rPr>
          <w:sz w:val="26"/>
          <w:szCs w:val="26"/>
        </w:rPr>
        <w:t>в) ответ на поставленные вопросы требует дополнительного запроса сведений.</w:t>
      </w:r>
    </w:p>
    <w:p w:rsidR="000701F5" w:rsidRPr="00DB5CCB" w:rsidRDefault="000701F5" w:rsidP="00DB5CCB">
      <w:pPr>
        <w:ind w:firstLine="284"/>
        <w:contextualSpacing/>
        <w:jc w:val="both"/>
        <w:rPr>
          <w:sz w:val="26"/>
          <w:szCs w:val="26"/>
        </w:rPr>
      </w:pPr>
      <w:r w:rsidRPr="00DB5CCB">
        <w:rPr>
          <w:sz w:val="26"/>
          <w:szCs w:val="26"/>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701F5" w:rsidRPr="00DB5CCB" w:rsidRDefault="000701F5" w:rsidP="00DB5CCB">
      <w:pPr>
        <w:ind w:firstLine="284"/>
        <w:contextualSpacing/>
        <w:jc w:val="both"/>
        <w:rPr>
          <w:sz w:val="26"/>
          <w:szCs w:val="26"/>
        </w:rPr>
      </w:pPr>
      <w:proofErr w:type="gramStart"/>
      <w:r w:rsidRPr="00DB5CCB">
        <w:rPr>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701F5" w:rsidRPr="00DB5CCB" w:rsidRDefault="000701F5" w:rsidP="00DB5CCB">
      <w:pPr>
        <w:ind w:firstLine="284"/>
        <w:contextualSpacing/>
        <w:jc w:val="both"/>
        <w:rPr>
          <w:sz w:val="26"/>
          <w:szCs w:val="26"/>
        </w:rPr>
      </w:pPr>
      <w:r w:rsidRPr="00DB5CCB">
        <w:rPr>
          <w:sz w:val="26"/>
          <w:szCs w:val="26"/>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0701F5" w:rsidRPr="00DB5CCB" w:rsidRDefault="000701F5" w:rsidP="00DB5CCB">
      <w:pPr>
        <w:ind w:firstLine="284"/>
        <w:contextualSpacing/>
        <w:jc w:val="both"/>
        <w:rPr>
          <w:sz w:val="26"/>
          <w:szCs w:val="26"/>
        </w:rPr>
      </w:pPr>
      <w:r w:rsidRPr="00DB5CCB">
        <w:rPr>
          <w:sz w:val="26"/>
          <w:szCs w:val="26"/>
        </w:rPr>
        <w:t>Орган муниципального земельного контроля ведет журнал учета консультирований.</w:t>
      </w:r>
    </w:p>
    <w:p w:rsidR="000701F5" w:rsidRPr="00DB5CCB" w:rsidRDefault="000701F5" w:rsidP="00DB5CCB">
      <w:pPr>
        <w:ind w:firstLine="284"/>
        <w:contextualSpacing/>
        <w:jc w:val="both"/>
        <w:rPr>
          <w:sz w:val="26"/>
          <w:szCs w:val="26"/>
        </w:rPr>
      </w:pPr>
      <w:r w:rsidRPr="00DB5CCB">
        <w:rPr>
          <w:sz w:val="26"/>
          <w:szCs w:val="26"/>
        </w:rPr>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p w:rsidR="000874EE" w:rsidRPr="00DB5CCB" w:rsidRDefault="000874EE" w:rsidP="00DB5CCB">
      <w:pPr>
        <w:ind w:firstLine="284"/>
        <w:contextualSpacing/>
        <w:jc w:val="both"/>
        <w:rPr>
          <w:rFonts w:eastAsia="Calibri"/>
          <w:sz w:val="26"/>
          <w:szCs w:val="26"/>
        </w:rPr>
      </w:pPr>
      <w:r w:rsidRPr="00DB5CCB">
        <w:rPr>
          <w:sz w:val="26"/>
          <w:szCs w:val="26"/>
        </w:rPr>
        <w:t xml:space="preserve">Рассмотрение письменных обращений осуществляется в порядке и сроки, установленные Федеральным законом от </w:t>
      </w:r>
      <w:r w:rsidRPr="00DB5CCB">
        <w:rPr>
          <w:rFonts w:eastAsia="Calibri"/>
          <w:sz w:val="26"/>
          <w:szCs w:val="26"/>
        </w:rPr>
        <w:t>02.05.2006 № 59-ФЗ «О порядке рассмотрения обращений граждан Российской Федерации».</w:t>
      </w:r>
    </w:p>
    <w:p w:rsidR="000701F5" w:rsidRPr="00DB5CCB" w:rsidRDefault="000701F5" w:rsidP="00DB5CCB">
      <w:pPr>
        <w:ind w:firstLine="284"/>
        <w:contextualSpacing/>
        <w:jc w:val="both"/>
        <w:rPr>
          <w:sz w:val="26"/>
          <w:szCs w:val="26"/>
        </w:rPr>
      </w:pPr>
      <w:r w:rsidRPr="00DB5CCB">
        <w:rPr>
          <w:sz w:val="26"/>
          <w:szCs w:val="26"/>
        </w:rPr>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0701F5" w:rsidRPr="00DB5CCB" w:rsidRDefault="000701F5" w:rsidP="00DB5CCB">
      <w:pPr>
        <w:ind w:firstLine="284"/>
        <w:contextualSpacing/>
        <w:jc w:val="both"/>
        <w:rPr>
          <w:sz w:val="26"/>
          <w:szCs w:val="26"/>
        </w:rPr>
      </w:pPr>
      <w:r w:rsidRPr="00DB5CCB">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701F5" w:rsidRPr="00DB5CCB" w:rsidRDefault="000701F5" w:rsidP="00DB5CCB">
      <w:pPr>
        <w:ind w:firstLine="284"/>
        <w:contextualSpacing/>
        <w:jc w:val="both"/>
        <w:rPr>
          <w:sz w:val="26"/>
          <w:szCs w:val="26"/>
        </w:rPr>
      </w:pPr>
      <w:r w:rsidRPr="00DB5CCB">
        <w:rPr>
          <w:sz w:val="26"/>
          <w:szCs w:val="26"/>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В случае</w:t>
      </w:r>
      <w:proofErr w:type="gramStart"/>
      <w:r w:rsidRPr="00DB5CCB">
        <w:rPr>
          <w:sz w:val="26"/>
          <w:szCs w:val="26"/>
        </w:rPr>
        <w:t>,</w:t>
      </w:r>
      <w:proofErr w:type="gramEnd"/>
      <w:r w:rsidRPr="00DB5CCB">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874EE" w:rsidRPr="00DB5CCB">
        <w:rPr>
          <w:sz w:val="26"/>
          <w:szCs w:val="26"/>
        </w:rPr>
        <w:t>должностное лицо</w:t>
      </w:r>
      <w:r w:rsidRPr="00DB5CCB">
        <w:rPr>
          <w:sz w:val="26"/>
          <w:szCs w:val="26"/>
        </w:rPr>
        <w:t xml:space="preserve"> незамедлительно направляет информацию об этом </w:t>
      </w:r>
      <w:r w:rsidR="000874EE" w:rsidRPr="00DB5CCB">
        <w:rPr>
          <w:sz w:val="26"/>
          <w:szCs w:val="26"/>
        </w:rPr>
        <w:t>руководителю (заместителю руководителя)</w:t>
      </w:r>
      <w:r w:rsidRPr="00DB5CCB">
        <w:rPr>
          <w:sz w:val="26"/>
          <w:szCs w:val="26"/>
        </w:rPr>
        <w:t xml:space="preserve"> органа муниципального земельного контроля для принятия решения о проведении контрольных (надзорных) мероприятий.</w:t>
      </w:r>
    </w:p>
    <w:p w:rsidR="00E84178" w:rsidRPr="00DB5CCB" w:rsidRDefault="00E84178" w:rsidP="00DB5CCB">
      <w:pPr>
        <w:widowControl w:val="0"/>
        <w:autoSpaceDE w:val="0"/>
        <w:ind w:firstLine="284"/>
        <w:contextualSpacing/>
        <w:jc w:val="both"/>
        <w:rPr>
          <w:b/>
          <w:sz w:val="26"/>
          <w:szCs w:val="26"/>
        </w:rPr>
      </w:pPr>
    </w:p>
    <w:p w:rsidR="00E84178" w:rsidRPr="00DB5CCB" w:rsidRDefault="00E84178" w:rsidP="00DB5CCB">
      <w:pPr>
        <w:widowControl w:val="0"/>
        <w:autoSpaceDE w:val="0"/>
        <w:ind w:firstLine="284"/>
        <w:contextualSpacing/>
        <w:jc w:val="center"/>
        <w:rPr>
          <w:sz w:val="26"/>
          <w:szCs w:val="26"/>
        </w:rPr>
      </w:pPr>
      <w:r w:rsidRPr="00DB5CCB">
        <w:rPr>
          <w:rFonts w:eastAsia="Calibri"/>
          <w:b/>
          <w:sz w:val="26"/>
          <w:szCs w:val="26"/>
          <w:lang w:val="en-US"/>
        </w:rPr>
        <w:t>IV</w:t>
      </w:r>
      <w:r w:rsidRPr="00DB5CCB">
        <w:rPr>
          <w:rFonts w:eastAsia="Calibri"/>
          <w:b/>
          <w:sz w:val="26"/>
          <w:szCs w:val="26"/>
        </w:rPr>
        <w:t xml:space="preserve">. Осуществление муниципального </w:t>
      </w:r>
      <w:r w:rsidRPr="00DB5CCB">
        <w:rPr>
          <w:b/>
          <w:sz w:val="26"/>
          <w:szCs w:val="26"/>
        </w:rPr>
        <w:t xml:space="preserve">земельного </w:t>
      </w:r>
      <w:r w:rsidRPr="00DB5CCB">
        <w:rPr>
          <w:rFonts w:eastAsia="Calibri"/>
          <w:b/>
          <w:sz w:val="26"/>
          <w:szCs w:val="26"/>
        </w:rPr>
        <w:t>контроля</w:t>
      </w:r>
    </w:p>
    <w:p w:rsidR="00E84178" w:rsidRPr="00DB5CCB" w:rsidRDefault="00E84178" w:rsidP="00DB5CCB">
      <w:pPr>
        <w:ind w:firstLine="284"/>
        <w:contextualSpacing/>
        <w:jc w:val="both"/>
        <w:rPr>
          <w:sz w:val="26"/>
          <w:szCs w:val="26"/>
        </w:rPr>
      </w:pPr>
    </w:p>
    <w:p w:rsidR="000701F5" w:rsidRPr="00DB5CCB" w:rsidRDefault="000701F5" w:rsidP="00DB5CCB">
      <w:pPr>
        <w:ind w:firstLine="284"/>
        <w:contextualSpacing/>
        <w:jc w:val="both"/>
        <w:rPr>
          <w:sz w:val="26"/>
          <w:szCs w:val="26"/>
        </w:rPr>
      </w:pPr>
      <w:r w:rsidRPr="00DB5CCB">
        <w:rPr>
          <w:sz w:val="26"/>
          <w:szCs w:val="26"/>
        </w:rPr>
        <w:t>18. В рамках осуществления муниципального земельного контроля при взаимодействии с контролируемым лицом проводятся следующие виды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701F5" w:rsidRPr="00DB5CCB" w:rsidRDefault="000701F5" w:rsidP="00DB5CCB">
      <w:pPr>
        <w:ind w:firstLine="284"/>
        <w:contextualSpacing/>
        <w:jc w:val="both"/>
        <w:rPr>
          <w:sz w:val="26"/>
          <w:szCs w:val="26"/>
        </w:rPr>
      </w:pPr>
      <w:proofErr w:type="gramStart"/>
      <w:r w:rsidRPr="00DB5CCB">
        <w:rPr>
          <w:sz w:val="26"/>
          <w:szCs w:val="26"/>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0701F5" w:rsidRPr="00DB5CCB" w:rsidRDefault="000701F5" w:rsidP="00DB5CCB">
      <w:pPr>
        <w:ind w:firstLine="284"/>
        <w:contextualSpacing/>
        <w:jc w:val="both"/>
        <w:rPr>
          <w:sz w:val="26"/>
          <w:szCs w:val="26"/>
        </w:rPr>
      </w:pPr>
      <w:r w:rsidRPr="00DB5CCB">
        <w:rPr>
          <w:sz w:val="26"/>
          <w:szCs w:val="26"/>
        </w:rPr>
        <w:t>в) документарная проверка (посредством получения письменных объяснений, истребования документов);</w:t>
      </w:r>
    </w:p>
    <w:p w:rsidR="000701F5" w:rsidRPr="00DB5CCB" w:rsidRDefault="000701F5" w:rsidP="00DB5CCB">
      <w:pPr>
        <w:ind w:firstLine="284"/>
        <w:contextualSpacing/>
        <w:jc w:val="both"/>
        <w:rPr>
          <w:sz w:val="26"/>
          <w:szCs w:val="26"/>
        </w:rPr>
      </w:pPr>
      <w:r w:rsidRPr="00DB5CCB">
        <w:rPr>
          <w:sz w:val="26"/>
          <w:szCs w:val="26"/>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Без взаимодействия с контролируемым лицом проводятся следующие контрольные (надзорные) мероприятия: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наблюдение за соблюдением обязательных требований;</w:t>
      </w:r>
    </w:p>
    <w:p w:rsidR="000701F5" w:rsidRPr="00DB5CCB" w:rsidRDefault="000701F5" w:rsidP="00DB5CCB">
      <w:pPr>
        <w:ind w:firstLine="284"/>
        <w:contextualSpacing/>
        <w:jc w:val="both"/>
        <w:rPr>
          <w:sz w:val="26"/>
          <w:szCs w:val="26"/>
        </w:rPr>
      </w:pPr>
      <w:r w:rsidRPr="00DB5CCB">
        <w:rPr>
          <w:sz w:val="26"/>
          <w:szCs w:val="26"/>
        </w:rPr>
        <w:t>б) выездное обследование.</w:t>
      </w:r>
    </w:p>
    <w:p w:rsidR="000701F5" w:rsidRPr="00DB5CCB" w:rsidRDefault="000701F5" w:rsidP="00DB5CCB">
      <w:pPr>
        <w:ind w:firstLine="284"/>
        <w:contextualSpacing/>
        <w:jc w:val="both"/>
        <w:rPr>
          <w:sz w:val="26"/>
          <w:szCs w:val="26"/>
        </w:rPr>
      </w:pPr>
      <w:r w:rsidRPr="00DB5CCB">
        <w:rPr>
          <w:sz w:val="26"/>
          <w:szCs w:val="26"/>
        </w:rPr>
        <w:t>19. Контрольные (надзорные) мероприятия, указанные в пункте 18 настоящего Положения, проводятся в форме внеплановых мероприятий и после согласования с органами прокуратуры.</w:t>
      </w:r>
    </w:p>
    <w:p w:rsidR="000701F5" w:rsidRPr="00DB5CCB" w:rsidRDefault="000701F5" w:rsidP="00DB5CCB">
      <w:pPr>
        <w:ind w:firstLine="284"/>
        <w:contextualSpacing/>
        <w:jc w:val="both"/>
        <w:rPr>
          <w:sz w:val="26"/>
          <w:szCs w:val="26"/>
        </w:rPr>
      </w:pPr>
      <w:r w:rsidRPr="00DB5CCB">
        <w:rPr>
          <w:sz w:val="26"/>
          <w:szCs w:val="26"/>
        </w:rPr>
        <w:t>20.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0701F5" w:rsidRPr="00DB5CCB" w:rsidRDefault="000701F5" w:rsidP="00DB5CCB">
      <w:pPr>
        <w:ind w:firstLine="284"/>
        <w:contextualSpacing/>
        <w:jc w:val="both"/>
        <w:rPr>
          <w:sz w:val="26"/>
          <w:szCs w:val="26"/>
        </w:rPr>
      </w:pPr>
      <w:proofErr w:type="gramStart"/>
      <w:r w:rsidRPr="00DB5CCB">
        <w:rPr>
          <w:sz w:val="26"/>
          <w:szCs w:val="26"/>
        </w:rPr>
        <w:t xml:space="preserve">а)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w:t>
      </w:r>
      <w:r w:rsidRPr="00DB5CCB">
        <w:rPr>
          <w:sz w:val="26"/>
          <w:szCs w:val="26"/>
        </w:rPr>
        <w:lastRenderedPageBreak/>
        <w:t>включая контрольные (надзорные) мероприятия без взаимодействия, в том числе</w:t>
      </w:r>
      <w:proofErr w:type="gramEnd"/>
      <w:r w:rsidRPr="00DB5CCB">
        <w:rPr>
          <w:sz w:val="26"/>
          <w:szCs w:val="26"/>
        </w:rPr>
        <w:t xml:space="preserve"> </w:t>
      </w:r>
      <w:proofErr w:type="gramStart"/>
      <w:r w:rsidRPr="00DB5CCB">
        <w:rPr>
          <w:sz w:val="26"/>
          <w:szCs w:val="26"/>
        </w:rPr>
        <w:t>проводимые</w:t>
      </w:r>
      <w:proofErr w:type="gramEnd"/>
      <w:r w:rsidRPr="00DB5CCB">
        <w:rPr>
          <w:sz w:val="26"/>
          <w:szCs w:val="26"/>
        </w:rPr>
        <w:t xml:space="preserve"> в отношении иных контролируемых лиц;</w:t>
      </w:r>
    </w:p>
    <w:p w:rsidR="000701F5" w:rsidRPr="00DB5CCB" w:rsidRDefault="000701F5" w:rsidP="00DB5CCB">
      <w:pPr>
        <w:ind w:firstLine="284"/>
        <w:contextualSpacing/>
        <w:jc w:val="both"/>
        <w:rPr>
          <w:sz w:val="26"/>
          <w:szCs w:val="26"/>
        </w:rPr>
      </w:pPr>
      <w:r w:rsidRPr="00DB5CCB">
        <w:rPr>
          <w:sz w:val="26"/>
          <w:szCs w:val="26"/>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701F5" w:rsidRPr="00DB5CCB" w:rsidRDefault="000701F5" w:rsidP="00DB5CCB">
      <w:pPr>
        <w:ind w:firstLine="284"/>
        <w:contextualSpacing/>
        <w:jc w:val="both"/>
        <w:rPr>
          <w:sz w:val="26"/>
          <w:szCs w:val="26"/>
        </w:rPr>
      </w:pPr>
      <w:r w:rsidRPr="00DB5CCB">
        <w:rPr>
          <w:sz w:val="26"/>
          <w:szCs w:val="26"/>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01F5" w:rsidRPr="00DB5CCB" w:rsidRDefault="000701F5" w:rsidP="00DB5CCB">
      <w:pPr>
        <w:ind w:firstLine="284"/>
        <w:contextualSpacing/>
        <w:jc w:val="both"/>
        <w:rPr>
          <w:sz w:val="26"/>
          <w:szCs w:val="26"/>
        </w:rPr>
      </w:pPr>
      <w:r w:rsidRPr="00DB5CCB">
        <w:rPr>
          <w:sz w:val="26"/>
          <w:szCs w:val="26"/>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701F5" w:rsidRPr="00DB5CCB" w:rsidRDefault="000701F5" w:rsidP="00DB5CCB">
      <w:pPr>
        <w:ind w:firstLine="284"/>
        <w:contextualSpacing/>
        <w:jc w:val="both"/>
        <w:rPr>
          <w:sz w:val="26"/>
          <w:szCs w:val="26"/>
        </w:rPr>
      </w:pPr>
      <w:r w:rsidRPr="00DB5CCB">
        <w:rPr>
          <w:sz w:val="26"/>
          <w:szCs w:val="26"/>
        </w:rPr>
        <w:t xml:space="preserve">21.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 </w:t>
      </w:r>
    </w:p>
    <w:p w:rsidR="000701F5" w:rsidRPr="00DB5CCB" w:rsidRDefault="000701F5" w:rsidP="00DB5CCB">
      <w:pPr>
        <w:ind w:firstLine="284"/>
        <w:contextualSpacing/>
        <w:jc w:val="both"/>
        <w:rPr>
          <w:sz w:val="26"/>
          <w:szCs w:val="26"/>
        </w:rPr>
      </w:pPr>
      <w:r w:rsidRPr="00DB5CCB">
        <w:rPr>
          <w:sz w:val="26"/>
          <w:szCs w:val="26"/>
        </w:rPr>
        <w:t>22.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rsidR="000701F5" w:rsidRPr="00DB5CCB" w:rsidRDefault="000701F5" w:rsidP="00DB5CCB">
      <w:pPr>
        <w:ind w:firstLine="284"/>
        <w:contextualSpacing/>
        <w:jc w:val="both"/>
        <w:rPr>
          <w:sz w:val="26"/>
          <w:szCs w:val="26"/>
        </w:rPr>
      </w:pPr>
      <w:r w:rsidRPr="00DB5CCB">
        <w:rPr>
          <w:sz w:val="26"/>
          <w:szCs w:val="26"/>
        </w:rPr>
        <w:t>23. Контрольные (надзорные) мероприятия, проводимые без взаимодействия с контролируемыми лицами, проводятся должностными лицами органа муниципального земельного контроля на основании заданий, выдаваемых руководителем или заместителем руководителя органа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24. Контрольные (надзорные) мероприятия в отношении граждан, юридических лиц и индивидуальных предпринимателей проводятся должностными лицами органа муниципального земельного контроля в соответствии с Федеральным законом</w:t>
      </w:r>
      <w:r w:rsidR="002639DA">
        <w:rPr>
          <w:sz w:val="26"/>
          <w:szCs w:val="26"/>
        </w:rPr>
        <w:t xml:space="preserve"> от 31 июля 2020 г. № 248-</w:t>
      </w:r>
      <w:r w:rsidR="00636E9B">
        <w:rPr>
          <w:sz w:val="26"/>
          <w:szCs w:val="26"/>
        </w:rPr>
        <w:t>ФЗ</w:t>
      </w:r>
      <w:r w:rsidRPr="00DB5CCB">
        <w:rPr>
          <w:sz w:val="26"/>
          <w:szCs w:val="26"/>
        </w:rPr>
        <w:t xml:space="preserve"> «О государственном контроле (надзоре) и муниципальном контроле в Российской Федерации». </w:t>
      </w:r>
    </w:p>
    <w:p w:rsidR="000701F5" w:rsidRPr="00DB5CCB" w:rsidRDefault="000701F5" w:rsidP="00DB5CCB">
      <w:pPr>
        <w:ind w:firstLine="284"/>
        <w:contextualSpacing/>
        <w:jc w:val="both"/>
        <w:rPr>
          <w:sz w:val="26"/>
          <w:szCs w:val="26"/>
        </w:rPr>
      </w:pPr>
      <w:r w:rsidRPr="00DB5CCB">
        <w:rPr>
          <w:sz w:val="26"/>
          <w:szCs w:val="26"/>
        </w:rPr>
        <w:t xml:space="preserve">25. 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B5CCB">
        <w:rPr>
          <w:sz w:val="26"/>
          <w:szCs w:val="26"/>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Pr="00DB5CCB">
        <w:rPr>
          <w:sz w:val="26"/>
          <w:szCs w:val="26"/>
        </w:rPr>
        <w:t xml:space="preserve"> Правительства Российской Федерации от 6 марта 2021 г. № 338 «О межведомственном информационном </w:t>
      </w:r>
      <w:r w:rsidRPr="00DB5CCB">
        <w:rPr>
          <w:sz w:val="26"/>
          <w:szCs w:val="26"/>
        </w:rPr>
        <w:lastRenderedPageBreak/>
        <w:t xml:space="preserve">взаимодействии в рамках осуществления государственного контроля (надзора), муниципального контроля».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26. Срок проведения документарной проверки не может превышать десять рабочих дней. </w:t>
      </w:r>
      <w:proofErr w:type="gramStart"/>
      <w:r w:rsidRPr="00DB5CCB">
        <w:rPr>
          <w:sz w:val="26"/>
          <w:szCs w:val="26"/>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DB5CCB">
        <w:rPr>
          <w:sz w:val="26"/>
          <w:szCs w:val="26"/>
        </w:rPr>
        <w:t xml:space="preserve"> </w:t>
      </w:r>
      <w:proofErr w:type="gramStart"/>
      <w:r w:rsidRPr="00DB5CCB">
        <w:rPr>
          <w:sz w:val="26"/>
          <w:szCs w:val="26"/>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27.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701F5" w:rsidRPr="00DB5CCB" w:rsidRDefault="000701F5" w:rsidP="00DB5CCB">
      <w:pPr>
        <w:ind w:firstLine="284"/>
        <w:contextualSpacing/>
        <w:jc w:val="both"/>
        <w:rPr>
          <w:sz w:val="26"/>
          <w:szCs w:val="26"/>
        </w:rPr>
      </w:pPr>
      <w:r w:rsidRPr="00DB5CCB">
        <w:rPr>
          <w:sz w:val="26"/>
          <w:szCs w:val="26"/>
        </w:rPr>
        <w:t xml:space="preserve">28. </w:t>
      </w:r>
      <w:proofErr w:type="gramStart"/>
      <w:r w:rsidRPr="00DB5CCB">
        <w:rPr>
          <w:sz w:val="26"/>
          <w:szCs w:val="26"/>
        </w:rPr>
        <w:t xml:space="preserve">Наблюдением за соблюдением обязательных требований (мониторинг безопасности) осуществляется </w:t>
      </w:r>
      <w:r w:rsidR="002E5509" w:rsidRPr="00DB5CCB">
        <w:rPr>
          <w:sz w:val="26"/>
          <w:szCs w:val="26"/>
        </w:rPr>
        <w:t>должностным лицом</w:t>
      </w:r>
      <w:r w:rsidRPr="00DB5CCB">
        <w:rPr>
          <w:sz w:val="26"/>
          <w:szCs w:val="26"/>
        </w:rPr>
        <w:t xml:space="preserve"> путем анализа данных  об объектах контроля, имеющихся у администрации </w:t>
      </w:r>
      <w:r w:rsidRPr="00DB5CCB">
        <w:rPr>
          <w:sz w:val="26"/>
          <w:szCs w:val="26"/>
          <w:lang w:eastAsia="zh-CN"/>
        </w:rPr>
        <w:t>муниципального образования «Суоярвский район»</w:t>
      </w:r>
      <w:r w:rsidRPr="00DB5CCB">
        <w:rPr>
          <w:sz w:val="26"/>
          <w:szCs w:val="26"/>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0701F5" w:rsidRPr="00DB5CCB" w:rsidRDefault="000701F5" w:rsidP="00DB5CCB">
      <w:pPr>
        <w:ind w:firstLine="284"/>
        <w:contextualSpacing/>
        <w:jc w:val="both"/>
        <w:rPr>
          <w:sz w:val="26"/>
          <w:szCs w:val="26"/>
        </w:rPr>
      </w:pPr>
      <w:r w:rsidRPr="00DB5CCB">
        <w:rPr>
          <w:sz w:val="26"/>
          <w:szCs w:val="26"/>
        </w:rPr>
        <w:t xml:space="preserve">Наблюдение за соблюдением обязательных требований (мониторинг безопасности) осуществляется на основании задания должностного лица администрации </w:t>
      </w:r>
      <w:r w:rsidRPr="00DB5CCB">
        <w:rPr>
          <w:sz w:val="26"/>
          <w:szCs w:val="26"/>
          <w:lang w:eastAsia="zh-CN"/>
        </w:rPr>
        <w:t>муниципального образования «Суоярвский район»</w:t>
      </w:r>
      <w:r w:rsidR="002E5509"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Pr="00DB5CCB">
        <w:rPr>
          <w:sz w:val="26"/>
          <w:szCs w:val="26"/>
          <w:lang w:eastAsia="zh-CN"/>
        </w:rPr>
        <w:t>муниципального образования «Суоярвский район»</w:t>
      </w:r>
      <w:r w:rsidRPr="00DB5CCB">
        <w:rPr>
          <w:sz w:val="26"/>
          <w:szCs w:val="26"/>
        </w:rPr>
        <w:t>.</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0701F5" w:rsidRPr="00DB5CCB" w:rsidRDefault="000701F5" w:rsidP="00DB5CCB">
      <w:pPr>
        <w:ind w:firstLine="284"/>
        <w:contextualSpacing/>
        <w:jc w:val="both"/>
        <w:rPr>
          <w:sz w:val="26"/>
          <w:szCs w:val="26"/>
        </w:rPr>
      </w:pPr>
      <w:proofErr w:type="gramStart"/>
      <w:r w:rsidRPr="00DB5CCB">
        <w:rPr>
          <w:sz w:val="26"/>
          <w:szCs w:val="26"/>
        </w:rPr>
        <w:t xml:space="preserve">Выявленные в ходе наблюдения за соблюдением обязательных требований (мониторинг безопасности) </w:t>
      </w:r>
      <w:r w:rsidR="002E5509" w:rsidRPr="00DB5CCB">
        <w:rPr>
          <w:sz w:val="26"/>
          <w:szCs w:val="26"/>
        </w:rPr>
        <w:t>должностным лицом</w:t>
      </w:r>
      <w:r w:rsidRPr="00DB5CCB">
        <w:rPr>
          <w:sz w:val="26"/>
          <w:szCs w:val="26"/>
        </w:rPr>
        <w:t xml:space="preserve"> сведения о причинении вреда (ущерба) или об угрозе причинения вреда (ущерба) охраняемым законом ценностям направляются </w:t>
      </w:r>
      <w:r w:rsidR="002E5509" w:rsidRPr="00DB5CCB">
        <w:rPr>
          <w:sz w:val="26"/>
          <w:szCs w:val="26"/>
        </w:rPr>
        <w:t>Главе</w:t>
      </w:r>
      <w:r w:rsidRPr="00DB5CCB">
        <w:rPr>
          <w:sz w:val="26"/>
          <w:szCs w:val="26"/>
        </w:rPr>
        <w:t xml:space="preserve"> администрации </w:t>
      </w:r>
      <w:r w:rsidR="002E5509" w:rsidRPr="00DB5CCB">
        <w:rPr>
          <w:sz w:val="26"/>
          <w:szCs w:val="26"/>
          <w:lang w:eastAsia="zh-CN"/>
        </w:rPr>
        <w:t>(заместителю Главы)</w:t>
      </w:r>
      <w:r w:rsidRPr="00DB5CCB">
        <w:rPr>
          <w:sz w:val="26"/>
          <w:szCs w:val="26"/>
        </w:rPr>
        <w:t xml:space="preserve"> для принятия решений в соответствии с </w:t>
      </w:r>
      <w:r w:rsidR="001C77DF">
        <w:rPr>
          <w:sz w:val="26"/>
          <w:szCs w:val="26"/>
        </w:rPr>
        <w:t>ч.</w:t>
      </w:r>
      <w:r w:rsidR="002E5509" w:rsidRPr="00DB5CCB">
        <w:rPr>
          <w:sz w:val="26"/>
          <w:szCs w:val="26"/>
        </w:rPr>
        <w:t xml:space="preserve"> 3 ст. 74</w:t>
      </w:r>
      <w:r w:rsidRPr="00DB5CCB">
        <w:rPr>
          <w:sz w:val="26"/>
          <w:szCs w:val="26"/>
        </w:rPr>
        <w:t xml:space="preserve"> Федерального закона от 31.07.2020 № 248-ФЗ «О государственном контроле (надзоре) и муниципальном контроле в Российской Федерации».   </w:t>
      </w:r>
      <w:proofErr w:type="gramEnd"/>
    </w:p>
    <w:p w:rsidR="000701F5" w:rsidRPr="00DB5CCB" w:rsidRDefault="000701F5" w:rsidP="00DB5CCB">
      <w:pPr>
        <w:ind w:firstLine="284"/>
        <w:contextualSpacing/>
        <w:jc w:val="both"/>
        <w:rPr>
          <w:sz w:val="26"/>
          <w:szCs w:val="26"/>
        </w:rPr>
      </w:pPr>
      <w:r w:rsidRPr="00DB5CCB">
        <w:rPr>
          <w:sz w:val="26"/>
          <w:szCs w:val="26"/>
        </w:rPr>
        <w:t xml:space="preserve">29. Случаями, при наступлении которых контролируемое лицо вправе в соответствии с </w:t>
      </w:r>
      <w:r w:rsidR="001C77DF">
        <w:rPr>
          <w:sz w:val="26"/>
          <w:szCs w:val="26"/>
        </w:rPr>
        <w:t>ч.</w:t>
      </w:r>
      <w:r w:rsidRPr="00DB5CCB">
        <w:rPr>
          <w:sz w:val="26"/>
          <w:szCs w:val="26"/>
        </w:rPr>
        <w:t xml:space="preserve"> 8 ст</w:t>
      </w:r>
      <w:r w:rsidR="00636E9B">
        <w:rPr>
          <w:sz w:val="26"/>
          <w:szCs w:val="26"/>
        </w:rPr>
        <w:t>.</w:t>
      </w:r>
      <w:r w:rsidRPr="00DB5CCB">
        <w:rPr>
          <w:sz w:val="26"/>
          <w:szCs w:val="26"/>
        </w:rPr>
        <w:t xml:space="preserve"> 31 Федерального закона от 31.07.2020 № 248-ФЗ «О государственном контроле (надзоре) и муниципальном контроле в Российской </w:t>
      </w:r>
      <w:r w:rsidRPr="00DB5CCB">
        <w:rPr>
          <w:sz w:val="26"/>
          <w:szCs w:val="26"/>
        </w:rPr>
        <w:lastRenderedPageBreak/>
        <w:t xml:space="preserve">Федерации» представить в </w:t>
      </w:r>
      <w:r w:rsidR="001C77DF" w:rsidRPr="00DB5CCB">
        <w:rPr>
          <w:sz w:val="26"/>
          <w:szCs w:val="26"/>
        </w:rPr>
        <w:t xml:space="preserve">Администрацию </w:t>
      </w:r>
      <w:r w:rsidRPr="00DB5CCB">
        <w:rPr>
          <w:sz w:val="26"/>
          <w:szCs w:val="26"/>
          <w:lang w:eastAsia="zh-CN"/>
        </w:rPr>
        <w:t>муниципального образования «Суоярвский район»</w:t>
      </w:r>
      <w:r w:rsidRPr="00DB5CCB">
        <w:rPr>
          <w:sz w:val="26"/>
          <w:szCs w:val="26"/>
        </w:rPr>
        <w:t xml:space="preserve"> информацию о невозможности присутствия при проведении контрольного (надзорного) мероприятия являются: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нахождение на стационарном лечении в медицинском учреждении;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 нахождение за пределами Российской Федерации;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в) административный арест;</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Информация контролируемого лица должна содержать: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описание обстоятельств непреодолимой силы и их продолжительность;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701F5" w:rsidRPr="00DB5CCB" w:rsidRDefault="000701F5" w:rsidP="00DB5CCB">
      <w:pPr>
        <w:ind w:firstLine="284"/>
        <w:contextualSpacing/>
        <w:jc w:val="both"/>
        <w:rPr>
          <w:sz w:val="26"/>
          <w:szCs w:val="26"/>
        </w:rPr>
      </w:pPr>
      <w:r w:rsidRPr="00DB5CCB">
        <w:rPr>
          <w:sz w:val="26"/>
          <w:szCs w:val="26"/>
        </w:rPr>
        <w:t xml:space="preserve">30. Для фиксации </w:t>
      </w:r>
      <w:r w:rsidR="002E5509" w:rsidRPr="00DB5CCB">
        <w:rPr>
          <w:sz w:val="26"/>
          <w:szCs w:val="26"/>
        </w:rPr>
        <w:t>должностными лицами</w:t>
      </w:r>
      <w:r w:rsidRPr="00DB5CCB">
        <w:rPr>
          <w:sz w:val="26"/>
          <w:szCs w:val="26"/>
        </w:rPr>
        <w:t xml:space="preserve">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2E5509" w:rsidRPr="00DB5CCB" w:rsidRDefault="002E5509" w:rsidP="00DB5CCB">
      <w:pPr>
        <w:widowControl w:val="0"/>
        <w:autoSpaceDE w:val="0"/>
        <w:ind w:firstLine="284"/>
        <w:contextualSpacing/>
        <w:jc w:val="both"/>
        <w:rPr>
          <w:sz w:val="26"/>
          <w:szCs w:val="26"/>
        </w:rPr>
      </w:pPr>
    </w:p>
    <w:p w:rsidR="002E5509" w:rsidRPr="00DB5CCB" w:rsidRDefault="002E5509" w:rsidP="00DB5CCB">
      <w:pPr>
        <w:widowControl w:val="0"/>
        <w:autoSpaceDE w:val="0"/>
        <w:ind w:firstLine="284"/>
        <w:contextualSpacing/>
        <w:jc w:val="center"/>
        <w:rPr>
          <w:sz w:val="26"/>
          <w:szCs w:val="26"/>
        </w:rPr>
      </w:pPr>
      <w:r w:rsidRPr="00DB5CCB">
        <w:rPr>
          <w:rFonts w:eastAsia="Calibri"/>
          <w:b/>
          <w:sz w:val="26"/>
          <w:szCs w:val="26"/>
          <w:lang w:val="en-US"/>
        </w:rPr>
        <w:t>V</w:t>
      </w:r>
      <w:r w:rsidRPr="00DB5CCB">
        <w:rPr>
          <w:rFonts w:eastAsia="Calibri"/>
          <w:b/>
          <w:sz w:val="26"/>
          <w:szCs w:val="26"/>
        </w:rPr>
        <w:t>. Результаты контрольных мероприятий и решения, принимаемые по результатам контрольных мероприятий</w:t>
      </w:r>
    </w:p>
    <w:p w:rsidR="002E5509" w:rsidRPr="00DB5CCB" w:rsidRDefault="002E5509" w:rsidP="00DB5CCB">
      <w:pPr>
        <w:ind w:firstLine="284"/>
        <w:contextualSpacing/>
        <w:jc w:val="both"/>
        <w:rPr>
          <w:sz w:val="26"/>
          <w:szCs w:val="26"/>
        </w:rPr>
      </w:pPr>
    </w:p>
    <w:p w:rsidR="000701F5" w:rsidRPr="00DB5CCB" w:rsidRDefault="000701F5" w:rsidP="00DB5CCB">
      <w:pPr>
        <w:ind w:firstLine="284"/>
        <w:contextualSpacing/>
        <w:jc w:val="both"/>
        <w:rPr>
          <w:sz w:val="26"/>
          <w:szCs w:val="26"/>
        </w:rPr>
      </w:pPr>
      <w:r w:rsidRPr="00DB5CCB">
        <w:rPr>
          <w:sz w:val="26"/>
          <w:szCs w:val="26"/>
        </w:rPr>
        <w:t xml:space="preserve">31. </w:t>
      </w:r>
      <w:proofErr w:type="gramStart"/>
      <w:r w:rsidRPr="00DB5CCB">
        <w:rPr>
          <w:sz w:val="26"/>
          <w:szCs w:val="26"/>
        </w:rPr>
        <w:t>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w:t>
      </w:r>
      <w:r w:rsidR="002E5509" w:rsidRPr="00DB5CCB">
        <w:rPr>
          <w:sz w:val="26"/>
          <w:szCs w:val="26"/>
        </w:rPr>
        <w:t>. 2</w:t>
      </w:r>
      <w:r w:rsidRPr="00DB5CCB">
        <w:rPr>
          <w:sz w:val="26"/>
          <w:szCs w:val="26"/>
        </w:rPr>
        <w:t xml:space="preserve"> </w:t>
      </w:r>
      <w:r w:rsidR="002E5509" w:rsidRPr="00DB5CCB">
        <w:rPr>
          <w:sz w:val="26"/>
          <w:szCs w:val="26"/>
        </w:rPr>
        <w:t>ст.</w:t>
      </w:r>
      <w:r w:rsidRPr="00DB5CCB">
        <w:rPr>
          <w:sz w:val="26"/>
          <w:szCs w:val="26"/>
        </w:rPr>
        <w:t xml:space="preserve"> 90 Федерального </w:t>
      </w:r>
      <w:hyperlink r:id="rId11" w:history="1">
        <w:r w:rsidRPr="00DB5CCB">
          <w:rPr>
            <w:rStyle w:val="a3"/>
            <w:color w:val="auto"/>
            <w:sz w:val="26"/>
            <w:szCs w:val="26"/>
            <w:u w:val="none"/>
          </w:rPr>
          <w:t>закона</w:t>
        </w:r>
      </w:hyperlink>
      <w:r w:rsidRPr="00DB5CCB">
        <w:rPr>
          <w:sz w:val="26"/>
          <w:szCs w:val="26"/>
        </w:rPr>
        <w:t xml:space="preserve"> </w:t>
      </w:r>
      <w:r w:rsidR="001C77DF">
        <w:rPr>
          <w:sz w:val="26"/>
          <w:szCs w:val="26"/>
        </w:rPr>
        <w:t xml:space="preserve">от 31.07.2021 г. № 248-ФЗ </w:t>
      </w:r>
      <w:r w:rsidRPr="00DB5CCB">
        <w:rPr>
          <w:sz w:val="26"/>
          <w:szCs w:val="26"/>
        </w:rPr>
        <w:t>«О</w:t>
      </w:r>
      <w:proofErr w:type="gramEnd"/>
      <w:r w:rsidRPr="00DB5CCB">
        <w:rPr>
          <w:sz w:val="26"/>
          <w:szCs w:val="26"/>
        </w:rPr>
        <w:t xml:space="preserve"> государственном </w:t>
      </w:r>
      <w:proofErr w:type="gramStart"/>
      <w:r w:rsidRPr="00DB5CCB">
        <w:rPr>
          <w:sz w:val="26"/>
          <w:szCs w:val="26"/>
        </w:rPr>
        <w:t>контроле</w:t>
      </w:r>
      <w:proofErr w:type="gramEnd"/>
      <w:r w:rsidRPr="00DB5CCB">
        <w:rPr>
          <w:sz w:val="26"/>
          <w:szCs w:val="26"/>
        </w:rPr>
        <w:t xml:space="preserve"> (надзоре) и муниципальном контроле в Российской Федерации».</w:t>
      </w:r>
    </w:p>
    <w:p w:rsidR="000701F5" w:rsidRPr="00DB5CCB" w:rsidRDefault="000701F5" w:rsidP="00DB5CCB">
      <w:pPr>
        <w:ind w:firstLine="284"/>
        <w:contextualSpacing/>
        <w:jc w:val="both"/>
        <w:rPr>
          <w:sz w:val="26"/>
          <w:szCs w:val="26"/>
        </w:rPr>
      </w:pPr>
      <w:r w:rsidRPr="00DB5CCB">
        <w:rPr>
          <w:sz w:val="26"/>
          <w:szCs w:val="26"/>
        </w:rPr>
        <w:t>32. По окончании проведения контрольного (надзорного) мероприятия составляется акт контрольного (надзорного) мероприятия</w:t>
      </w:r>
      <w:r w:rsidR="002E5509" w:rsidRPr="00DB5CCB">
        <w:rPr>
          <w:sz w:val="26"/>
          <w:szCs w:val="26"/>
        </w:rPr>
        <w:t xml:space="preserve"> (далее - Акт)</w:t>
      </w:r>
      <w:r w:rsidRPr="00DB5CCB">
        <w:rPr>
          <w:sz w:val="26"/>
          <w:szCs w:val="26"/>
        </w:rPr>
        <w:t xml:space="preserve">. В случае </w:t>
      </w:r>
      <w:r w:rsidRPr="00DB5CCB">
        <w:rPr>
          <w:sz w:val="26"/>
          <w:szCs w:val="26"/>
        </w:rPr>
        <w:lastRenderedPageBreak/>
        <w:t>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701F5" w:rsidRPr="00DB5CCB" w:rsidRDefault="000701F5" w:rsidP="00DB5CCB">
      <w:pPr>
        <w:ind w:firstLine="284"/>
        <w:contextualSpacing/>
        <w:jc w:val="both"/>
        <w:rPr>
          <w:sz w:val="26"/>
          <w:szCs w:val="26"/>
        </w:rPr>
      </w:pPr>
      <w:r w:rsidRPr="00DB5CCB">
        <w:rPr>
          <w:sz w:val="26"/>
          <w:szCs w:val="26"/>
        </w:rPr>
        <w:t xml:space="preserve">Оформление акта производится </w:t>
      </w:r>
      <w:r w:rsidR="002E5509" w:rsidRPr="00DB5CCB">
        <w:rPr>
          <w:sz w:val="26"/>
          <w:szCs w:val="26"/>
        </w:rPr>
        <w:t xml:space="preserve">на месте проведения контрольного (надзорного) мероприятия </w:t>
      </w:r>
      <w:r w:rsidRPr="00DB5CCB">
        <w:rPr>
          <w:sz w:val="26"/>
          <w:szCs w:val="26"/>
        </w:rPr>
        <w:t>в день окончания проведения такого мероприятия.</w:t>
      </w:r>
    </w:p>
    <w:p w:rsidR="000701F5" w:rsidRPr="00DB5CCB" w:rsidRDefault="000701F5" w:rsidP="00DB5CCB">
      <w:pPr>
        <w:ind w:firstLine="284"/>
        <w:contextualSpacing/>
        <w:jc w:val="both"/>
        <w:rPr>
          <w:sz w:val="26"/>
          <w:szCs w:val="26"/>
        </w:rPr>
      </w:pPr>
      <w:r w:rsidRPr="00DB5CCB">
        <w:rPr>
          <w:sz w:val="26"/>
          <w:szCs w:val="26"/>
        </w:rPr>
        <w:t>Акт,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33. Информация о контрольных (надзорных) мероприятиях размещается в Едином реестре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 xml:space="preserve">34. </w:t>
      </w:r>
      <w:proofErr w:type="gramStart"/>
      <w:r w:rsidRPr="00DB5CCB">
        <w:rPr>
          <w:sz w:val="26"/>
          <w:szCs w:val="26"/>
        </w:rPr>
        <w:t xml:space="preserve">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roofErr w:type="gramEnd"/>
    </w:p>
    <w:p w:rsidR="000701F5" w:rsidRPr="00DB5CCB" w:rsidRDefault="000701F5" w:rsidP="00DB5CCB">
      <w:pPr>
        <w:ind w:firstLine="284"/>
        <w:contextualSpacing/>
        <w:jc w:val="both"/>
        <w:rPr>
          <w:sz w:val="26"/>
          <w:szCs w:val="26"/>
        </w:rPr>
      </w:pPr>
      <w:r w:rsidRPr="00DB5CCB">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DB5CCB">
        <w:rPr>
          <w:sz w:val="26"/>
          <w:szCs w:val="26"/>
        </w:rPr>
        <w:t>сведений</w:t>
      </w:r>
      <w:proofErr w:type="gramEnd"/>
      <w:r w:rsidRPr="00DB5CCB">
        <w:rPr>
          <w:sz w:val="26"/>
          <w:szCs w:val="26"/>
        </w:rPr>
        <w:t xml:space="preserve">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p>
    <w:p w:rsidR="000701F5" w:rsidRPr="00DB5CCB" w:rsidRDefault="000701F5" w:rsidP="00DB5CCB">
      <w:pPr>
        <w:ind w:firstLine="284"/>
        <w:contextualSpacing/>
        <w:jc w:val="both"/>
        <w:rPr>
          <w:sz w:val="26"/>
          <w:szCs w:val="26"/>
        </w:rPr>
      </w:pPr>
      <w:r w:rsidRPr="00DB5CCB">
        <w:rPr>
          <w:sz w:val="26"/>
          <w:szCs w:val="26"/>
        </w:rPr>
        <w:t xml:space="preserve">До 31 декабря 2023 года информирование контролируемого лица 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DB5CCB">
        <w:rPr>
          <w:sz w:val="26"/>
          <w:szCs w:val="26"/>
        </w:rPr>
        <w:t>осуществляться</w:t>
      </w:r>
      <w:proofErr w:type="gramEnd"/>
      <w:r w:rsidRPr="00DB5CCB">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701F5" w:rsidRPr="00DB5CCB" w:rsidRDefault="000701F5" w:rsidP="00DB5CCB">
      <w:pPr>
        <w:ind w:firstLine="284"/>
        <w:contextualSpacing/>
        <w:jc w:val="both"/>
        <w:rPr>
          <w:sz w:val="26"/>
          <w:szCs w:val="26"/>
        </w:rPr>
      </w:pPr>
      <w:r w:rsidRPr="00DB5CCB">
        <w:rPr>
          <w:sz w:val="26"/>
          <w:szCs w:val="26"/>
        </w:rPr>
        <w:t>35.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01F5" w:rsidRPr="00DB5CCB" w:rsidRDefault="000701F5" w:rsidP="00DB5CCB">
      <w:pPr>
        <w:ind w:firstLine="284"/>
        <w:contextualSpacing/>
        <w:jc w:val="both"/>
        <w:rPr>
          <w:sz w:val="26"/>
          <w:szCs w:val="26"/>
        </w:rPr>
      </w:pPr>
      <w:r w:rsidRPr="00DB5CCB">
        <w:rPr>
          <w:sz w:val="26"/>
          <w:szCs w:val="26"/>
        </w:rPr>
        <w:t xml:space="preserve">36. В случае выявления при проведении контрольного (надзорного) мероприятия нарушений обязательных требований контролируемым лицом орган </w:t>
      </w:r>
      <w:r w:rsidRPr="00DB5CCB">
        <w:rPr>
          <w:sz w:val="26"/>
          <w:szCs w:val="26"/>
        </w:rPr>
        <w:lastRenderedPageBreak/>
        <w:t>муниципального земельного контроля в пределах полномочий, предусмотренных законодательством Российской Федерации, обязан:</w:t>
      </w:r>
    </w:p>
    <w:p w:rsidR="000701F5" w:rsidRPr="00DB5CCB" w:rsidRDefault="000701F5" w:rsidP="00DB5CCB">
      <w:pPr>
        <w:ind w:firstLine="284"/>
        <w:contextualSpacing/>
        <w:jc w:val="both"/>
        <w:rPr>
          <w:sz w:val="26"/>
          <w:szCs w:val="26"/>
        </w:rPr>
      </w:pPr>
      <w:r w:rsidRPr="00DB5CCB">
        <w:rPr>
          <w:sz w:val="26"/>
          <w:szCs w:val="26"/>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0701F5" w:rsidRPr="00DB5CCB" w:rsidRDefault="000701F5" w:rsidP="00DB5CCB">
      <w:pPr>
        <w:ind w:firstLine="284"/>
        <w:contextualSpacing/>
        <w:jc w:val="both"/>
        <w:rPr>
          <w:sz w:val="26"/>
          <w:szCs w:val="26"/>
        </w:rPr>
      </w:pPr>
      <w:proofErr w:type="gramStart"/>
      <w:r w:rsidRPr="00DB5CCB">
        <w:rPr>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DB5CCB">
        <w:rPr>
          <w:sz w:val="26"/>
          <w:szCs w:val="26"/>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701F5" w:rsidRPr="00DB5CCB" w:rsidRDefault="000701F5" w:rsidP="00DB5CCB">
      <w:pPr>
        <w:ind w:firstLine="284"/>
        <w:contextualSpacing/>
        <w:jc w:val="both"/>
        <w:rPr>
          <w:sz w:val="26"/>
          <w:szCs w:val="26"/>
        </w:rPr>
      </w:pPr>
      <w:r w:rsidRPr="00DB5CCB">
        <w:rPr>
          <w:sz w:val="26"/>
          <w:szCs w:val="26"/>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01F5" w:rsidRPr="00DB5CCB" w:rsidRDefault="000701F5" w:rsidP="00DB5CCB">
      <w:pPr>
        <w:ind w:firstLine="284"/>
        <w:contextualSpacing/>
        <w:jc w:val="both"/>
        <w:rPr>
          <w:sz w:val="26"/>
          <w:szCs w:val="26"/>
        </w:rPr>
      </w:pPr>
      <w:r w:rsidRPr="00DB5CCB">
        <w:rPr>
          <w:sz w:val="26"/>
          <w:szCs w:val="26"/>
        </w:rPr>
        <w:t xml:space="preserve">г) принять меры по осуществлению </w:t>
      </w:r>
      <w:proofErr w:type="gramStart"/>
      <w:r w:rsidRPr="00DB5CCB">
        <w:rPr>
          <w:sz w:val="26"/>
          <w:szCs w:val="26"/>
        </w:rPr>
        <w:t>контроля за</w:t>
      </w:r>
      <w:proofErr w:type="gramEnd"/>
      <w:r w:rsidRPr="00DB5CCB">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701F5" w:rsidRPr="00DB5CCB" w:rsidRDefault="000701F5" w:rsidP="00DB5CCB">
      <w:pPr>
        <w:ind w:firstLine="284"/>
        <w:contextualSpacing/>
        <w:jc w:val="both"/>
        <w:rPr>
          <w:color w:val="FF0000"/>
          <w:sz w:val="26"/>
          <w:szCs w:val="26"/>
        </w:rPr>
      </w:pPr>
      <w:r w:rsidRPr="00DB5CCB">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01F5" w:rsidRPr="00DB5CCB" w:rsidRDefault="000701F5" w:rsidP="00DB5CCB">
      <w:pPr>
        <w:ind w:firstLine="284"/>
        <w:contextualSpacing/>
        <w:jc w:val="both"/>
        <w:rPr>
          <w:sz w:val="26"/>
          <w:szCs w:val="26"/>
        </w:rPr>
      </w:pPr>
      <w:r w:rsidRPr="00DB5CCB">
        <w:rPr>
          <w:sz w:val="26"/>
          <w:szCs w:val="26"/>
        </w:rPr>
        <w:t>37.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rsidR="000701F5" w:rsidRPr="00DB5CCB" w:rsidRDefault="000701F5" w:rsidP="00DB5CCB">
      <w:pPr>
        <w:tabs>
          <w:tab w:val="left" w:pos="709"/>
        </w:tabs>
        <w:ind w:firstLine="284"/>
        <w:contextualSpacing/>
        <w:jc w:val="both"/>
        <w:rPr>
          <w:sz w:val="26"/>
          <w:szCs w:val="26"/>
        </w:rPr>
      </w:pPr>
      <w:r w:rsidRPr="00DB5CCB">
        <w:rPr>
          <w:sz w:val="26"/>
          <w:szCs w:val="26"/>
        </w:rPr>
        <w:t>В случае поступления возражений, указанных в настоящем пункте, орган муниципального земельного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43CB7" w:rsidRPr="00DB5CCB" w:rsidRDefault="00843CB7" w:rsidP="00DB5CCB">
      <w:pPr>
        <w:shd w:val="clear" w:color="auto" w:fill="FFFFFF"/>
        <w:ind w:firstLine="284"/>
        <w:contextualSpacing/>
        <w:jc w:val="both"/>
        <w:rPr>
          <w:sz w:val="26"/>
          <w:szCs w:val="26"/>
        </w:rPr>
      </w:pPr>
    </w:p>
    <w:p w:rsidR="00843CB7" w:rsidRPr="00DB5CCB" w:rsidRDefault="00843CB7" w:rsidP="00DB5CCB">
      <w:pPr>
        <w:widowControl w:val="0"/>
        <w:autoSpaceDE w:val="0"/>
        <w:ind w:firstLine="284"/>
        <w:contextualSpacing/>
        <w:jc w:val="center"/>
        <w:rPr>
          <w:rFonts w:eastAsiaTheme="minorHAnsi"/>
          <w:sz w:val="26"/>
          <w:szCs w:val="26"/>
          <w:lang w:eastAsia="en-US"/>
        </w:rPr>
      </w:pPr>
      <w:bookmarkStart w:id="0" w:name="dst101020"/>
      <w:bookmarkEnd w:id="0"/>
      <w:r w:rsidRPr="00DB5CCB">
        <w:rPr>
          <w:rFonts w:eastAsia="Calibri"/>
          <w:b/>
          <w:sz w:val="26"/>
          <w:szCs w:val="26"/>
          <w:lang w:val="en-US"/>
        </w:rPr>
        <w:lastRenderedPageBreak/>
        <w:t>VI</w:t>
      </w:r>
      <w:r w:rsidRPr="00DB5CCB">
        <w:rPr>
          <w:rFonts w:eastAsia="Calibri"/>
          <w:b/>
          <w:sz w:val="26"/>
          <w:szCs w:val="26"/>
        </w:rPr>
        <w:t>. Обжалование решений, действий (бездействия) должностных лиц органа муниципального контроля</w:t>
      </w:r>
    </w:p>
    <w:p w:rsidR="00843CB7" w:rsidRPr="00DB5CCB" w:rsidRDefault="00843CB7" w:rsidP="00DB5CCB">
      <w:pPr>
        <w:tabs>
          <w:tab w:val="left" w:pos="709"/>
          <w:tab w:val="left" w:pos="2442"/>
        </w:tabs>
        <w:ind w:firstLine="284"/>
        <w:contextualSpacing/>
        <w:jc w:val="center"/>
        <w:rPr>
          <w:sz w:val="26"/>
          <w:szCs w:val="26"/>
        </w:rPr>
      </w:pP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 xml:space="preserve">38.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w:t>
      </w:r>
      <w:r w:rsidR="002639DA">
        <w:rPr>
          <w:sz w:val="26"/>
          <w:szCs w:val="26"/>
        </w:rPr>
        <w:t xml:space="preserve">от 31 июля 2021 г. № 248-ФЗ </w:t>
      </w:r>
      <w:bookmarkStart w:id="1" w:name="_GoBack"/>
      <w:bookmarkEnd w:id="1"/>
      <w:r w:rsidRPr="00DB5CCB">
        <w:rPr>
          <w:sz w:val="26"/>
          <w:szCs w:val="26"/>
        </w:rPr>
        <w:t>«О государственном контроле (надзоре) и муниципальном контроле в Российской Федерации».</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Решения органа муниципального земельного контроля, действия (бездействие) их должностных лиц могут быть обжалованы в суде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а) решений о проведении контрольных (надзорных) мероприятий;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б) актов контрольных (надзорных) мероприятий, предписаний об устранении выявленных нарушений;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в) действий (бездействия) должностных лиц контрольного (надзорного) органа в рамках контрольных (надзорных) мероприятий.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решение органа муниципального земельного контроля, действия (бездействие) его должностных лиц рассматривается руководителем (заместителем руководителя) органа муниципального земельного контроля.</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решение органа муниципального земельного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решение органа муниципального земельного контроля, действия (бездействие) его должностных лиц подлежит рассмотрению в срок,</w:t>
      </w:r>
      <w:r w:rsidRPr="00DB5CCB">
        <w:rPr>
          <w:sz w:val="26"/>
          <w:szCs w:val="26"/>
        </w:rPr>
        <w:br/>
        <w:t>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 руководителем органа муниципального земельного контроля или его заместителем.</w:t>
      </w:r>
    </w:p>
    <w:p w:rsidR="000701F5" w:rsidRPr="00DB5CCB" w:rsidRDefault="000701F5" w:rsidP="00DB5CCB">
      <w:pPr>
        <w:ind w:firstLine="284"/>
        <w:contextualSpacing/>
        <w:jc w:val="both"/>
        <w:rPr>
          <w:sz w:val="26"/>
          <w:szCs w:val="26"/>
          <w:highlight w:val="yellow"/>
        </w:rPr>
      </w:pPr>
      <w:r w:rsidRPr="00DB5CCB">
        <w:rPr>
          <w:sz w:val="26"/>
          <w:szCs w:val="26"/>
        </w:rPr>
        <w:t>39. </w:t>
      </w:r>
      <w:r w:rsidR="00843CB7" w:rsidRPr="00DB5CCB">
        <w:rPr>
          <w:sz w:val="26"/>
          <w:szCs w:val="26"/>
        </w:rPr>
        <w:t xml:space="preserve">Администрация вправе организовать специальную комиссию для проведения контрольно-надзорных мероприятий в рамках муниципального земельного </w:t>
      </w:r>
      <w:r w:rsidR="00843CB7" w:rsidRPr="00DB5CCB">
        <w:rPr>
          <w:sz w:val="26"/>
          <w:szCs w:val="26"/>
        </w:rPr>
        <w:lastRenderedPageBreak/>
        <w:t>контроля. Членами такой комиссии могут являться должностные лица Администрации и подведомственных учреждений.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4</w:t>
      </w:r>
      <w:r w:rsidR="00843CB7" w:rsidRPr="00DB5CCB">
        <w:rPr>
          <w:sz w:val="26"/>
          <w:szCs w:val="26"/>
        </w:rPr>
        <w:t>0</w:t>
      </w:r>
      <w:r w:rsidRPr="00DB5CCB">
        <w:rPr>
          <w:sz w:val="26"/>
          <w:szCs w:val="26"/>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0701F5" w:rsidRPr="00DB5CCB" w:rsidRDefault="000701F5" w:rsidP="00DB5CCB">
      <w:pPr>
        <w:ind w:firstLine="284"/>
        <w:contextualSpacing/>
        <w:jc w:val="both"/>
        <w:rPr>
          <w:sz w:val="26"/>
          <w:szCs w:val="26"/>
        </w:rPr>
      </w:pPr>
      <w:r w:rsidRPr="00DB5CCB">
        <w:rPr>
          <w:sz w:val="26"/>
          <w:szCs w:val="26"/>
        </w:rPr>
        <w:t>4</w:t>
      </w:r>
      <w:r w:rsidR="00F93CAC" w:rsidRPr="00DB5CCB">
        <w:rPr>
          <w:sz w:val="26"/>
          <w:szCs w:val="26"/>
        </w:rPr>
        <w:t>1</w:t>
      </w:r>
      <w:r w:rsidRPr="00DB5CCB">
        <w:rPr>
          <w:sz w:val="26"/>
          <w:szCs w:val="26"/>
        </w:rPr>
        <w:t xml:space="preserve">. Должностные лица, осуществляющие муниципальный земельный контроль, имеют бланки документов с гербом (эмблемой) </w:t>
      </w:r>
      <w:r w:rsidR="00F93CAC" w:rsidRPr="00DB5CCB">
        <w:rPr>
          <w:sz w:val="26"/>
          <w:szCs w:val="26"/>
          <w:lang w:eastAsia="zh-CN"/>
        </w:rPr>
        <w:t>муниципального образования «Суоярвский район»</w:t>
      </w:r>
      <w:r w:rsidRPr="00DB5CCB">
        <w:rPr>
          <w:sz w:val="26"/>
          <w:szCs w:val="26"/>
          <w:lang w:eastAsia="zh-CN"/>
        </w:rPr>
        <w:t xml:space="preserve"> Республики Карелия</w:t>
      </w:r>
      <w:r w:rsidRPr="00DB5CCB">
        <w:rPr>
          <w:sz w:val="26"/>
          <w:szCs w:val="26"/>
        </w:rPr>
        <w:t xml:space="preserve"> и наименованием органа муниципального земельного контроля, необходимых для осуществления муниципального земельного контроля, и </w:t>
      </w:r>
      <w:r w:rsidR="00F93CAC" w:rsidRPr="00DB5CCB">
        <w:rPr>
          <w:sz w:val="26"/>
          <w:szCs w:val="26"/>
        </w:rPr>
        <w:t>документы, удостоверяющие личность</w:t>
      </w:r>
      <w:r w:rsidRPr="00DB5CCB">
        <w:rPr>
          <w:sz w:val="26"/>
          <w:szCs w:val="26"/>
        </w:rPr>
        <w:t>.</w:t>
      </w:r>
    </w:p>
    <w:p w:rsidR="000701F5" w:rsidRPr="00DB5CCB" w:rsidRDefault="000701F5" w:rsidP="00DB5CCB">
      <w:pPr>
        <w:ind w:firstLine="284"/>
        <w:contextualSpacing/>
        <w:rPr>
          <w:b/>
          <w:i/>
          <w:sz w:val="26"/>
          <w:szCs w:val="26"/>
        </w:rPr>
      </w:pPr>
    </w:p>
    <w:sectPr w:rsidR="000701F5" w:rsidRPr="00DB5CCB" w:rsidSect="00F93C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600" w:rsidRDefault="00296600">
      <w:r>
        <w:separator/>
      </w:r>
    </w:p>
  </w:endnote>
  <w:endnote w:type="continuationSeparator" w:id="0">
    <w:p w:rsidR="00296600" w:rsidRDefault="002966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600" w:rsidRDefault="00296600">
      <w:r>
        <w:separator/>
      </w:r>
    </w:p>
  </w:footnote>
  <w:footnote w:type="continuationSeparator" w:id="0">
    <w:p w:rsidR="00296600" w:rsidRDefault="00296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86F6A"/>
    <w:multiLevelType w:val="singleLevel"/>
    <w:tmpl w:val="D9A86F6A"/>
    <w:lvl w:ilvl="0">
      <w:start w:val="1"/>
      <w:numFmt w:val="bullet"/>
      <w:lvlText w:val="−"/>
      <w:lvlJc w:val="left"/>
      <w:pPr>
        <w:tabs>
          <w:tab w:val="left" w:pos="420"/>
        </w:tabs>
        <w:ind w:left="420" w:hanging="420"/>
      </w:pPr>
      <w:rPr>
        <w:rFonts w:ascii="Arial" w:hAnsi="Arial" w:cs="Arial" w:hint="default"/>
      </w:rPr>
    </w:lvl>
  </w:abstractNum>
  <w:abstractNum w:abstractNumId="1">
    <w:nsid w:val="0BB126CF"/>
    <w:multiLevelType w:val="multilevel"/>
    <w:tmpl w:val="0BB126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661466"/>
    <w:multiLevelType w:val="hybridMultilevel"/>
    <w:tmpl w:val="609A87D2"/>
    <w:lvl w:ilvl="0" w:tplc="626CDADF">
      <w:start w:val="1"/>
      <w:numFmt w:val="decimal"/>
      <w:lvlText w:val="%1."/>
      <w:lvlJc w:val="left"/>
      <w:pPr>
        <w:tabs>
          <w:tab w:val="left" w:pos="425"/>
        </w:tabs>
        <w:ind w:left="425" w:hanging="4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6CDADF"/>
    <w:multiLevelType w:val="singleLevel"/>
    <w:tmpl w:val="626CDADF"/>
    <w:lvl w:ilvl="0">
      <w:start w:val="1"/>
      <w:numFmt w:val="decimal"/>
      <w:lvlText w:val="%1."/>
      <w:lvlJc w:val="left"/>
      <w:pPr>
        <w:tabs>
          <w:tab w:val="left" w:pos="425"/>
        </w:tabs>
        <w:ind w:left="425" w:hanging="425"/>
      </w:pPr>
      <w:rPr>
        <w:rFonts w:hint="default"/>
      </w:rPr>
    </w:lvl>
  </w:abstractNum>
  <w:abstractNum w:abstractNumId="4">
    <w:nsid w:val="6F0A3114"/>
    <w:multiLevelType w:val="hybridMultilevel"/>
    <w:tmpl w:val="FB5A5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42483"/>
    <w:rsid w:val="00001BA4"/>
    <w:rsid w:val="00001DF5"/>
    <w:rsid w:val="000024E6"/>
    <w:rsid w:val="00003FA2"/>
    <w:rsid w:val="00004750"/>
    <w:rsid w:val="000065C7"/>
    <w:rsid w:val="0000667B"/>
    <w:rsid w:val="00007E6C"/>
    <w:rsid w:val="00013994"/>
    <w:rsid w:val="00013CD3"/>
    <w:rsid w:val="000161E2"/>
    <w:rsid w:val="00016988"/>
    <w:rsid w:val="00016D17"/>
    <w:rsid w:val="00017CB9"/>
    <w:rsid w:val="00024F41"/>
    <w:rsid w:val="0003640C"/>
    <w:rsid w:val="00036815"/>
    <w:rsid w:val="000412AA"/>
    <w:rsid w:val="00041C7C"/>
    <w:rsid w:val="00041E03"/>
    <w:rsid w:val="00045483"/>
    <w:rsid w:val="00051716"/>
    <w:rsid w:val="00052E42"/>
    <w:rsid w:val="00053218"/>
    <w:rsid w:val="00056501"/>
    <w:rsid w:val="00056D52"/>
    <w:rsid w:val="000577A3"/>
    <w:rsid w:val="0006513C"/>
    <w:rsid w:val="00067D8E"/>
    <w:rsid w:val="000701F5"/>
    <w:rsid w:val="00074251"/>
    <w:rsid w:val="000808C2"/>
    <w:rsid w:val="000811B9"/>
    <w:rsid w:val="00083B4C"/>
    <w:rsid w:val="0008602D"/>
    <w:rsid w:val="0008630C"/>
    <w:rsid w:val="000874EE"/>
    <w:rsid w:val="00090497"/>
    <w:rsid w:val="00092472"/>
    <w:rsid w:val="000A16FF"/>
    <w:rsid w:val="000A27CD"/>
    <w:rsid w:val="000A2F3A"/>
    <w:rsid w:val="000A61FC"/>
    <w:rsid w:val="000A643A"/>
    <w:rsid w:val="000B6DDB"/>
    <w:rsid w:val="000B72A2"/>
    <w:rsid w:val="000C0ECC"/>
    <w:rsid w:val="000C15FE"/>
    <w:rsid w:val="000C5DC5"/>
    <w:rsid w:val="000C757F"/>
    <w:rsid w:val="000D4CBF"/>
    <w:rsid w:val="000D5D12"/>
    <w:rsid w:val="000D5F00"/>
    <w:rsid w:val="000D7173"/>
    <w:rsid w:val="000E48B0"/>
    <w:rsid w:val="000E6AB4"/>
    <w:rsid w:val="000F1342"/>
    <w:rsid w:val="000F2C79"/>
    <w:rsid w:val="000F5183"/>
    <w:rsid w:val="00101971"/>
    <w:rsid w:val="00114D13"/>
    <w:rsid w:val="001224CA"/>
    <w:rsid w:val="00125E36"/>
    <w:rsid w:val="00126F20"/>
    <w:rsid w:val="0013150F"/>
    <w:rsid w:val="001326B9"/>
    <w:rsid w:val="001348B0"/>
    <w:rsid w:val="0013577E"/>
    <w:rsid w:val="001373B7"/>
    <w:rsid w:val="00142A4F"/>
    <w:rsid w:val="00146B8F"/>
    <w:rsid w:val="0014728F"/>
    <w:rsid w:val="001501C3"/>
    <w:rsid w:val="001513CF"/>
    <w:rsid w:val="00152140"/>
    <w:rsid w:val="00153C1E"/>
    <w:rsid w:val="00156065"/>
    <w:rsid w:val="00160F9F"/>
    <w:rsid w:val="00161524"/>
    <w:rsid w:val="00161927"/>
    <w:rsid w:val="001622EA"/>
    <w:rsid w:val="00163459"/>
    <w:rsid w:val="001654C3"/>
    <w:rsid w:val="00167EED"/>
    <w:rsid w:val="00171294"/>
    <w:rsid w:val="0017393A"/>
    <w:rsid w:val="00174E97"/>
    <w:rsid w:val="00177A0A"/>
    <w:rsid w:val="00180FC5"/>
    <w:rsid w:val="00181958"/>
    <w:rsid w:val="00181A1D"/>
    <w:rsid w:val="00182208"/>
    <w:rsid w:val="00187D40"/>
    <w:rsid w:val="00190A1F"/>
    <w:rsid w:val="00192484"/>
    <w:rsid w:val="00193086"/>
    <w:rsid w:val="0019343E"/>
    <w:rsid w:val="00193BC1"/>
    <w:rsid w:val="00193F01"/>
    <w:rsid w:val="001A04EA"/>
    <w:rsid w:val="001A213B"/>
    <w:rsid w:val="001A24FC"/>
    <w:rsid w:val="001A3CA7"/>
    <w:rsid w:val="001A3DB6"/>
    <w:rsid w:val="001A4008"/>
    <w:rsid w:val="001A49CB"/>
    <w:rsid w:val="001A5D43"/>
    <w:rsid w:val="001A6016"/>
    <w:rsid w:val="001A6D28"/>
    <w:rsid w:val="001B37BF"/>
    <w:rsid w:val="001B4093"/>
    <w:rsid w:val="001B4166"/>
    <w:rsid w:val="001B70DB"/>
    <w:rsid w:val="001B7D26"/>
    <w:rsid w:val="001C1FFC"/>
    <w:rsid w:val="001C6E01"/>
    <w:rsid w:val="001C6F32"/>
    <w:rsid w:val="001C77DF"/>
    <w:rsid w:val="001D094E"/>
    <w:rsid w:val="001D1D97"/>
    <w:rsid w:val="001D317B"/>
    <w:rsid w:val="001D5FB6"/>
    <w:rsid w:val="001D6080"/>
    <w:rsid w:val="001D77EF"/>
    <w:rsid w:val="001D7E0C"/>
    <w:rsid w:val="001E0A7B"/>
    <w:rsid w:val="001E156C"/>
    <w:rsid w:val="001E17D6"/>
    <w:rsid w:val="001E1A9D"/>
    <w:rsid w:val="001E59D1"/>
    <w:rsid w:val="001E5F0D"/>
    <w:rsid w:val="001E7E8E"/>
    <w:rsid w:val="001F1DB5"/>
    <w:rsid w:val="001F5C07"/>
    <w:rsid w:val="001F7581"/>
    <w:rsid w:val="00201D33"/>
    <w:rsid w:val="002031FA"/>
    <w:rsid w:val="00204C21"/>
    <w:rsid w:val="0021380A"/>
    <w:rsid w:val="00216F90"/>
    <w:rsid w:val="002263E8"/>
    <w:rsid w:val="002266DC"/>
    <w:rsid w:val="00227172"/>
    <w:rsid w:val="00230BB1"/>
    <w:rsid w:val="002319CF"/>
    <w:rsid w:val="002322E2"/>
    <w:rsid w:val="00233307"/>
    <w:rsid w:val="002351AF"/>
    <w:rsid w:val="00236318"/>
    <w:rsid w:val="00236A05"/>
    <w:rsid w:val="00236A16"/>
    <w:rsid w:val="00240E00"/>
    <w:rsid w:val="00241432"/>
    <w:rsid w:val="00243321"/>
    <w:rsid w:val="00244222"/>
    <w:rsid w:val="002465D4"/>
    <w:rsid w:val="00246972"/>
    <w:rsid w:val="00250EA7"/>
    <w:rsid w:val="002537B0"/>
    <w:rsid w:val="002564E2"/>
    <w:rsid w:val="00262FB8"/>
    <w:rsid w:val="002639DA"/>
    <w:rsid w:val="002643BE"/>
    <w:rsid w:val="002649B8"/>
    <w:rsid w:val="00264B75"/>
    <w:rsid w:val="0026729F"/>
    <w:rsid w:val="00267A9C"/>
    <w:rsid w:val="00272F30"/>
    <w:rsid w:val="00277D67"/>
    <w:rsid w:val="00277DAA"/>
    <w:rsid w:val="002839E7"/>
    <w:rsid w:val="00283B5C"/>
    <w:rsid w:val="00284342"/>
    <w:rsid w:val="002927A6"/>
    <w:rsid w:val="00292A18"/>
    <w:rsid w:val="00294B8A"/>
    <w:rsid w:val="0029607E"/>
    <w:rsid w:val="00296600"/>
    <w:rsid w:val="00297357"/>
    <w:rsid w:val="002A26D4"/>
    <w:rsid w:val="002A50AB"/>
    <w:rsid w:val="002A5E06"/>
    <w:rsid w:val="002A66EC"/>
    <w:rsid w:val="002B100C"/>
    <w:rsid w:val="002B2B03"/>
    <w:rsid w:val="002B653B"/>
    <w:rsid w:val="002C0FC2"/>
    <w:rsid w:val="002C2413"/>
    <w:rsid w:val="002C3186"/>
    <w:rsid w:val="002C4158"/>
    <w:rsid w:val="002D0351"/>
    <w:rsid w:val="002D0F06"/>
    <w:rsid w:val="002D16A2"/>
    <w:rsid w:val="002D2AA1"/>
    <w:rsid w:val="002D3491"/>
    <w:rsid w:val="002D3812"/>
    <w:rsid w:val="002D3891"/>
    <w:rsid w:val="002D4A88"/>
    <w:rsid w:val="002E355D"/>
    <w:rsid w:val="002E4F0B"/>
    <w:rsid w:val="002E5509"/>
    <w:rsid w:val="002E7869"/>
    <w:rsid w:val="002F0B4D"/>
    <w:rsid w:val="002F11B5"/>
    <w:rsid w:val="002F1FB0"/>
    <w:rsid w:val="002F2921"/>
    <w:rsid w:val="002F36D6"/>
    <w:rsid w:val="002F3DD2"/>
    <w:rsid w:val="002F3E20"/>
    <w:rsid w:val="002F6226"/>
    <w:rsid w:val="002F6B7E"/>
    <w:rsid w:val="00302C6B"/>
    <w:rsid w:val="0030740F"/>
    <w:rsid w:val="00311620"/>
    <w:rsid w:val="003156C1"/>
    <w:rsid w:val="00317B1B"/>
    <w:rsid w:val="00320725"/>
    <w:rsid w:val="00320995"/>
    <w:rsid w:val="00320E86"/>
    <w:rsid w:val="00322E0E"/>
    <w:rsid w:val="0032343B"/>
    <w:rsid w:val="00323907"/>
    <w:rsid w:val="00324DAC"/>
    <w:rsid w:val="00327743"/>
    <w:rsid w:val="003302A3"/>
    <w:rsid w:val="0033049A"/>
    <w:rsid w:val="003333CA"/>
    <w:rsid w:val="00335C27"/>
    <w:rsid w:val="0034177F"/>
    <w:rsid w:val="00344167"/>
    <w:rsid w:val="00344261"/>
    <w:rsid w:val="00351ED5"/>
    <w:rsid w:val="003528AF"/>
    <w:rsid w:val="00352AFE"/>
    <w:rsid w:val="0035328C"/>
    <w:rsid w:val="00355710"/>
    <w:rsid w:val="00356AA4"/>
    <w:rsid w:val="00360B00"/>
    <w:rsid w:val="00360D4D"/>
    <w:rsid w:val="00362EC5"/>
    <w:rsid w:val="00366F9F"/>
    <w:rsid w:val="00370E64"/>
    <w:rsid w:val="00374D7F"/>
    <w:rsid w:val="00375B7D"/>
    <w:rsid w:val="00381907"/>
    <w:rsid w:val="0038275F"/>
    <w:rsid w:val="00384737"/>
    <w:rsid w:val="00384DFC"/>
    <w:rsid w:val="003904A3"/>
    <w:rsid w:val="00391832"/>
    <w:rsid w:val="00392D80"/>
    <w:rsid w:val="0039357F"/>
    <w:rsid w:val="003936AE"/>
    <w:rsid w:val="00397E49"/>
    <w:rsid w:val="003A2CC2"/>
    <w:rsid w:val="003A46C3"/>
    <w:rsid w:val="003A60EA"/>
    <w:rsid w:val="003A7D9B"/>
    <w:rsid w:val="003B0A63"/>
    <w:rsid w:val="003B1799"/>
    <w:rsid w:val="003B1B5C"/>
    <w:rsid w:val="003B3980"/>
    <w:rsid w:val="003B470F"/>
    <w:rsid w:val="003B74BC"/>
    <w:rsid w:val="003C19EF"/>
    <w:rsid w:val="003C3BFD"/>
    <w:rsid w:val="003C4E50"/>
    <w:rsid w:val="003C72CF"/>
    <w:rsid w:val="003C7D1C"/>
    <w:rsid w:val="003D03C0"/>
    <w:rsid w:val="003D398B"/>
    <w:rsid w:val="003D3DEB"/>
    <w:rsid w:val="003D4C2F"/>
    <w:rsid w:val="003D5596"/>
    <w:rsid w:val="003E1D53"/>
    <w:rsid w:val="003E3201"/>
    <w:rsid w:val="003E3687"/>
    <w:rsid w:val="003E5293"/>
    <w:rsid w:val="003E5A3D"/>
    <w:rsid w:val="003E5C77"/>
    <w:rsid w:val="003F015E"/>
    <w:rsid w:val="003F4B38"/>
    <w:rsid w:val="003F4FEC"/>
    <w:rsid w:val="003F5618"/>
    <w:rsid w:val="003F7549"/>
    <w:rsid w:val="003F7931"/>
    <w:rsid w:val="003F7E79"/>
    <w:rsid w:val="003F7EFE"/>
    <w:rsid w:val="00400B15"/>
    <w:rsid w:val="004015AE"/>
    <w:rsid w:val="00402E37"/>
    <w:rsid w:val="00405BB3"/>
    <w:rsid w:val="004072D7"/>
    <w:rsid w:val="00412313"/>
    <w:rsid w:val="00413951"/>
    <w:rsid w:val="0041502D"/>
    <w:rsid w:val="00415667"/>
    <w:rsid w:val="004162A3"/>
    <w:rsid w:val="00416729"/>
    <w:rsid w:val="004177AB"/>
    <w:rsid w:val="00417AF6"/>
    <w:rsid w:val="00417D33"/>
    <w:rsid w:val="0042509F"/>
    <w:rsid w:val="00425D42"/>
    <w:rsid w:val="00427FBF"/>
    <w:rsid w:val="0043078A"/>
    <w:rsid w:val="0043298B"/>
    <w:rsid w:val="00435DE5"/>
    <w:rsid w:val="004372EE"/>
    <w:rsid w:val="00442486"/>
    <w:rsid w:val="00442E1D"/>
    <w:rsid w:val="004440C0"/>
    <w:rsid w:val="00450CD0"/>
    <w:rsid w:val="00450CDC"/>
    <w:rsid w:val="00454403"/>
    <w:rsid w:val="004574FA"/>
    <w:rsid w:val="00460BE6"/>
    <w:rsid w:val="00461833"/>
    <w:rsid w:val="00464317"/>
    <w:rsid w:val="00466EF2"/>
    <w:rsid w:val="00471033"/>
    <w:rsid w:val="00471497"/>
    <w:rsid w:val="00472BF1"/>
    <w:rsid w:val="004731C4"/>
    <w:rsid w:val="00483551"/>
    <w:rsid w:val="00483C15"/>
    <w:rsid w:val="00485139"/>
    <w:rsid w:val="00486E9B"/>
    <w:rsid w:val="004876A5"/>
    <w:rsid w:val="00491ED4"/>
    <w:rsid w:val="00492F42"/>
    <w:rsid w:val="00495E76"/>
    <w:rsid w:val="00495FEE"/>
    <w:rsid w:val="00497EE0"/>
    <w:rsid w:val="00497FAF"/>
    <w:rsid w:val="004A02A8"/>
    <w:rsid w:val="004A2ABA"/>
    <w:rsid w:val="004A2C3E"/>
    <w:rsid w:val="004A3461"/>
    <w:rsid w:val="004A4C43"/>
    <w:rsid w:val="004A520F"/>
    <w:rsid w:val="004A5701"/>
    <w:rsid w:val="004A5CDE"/>
    <w:rsid w:val="004A64FC"/>
    <w:rsid w:val="004B03B2"/>
    <w:rsid w:val="004B18B5"/>
    <w:rsid w:val="004B1B80"/>
    <w:rsid w:val="004B1CA5"/>
    <w:rsid w:val="004B2899"/>
    <w:rsid w:val="004B4BD5"/>
    <w:rsid w:val="004C0790"/>
    <w:rsid w:val="004C166F"/>
    <w:rsid w:val="004C5B0C"/>
    <w:rsid w:val="004C6286"/>
    <w:rsid w:val="004C7CDE"/>
    <w:rsid w:val="004D0B85"/>
    <w:rsid w:val="004D3885"/>
    <w:rsid w:val="004E04CE"/>
    <w:rsid w:val="004E082D"/>
    <w:rsid w:val="004E08B7"/>
    <w:rsid w:val="004E09CB"/>
    <w:rsid w:val="004E0FD7"/>
    <w:rsid w:val="004E266C"/>
    <w:rsid w:val="004E5AD3"/>
    <w:rsid w:val="004E73AC"/>
    <w:rsid w:val="004F09A4"/>
    <w:rsid w:val="004F2B5A"/>
    <w:rsid w:val="004F3A8D"/>
    <w:rsid w:val="00502C62"/>
    <w:rsid w:val="0050416E"/>
    <w:rsid w:val="00505572"/>
    <w:rsid w:val="0050758D"/>
    <w:rsid w:val="005112E6"/>
    <w:rsid w:val="005117F5"/>
    <w:rsid w:val="00513CFD"/>
    <w:rsid w:val="00515FFF"/>
    <w:rsid w:val="005163F2"/>
    <w:rsid w:val="00521319"/>
    <w:rsid w:val="005217AA"/>
    <w:rsid w:val="00524211"/>
    <w:rsid w:val="00524AE0"/>
    <w:rsid w:val="00526877"/>
    <w:rsid w:val="00526BB5"/>
    <w:rsid w:val="00527F9C"/>
    <w:rsid w:val="00530993"/>
    <w:rsid w:val="0053100A"/>
    <w:rsid w:val="00533F74"/>
    <w:rsid w:val="005360A1"/>
    <w:rsid w:val="00536D4C"/>
    <w:rsid w:val="005379BA"/>
    <w:rsid w:val="0054050C"/>
    <w:rsid w:val="00540E20"/>
    <w:rsid w:val="00540F9E"/>
    <w:rsid w:val="00543096"/>
    <w:rsid w:val="0054408D"/>
    <w:rsid w:val="00546CB3"/>
    <w:rsid w:val="0055008A"/>
    <w:rsid w:val="00550891"/>
    <w:rsid w:val="00552EAC"/>
    <w:rsid w:val="005554DC"/>
    <w:rsid w:val="00555A19"/>
    <w:rsid w:val="00556648"/>
    <w:rsid w:val="00561118"/>
    <w:rsid w:val="00561AFE"/>
    <w:rsid w:val="005639D4"/>
    <w:rsid w:val="00563FCA"/>
    <w:rsid w:val="00566B6B"/>
    <w:rsid w:val="00571E4C"/>
    <w:rsid w:val="00572507"/>
    <w:rsid w:val="00572F7C"/>
    <w:rsid w:val="005733EC"/>
    <w:rsid w:val="005804F1"/>
    <w:rsid w:val="00581271"/>
    <w:rsid w:val="005838F2"/>
    <w:rsid w:val="0058438C"/>
    <w:rsid w:val="005848E9"/>
    <w:rsid w:val="00584B4C"/>
    <w:rsid w:val="00585DB9"/>
    <w:rsid w:val="0058600E"/>
    <w:rsid w:val="0059058E"/>
    <w:rsid w:val="005928F0"/>
    <w:rsid w:val="005952C1"/>
    <w:rsid w:val="00595734"/>
    <w:rsid w:val="00595B3E"/>
    <w:rsid w:val="005965D5"/>
    <w:rsid w:val="00597779"/>
    <w:rsid w:val="005A0C5F"/>
    <w:rsid w:val="005A13E5"/>
    <w:rsid w:val="005A40DB"/>
    <w:rsid w:val="005A5C09"/>
    <w:rsid w:val="005A6181"/>
    <w:rsid w:val="005A702B"/>
    <w:rsid w:val="005B1F82"/>
    <w:rsid w:val="005B286C"/>
    <w:rsid w:val="005B430A"/>
    <w:rsid w:val="005B448F"/>
    <w:rsid w:val="005B712C"/>
    <w:rsid w:val="005C14AE"/>
    <w:rsid w:val="005C1579"/>
    <w:rsid w:val="005C3AF1"/>
    <w:rsid w:val="005C506F"/>
    <w:rsid w:val="005D1169"/>
    <w:rsid w:val="005D3C67"/>
    <w:rsid w:val="005D7CA0"/>
    <w:rsid w:val="005E1459"/>
    <w:rsid w:val="005E5530"/>
    <w:rsid w:val="005E6C04"/>
    <w:rsid w:val="005E73F7"/>
    <w:rsid w:val="005F1C1F"/>
    <w:rsid w:val="006014B4"/>
    <w:rsid w:val="006017E4"/>
    <w:rsid w:val="00604D31"/>
    <w:rsid w:val="00606D2D"/>
    <w:rsid w:val="00610114"/>
    <w:rsid w:val="00621B97"/>
    <w:rsid w:val="00624559"/>
    <w:rsid w:val="00632CA2"/>
    <w:rsid w:val="00633929"/>
    <w:rsid w:val="00634A0B"/>
    <w:rsid w:val="0063602C"/>
    <w:rsid w:val="00636E9B"/>
    <w:rsid w:val="00636EEA"/>
    <w:rsid w:val="00641BCF"/>
    <w:rsid w:val="00643C9F"/>
    <w:rsid w:val="00646695"/>
    <w:rsid w:val="00646B06"/>
    <w:rsid w:val="0064707B"/>
    <w:rsid w:val="0065082A"/>
    <w:rsid w:val="006521B0"/>
    <w:rsid w:val="00654E8A"/>
    <w:rsid w:val="0065754D"/>
    <w:rsid w:val="0066088E"/>
    <w:rsid w:val="006623DB"/>
    <w:rsid w:val="00662C2C"/>
    <w:rsid w:val="00662E6B"/>
    <w:rsid w:val="00662F61"/>
    <w:rsid w:val="00663CC5"/>
    <w:rsid w:val="00663F9E"/>
    <w:rsid w:val="00664001"/>
    <w:rsid w:val="0066580E"/>
    <w:rsid w:val="00665F3E"/>
    <w:rsid w:val="00666D46"/>
    <w:rsid w:val="00674679"/>
    <w:rsid w:val="00675023"/>
    <w:rsid w:val="00680F5B"/>
    <w:rsid w:val="00681CDF"/>
    <w:rsid w:val="006827DB"/>
    <w:rsid w:val="00685847"/>
    <w:rsid w:val="00686F63"/>
    <w:rsid w:val="0069015F"/>
    <w:rsid w:val="006910EB"/>
    <w:rsid w:val="00693212"/>
    <w:rsid w:val="006950F1"/>
    <w:rsid w:val="0069671E"/>
    <w:rsid w:val="0069715D"/>
    <w:rsid w:val="006A0B31"/>
    <w:rsid w:val="006A0C80"/>
    <w:rsid w:val="006A13BB"/>
    <w:rsid w:val="006A5B9E"/>
    <w:rsid w:val="006B2302"/>
    <w:rsid w:val="006B279C"/>
    <w:rsid w:val="006B59B5"/>
    <w:rsid w:val="006B6578"/>
    <w:rsid w:val="006B6E47"/>
    <w:rsid w:val="006C0B08"/>
    <w:rsid w:val="006C0FC5"/>
    <w:rsid w:val="006C17FE"/>
    <w:rsid w:val="006C1AE4"/>
    <w:rsid w:val="006C74FC"/>
    <w:rsid w:val="006D0581"/>
    <w:rsid w:val="006D1ADD"/>
    <w:rsid w:val="006E3AE1"/>
    <w:rsid w:val="006E4B34"/>
    <w:rsid w:val="006E7277"/>
    <w:rsid w:val="006F0BDD"/>
    <w:rsid w:val="006F29D7"/>
    <w:rsid w:val="006F2B2A"/>
    <w:rsid w:val="006F4129"/>
    <w:rsid w:val="006F48B7"/>
    <w:rsid w:val="006F59E1"/>
    <w:rsid w:val="006F5FB4"/>
    <w:rsid w:val="006F631E"/>
    <w:rsid w:val="006F68A2"/>
    <w:rsid w:val="007002EB"/>
    <w:rsid w:val="00706AA1"/>
    <w:rsid w:val="00711988"/>
    <w:rsid w:val="00713F26"/>
    <w:rsid w:val="007154B6"/>
    <w:rsid w:val="007157FE"/>
    <w:rsid w:val="00717D01"/>
    <w:rsid w:val="00723A41"/>
    <w:rsid w:val="00724104"/>
    <w:rsid w:val="00725E4E"/>
    <w:rsid w:val="007265B5"/>
    <w:rsid w:val="00731783"/>
    <w:rsid w:val="00734FDD"/>
    <w:rsid w:val="007353EA"/>
    <w:rsid w:val="007354EA"/>
    <w:rsid w:val="00737C0A"/>
    <w:rsid w:val="00741025"/>
    <w:rsid w:val="00741382"/>
    <w:rsid w:val="0074211D"/>
    <w:rsid w:val="007473BC"/>
    <w:rsid w:val="00747F02"/>
    <w:rsid w:val="00750FCB"/>
    <w:rsid w:val="0075199B"/>
    <w:rsid w:val="00755835"/>
    <w:rsid w:val="007564E4"/>
    <w:rsid w:val="007603FA"/>
    <w:rsid w:val="007614C1"/>
    <w:rsid w:val="00763014"/>
    <w:rsid w:val="00763548"/>
    <w:rsid w:val="007658D8"/>
    <w:rsid w:val="007736BA"/>
    <w:rsid w:val="00773A2E"/>
    <w:rsid w:val="007750FC"/>
    <w:rsid w:val="0077516B"/>
    <w:rsid w:val="00776082"/>
    <w:rsid w:val="00781918"/>
    <w:rsid w:val="00782926"/>
    <w:rsid w:val="00782ABC"/>
    <w:rsid w:val="00790551"/>
    <w:rsid w:val="00790553"/>
    <w:rsid w:val="00791314"/>
    <w:rsid w:val="00791C56"/>
    <w:rsid w:val="007955E5"/>
    <w:rsid w:val="0079596F"/>
    <w:rsid w:val="00796E43"/>
    <w:rsid w:val="007A0E3F"/>
    <w:rsid w:val="007A1BAD"/>
    <w:rsid w:val="007A2617"/>
    <w:rsid w:val="007A3ED8"/>
    <w:rsid w:val="007A5EE9"/>
    <w:rsid w:val="007A7EF0"/>
    <w:rsid w:val="007B0E68"/>
    <w:rsid w:val="007B176A"/>
    <w:rsid w:val="007B4CBA"/>
    <w:rsid w:val="007B4F2E"/>
    <w:rsid w:val="007C0231"/>
    <w:rsid w:val="007C10C1"/>
    <w:rsid w:val="007C3A88"/>
    <w:rsid w:val="007C4028"/>
    <w:rsid w:val="007C7415"/>
    <w:rsid w:val="007D02C0"/>
    <w:rsid w:val="007D12E9"/>
    <w:rsid w:val="007D48DD"/>
    <w:rsid w:val="007D4F30"/>
    <w:rsid w:val="007D6000"/>
    <w:rsid w:val="007E1668"/>
    <w:rsid w:val="007E4E0A"/>
    <w:rsid w:val="007E5CEB"/>
    <w:rsid w:val="007F08A9"/>
    <w:rsid w:val="007F29E2"/>
    <w:rsid w:val="007F3A9A"/>
    <w:rsid w:val="007F669D"/>
    <w:rsid w:val="007F735B"/>
    <w:rsid w:val="008039C3"/>
    <w:rsid w:val="0080460C"/>
    <w:rsid w:val="00804787"/>
    <w:rsid w:val="00805DB2"/>
    <w:rsid w:val="0081144D"/>
    <w:rsid w:val="00811823"/>
    <w:rsid w:val="008120DE"/>
    <w:rsid w:val="00817697"/>
    <w:rsid w:val="00817779"/>
    <w:rsid w:val="00817E97"/>
    <w:rsid w:val="0082433F"/>
    <w:rsid w:val="0082446F"/>
    <w:rsid w:val="00825071"/>
    <w:rsid w:val="0083070F"/>
    <w:rsid w:val="0083197B"/>
    <w:rsid w:val="00833C4C"/>
    <w:rsid w:val="00834440"/>
    <w:rsid w:val="00837368"/>
    <w:rsid w:val="008379C3"/>
    <w:rsid w:val="00840BE9"/>
    <w:rsid w:val="00841828"/>
    <w:rsid w:val="00841928"/>
    <w:rsid w:val="008420FA"/>
    <w:rsid w:val="00842433"/>
    <w:rsid w:val="00843CB7"/>
    <w:rsid w:val="00845546"/>
    <w:rsid w:val="00846A38"/>
    <w:rsid w:val="00846C55"/>
    <w:rsid w:val="00847B72"/>
    <w:rsid w:val="008508FF"/>
    <w:rsid w:val="00854E92"/>
    <w:rsid w:val="00855DED"/>
    <w:rsid w:val="008565AD"/>
    <w:rsid w:val="00856822"/>
    <w:rsid w:val="00857755"/>
    <w:rsid w:val="00862036"/>
    <w:rsid w:val="00864362"/>
    <w:rsid w:val="00864D96"/>
    <w:rsid w:val="008674DB"/>
    <w:rsid w:val="00867807"/>
    <w:rsid w:val="00871336"/>
    <w:rsid w:val="008719CF"/>
    <w:rsid w:val="008725A4"/>
    <w:rsid w:val="00874196"/>
    <w:rsid w:val="00874BB8"/>
    <w:rsid w:val="008750F2"/>
    <w:rsid w:val="008774BC"/>
    <w:rsid w:val="0088373F"/>
    <w:rsid w:val="00886DDD"/>
    <w:rsid w:val="0088724D"/>
    <w:rsid w:val="00887626"/>
    <w:rsid w:val="0089009D"/>
    <w:rsid w:val="008935A7"/>
    <w:rsid w:val="00895F34"/>
    <w:rsid w:val="00897D40"/>
    <w:rsid w:val="008A0339"/>
    <w:rsid w:val="008A1A4C"/>
    <w:rsid w:val="008A1E11"/>
    <w:rsid w:val="008A1EBB"/>
    <w:rsid w:val="008A32F9"/>
    <w:rsid w:val="008A4D97"/>
    <w:rsid w:val="008A6A6F"/>
    <w:rsid w:val="008A7BDA"/>
    <w:rsid w:val="008B0FC6"/>
    <w:rsid w:val="008B126D"/>
    <w:rsid w:val="008B1B2B"/>
    <w:rsid w:val="008B259E"/>
    <w:rsid w:val="008B2AFA"/>
    <w:rsid w:val="008B4110"/>
    <w:rsid w:val="008B6797"/>
    <w:rsid w:val="008B7577"/>
    <w:rsid w:val="008C0152"/>
    <w:rsid w:val="008C1B20"/>
    <w:rsid w:val="008C2742"/>
    <w:rsid w:val="008C2FBA"/>
    <w:rsid w:val="008C48D3"/>
    <w:rsid w:val="008C4C25"/>
    <w:rsid w:val="008D205D"/>
    <w:rsid w:val="008D43EF"/>
    <w:rsid w:val="008D638E"/>
    <w:rsid w:val="008D6E00"/>
    <w:rsid w:val="008D757C"/>
    <w:rsid w:val="008D75FF"/>
    <w:rsid w:val="008E1ACD"/>
    <w:rsid w:val="008E3CCE"/>
    <w:rsid w:val="008E7BFD"/>
    <w:rsid w:val="008F058F"/>
    <w:rsid w:val="008F301A"/>
    <w:rsid w:val="008F3C09"/>
    <w:rsid w:val="008F5587"/>
    <w:rsid w:val="008F59DF"/>
    <w:rsid w:val="008F650D"/>
    <w:rsid w:val="00901118"/>
    <w:rsid w:val="00903DED"/>
    <w:rsid w:val="00905A2F"/>
    <w:rsid w:val="00910913"/>
    <w:rsid w:val="00911B73"/>
    <w:rsid w:val="00911EEB"/>
    <w:rsid w:val="009127BB"/>
    <w:rsid w:val="00913ABD"/>
    <w:rsid w:val="00914EF5"/>
    <w:rsid w:val="0091716D"/>
    <w:rsid w:val="00921E65"/>
    <w:rsid w:val="009228BC"/>
    <w:rsid w:val="009267CD"/>
    <w:rsid w:val="00932485"/>
    <w:rsid w:val="009348E1"/>
    <w:rsid w:val="00941A69"/>
    <w:rsid w:val="00942770"/>
    <w:rsid w:val="00942FB0"/>
    <w:rsid w:val="00943097"/>
    <w:rsid w:val="00943BE4"/>
    <w:rsid w:val="00947361"/>
    <w:rsid w:val="0095307A"/>
    <w:rsid w:val="00954724"/>
    <w:rsid w:val="0095625E"/>
    <w:rsid w:val="00957255"/>
    <w:rsid w:val="00957AB1"/>
    <w:rsid w:val="00962A89"/>
    <w:rsid w:val="00966269"/>
    <w:rsid w:val="0096637B"/>
    <w:rsid w:val="009663A8"/>
    <w:rsid w:val="00971A4E"/>
    <w:rsid w:val="00972313"/>
    <w:rsid w:val="009730EC"/>
    <w:rsid w:val="00975E85"/>
    <w:rsid w:val="00976856"/>
    <w:rsid w:val="009779FC"/>
    <w:rsid w:val="00981D38"/>
    <w:rsid w:val="00991661"/>
    <w:rsid w:val="00995E03"/>
    <w:rsid w:val="009A5722"/>
    <w:rsid w:val="009A5C43"/>
    <w:rsid w:val="009A60F6"/>
    <w:rsid w:val="009A6FE6"/>
    <w:rsid w:val="009B3919"/>
    <w:rsid w:val="009B52B3"/>
    <w:rsid w:val="009B5976"/>
    <w:rsid w:val="009C11CF"/>
    <w:rsid w:val="009C16E7"/>
    <w:rsid w:val="009C2660"/>
    <w:rsid w:val="009C4653"/>
    <w:rsid w:val="009C6C4D"/>
    <w:rsid w:val="009D0937"/>
    <w:rsid w:val="009D14F2"/>
    <w:rsid w:val="009D293E"/>
    <w:rsid w:val="009D55F4"/>
    <w:rsid w:val="009D5A75"/>
    <w:rsid w:val="009D5B0C"/>
    <w:rsid w:val="009D634C"/>
    <w:rsid w:val="009D795E"/>
    <w:rsid w:val="009E023A"/>
    <w:rsid w:val="009E30E5"/>
    <w:rsid w:val="009E348E"/>
    <w:rsid w:val="009E3A60"/>
    <w:rsid w:val="009E5A87"/>
    <w:rsid w:val="009E711D"/>
    <w:rsid w:val="009F0183"/>
    <w:rsid w:val="009F33FE"/>
    <w:rsid w:val="00A00048"/>
    <w:rsid w:val="00A00786"/>
    <w:rsid w:val="00A008E3"/>
    <w:rsid w:val="00A00E40"/>
    <w:rsid w:val="00A01641"/>
    <w:rsid w:val="00A01A26"/>
    <w:rsid w:val="00A01A6C"/>
    <w:rsid w:val="00A06040"/>
    <w:rsid w:val="00A069EB"/>
    <w:rsid w:val="00A12523"/>
    <w:rsid w:val="00A13C9F"/>
    <w:rsid w:val="00A23F15"/>
    <w:rsid w:val="00A243A2"/>
    <w:rsid w:val="00A2466C"/>
    <w:rsid w:val="00A24D25"/>
    <w:rsid w:val="00A25BE8"/>
    <w:rsid w:val="00A31732"/>
    <w:rsid w:val="00A31E96"/>
    <w:rsid w:val="00A337F6"/>
    <w:rsid w:val="00A340AE"/>
    <w:rsid w:val="00A359FE"/>
    <w:rsid w:val="00A4053B"/>
    <w:rsid w:val="00A41ACD"/>
    <w:rsid w:val="00A433A1"/>
    <w:rsid w:val="00A43DF7"/>
    <w:rsid w:val="00A45553"/>
    <w:rsid w:val="00A506F0"/>
    <w:rsid w:val="00A51E4C"/>
    <w:rsid w:val="00A52F1B"/>
    <w:rsid w:val="00A5384C"/>
    <w:rsid w:val="00A5421D"/>
    <w:rsid w:val="00A54A84"/>
    <w:rsid w:val="00A57466"/>
    <w:rsid w:val="00A5795E"/>
    <w:rsid w:val="00A61FD6"/>
    <w:rsid w:val="00A67E56"/>
    <w:rsid w:val="00A7471D"/>
    <w:rsid w:val="00A7542C"/>
    <w:rsid w:val="00A769EF"/>
    <w:rsid w:val="00A77D4D"/>
    <w:rsid w:val="00A8087E"/>
    <w:rsid w:val="00A80CE6"/>
    <w:rsid w:val="00A8362E"/>
    <w:rsid w:val="00A8592D"/>
    <w:rsid w:val="00A85A38"/>
    <w:rsid w:val="00A90DCB"/>
    <w:rsid w:val="00A91F81"/>
    <w:rsid w:val="00A92372"/>
    <w:rsid w:val="00A923A5"/>
    <w:rsid w:val="00A92759"/>
    <w:rsid w:val="00A93148"/>
    <w:rsid w:val="00A9386A"/>
    <w:rsid w:val="00A96D52"/>
    <w:rsid w:val="00AA1324"/>
    <w:rsid w:val="00AA2616"/>
    <w:rsid w:val="00AA5C98"/>
    <w:rsid w:val="00AA68F8"/>
    <w:rsid w:val="00AB0CAE"/>
    <w:rsid w:val="00AB1A77"/>
    <w:rsid w:val="00AB28FD"/>
    <w:rsid w:val="00AB2B65"/>
    <w:rsid w:val="00AB423F"/>
    <w:rsid w:val="00AB6DBA"/>
    <w:rsid w:val="00AB7E87"/>
    <w:rsid w:val="00AC53D4"/>
    <w:rsid w:val="00AC5F8A"/>
    <w:rsid w:val="00AC69DF"/>
    <w:rsid w:val="00AD1A39"/>
    <w:rsid w:val="00AD22CB"/>
    <w:rsid w:val="00AD6371"/>
    <w:rsid w:val="00AD7A77"/>
    <w:rsid w:val="00AE34FF"/>
    <w:rsid w:val="00AE35ED"/>
    <w:rsid w:val="00AE3FD6"/>
    <w:rsid w:val="00AF0568"/>
    <w:rsid w:val="00AF1BF5"/>
    <w:rsid w:val="00AF4278"/>
    <w:rsid w:val="00AF4851"/>
    <w:rsid w:val="00AF627A"/>
    <w:rsid w:val="00AF664F"/>
    <w:rsid w:val="00AF7BDD"/>
    <w:rsid w:val="00B00798"/>
    <w:rsid w:val="00B0177D"/>
    <w:rsid w:val="00B01E15"/>
    <w:rsid w:val="00B02D13"/>
    <w:rsid w:val="00B02DCA"/>
    <w:rsid w:val="00B03460"/>
    <w:rsid w:val="00B034A5"/>
    <w:rsid w:val="00B06D97"/>
    <w:rsid w:val="00B1039B"/>
    <w:rsid w:val="00B132AB"/>
    <w:rsid w:val="00B1386D"/>
    <w:rsid w:val="00B146A7"/>
    <w:rsid w:val="00B16B8B"/>
    <w:rsid w:val="00B24DAA"/>
    <w:rsid w:val="00B31F6C"/>
    <w:rsid w:val="00B3410C"/>
    <w:rsid w:val="00B345ED"/>
    <w:rsid w:val="00B34614"/>
    <w:rsid w:val="00B34778"/>
    <w:rsid w:val="00B34DCF"/>
    <w:rsid w:val="00B35459"/>
    <w:rsid w:val="00B35C26"/>
    <w:rsid w:val="00B406A9"/>
    <w:rsid w:val="00B44BF4"/>
    <w:rsid w:val="00B45662"/>
    <w:rsid w:val="00B45EDB"/>
    <w:rsid w:val="00B46774"/>
    <w:rsid w:val="00B51D5A"/>
    <w:rsid w:val="00B52CB0"/>
    <w:rsid w:val="00B52F56"/>
    <w:rsid w:val="00B61BE1"/>
    <w:rsid w:val="00B6301A"/>
    <w:rsid w:val="00B630E2"/>
    <w:rsid w:val="00B65A8C"/>
    <w:rsid w:val="00B66495"/>
    <w:rsid w:val="00B74A34"/>
    <w:rsid w:val="00B7649E"/>
    <w:rsid w:val="00B81F69"/>
    <w:rsid w:val="00B832AB"/>
    <w:rsid w:val="00B83A2E"/>
    <w:rsid w:val="00B95B04"/>
    <w:rsid w:val="00B9684C"/>
    <w:rsid w:val="00BA22C7"/>
    <w:rsid w:val="00BA3048"/>
    <w:rsid w:val="00BA34EA"/>
    <w:rsid w:val="00BA3C03"/>
    <w:rsid w:val="00BA58D7"/>
    <w:rsid w:val="00BA5D71"/>
    <w:rsid w:val="00BA5ECE"/>
    <w:rsid w:val="00BB2783"/>
    <w:rsid w:val="00BB4595"/>
    <w:rsid w:val="00BB46A5"/>
    <w:rsid w:val="00BB4841"/>
    <w:rsid w:val="00BB70A1"/>
    <w:rsid w:val="00BC00E3"/>
    <w:rsid w:val="00BC045B"/>
    <w:rsid w:val="00BC11D0"/>
    <w:rsid w:val="00BC23A9"/>
    <w:rsid w:val="00BC2A68"/>
    <w:rsid w:val="00BC79C3"/>
    <w:rsid w:val="00BD12FE"/>
    <w:rsid w:val="00BD3C18"/>
    <w:rsid w:val="00BD45F2"/>
    <w:rsid w:val="00BD5E9E"/>
    <w:rsid w:val="00BD699C"/>
    <w:rsid w:val="00BD6F06"/>
    <w:rsid w:val="00BE0073"/>
    <w:rsid w:val="00BE2AB7"/>
    <w:rsid w:val="00BE4366"/>
    <w:rsid w:val="00BE4B53"/>
    <w:rsid w:val="00C00978"/>
    <w:rsid w:val="00C02CBC"/>
    <w:rsid w:val="00C0376E"/>
    <w:rsid w:val="00C042B7"/>
    <w:rsid w:val="00C0530A"/>
    <w:rsid w:val="00C05A75"/>
    <w:rsid w:val="00C06C7D"/>
    <w:rsid w:val="00C06CA7"/>
    <w:rsid w:val="00C0745A"/>
    <w:rsid w:val="00C10973"/>
    <w:rsid w:val="00C12D72"/>
    <w:rsid w:val="00C15DC0"/>
    <w:rsid w:val="00C1644C"/>
    <w:rsid w:val="00C17349"/>
    <w:rsid w:val="00C179BD"/>
    <w:rsid w:val="00C17C36"/>
    <w:rsid w:val="00C211B4"/>
    <w:rsid w:val="00C22DFB"/>
    <w:rsid w:val="00C232A2"/>
    <w:rsid w:val="00C23F86"/>
    <w:rsid w:val="00C24E9F"/>
    <w:rsid w:val="00C25914"/>
    <w:rsid w:val="00C37FAD"/>
    <w:rsid w:val="00C442A6"/>
    <w:rsid w:val="00C45009"/>
    <w:rsid w:val="00C526A6"/>
    <w:rsid w:val="00C54443"/>
    <w:rsid w:val="00C56340"/>
    <w:rsid w:val="00C575D5"/>
    <w:rsid w:val="00C6446B"/>
    <w:rsid w:val="00C67709"/>
    <w:rsid w:val="00C6795C"/>
    <w:rsid w:val="00C706CC"/>
    <w:rsid w:val="00C713D7"/>
    <w:rsid w:val="00C7153B"/>
    <w:rsid w:val="00C71D4C"/>
    <w:rsid w:val="00C73539"/>
    <w:rsid w:val="00C74E68"/>
    <w:rsid w:val="00C758EF"/>
    <w:rsid w:val="00C75C4F"/>
    <w:rsid w:val="00C76DFF"/>
    <w:rsid w:val="00C77236"/>
    <w:rsid w:val="00C80B1B"/>
    <w:rsid w:val="00C80FB2"/>
    <w:rsid w:val="00C82B52"/>
    <w:rsid w:val="00C83085"/>
    <w:rsid w:val="00C847F8"/>
    <w:rsid w:val="00C84E27"/>
    <w:rsid w:val="00C871B3"/>
    <w:rsid w:val="00C90720"/>
    <w:rsid w:val="00C90F74"/>
    <w:rsid w:val="00C9196A"/>
    <w:rsid w:val="00C93169"/>
    <w:rsid w:val="00C931C0"/>
    <w:rsid w:val="00C93FFD"/>
    <w:rsid w:val="00C966F4"/>
    <w:rsid w:val="00C96AD4"/>
    <w:rsid w:val="00C96F11"/>
    <w:rsid w:val="00CA18CB"/>
    <w:rsid w:val="00CA4096"/>
    <w:rsid w:val="00CA4633"/>
    <w:rsid w:val="00CA4887"/>
    <w:rsid w:val="00CA7197"/>
    <w:rsid w:val="00CB536F"/>
    <w:rsid w:val="00CB578E"/>
    <w:rsid w:val="00CC02B4"/>
    <w:rsid w:val="00CC4821"/>
    <w:rsid w:val="00CC6AA7"/>
    <w:rsid w:val="00CD1801"/>
    <w:rsid w:val="00CD2BC9"/>
    <w:rsid w:val="00CD3817"/>
    <w:rsid w:val="00CE11D5"/>
    <w:rsid w:val="00CE1D8D"/>
    <w:rsid w:val="00CE284E"/>
    <w:rsid w:val="00CE3655"/>
    <w:rsid w:val="00CE4CAC"/>
    <w:rsid w:val="00CF01AD"/>
    <w:rsid w:val="00CF0A48"/>
    <w:rsid w:val="00CF2916"/>
    <w:rsid w:val="00CF2DA1"/>
    <w:rsid w:val="00CF713E"/>
    <w:rsid w:val="00D013FD"/>
    <w:rsid w:val="00D01B7B"/>
    <w:rsid w:val="00D02AD2"/>
    <w:rsid w:val="00D043F5"/>
    <w:rsid w:val="00D12C32"/>
    <w:rsid w:val="00D1473B"/>
    <w:rsid w:val="00D177C7"/>
    <w:rsid w:val="00D21D56"/>
    <w:rsid w:val="00D22C83"/>
    <w:rsid w:val="00D23930"/>
    <w:rsid w:val="00D23984"/>
    <w:rsid w:val="00D24782"/>
    <w:rsid w:val="00D25D07"/>
    <w:rsid w:val="00D32E70"/>
    <w:rsid w:val="00D37FB8"/>
    <w:rsid w:val="00D40B3E"/>
    <w:rsid w:val="00D41C0F"/>
    <w:rsid w:val="00D4671E"/>
    <w:rsid w:val="00D53214"/>
    <w:rsid w:val="00D538D0"/>
    <w:rsid w:val="00D557ED"/>
    <w:rsid w:val="00D60998"/>
    <w:rsid w:val="00D610DF"/>
    <w:rsid w:val="00D61E1A"/>
    <w:rsid w:val="00D624E3"/>
    <w:rsid w:val="00D64D33"/>
    <w:rsid w:val="00D65325"/>
    <w:rsid w:val="00D71ECE"/>
    <w:rsid w:val="00D72769"/>
    <w:rsid w:val="00D7293F"/>
    <w:rsid w:val="00D82C27"/>
    <w:rsid w:val="00D86C81"/>
    <w:rsid w:val="00D872E6"/>
    <w:rsid w:val="00D874A5"/>
    <w:rsid w:val="00D96BC1"/>
    <w:rsid w:val="00DA093B"/>
    <w:rsid w:val="00DA25B4"/>
    <w:rsid w:val="00DA2A2B"/>
    <w:rsid w:val="00DA4A55"/>
    <w:rsid w:val="00DA5339"/>
    <w:rsid w:val="00DA5B43"/>
    <w:rsid w:val="00DA5E35"/>
    <w:rsid w:val="00DA777F"/>
    <w:rsid w:val="00DA7FAA"/>
    <w:rsid w:val="00DB07C0"/>
    <w:rsid w:val="00DB380A"/>
    <w:rsid w:val="00DB5AB9"/>
    <w:rsid w:val="00DB5B0F"/>
    <w:rsid w:val="00DB5CCB"/>
    <w:rsid w:val="00DC2A47"/>
    <w:rsid w:val="00DC2F5C"/>
    <w:rsid w:val="00DC37D9"/>
    <w:rsid w:val="00DC3AB7"/>
    <w:rsid w:val="00DC47D5"/>
    <w:rsid w:val="00DC538C"/>
    <w:rsid w:val="00DC581E"/>
    <w:rsid w:val="00DD37C3"/>
    <w:rsid w:val="00DD49CA"/>
    <w:rsid w:val="00DE3A01"/>
    <w:rsid w:val="00DE4148"/>
    <w:rsid w:val="00DE51BC"/>
    <w:rsid w:val="00DE73A0"/>
    <w:rsid w:val="00DF0DA5"/>
    <w:rsid w:val="00DF1A4B"/>
    <w:rsid w:val="00DF3ACE"/>
    <w:rsid w:val="00DF47D7"/>
    <w:rsid w:val="00DF575D"/>
    <w:rsid w:val="00DF65BE"/>
    <w:rsid w:val="00DF6AA8"/>
    <w:rsid w:val="00E00DEC"/>
    <w:rsid w:val="00E0130A"/>
    <w:rsid w:val="00E01613"/>
    <w:rsid w:val="00E01FE2"/>
    <w:rsid w:val="00E03A13"/>
    <w:rsid w:val="00E03FD4"/>
    <w:rsid w:val="00E04042"/>
    <w:rsid w:val="00E043D6"/>
    <w:rsid w:val="00E05BD1"/>
    <w:rsid w:val="00E10E47"/>
    <w:rsid w:val="00E172D2"/>
    <w:rsid w:val="00E17F69"/>
    <w:rsid w:val="00E219A4"/>
    <w:rsid w:val="00E21C2A"/>
    <w:rsid w:val="00E26694"/>
    <w:rsid w:val="00E26C29"/>
    <w:rsid w:val="00E354E1"/>
    <w:rsid w:val="00E36F49"/>
    <w:rsid w:val="00E42483"/>
    <w:rsid w:val="00E44C8F"/>
    <w:rsid w:val="00E44D53"/>
    <w:rsid w:val="00E455F8"/>
    <w:rsid w:val="00E46819"/>
    <w:rsid w:val="00E47017"/>
    <w:rsid w:val="00E478F5"/>
    <w:rsid w:val="00E540CC"/>
    <w:rsid w:val="00E54FB4"/>
    <w:rsid w:val="00E55DB2"/>
    <w:rsid w:val="00E651FD"/>
    <w:rsid w:val="00E67153"/>
    <w:rsid w:val="00E7080D"/>
    <w:rsid w:val="00E71F16"/>
    <w:rsid w:val="00E73718"/>
    <w:rsid w:val="00E74016"/>
    <w:rsid w:val="00E7558A"/>
    <w:rsid w:val="00E80EE2"/>
    <w:rsid w:val="00E83564"/>
    <w:rsid w:val="00E84178"/>
    <w:rsid w:val="00E85408"/>
    <w:rsid w:val="00E855F3"/>
    <w:rsid w:val="00E87295"/>
    <w:rsid w:val="00E90707"/>
    <w:rsid w:val="00E9095D"/>
    <w:rsid w:val="00E90C79"/>
    <w:rsid w:val="00E9164E"/>
    <w:rsid w:val="00E916B9"/>
    <w:rsid w:val="00E92315"/>
    <w:rsid w:val="00E9247D"/>
    <w:rsid w:val="00E9471E"/>
    <w:rsid w:val="00E959A8"/>
    <w:rsid w:val="00E97A96"/>
    <w:rsid w:val="00EA22EB"/>
    <w:rsid w:val="00EA254E"/>
    <w:rsid w:val="00EA2845"/>
    <w:rsid w:val="00EA3DC1"/>
    <w:rsid w:val="00EB1081"/>
    <w:rsid w:val="00EB32A8"/>
    <w:rsid w:val="00EB64CA"/>
    <w:rsid w:val="00EB6B93"/>
    <w:rsid w:val="00EB761A"/>
    <w:rsid w:val="00EC1BEF"/>
    <w:rsid w:val="00EC2381"/>
    <w:rsid w:val="00EC26FC"/>
    <w:rsid w:val="00EC4BDA"/>
    <w:rsid w:val="00EC50B5"/>
    <w:rsid w:val="00EC6F03"/>
    <w:rsid w:val="00EC714E"/>
    <w:rsid w:val="00EC7521"/>
    <w:rsid w:val="00ED3574"/>
    <w:rsid w:val="00ED4F91"/>
    <w:rsid w:val="00ED52FE"/>
    <w:rsid w:val="00ED69AC"/>
    <w:rsid w:val="00ED71DA"/>
    <w:rsid w:val="00ED737A"/>
    <w:rsid w:val="00ED7458"/>
    <w:rsid w:val="00ED77CD"/>
    <w:rsid w:val="00EE34EC"/>
    <w:rsid w:val="00EE7A48"/>
    <w:rsid w:val="00EF1D82"/>
    <w:rsid w:val="00EF421F"/>
    <w:rsid w:val="00EF4229"/>
    <w:rsid w:val="00EF4CD6"/>
    <w:rsid w:val="00EF6419"/>
    <w:rsid w:val="00EF6B40"/>
    <w:rsid w:val="00F00E3C"/>
    <w:rsid w:val="00F03BCC"/>
    <w:rsid w:val="00F04E37"/>
    <w:rsid w:val="00F051B5"/>
    <w:rsid w:val="00F0534B"/>
    <w:rsid w:val="00F063A9"/>
    <w:rsid w:val="00F06C5F"/>
    <w:rsid w:val="00F118C1"/>
    <w:rsid w:val="00F1281C"/>
    <w:rsid w:val="00F15165"/>
    <w:rsid w:val="00F17A7D"/>
    <w:rsid w:val="00F22129"/>
    <w:rsid w:val="00F222FE"/>
    <w:rsid w:val="00F22676"/>
    <w:rsid w:val="00F260D2"/>
    <w:rsid w:val="00F2694A"/>
    <w:rsid w:val="00F31018"/>
    <w:rsid w:val="00F329EA"/>
    <w:rsid w:val="00F333BD"/>
    <w:rsid w:val="00F40E59"/>
    <w:rsid w:val="00F432B7"/>
    <w:rsid w:val="00F438B4"/>
    <w:rsid w:val="00F45568"/>
    <w:rsid w:val="00F46869"/>
    <w:rsid w:val="00F46F7B"/>
    <w:rsid w:val="00F47C16"/>
    <w:rsid w:val="00F520E8"/>
    <w:rsid w:val="00F54491"/>
    <w:rsid w:val="00F54E8E"/>
    <w:rsid w:val="00F572CD"/>
    <w:rsid w:val="00F63312"/>
    <w:rsid w:val="00F65031"/>
    <w:rsid w:val="00F65DAA"/>
    <w:rsid w:val="00F67C33"/>
    <w:rsid w:val="00F738F6"/>
    <w:rsid w:val="00F76C92"/>
    <w:rsid w:val="00F77DF8"/>
    <w:rsid w:val="00F8021B"/>
    <w:rsid w:val="00F81BFD"/>
    <w:rsid w:val="00F81CDC"/>
    <w:rsid w:val="00F81D95"/>
    <w:rsid w:val="00F85057"/>
    <w:rsid w:val="00F87952"/>
    <w:rsid w:val="00F93B2A"/>
    <w:rsid w:val="00F93CAC"/>
    <w:rsid w:val="00F94176"/>
    <w:rsid w:val="00F96AB4"/>
    <w:rsid w:val="00F972EC"/>
    <w:rsid w:val="00F97E77"/>
    <w:rsid w:val="00FA1539"/>
    <w:rsid w:val="00FA291B"/>
    <w:rsid w:val="00FA3A84"/>
    <w:rsid w:val="00FA4963"/>
    <w:rsid w:val="00FA4D9B"/>
    <w:rsid w:val="00FA5601"/>
    <w:rsid w:val="00FA57DD"/>
    <w:rsid w:val="00FA685B"/>
    <w:rsid w:val="00FA7661"/>
    <w:rsid w:val="00FA78B8"/>
    <w:rsid w:val="00FB32C9"/>
    <w:rsid w:val="00FB47E0"/>
    <w:rsid w:val="00FB54DD"/>
    <w:rsid w:val="00FC3029"/>
    <w:rsid w:val="00FC3DD3"/>
    <w:rsid w:val="00FC4626"/>
    <w:rsid w:val="00FC4A8C"/>
    <w:rsid w:val="00FC52E2"/>
    <w:rsid w:val="00FC5F0E"/>
    <w:rsid w:val="00FC674C"/>
    <w:rsid w:val="00FC77A6"/>
    <w:rsid w:val="00FC7A93"/>
    <w:rsid w:val="00FD086D"/>
    <w:rsid w:val="00FD1729"/>
    <w:rsid w:val="00FD1E1C"/>
    <w:rsid w:val="00FD20DC"/>
    <w:rsid w:val="00FD5643"/>
    <w:rsid w:val="00FE0C33"/>
    <w:rsid w:val="00FE1498"/>
    <w:rsid w:val="00FE3C55"/>
    <w:rsid w:val="00FE6382"/>
    <w:rsid w:val="00FE7873"/>
    <w:rsid w:val="00FE7A9E"/>
    <w:rsid w:val="00FF0AB7"/>
    <w:rsid w:val="00FF1E19"/>
    <w:rsid w:val="00FF210E"/>
    <w:rsid w:val="00FF3EB6"/>
    <w:rsid w:val="00FF5CF9"/>
    <w:rsid w:val="00FF7DE7"/>
    <w:rsid w:val="31E1191D"/>
    <w:rsid w:val="42C63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HTML Preformatted" w:semiHidden="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1B3"/>
    <w:rPr>
      <w:rFonts w:ascii="Times New Roman" w:eastAsia="Times New Roman" w:hAnsi="Times New Roman" w:cs="Times New Roman"/>
      <w:sz w:val="24"/>
      <w:szCs w:val="24"/>
    </w:rPr>
  </w:style>
  <w:style w:type="paragraph" w:styleId="1">
    <w:name w:val="heading 1"/>
    <w:basedOn w:val="a"/>
    <w:next w:val="a"/>
    <w:link w:val="10"/>
    <w:qFormat/>
    <w:rsid w:val="00C871B3"/>
    <w:pPr>
      <w:keepNext/>
      <w:jc w:val="center"/>
      <w:outlineLvl w:val="0"/>
    </w:pPr>
    <w:rPr>
      <w:b/>
      <w:sz w:val="28"/>
      <w:szCs w:val="20"/>
    </w:rPr>
  </w:style>
  <w:style w:type="paragraph" w:styleId="2">
    <w:name w:val="heading 2"/>
    <w:basedOn w:val="a"/>
    <w:next w:val="a"/>
    <w:link w:val="20"/>
    <w:qFormat/>
    <w:rsid w:val="00C871B3"/>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9324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C871B3"/>
    <w:rPr>
      <w:color w:val="0000FF"/>
      <w:u w:val="single"/>
    </w:rPr>
  </w:style>
  <w:style w:type="character" w:styleId="a4">
    <w:name w:val="Strong"/>
    <w:qFormat/>
    <w:rsid w:val="00C871B3"/>
    <w:rPr>
      <w:b/>
      <w:bCs/>
    </w:rPr>
  </w:style>
  <w:style w:type="paragraph" w:styleId="a5">
    <w:name w:val="Normal (Web)"/>
    <w:basedOn w:val="a"/>
    <w:rsid w:val="00C871B3"/>
    <w:pPr>
      <w:spacing w:before="100" w:beforeAutospacing="1" w:after="100" w:afterAutospacing="1"/>
    </w:pPr>
  </w:style>
  <w:style w:type="paragraph" w:styleId="HTML">
    <w:name w:val="HTML Preformatted"/>
    <w:basedOn w:val="a"/>
    <w:link w:val="HTML0"/>
    <w:uiPriority w:val="99"/>
    <w:unhideWhenUsed/>
    <w:rsid w:val="00C8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rsid w:val="00C871B3"/>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C871B3"/>
    <w:rPr>
      <w:rFonts w:ascii="Arial" w:eastAsia="Times New Roman" w:hAnsi="Arial" w:cs="Arial"/>
      <w:b/>
      <w:bCs/>
      <w:i/>
      <w:iCs/>
      <w:sz w:val="28"/>
      <w:szCs w:val="28"/>
      <w:lang w:eastAsia="ru-RU"/>
    </w:rPr>
  </w:style>
  <w:style w:type="character" w:customStyle="1" w:styleId="HTML0">
    <w:name w:val="Стандартный HTML Знак"/>
    <w:basedOn w:val="a0"/>
    <w:link w:val="HTML"/>
    <w:uiPriority w:val="99"/>
    <w:qFormat/>
    <w:rsid w:val="00C871B3"/>
    <w:rPr>
      <w:rFonts w:ascii="Courier New" w:eastAsia="Times New Roman" w:hAnsi="Courier New" w:cs="Courier New"/>
      <w:sz w:val="20"/>
      <w:szCs w:val="20"/>
      <w:lang w:eastAsia="ru-RU"/>
    </w:rPr>
  </w:style>
  <w:style w:type="paragraph" w:styleId="a6">
    <w:name w:val="List Paragraph"/>
    <w:basedOn w:val="a"/>
    <w:uiPriority w:val="34"/>
    <w:qFormat/>
    <w:rsid w:val="00C871B3"/>
    <w:pPr>
      <w:ind w:left="720"/>
      <w:contextualSpacing/>
    </w:pPr>
  </w:style>
  <w:style w:type="table" w:styleId="a7">
    <w:name w:val="Table Grid"/>
    <w:basedOn w:val="a1"/>
    <w:uiPriority w:val="59"/>
    <w:rsid w:val="001F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F5C07"/>
    <w:pPr>
      <w:tabs>
        <w:tab w:val="center" w:pos="4677"/>
        <w:tab w:val="right" w:pos="9355"/>
      </w:tabs>
    </w:pPr>
  </w:style>
  <w:style w:type="character" w:customStyle="1" w:styleId="a9">
    <w:name w:val="Верхний колонтитул Знак"/>
    <w:basedOn w:val="a0"/>
    <w:link w:val="a8"/>
    <w:uiPriority w:val="99"/>
    <w:rsid w:val="001F5C07"/>
    <w:rPr>
      <w:rFonts w:ascii="Times New Roman" w:eastAsia="Times New Roman" w:hAnsi="Times New Roman" w:cs="Times New Roman"/>
      <w:sz w:val="24"/>
      <w:szCs w:val="24"/>
    </w:rPr>
  </w:style>
  <w:style w:type="paragraph" w:styleId="aa">
    <w:name w:val="footer"/>
    <w:basedOn w:val="a"/>
    <w:link w:val="ab"/>
    <w:uiPriority w:val="99"/>
    <w:unhideWhenUsed/>
    <w:rsid w:val="001F5C07"/>
    <w:pPr>
      <w:tabs>
        <w:tab w:val="center" w:pos="4677"/>
        <w:tab w:val="right" w:pos="9355"/>
      </w:tabs>
    </w:pPr>
  </w:style>
  <w:style w:type="character" w:customStyle="1" w:styleId="ab">
    <w:name w:val="Нижний колонтитул Знак"/>
    <w:basedOn w:val="a0"/>
    <w:link w:val="aa"/>
    <w:uiPriority w:val="99"/>
    <w:rsid w:val="001F5C07"/>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651FD"/>
    <w:rPr>
      <w:rFonts w:ascii="Tahoma" w:hAnsi="Tahoma" w:cs="Tahoma"/>
      <w:sz w:val="16"/>
      <w:szCs w:val="16"/>
    </w:rPr>
  </w:style>
  <w:style w:type="character" w:customStyle="1" w:styleId="ad">
    <w:name w:val="Текст выноски Знак"/>
    <w:basedOn w:val="a0"/>
    <w:link w:val="ac"/>
    <w:uiPriority w:val="99"/>
    <w:semiHidden/>
    <w:rsid w:val="00E651FD"/>
    <w:rPr>
      <w:rFonts w:ascii="Tahoma" w:eastAsia="Times New Roman" w:hAnsi="Tahoma" w:cs="Tahoma"/>
      <w:sz w:val="16"/>
      <w:szCs w:val="16"/>
    </w:rPr>
  </w:style>
  <w:style w:type="character" w:customStyle="1" w:styleId="60">
    <w:name w:val="Заголовок 6 Знак"/>
    <w:basedOn w:val="a0"/>
    <w:link w:val="6"/>
    <w:uiPriority w:val="9"/>
    <w:semiHidden/>
    <w:rsid w:val="00932485"/>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188098">
      <w:bodyDiv w:val="1"/>
      <w:marLeft w:val="0"/>
      <w:marRight w:val="0"/>
      <w:marTop w:val="0"/>
      <w:marBottom w:val="0"/>
      <w:divBdr>
        <w:top w:val="none" w:sz="0" w:space="0" w:color="auto"/>
        <w:left w:val="none" w:sz="0" w:space="0" w:color="auto"/>
        <w:bottom w:val="none" w:sz="0" w:space="0" w:color="auto"/>
        <w:right w:val="none" w:sz="0" w:space="0" w:color="auto"/>
      </w:divBdr>
    </w:div>
    <w:div w:id="398553075">
      <w:bodyDiv w:val="1"/>
      <w:marLeft w:val="0"/>
      <w:marRight w:val="0"/>
      <w:marTop w:val="0"/>
      <w:marBottom w:val="0"/>
      <w:divBdr>
        <w:top w:val="none" w:sz="0" w:space="0" w:color="auto"/>
        <w:left w:val="none" w:sz="0" w:space="0" w:color="auto"/>
        <w:bottom w:val="none" w:sz="0" w:space="0" w:color="auto"/>
        <w:right w:val="none" w:sz="0" w:space="0" w:color="auto"/>
      </w:divBdr>
    </w:div>
    <w:div w:id="923684407">
      <w:bodyDiv w:val="1"/>
      <w:marLeft w:val="0"/>
      <w:marRight w:val="0"/>
      <w:marTop w:val="0"/>
      <w:marBottom w:val="0"/>
      <w:divBdr>
        <w:top w:val="none" w:sz="0" w:space="0" w:color="auto"/>
        <w:left w:val="none" w:sz="0" w:space="0" w:color="auto"/>
        <w:bottom w:val="none" w:sz="0" w:space="0" w:color="auto"/>
        <w:right w:val="none" w:sz="0" w:space="0" w:color="auto"/>
      </w:divBdr>
    </w:div>
    <w:div w:id="1226642382">
      <w:bodyDiv w:val="1"/>
      <w:marLeft w:val="0"/>
      <w:marRight w:val="0"/>
      <w:marTop w:val="0"/>
      <w:marBottom w:val="0"/>
      <w:divBdr>
        <w:top w:val="none" w:sz="0" w:space="0" w:color="auto"/>
        <w:left w:val="none" w:sz="0" w:space="0" w:color="auto"/>
        <w:bottom w:val="none" w:sz="0" w:space="0" w:color="auto"/>
        <w:right w:val="none" w:sz="0" w:space="0" w:color="auto"/>
      </w:divBdr>
    </w:div>
    <w:div w:id="1488130538">
      <w:bodyDiv w:val="1"/>
      <w:marLeft w:val="0"/>
      <w:marRight w:val="0"/>
      <w:marTop w:val="0"/>
      <w:marBottom w:val="0"/>
      <w:divBdr>
        <w:top w:val="none" w:sz="0" w:space="0" w:color="auto"/>
        <w:left w:val="none" w:sz="0" w:space="0" w:color="auto"/>
        <w:bottom w:val="none" w:sz="0" w:space="0" w:color="auto"/>
        <w:right w:val="none" w:sz="0" w:space="0" w:color="auto"/>
      </w:divBdr>
    </w:div>
    <w:div w:id="1595089844">
      <w:bodyDiv w:val="1"/>
      <w:marLeft w:val="0"/>
      <w:marRight w:val="0"/>
      <w:marTop w:val="0"/>
      <w:marBottom w:val="0"/>
      <w:divBdr>
        <w:top w:val="none" w:sz="0" w:space="0" w:color="auto"/>
        <w:left w:val="none" w:sz="0" w:space="0" w:color="auto"/>
        <w:bottom w:val="none" w:sz="0" w:space="0" w:color="auto"/>
        <w:right w:val="none" w:sz="0" w:space="0" w:color="auto"/>
      </w:divBdr>
    </w:div>
    <w:div w:id="1632247357">
      <w:bodyDiv w:val="1"/>
      <w:marLeft w:val="0"/>
      <w:marRight w:val="0"/>
      <w:marTop w:val="0"/>
      <w:marBottom w:val="0"/>
      <w:divBdr>
        <w:top w:val="none" w:sz="0" w:space="0" w:color="auto"/>
        <w:left w:val="none" w:sz="0" w:space="0" w:color="auto"/>
        <w:bottom w:val="none" w:sz="0" w:space="0" w:color="auto"/>
        <w:right w:val="none" w:sz="0" w:space="0" w:color="auto"/>
      </w:divBdr>
    </w:div>
    <w:div w:id="1715764726">
      <w:bodyDiv w:val="1"/>
      <w:marLeft w:val="0"/>
      <w:marRight w:val="0"/>
      <w:marTop w:val="0"/>
      <w:marBottom w:val="0"/>
      <w:divBdr>
        <w:top w:val="none" w:sz="0" w:space="0" w:color="auto"/>
        <w:left w:val="none" w:sz="0" w:space="0" w:color="auto"/>
        <w:bottom w:val="none" w:sz="0" w:space="0" w:color="auto"/>
        <w:right w:val="none" w:sz="0" w:space="0" w:color="auto"/>
      </w:divBdr>
    </w:div>
    <w:div w:id="1741098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6690595839E90FE3B0F8BEF0F533028F91D7726F1B49427CC7B4E6D4519050754375E02B07E4582EE9A8672e757Q" TargetMode="External"/><Relationship Id="rId5" Type="http://schemas.openxmlformats.org/officeDocument/2006/relationships/webSettings" Target="webSettings.xml"/><Relationship Id="rId10" Type="http://schemas.openxmlformats.org/officeDocument/2006/relationships/hyperlink" Target="http://www.suojarvi.ru" TargetMode="External"/><Relationship Id="rId4" Type="http://schemas.openxmlformats.org/officeDocument/2006/relationships/settings" Target="settings.xml"/><Relationship Id="rId9" Type="http://schemas.openxmlformats.org/officeDocument/2006/relationships/hyperlink" Target="consultantplus://offline/ref=57CDE99F32B24AC44A0E4A7C9B1F11F390751686261FCA4B12027F261B856598F9C4597F119A6B3795A13E65ABgBx5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5736</Words>
  <Characters>32700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9</cp:revision>
  <cp:lastPrinted>2021-10-07T08:40:00Z</cp:lastPrinted>
  <dcterms:created xsi:type="dcterms:W3CDTF">2021-10-08T12:19:00Z</dcterms:created>
  <dcterms:modified xsi:type="dcterms:W3CDTF">2021-11-19T08:33:00Z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