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6050" w:rsidRDefault="00B03F6F" w:rsidP="00B06050">
      <w:pPr>
        <w:autoSpaceDE w:val="0"/>
        <w:jc w:val="center"/>
        <w:rPr>
          <w:szCs w:val="24"/>
        </w:rPr>
      </w:pPr>
      <w:r>
        <w:rPr>
          <w:noProof/>
          <w:sz w:val="28"/>
          <w:szCs w:val="28"/>
          <w:lang w:eastAsia="ru-RU"/>
        </w:rPr>
        <w:drawing>
          <wp:inline distT="0" distB="0" distL="0" distR="0">
            <wp:extent cx="552450" cy="89535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cstate="print"/>
                    <a:srcRect/>
                    <a:stretch>
                      <a:fillRect/>
                    </a:stretch>
                  </pic:blipFill>
                  <pic:spPr bwMode="auto">
                    <a:xfrm>
                      <a:off x="0" y="0"/>
                      <a:ext cx="552450" cy="895350"/>
                    </a:xfrm>
                    <a:prstGeom prst="rect">
                      <a:avLst/>
                    </a:prstGeom>
                    <a:noFill/>
                    <a:ln w="9525">
                      <a:noFill/>
                      <a:miter lim="800000"/>
                      <a:headEnd/>
                      <a:tailEnd/>
                    </a:ln>
                  </pic:spPr>
                </pic:pic>
              </a:graphicData>
            </a:graphic>
          </wp:inline>
        </w:drawing>
      </w:r>
    </w:p>
    <w:p w:rsidR="00E84D14" w:rsidRPr="006279A6" w:rsidRDefault="00E84D14" w:rsidP="00E84D14">
      <w:pPr>
        <w:pStyle w:val="afc"/>
        <w:jc w:val="center"/>
        <w:rPr>
          <w:rFonts w:ascii="Times New Roman" w:hAnsi="Times New Roman"/>
          <w:sz w:val="28"/>
          <w:szCs w:val="28"/>
        </w:rPr>
      </w:pPr>
    </w:p>
    <w:p w:rsidR="00E84D14" w:rsidRPr="006279A6" w:rsidRDefault="00E84D14" w:rsidP="00E84D14">
      <w:pPr>
        <w:pStyle w:val="afc"/>
        <w:jc w:val="center"/>
        <w:rPr>
          <w:rFonts w:ascii="Times New Roman" w:hAnsi="Times New Roman"/>
          <w:sz w:val="28"/>
          <w:szCs w:val="28"/>
        </w:rPr>
      </w:pPr>
      <w:r w:rsidRPr="006279A6">
        <w:rPr>
          <w:rFonts w:ascii="Times New Roman" w:hAnsi="Times New Roman"/>
          <w:sz w:val="28"/>
          <w:szCs w:val="28"/>
        </w:rPr>
        <w:t>РОССИЙСКАЯ ФЕДЕРАЦИЯ</w:t>
      </w:r>
    </w:p>
    <w:p w:rsidR="00E84D14" w:rsidRPr="006279A6" w:rsidRDefault="00865F39" w:rsidP="00E84D14">
      <w:pPr>
        <w:pStyle w:val="afc"/>
        <w:jc w:val="center"/>
        <w:rPr>
          <w:rFonts w:ascii="Times New Roman" w:hAnsi="Times New Roman"/>
          <w:sz w:val="28"/>
          <w:szCs w:val="28"/>
        </w:rPr>
      </w:pPr>
      <w:r>
        <w:rPr>
          <w:rFonts w:ascii="Times New Roman" w:hAnsi="Times New Roman"/>
          <w:sz w:val="28"/>
          <w:szCs w:val="28"/>
        </w:rPr>
        <w:t>РЕСПУБЛИКА</w:t>
      </w:r>
      <w:r w:rsidR="00E84D14" w:rsidRPr="006279A6">
        <w:rPr>
          <w:rFonts w:ascii="Times New Roman" w:hAnsi="Times New Roman"/>
          <w:sz w:val="28"/>
          <w:szCs w:val="28"/>
        </w:rPr>
        <w:t xml:space="preserve"> КАРЕЛИЯ</w:t>
      </w:r>
    </w:p>
    <w:p w:rsidR="00E84D14" w:rsidRPr="006279A6" w:rsidRDefault="00E84D14" w:rsidP="00E84D14">
      <w:pPr>
        <w:pStyle w:val="afc"/>
        <w:jc w:val="center"/>
        <w:rPr>
          <w:rFonts w:ascii="Times New Roman" w:hAnsi="Times New Roman"/>
          <w:b/>
          <w:sz w:val="28"/>
          <w:szCs w:val="28"/>
        </w:rPr>
      </w:pPr>
    </w:p>
    <w:p w:rsidR="00E84D14" w:rsidRPr="006279A6" w:rsidRDefault="00E84D14" w:rsidP="00E84D14">
      <w:pPr>
        <w:pStyle w:val="afc"/>
        <w:jc w:val="center"/>
        <w:rPr>
          <w:rFonts w:ascii="Times New Roman" w:hAnsi="Times New Roman"/>
          <w:b/>
          <w:sz w:val="28"/>
          <w:szCs w:val="28"/>
        </w:rPr>
      </w:pPr>
      <w:r w:rsidRPr="006279A6">
        <w:rPr>
          <w:rFonts w:ascii="Times New Roman" w:hAnsi="Times New Roman"/>
          <w:sz w:val="28"/>
          <w:szCs w:val="28"/>
        </w:rPr>
        <w:t>АДМИНИСТРАЦИЯ МУНИЦИПАЛЬНОГО ОБРАЗОВАНИЯ</w:t>
      </w:r>
    </w:p>
    <w:p w:rsidR="00E84D14" w:rsidRPr="006279A6" w:rsidRDefault="00E84D14" w:rsidP="00E84D14">
      <w:pPr>
        <w:pStyle w:val="afc"/>
        <w:jc w:val="center"/>
        <w:rPr>
          <w:rFonts w:ascii="Times New Roman" w:hAnsi="Times New Roman"/>
          <w:b/>
          <w:sz w:val="28"/>
          <w:szCs w:val="28"/>
        </w:rPr>
      </w:pPr>
      <w:r w:rsidRPr="006279A6">
        <w:rPr>
          <w:rFonts w:ascii="Times New Roman" w:hAnsi="Times New Roman"/>
          <w:sz w:val="28"/>
          <w:szCs w:val="28"/>
        </w:rPr>
        <w:t>"СУОЯРВСКИЙ РАЙОН"</w:t>
      </w:r>
    </w:p>
    <w:p w:rsidR="00E84D14" w:rsidRPr="006279A6" w:rsidRDefault="00E84D14" w:rsidP="00E84D14">
      <w:pPr>
        <w:pStyle w:val="afc"/>
        <w:jc w:val="center"/>
        <w:rPr>
          <w:rFonts w:ascii="Times New Roman" w:hAnsi="Times New Roman"/>
          <w:b/>
          <w:sz w:val="28"/>
          <w:szCs w:val="28"/>
        </w:rPr>
      </w:pPr>
    </w:p>
    <w:p w:rsidR="00E84D14" w:rsidRPr="006279A6" w:rsidRDefault="00E84D14" w:rsidP="00E84D14">
      <w:pPr>
        <w:pStyle w:val="afc"/>
        <w:jc w:val="center"/>
        <w:rPr>
          <w:rFonts w:ascii="Times New Roman" w:hAnsi="Times New Roman"/>
          <w:b/>
          <w:sz w:val="28"/>
          <w:szCs w:val="28"/>
        </w:rPr>
      </w:pPr>
      <w:r w:rsidRPr="006279A6">
        <w:rPr>
          <w:rFonts w:ascii="Times New Roman" w:hAnsi="Times New Roman"/>
          <w:b/>
          <w:sz w:val="28"/>
          <w:szCs w:val="28"/>
        </w:rPr>
        <w:t>ПОСТАНОВЛЕНИЕ</w:t>
      </w:r>
      <w:r w:rsidR="00865F39">
        <w:rPr>
          <w:rFonts w:ascii="Times New Roman" w:hAnsi="Times New Roman"/>
          <w:b/>
          <w:sz w:val="28"/>
          <w:szCs w:val="28"/>
        </w:rPr>
        <w:t xml:space="preserve"> </w:t>
      </w:r>
    </w:p>
    <w:p w:rsidR="00E84D14" w:rsidRPr="006279A6" w:rsidRDefault="00E84D14" w:rsidP="00E84D14">
      <w:pPr>
        <w:pStyle w:val="afc"/>
        <w:jc w:val="center"/>
        <w:rPr>
          <w:rFonts w:ascii="Times New Roman" w:hAnsi="Times New Roman"/>
          <w:sz w:val="28"/>
          <w:szCs w:val="28"/>
        </w:rPr>
      </w:pPr>
    </w:p>
    <w:p w:rsidR="00E84D14" w:rsidRDefault="00243C79" w:rsidP="00E84D14">
      <w:pPr>
        <w:pStyle w:val="afc"/>
        <w:jc w:val="center"/>
        <w:rPr>
          <w:rFonts w:ascii="Times New Roman" w:hAnsi="Times New Roman"/>
          <w:sz w:val="28"/>
          <w:szCs w:val="28"/>
        </w:rPr>
      </w:pPr>
      <w:r>
        <w:rPr>
          <w:rFonts w:ascii="Times New Roman" w:hAnsi="Times New Roman"/>
          <w:sz w:val="28"/>
          <w:szCs w:val="28"/>
        </w:rPr>
        <w:t>13</w:t>
      </w:r>
      <w:r w:rsidR="00E84D14" w:rsidRPr="006279A6">
        <w:rPr>
          <w:rFonts w:ascii="Times New Roman" w:hAnsi="Times New Roman"/>
          <w:sz w:val="28"/>
          <w:szCs w:val="28"/>
        </w:rPr>
        <w:t>.</w:t>
      </w:r>
      <w:r>
        <w:rPr>
          <w:rFonts w:ascii="Times New Roman" w:hAnsi="Times New Roman"/>
          <w:sz w:val="28"/>
          <w:szCs w:val="28"/>
        </w:rPr>
        <w:t>12</w:t>
      </w:r>
      <w:r w:rsidR="00C12F7A">
        <w:rPr>
          <w:rFonts w:ascii="Times New Roman" w:hAnsi="Times New Roman"/>
          <w:sz w:val="28"/>
          <w:szCs w:val="28"/>
        </w:rPr>
        <w:t>.202</w:t>
      </w:r>
      <w:r w:rsidR="00AB5707">
        <w:rPr>
          <w:rFonts w:ascii="Times New Roman" w:hAnsi="Times New Roman"/>
          <w:sz w:val="28"/>
          <w:szCs w:val="28"/>
        </w:rPr>
        <w:t>1</w:t>
      </w:r>
      <w:r w:rsidR="00E84D14" w:rsidRPr="006279A6">
        <w:rPr>
          <w:rFonts w:ascii="Times New Roman" w:hAnsi="Times New Roman"/>
          <w:sz w:val="28"/>
          <w:szCs w:val="28"/>
        </w:rPr>
        <w:tab/>
      </w:r>
      <w:r w:rsidR="00E84D14" w:rsidRPr="006279A6">
        <w:rPr>
          <w:rFonts w:ascii="Times New Roman" w:hAnsi="Times New Roman"/>
          <w:sz w:val="28"/>
          <w:szCs w:val="28"/>
        </w:rPr>
        <w:tab/>
      </w:r>
      <w:r w:rsidR="00E84D14" w:rsidRPr="006279A6">
        <w:rPr>
          <w:rFonts w:ascii="Times New Roman" w:hAnsi="Times New Roman"/>
          <w:sz w:val="28"/>
          <w:szCs w:val="28"/>
        </w:rPr>
        <w:tab/>
      </w:r>
      <w:r w:rsidR="00E84D14" w:rsidRPr="006279A6">
        <w:rPr>
          <w:rFonts w:ascii="Times New Roman" w:hAnsi="Times New Roman"/>
          <w:sz w:val="28"/>
          <w:szCs w:val="28"/>
        </w:rPr>
        <w:tab/>
      </w:r>
      <w:r w:rsidR="00E84D14" w:rsidRPr="006279A6">
        <w:rPr>
          <w:rFonts w:ascii="Times New Roman" w:hAnsi="Times New Roman"/>
          <w:sz w:val="28"/>
          <w:szCs w:val="28"/>
        </w:rPr>
        <w:tab/>
        <w:t xml:space="preserve">                               </w:t>
      </w:r>
      <w:r w:rsidR="00C12F7A">
        <w:rPr>
          <w:rFonts w:ascii="Times New Roman" w:hAnsi="Times New Roman"/>
          <w:sz w:val="28"/>
          <w:szCs w:val="28"/>
        </w:rPr>
        <w:t xml:space="preserve">                              № </w:t>
      </w:r>
      <w:r>
        <w:rPr>
          <w:rFonts w:ascii="Times New Roman" w:hAnsi="Times New Roman"/>
          <w:sz w:val="28"/>
          <w:szCs w:val="28"/>
        </w:rPr>
        <w:t>946</w:t>
      </w:r>
    </w:p>
    <w:p w:rsidR="00E84D14" w:rsidRPr="006279A6" w:rsidRDefault="00E84D14" w:rsidP="00E84D14">
      <w:pPr>
        <w:pStyle w:val="afc"/>
        <w:jc w:val="center"/>
        <w:rPr>
          <w:rFonts w:ascii="Times New Roman" w:hAnsi="Times New Roman"/>
          <w:sz w:val="28"/>
          <w:szCs w:val="28"/>
        </w:rPr>
      </w:pPr>
    </w:p>
    <w:p w:rsidR="00E84D14" w:rsidRPr="00B06050" w:rsidRDefault="00E84D14" w:rsidP="009741C5">
      <w:pPr>
        <w:jc w:val="center"/>
        <w:rPr>
          <w:b/>
          <w:sz w:val="27"/>
          <w:szCs w:val="27"/>
        </w:rPr>
      </w:pPr>
      <w:r w:rsidRPr="00B06050">
        <w:rPr>
          <w:b/>
          <w:sz w:val="27"/>
          <w:szCs w:val="27"/>
        </w:rPr>
        <w:t xml:space="preserve">Об утверждении </w:t>
      </w:r>
      <w:r w:rsidR="00B9051C" w:rsidRPr="00B06050">
        <w:rPr>
          <w:b/>
          <w:sz w:val="27"/>
          <w:szCs w:val="27"/>
        </w:rPr>
        <w:t xml:space="preserve">программы профилактики рисков причинения вреда (ущерба) охраняемым законом ценностям по </w:t>
      </w:r>
      <w:r w:rsidR="00E43FD9" w:rsidRPr="00B06050">
        <w:rPr>
          <w:b/>
          <w:sz w:val="27"/>
          <w:szCs w:val="27"/>
        </w:rPr>
        <w:t xml:space="preserve">видам </w:t>
      </w:r>
      <w:r w:rsidR="00B9051C" w:rsidRPr="00B06050">
        <w:rPr>
          <w:b/>
          <w:sz w:val="27"/>
          <w:szCs w:val="27"/>
        </w:rPr>
        <w:t>муниципально</w:t>
      </w:r>
      <w:r w:rsidR="00E43FD9" w:rsidRPr="00B06050">
        <w:rPr>
          <w:b/>
          <w:sz w:val="27"/>
          <w:szCs w:val="27"/>
        </w:rPr>
        <w:t>го</w:t>
      </w:r>
      <w:r w:rsidR="00B9051C" w:rsidRPr="00B06050">
        <w:rPr>
          <w:b/>
          <w:sz w:val="27"/>
          <w:szCs w:val="27"/>
        </w:rPr>
        <w:t xml:space="preserve"> контрол</w:t>
      </w:r>
      <w:r w:rsidR="00E43FD9" w:rsidRPr="00B06050">
        <w:rPr>
          <w:b/>
          <w:sz w:val="27"/>
          <w:szCs w:val="27"/>
        </w:rPr>
        <w:t>я</w:t>
      </w:r>
      <w:r w:rsidR="00AA3E2C" w:rsidRPr="00B06050">
        <w:rPr>
          <w:b/>
          <w:sz w:val="27"/>
          <w:szCs w:val="27"/>
        </w:rPr>
        <w:t xml:space="preserve"> </w:t>
      </w:r>
      <w:r w:rsidR="00B9051C" w:rsidRPr="00B06050">
        <w:rPr>
          <w:b/>
          <w:sz w:val="27"/>
          <w:szCs w:val="27"/>
        </w:rPr>
        <w:t xml:space="preserve">на территории </w:t>
      </w:r>
      <w:r w:rsidR="00E43FD9" w:rsidRPr="00B06050">
        <w:rPr>
          <w:b/>
          <w:sz w:val="27"/>
          <w:szCs w:val="27"/>
        </w:rPr>
        <w:t xml:space="preserve">Суоярвского </w:t>
      </w:r>
      <w:r w:rsidR="00B9051C" w:rsidRPr="00B06050">
        <w:rPr>
          <w:b/>
          <w:sz w:val="27"/>
          <w:szCs w:val="27"/>
        </w:rPr>
        <w:t xml:space="preserve">муниципального </w:t>
      </w:r>
      <w:r w:rsidR="00E43FD9" w:rsidRPr="00B06050">
        <w:rPr>
          <w:b/>
          <w:sz w:val="27"/>
          <w:szCs w:val="27"/>
        </w:rPr>
        <w:t>района</w:t>
      </w:r>
      <w:r w:rsidR="00B9051C" w:rsidRPr="00B06050">
        <w:rPr>
          <w:b/>
          <w:sz w:val="27"/>
          <w:szCs w:val="27"/>
        </w:rPr>
        <w:t xml:space="preserve"> на 2022 год</w:t>
      </w:r>
    </w:p>
    <w:p w:rsidR="00865F39" w:rsidRPr="00A038C4" w:rsidRDefault="00865F39" w:rsidP="00E84D14">
      <w:pPr>
        <w:jc w:val="center"/>
        <w:rPr>
          <w:b/>
          <w:sz w:val="28"/>
          <w:szCs w:val="28"/>
        </w:rPr>
      </w:pPr>
    </w:p>
    <w:p w:rsidR="00E43FD9" w:rsidRPr="00B06050" w:rsidRDefault="00E43FD9" w:rsidP="00A36425">
      <w:pPr>
        <w:pStyle w:val="afc"/>
        <w:ind w:firstLine="708"/>
        <w:jc w:val="both"/>
        <w:rPr>
          <w:rFonts w:ascii="Times New Roman" w:hAnsi="Times New Roman"/>
          <w:sz w:val="27"/>
          <w:szCs w:val="27"/>
        </w:rPr>
      </w:pPr>
      <w:r w:rsidRPr="00B06050">
        <w:rPr>
          <w:rFonts w:ascii="Times New Roman" w:hAnsi="Times New Roman"/>
          <w:sz w:val="27"/>
          <w:szCs w:val="27"/>
        </w:rPr>
        <w:t xml:space="preserve">В соответствии с пунктом 6 части 1 статьи 16, статьей 17.1 Федерального закона от 06.10.2003 № 131-ФЗ «Об общих принципах организации местного самоуправления в Российской Федерации», со статьей 44 Федерального закона </w:t>
      </w:r>
      <w:proofErr w:type="gramStart"/>
      <w:r w:rsidRPr="00B06050">
        <w:rPr>
          <w:rFonts w:ascii="Times New Roman" w:hAnsi="Times New Roman"/>
          <w:sz w:val="27"/>
          <w:szCs w:val="27"/>
        </w:rPr>
        <w:t>от</w:t>
      </w:r>
      <w:proofErr w:type="gramEnd"/>
      <w:r w:rsidRPr="00B06050">
        <w:rPr>
          <w:rFonts w:ascii="Times New Roman" w:hAnsi="Times New Roman"/>
          <w:sz w:val="27"/>
          <w:szCs w:val="27"/>
        </w:rPr>
        <w:t xml:space="preserve"> 31.07.2021 № 248-ФЗ «О государственном контроле (надзоре) и муниципальном контроле в Российской Федерации</w:t>
      </w:r>
      <w:r w:rsidR="00AA3E2C" w:rsidRPr="00B06050">
        <w:rPr>
          <w:rFonts w:ascii="Times New Roman" w:hAnsi="Times New Roman"/>
          <w:sz w:val="27"/>
          <w:szCs w:val="27"/>
        </w:rPr>
        <w:t>»,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06050">
        <w:rPr>
          <w:rFonts w:ascii="Times New Roman" w:hAnsi="Times New Roman"/>
          <w:sz w:val="27"/>
          <w:szCs w:val="27"/>
        </w:rPr>
        <w:t>:</w:t>
      </w:r>
    </w:p>
    <w:p w:rsidR="00E43FD9" w:rsidRPr="00B06050" w:rsidRDefault="00E43FD9" w:rsidP="00A36425">
      <w:pPr>
        <w:pStyle w:val="afc"/>
        <w:ind w:firstLine="708"/>
        <w:jc w:val="both"/>
        <w:rPr>
          <w:rFonts w:ascii="Times New Roman" w:hAnsi="Times New Roman"/>
          <w:sz w:val="27"/>
          <w:szCs w:val="27"/>
        </w:rPr>
      </w:pPr>
      <w:r w:rsidRPr="00B06050">
        <w:rPr>
          <w:rFonts w:ascii="Times New Roman" w:hAnsi="Times New Roman"/>
          <w:sz w:val="27"/>
          <w:szCs w:val="27"/>
        </w:rPr>
        <w:t xml:space="preserve">1. Утвердить программу профилактики рисков причинения вреда (ущерба) охраняемым законом ценностям по </w:t>
      </w:r>
      <w:r w:rsidR="00AA3E2C" w:rsidRPr="00B06050">
        <w:rPr>
          <w:rFonts w:ascii="Times New Roman" w:hAnsi="Times New Roman"/>
          <w:sz w:val="27"/>
          <w:szCs w:val="27"/>
        </w:rPr>
        <w:t xml:space="preserve">видам </w:t>
      </w:r>
      <w:r w:rsidRPr="00B06050">
        <w:rPr>
          <w:rFonts w:ascii="Times New Roman" w:hAnsi="Times New Roman"/>
          <w:sz w:val="27"/>
          <w:szCs w:val="27"/>
        </w:rPr>
        <w:t>муниципально</w:t>
      </w:r>
      <w:r w:rsidR="00D80531">
        <w:rPr>
          <w:rFonts w:ascii="Times New Roman" w:hAnsi="Times New Roman"/>
          <w:sz w:val="27"/>
          <w:szCs w:val="27"/>
        </w:rPr>
        <w:t xml:space="preserve">го </w:t>
      </w:r>
      <w:r w:rsidRPr="00B06050">
        <w:rPr>
          <w:rFonts w:ascii="Times New Roman" w:hAnsi="Times New Roman"/>
          <w:sz w:val="27"/>
          <w:szCs w:val="27"/>
        </w:rPr>
        <w:t>контрол</w:t>
      </w:r>
      <w:r w:rsidR="00AA3E2C" w:rsidRPr="00B06050">
        <w:rPr>
          <w:rFonts w:ascii="Times New Roman" w:hAnsi="Times New Roman"/>
          <w:sz w:val="27"/>
          <w:szCs w:val="27"/>
        </w:rPr>
        <w:t>я</w:t>
      </w:r>
      <w:r w:rsidRPr="00B06050">
        <w:rPr>
          <w:rFonts w:ascii="Times New Roman" w:hAnsi="Times New Roman"/>
          <w:sz w:val="27"/>
          <w:szCs w:val="27"/>
        </w:rPr>
        <w:t xml:space="preserve"> на территории </w:t>
      </w:r>
      <w:r w:rsidR="00AA3E2C" w:rsidRPr="00B06050">
        <w:rPr>
          <w:rFonts w:ascii="Times New Roman" w:hAnsi="Times New Roman"/>
          <w:sz w:val="27"/>
          <w:szCs w:val="27"/>
        </w:rPr>
        <w:t>Суоярвского муниципального района</w:t>
      </w:r>
      <w:r w:rsidRPr="00B06050">
        <w:rPr>
          <w:rFonts w:ascii="Times New Roman" w:hAnsi="Times New Roman"/>
          <w:sz w:val="27"/>
          <w:szCs w:val="27"/>
        </w:rPr>
        <w:t xml:space="preserve"> на 2022 год (далее – Программа профилактики) согласно приложению к настоящему постановлению.</w:t>
      </w:r>
    </w:p>
    <w:p w:rsidR="00E43FD9" w:rsidRPr="00B06050" w:rsidRDefault="00E43FD9" w:rsidP="00A36425">
      <w:pPr>
        <w:pStyle w:val="afc"/>
        <w:ind w:firstLine="708"/>
        <w:jc w:val="both"/>
        <w:rPr>
          <w:rFonts w:ascii="Times New Roman" w:hAnsi="Times New Roman"/>
          <w:sz w:val="27"/>
          <w:szCs w:val="27"/>
        </w:rPr>
      </w:pPr>
      <w:r w:rsidRPr="00B06050">
        <w:rPr>
          <w:rFonts w:ascii="Times New Roman" w:hAnsi="Times New Roman"/>
          <w:sz w:val="27"/>
          <w:szCs w:val="27"/>
        </w:rPr>
        <w:t xml:space="preserve">2. </w:t>
      </w:r>
      <w:r w:rsidR="00356974" w:rsidRPr="00B06050">
        <w:rPr>
          <w:rFonts w:ascii="Times New Roman" w:hAnsi="Times New Roman"/>
          <w:sz w:val="27"/>
          <w:szCs w:val="27"/>
        </w:rPr>
        <w:t xml:space="preserve">Структурным подразделениям администрации </w:t>
      </w:r>
      <w:r w:rsidR="00B06050" w:rsidRPr="00B06050">
        <w:rPr>
          <w:rFonts w:ascii="Times New Roman" w:hAnsi="Times New Roman"/>
          <w:sz w:val="27"/>
          <w:szCs w:val="27"/>
        </w:rPr>
        <w:t xml:space="preserve">МО </w:t>
      </w:r>
      <w:r w:rsidR="00356974" w:rsidRPr="00B06050">
        <w:rPr>
          <w:rFonts w:ascii="Times New Roman" w:hAnsi="Times New Roman"/>
          <w:sz w:val="27"/>
          <w:szCs w:val="27"/>
        </w:rPr>
        <w:t xml:space="preserve">«Суоярвский район», муниципальным учреждениям, уполномоченным на их осуществление, </w:t>
      </w:r>
      <w:r w:rsidRPr="00B06050">
        <w:rPr>
          <w:rFonts w:ascii="Times New Roman" w:hAnsi="Times New Roman"/>
          <w:sz w:val="27"/>
          <w:szCs w:val="27"/>
        </w:rPr>
        <w:t>обеспечить выполнение мероприятий Программы профилактики.</w:t>
      </w:r>
    </w:p>
    <w:p w:rsidR="00E84D14" w:rsidRPr="00B06050" w:rsidRDefault="00B06050" w:rsidP="00E84D14">
      <w:pPr>
        <w:pStyle w:val="afc"/>
        <w:ind w:firstLine="708"/>
        <w:jc w:val="both"/>
        <w:rPr>
          <w:rFonts w:ascii="Times New Roman" w:hAnsi="Times New Roman"/>
          <w:sz w:val="27"/>
          <w:szCs w:val="27"/>
        </w:rPr>
      </w:pPr>
      <w:r w:rsidRPr="00B06050">
        <w:rPr>
          <w:rFonts w:ascii="Times New Roman" w:hAnsi="Times New Roman"/>
          <w:sz w:val="27"/>
          <w:szCs w:val="27"/>
        </w:rPr>
        <w:t>3</w:t>
      </w:r>
      <w:r w:rsidR="00E84D14" w:rsidRPr="00B06050">
        <w:rPr>
          <w:rFonts w:ascii="Times New Roman" w:hAnsi="Times New Roman"/>
          <w:sz w:val="27"/>
          <w:szCs w:val="27"/>
        </w:rPr>
        <w:t xml:space="preserve">. </w:t>
      </w:r>
      <w:r w:rsidR="00A36425" w:rsidRPr="00B06050">
        <w:rPr>
          <w:rFonts w:ascii="Times New Roman" w:hAnsi="Times New Roman"/>
          <w:sz w:val="27"/>
          <w:szCs w:val="27"/>
        </w:rPr>
        <w:t>Настоящее постановление р</w:t>
      </w:r>
      <w:r w:rsidR="00E84D14" w:rsidRPr="00B06050">
        <w:rPr>
          <w:rFonts w:ascii="Times New Roman" w:hAnsi="Times New Roman"/>
          <w:sz w:val="27"/>
          <w:szCs w:val="27"/>
        </w:rPr>
        <w:t xml:space="preserve">азместить на официальном сайте </w:t>
      </w:r>
      <w:r w:rsidR="00D80531">
        <w:rPr>
          <w:rFonts w:ascii="Times New Roman" w:hAnsi="Times New Roman"/>
          <w:sz w:val="27"/>
          <w:szCs w:val="27"/>
        </w:rPr>
        <w:t xml:space="preserve">Суоярвского муниципального </w:t>
      </w:r>
      <w:r w:rsidR="00E84D14" w:rsidRPr="00B06050">
        <w:rPr>
          <w:rFonts w:ascii="Times New Roman" w:hAnsi="Times New Roman"/>
          <w:sz w:val="27"/>
          <w:szCs w:val="27"/>
        </w:rPr>
        <w:t>район</w:t>
      </w:r>
      <w:r w:rsidR="00D80531">
        <w:rPr>
          <w:rFonts w:ascii="Times New Roman" w:hAnsi="Times New Roman"/>
          <w:sz w:val="27"/>
          <w:szCs w:val="27"/>
        </w:rPr>
        <w:t>а</w:t>
      </w:r>
      <w:r w:rsidR="00E84D14" w:rsidRPr="00B06050">
        <w:rPr>
          <w:rFonts w:ascii="Times New Roman" w:hAnsi="Times New Roman"/>
          <w:sz w:val="27"/>
          <w:szCs w:val="27"/>
        </w:rPr>
        <w:t xml:space="preserve"> в сети Интернет.</w:t>
      </w:r>
    </w:p>
    <w:p w:rsidR="00E84D14" w:rsidRPr="00B06050" w:rsidRDefault="00B06050" w:rsidP="00E84D14">
      <w:pPr>
        <w:ind w:firstLine="708"/>
        <w:jc w:val="both"/>
        <w:rPr>
          <w:sz w:val="27"/>
          <w:szCs w:val="27"/>
        </w:rPr>
      </w:pPr>
      <w:r w:rsidRPr="00B06050">
        <w:rPr>
          <w:sz w:val="27"/>
          <w:szCs w:val="27"/>
        </w:rPr>
        <w:t>4</w:t>
      </w:r>
      <w:r w:rsidR="00E84D14" w:rsidRPr="00B06050">
        <w:rPr>
          <w:sz w:val="27"/>
          <w:szCs w:val="27"/>
        </w:rPr>
        <w:t xml:space="preserve">. </w:t>
      </w:r>
      <w:proofErr w:type="gramStart"/>
      <w:r w:rsidR="00E84D14" w:rsidRPr="00B06050">
        <w:rPr>
          <w:sz w:val="27"/>
          <w:szCs w:val="27"/>
        </w:rPr>
        <w:t xml:space="preserve">Контроль </w:t>
      </w:r>
      <w:r w:rsidR="00A36425" w:rsidRPr="00B06050">
        <w:rPr>
          <w:sz w:val="27"/>
          <w:szCs w:val="27"/>
        </w:rPr>
        <w:t>за</w:t>
      </w:r>
      <w:proofErr w:type="gramEnd"/>
      <w:r w:rsidR="00E84D14" w:rsidRPr="00B06050">
        <w:rPr>
          <w:sz w:val="27"/>
          <w:szCs w:val="27"/>
        </w:rPr>
        <w:t xml:space="preserve"> исполнением настоящего постановления оставляю за собой.</w:t>
      </w:r>
    </w:p>
    <w:p w:rsidR="00B06050" w:rsidRPr="00B06050" w:rsidRDefault="00B06050" w:rsidP="00E84D14">
      <w:pPr>
        <w:ind w:firstLine="708"/>
        <w:jc w:val="both"/>
        <w:rPr>
          <w:sz w:val="27"/>
          <w:szCs w:val="27"/>
        </w:rPr>
      </w:pPr>
    </w:p>
    <w:p w:rsidR="00CB5400" w:rsidRDefault="00CB5400" w:rsidP="00E84D14">
      <w:pPr>
        <w:tabs>
          <w:tab w:val="left" w:pos="7371"/>
        </w:tabs>
        <w:jc w:val="both"/>
        <w:rPr>
          <w:sz w:val="28"/>
          <w:szCs w:val="28"/>
        </w:rPr>
      </w:pPr>
    </w:p>
    <w:p w:rsidR="006F276C" w:rsidRDefault="00E84D14" w:rsidP="00E84D14">
      <w:pPr>
        <w:tabs>
          <w:tab w:val="left" w:pos="7371"/>
        </w:tabs>
        <w:jc w:val="both"/>
        <w:rPr>
          <w:sz w:val="28"/>
          <w:szCs w:val="28"/>
        </w:rPr>
      </w:pPr>
      <w:r>
        <w:rPr>
          <w:sz w:val="28"/>
          <w:szCs w:val="28"/>
        </w:rPr>
        <w:t>Глава Администрации                                                                         Р.В. Петров</w:t>
      </w:r>
    </w:p>
    <w:p w:rsidR="00E84D14" w:rsidRDefault="00E84D14" w:rsidP="00E84D14">
      <w:pPr>
        <w:pBdr>
          <w:bottom w:val="single" w:sz="12" w:space="1" w:color="auto"/>
        </w:pBdr>
        <w:tabs>
          <w:tab w:val="left" w:pos="7371"/>
        </w:tabs>
        <w:jc w:val="both"/>
        <w:rPr>
          <w:sz w:val="28"/>
          <w:szCs w:val="28"/>
        </w:rPr>
      </w:pPr>
    </w:p>
    <w:p w:rsidR="00A75108" w:rsidRPr="00AF4BC1" w:rsidRDefault="00A75108" w:rsidP="00A75108">
      <w:pPr>
        <w:tabs>
          <w:tab w:val="left" w:pos="7371"/>
        </w:tabs>
        <w:jc w:val="both"/>
        <w:rPr>
          <w:i/>
        </w:rPr>
      </w:pPr>
      <w:r w:rsidRPr="00AF4BC1">
        <w:rPr>
          <w:i/>
        </w:rPr>
        <w:t>Разослать: дело, отдел по развитию предпринимательства и инвестиционной политики, отдел по развитию инфраструктуры и благоустройства, МКУ «</w:t>
      </w:r>
      <w:proofErr w:type="spellStart"/>
      <w:r w:rsidRPr="00AF4BC1">
        <w:rPr>
          <w:i/>
        </w:rPr>
        <w:t>ЦУМИиЗР</w:t>
      </w:r>
      <w:proofErr w:type="spellEnd"/>
      <w:r w:rsidRPr="00AF4BC1">
        <w:rPr>
          <w:i/>
        </w:rPr>
        <w:t xml:space="preserve"> Суоярвского района» </w:t>
      </w:r>
    </w:p>
    <w:p w:rsidR="00A75108" w:rsidRDefault="00A75108" w:rsidP="00716B74">
      <w:pPr>
        <w:autoSpaceDE w:val="0"/>
        <w:rPr>
          <w:szCs w:val="24"/>
        </w:rPr>
      </w:pPr>
    </w:p>
    <w:p w:rsidR="00716B74" w:rsidRDefault="00716B74" w:rsidP="00716B74">
      <w:pPr>
        <w:autoSpaceDE w:val="0"/>
        <w:rPr>
          <w:szCs w:val="24"/>
        </w:rPr>
      </w:pPr>
      <w:r>
        <w:rPr>
          <w:szCs w:val="24"/>
        </w:rPr>
        <w:t xml:space="preserve"> </w:t>
      </w:r>
    </w:p>
    <w:p w:rsidR="00AF4BC1" w:rsidRDefault="00716B74" w:rsidP="00716B74">
      <w:pPr>
        <w:autoSpaceDE w:val="0"/>
        <w:rPr>
          <w:szCs w:val="24"/>
        </w:rPr>
      </w:pPr>
      <w:r>
        <w:rPr>
          <w:szCs w:val="24"/>
        </w:rPr>
        <w:t xml:space="preserve">                                                                                                                       </w:t>
      </w:r>
    </w:p>
    <w:p w:rsidR="00AF4BC1" w:rsidRDefault="00AF4BC1" w:rsidP="00716B74">
      <w:pPr>
        <w:autoSpaceDE w:val="0"/>
        <w:rPr>
          <w:szCs w:val="24"/>
        </w:rPr>
      </w:pPr>
    </w:p>
    <w:p w:rsidR="00AF4BC1" w:rsidRDefault="00AF4BC1" w:rsidP="00716B74">
      <w:pPr>
        <w:autoSpaceDE w:val="0"/>
        <w:rPr>
          <w:szCs w:val="24"/>
        </w:rPr>
      </w:pPr>
    </w:p>
    <w:p w:rsidR="00AF4BC1" w:rsidRDefault="00AF4BC1" w:rsidP="00716B74">
      <w:pPr>
        <w:autoSpaceDE w:val="0"/>
        <w:rPr>
          <w:szCs w:val="24"/>
        </w:rPr>
      </w:pPr>
    </w:p>
    <w:p w:rsidR="007E773C" w:rsidRPr="007E773C" w:rsidRDefault="00AF4BC1" w:rsidP="00716B74">
      <w:pPr>
        <w:autoSpaceDE w:val="0"/>
        <w:rPr>
          <w:szCs w:val="24"/>
        </w:rPr>
      </w:pPr>
      <w:r>
        <w:rPr>
          <w:szCs w:val="24"/>
        </w:rPr>
        <w:lastRenderedPageBreak/>
        <w:t xml:space="preserve">                                                                                                                     </w:t>
      </w:r>
      <w:r w:rsidR="00716B74">
        <w:rPr>
          <w:szCs w:val="24"/>
        </w:rPr>
        <w:t xml:space="preserve">  </w:t>
      </w:r>
      <w:r w:rsidR="001A53B1">
        <w:rPr>
          <w:szCs w:val="24"/>
        </w:rPr>
        <w:t>У</w:t>
      </w:r>
      <w:r w:rsidR="007E773C" w:rsidRPr="007E773C">
        <w:rPr>
          <w:szCs w:val="24"/>
        </w:rPr>
        <w:t>ТВЕРЖДЕНО</w:t>
      </w:r>
    </w:p>
    <w:p w:rsidR="007E773C" w:rsidRPr="007E773C" w:rsidRDefault="007E773C" w:rsidP="007E773C">
      <w:pPr>
        <w:autoSpaceDE w:val="0"/>
        <w:ind w:left="6096"/>
        <w:jc w:val="center"/>
        <w:rPr>
          <w:spacing w:val="-2"/>
          <w:szCs w:val="24"/>
        </w:rPr>
      </w:pPr>
      <w:r w:rsidRPr="007E773C">
        <w:rPr>
          <w:spacing w:val="-1"/>
          <w:szCs w:val="24"/>
        </w:rPr>
        <w:t xml:space="preserve">постановлением Администрации </w:t>
      </w:r>
      <w:r w:rsidRPr="007E773C">
        <w:rPr>
          <w:spacing w:val="-2"/>
          <w:szCs w:val="24"/>
        </w:rPr>
        <w:t xml:space="preserve">муниципального образования «Суоярвский район» </w:t>
      </w:r>
    </w:p>
    <w:p w:rsidR="00637175" w:rsidRPr="007E773C" w:rsidRDefault="007E773C" w:rsidP="00B534D0">
      <w:pPr>
        <w:autoSpaceDE w:val="0"/>
        <w:ind w:left="6096"/>
        <w:jc w:val="center"/>
        <w:rPr>
          <w:szCs w:val="24"/>
        </w:rPr>
      </w:pPr>
      <w:r w:rsidRPr="00BA43FC">
        <w:rPr>
          <w:szCs w:val="24"/>
        </w:rPr>
        <w:t xml:space="preserve">от </w:t>
      </w:r>
      <w:r w:rsidR="00FD2279">
        <w:rPr>
          <w:szCs w:val="24"/>
        </w:rPr>
        <w:t>13.12</w:t>
      </w:r>
      <w:r w:rsidR="001A53B1">
        <w:rPr>
          <w:szCs w:val="24"/>
        </w:rPr>
        <w:t xml:space="preserve">.2021 </w:t>
      </w:r>
      <w:r w:rsidRPr="00BA43FC">
        <w:rPr>
          <w:szCs w:val="24"/>
        </w:rPr>
        <w:t xml:space="preserve"> № </w:t>
      </w:r>
      <w:r w:rsidR="00FD2279">
        <w:rPr>
          <w:szCs w:val="24"/>
        </w:rPr>
        <w:t>946</w:t>
      </w:r>
    </w:p>
    <w:p w:rsidR="00E167B5" w:rsidRDefault="00E167B5" w:rsidP="00637175">
      <w:pPr>
        <w:jc w:val="center"/>
        <w:rPr>
          <w:sz w:val="26"/>
          <w:szCs w:val="26"/>
        </w:rPr>
      </w:pPr>
    </w:p>
    <w:p w:rsidR="00B534D0" w:rsidRDefault="00637175" w:rsidP="001A53B1">
      <w:pPr>
        <w:jc w:val="center"/>
        <w:rPr>
          <w:b/>
          <w:sz w:val="26"/>
          <w:szCs w:val="26"/>
        </w:rPr>
      </w:pPr>
      <w:r w:rsidRPr="00B534D0">
        <w:rPr>
          <w:b/>
          <w:sz w:val="26"/>
          <w:szCs w:val="26"/>
        </w:rPr>
        <w:t>П</w:t>
      </w:r>
      <w:r w:rsidR="00B534D0">
        <w:rPr>
          <w:b/>
          <w:sz w:val="26"/>
          <w:szCs w:val="26"/>
        </w:rPr>
        <w:t>РОГРАММА</w:t>
      </w:r>
    </w:p>
    <w:p w:rsidR="00246E70" w:rsidRPr="00B534D0" w:rsidRDefault="00637175" w:rsidP="001A53B1">
      <w:pPr>
        <w:jc w:val="center"/>
        <w:rPr>
          <w:b/>
          <w:sz w:val="27"/>
          <w:szCs w:val="27"/>
        </w:rPr>
      </w:pPr>
      <w:r w:rsidRPr="00B534D0">
        <w:rPr>
          <w:b/>
          <w:sz w:val="26"/>
          <w:szCs w:val="26"/>
        </w:rPr>
        <w:t xml:space="preserve"> </w:t>
      </w:r>
      <w:r w:rsidR="001A53B1" w:rsidRPr="00B534D0">
        <w:rPr>
          <w:b/>
          <w:sz w:val="27"/>
          <w:szCs w:val="27"/>
        </w:rPr>
        <w:t>профилактики рисков причинения вреда (ущерба) охраняемым законом ценностям по видам муниципального  контроля на территории Суоярвского муниципального района на 2022 год</w:t>
      </w:r>
    </w:p>
    <w:p w:rsidR="001A53B1" w:rsidRDefault="001A53B1" w:rsidP="001A53B1">
      <w:pPr>
        <w:jc w:val="center"/>
        <w:rPr>
          <w:color w:val="000000"/>
          <w:sz w:val="26"/>
          <w:szCs w:val="26"/>
        </w:rPr>
      </w:pPr>
    </w:p>
    <w:p w:rsidR="003639C1" w:rsidRPr="00E07A2D" w:rsidRDefault="00E07A2D" w:rsidP="003639C1">
      <w:pPr>
        <w:pStyle w:val="ConsPlusNormal"/>
        <w:jc w:val="center"/>
        <w:rPr>
          <w:rFonts w:ascii="Times New Roman" w:eastAsia="Times New Roman" w:hAnsi="Times New Roman" w:cs="Times New Roman"/>
          <w:b/>
          <w:sz w:val="26"/>
          <w:szCs w:val="26"/>
        </w:rPr>
      </w:pPr>
      <w:r w:rsidRPr="00E07A2D">
        <w:rPr>
          <w:rFonts w:ascii="Times New Roman" w:eastAsia="Times New Roman" w:hAnsi="Times New Roman" w:cs="Times New Roman"/>
          <w:b/>
          <w:sz w:val="26"/>
          <w:szCs w:val="26"/>
        </w:rPr>
        <w:t>Общие положения:</w:t>
      </w:r>
    </w:p>
    <w:p w:rsidR="003639C1" w:rsidRPr="00DC1763" w:rsidRDefault="003639C1" w:rsidP="003639C1">
      <w:pPr>
        <w:autoSpaceDE w:val="0"/>
        <w:ind w:firstLine="709"/>
        <w:jc w:val="both"/>
        <w:rPr>
          <w:szCs w:val="24"/>
        </w:rPr>
      </w:pPr>
      <w:r>
        <w:rPr>
          <w:szCs w:val="24"/>
        </w:rPr>
        <w:t xml:space="preserve">1.1. </w:t>
      </w:r>
      <w:proofErr w:type="gramStart"/>
      <w:r>
        <w:rPr>
          <w:szCs w:val="24"/>
        </w:rPr>
        <w:t>Настоящая программа разработана в соответствии со</w:t>
      </w:r>
      <w:r>
        <w:rPr>
          <w:color w:val="0000FF"/>
          <w:szCs w:val="24"/>
        </w:rPr>
        <w:t xml:space="preserve"> </w:t>
      </w:r>
      <w:r>
        <w:rPr>
          <w:color w:val="000000"/>
          <w:szCs w:val="24"/>
        </w:rPr>
        <w:t>статьей 44</w:t>
      </w:r>
      <w:r>
        <w:rPr>
          <w:szCs w:val="24"/>
        </w:rPr>
        <w:t xml:space="preserve"> Федерального закона от 31 июля 2021 года № 248-ФЗ «О государственном контроле (надзоре) и муниципальном контроле в Российской Федерации», </w:t>
      </w:r>
      <w:r>
        <w:rPr>
          <w:color w:val="000000"/>
          <w:szCs w:val="24"/>
        </w:rPr>
        <w:t>постановлением</w:t>
      </w:r>
      <w:r>
        <w:rPr>
          <w:szCs w:val="24"/>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Pr>
          <w:szCs w:val="24"/>
        </w:rPr>
        <w:t xml:space="preserve"> рисков причинения вреда (ущерба) охраняемым законом ценностям при осущест</w:t>
      </w:r>
      <w:r w:rsidR="00DC1763">
        <w:rPr>
          <w:szCs w:val="24"/>
        </w:rPr>
        <w:t>влении следующих видов муниципального контроля</w:t>
      </w:r>
      <w:r w:rsidR="00DC1763" w:rsidRPr="00DC1763">
        <w:rPr>
          <w:szCs w:val="24"/>
        </w:rPr>
        <w:t>:</w:t>
      </w:r>
    </w:p>
    <w:p w:rsidR="00DC1763" w:rsidRPr="00DC1763" w:rsidRDefault="00DC1763" w:rsidP="00DC1763">
      <w:pPr>
        <w:ind w:firstLine="708"/>
        <w:jc w:val="both"/>
        <w:rPr>
          <w:szCs w:val="24"/>
        </w:rPr>
      </w:pPr>
      <w:r w:rsidRPr="00DC1763">
        <w:rPr>
          <w:szCs w:val="24"/>
        </w:rPr>
        <w:t>-муниципальный контроль на автомобильном транспорте, городском наземном электрическом транспорте и в дорожном хозяйстве;</w:t>
      </w:r>
    </w:p>
    <w:p w:rsidR="00DC1763" w:rsidRPr="00DC1763" w:rsidRDefault="00DC1763" w:rsidP="00DC1763">
      <w:pPr>
        <w:ind w:firstLine="708"/>
        <w:jc w:val="both"/>
        <w:rPr>
          <w:szCs w:val="24"/>
        </w:rPr>
      </w:pPr>
      <w:r w:rsidRPr="00DC1763">
        <w:rPr>
          <w:szCs w:val="24"/>
        </w:rPr>
        <w:t>-муниципальный жилищный контроль;</w:t>
      </w:r>
    </w:p>
    <w:p w:rsidR="00DC1763" w:rsidRPr="00DC1763" w:rsidRDefault="00DC1763" w:rsidP="00DC1763">
      <w:pPr>
        <w:ind w:firstLine="708"/>
        <w:jc w:val="both"/>
        <w:rPr>
          <w:szCs w:val="24"/>
        </w:rPr>
      </w:pPr>
      <w:r w:rsidRPr="00DC1763">
        <w:rPr>
          <w:szCs w:val="24"/>
        </w:rPr>
        <w:t>-муниципальный земельный контроль</w:t>
      </w:r>
      <w:r>
        <w:rPr>
          <w:szCs w:val="24"/>
        </w:rPr>
        <w:t>.</w:t>
      </w:r>
    </w:p>
    <w:p w:rsidR="003639C1" w:rsidRPr="00DC1763" w:rsidRDefault="003639C1" w:rsidP="003639C1">
      <w:pPr>
        <w:pStyle w:val="1"/>
        <w:numPr>
          <w:ilvl w:val="0"/>
          <w:numId w:val="1"/>
        </w:numPr>
        <w:ind w:left="0" w:firstLine="851"/>
        <w:jc w:val="both"/>
        <w:rPr>
          <w:spacing w:val="0"/>
          <w:sz w:val="24"/>
          <w:szCs w:val="24"/>
        </w:rPr>
      </w:pPr>
      <w:r w:rsidRPr="00DC1763">
        <w:rPr>
          <w:spacing w:val="0"/>
          <w:sz w:val="24"/>
          <w:szCs w:val="24"/>
        </w:rPr>
        <w:t xml:space="preserve">1.2. </w:t>
      </w:r>
      <w:proofErr w:type="gramStart"/>
      <w:r w:rsidRPr="00DC1763">
        <w:rPr>
          <w:spacing w:val="0"/>
          <w:sz w:val="24"/>
          <w:szCs w:val="24"/>
        </w:rPr>
        <w:t xml:space="preserve">Программа профилактики рисков причинения вреда (ущерба) охраняемым законом ценностям по </w:t>
      </w:r>
      <w:r w:rsidR="00D96971">
        <w:rPr>
          <w:spacing w:val="0"/>
          <w:sz w:val="24"/>
          <w:szCs w:val="24"/>
        </w:rPr>
        <w:t xml:space="preserve">видам </w:t>
      </w:r>
      <w:r w:rsidRPr="00DC1763">
        <w:rPr>
          <w:spacing w:val="0"/>
          <w:sz w:val="24"/>
          <w:szCs w:val="24"/>
        </w:rPr>
        <w:t>муниципально</w:t>
      </w:r>
      <w:r w:rsidR="00D96971">
        <w:rPr>
          <w:spacing w:val="0"/>
          <w:sz w:val="24"/>
          <w:szCs w:val="24"/>
        </w:rPr>
        <w:t xml:space="preserve">го контроля на территории Суоярвского муниципального района </w:t>
      </w:r>
      <w:r w:rsidRPr="00DC1763">
        <w:rPr>
          <w:spacing w:val="0"/>
          <w:sz w:val="24"/>
          <w:szCs w:val="24"/>
        </w:rPr>
        <w:t>(далее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и снижения рисков причинения вреда (ущерба) охраняемым законом ценностям.</w:t>
      </w:r>
      <w:proofErr w:type="gramEnd"/>
    </w:p>
    <w:p w:rsidR="00420F08" w:rsidRDefault="00420F08" w:rsidP="00420F08">
      <w:pPr>
        <w:ind w:firstLine="567"/>
        <w:jc w:val="both"/>
        <w:rPr>
          <w:color w:val="FF0000"/>
          <w:sz w:val="26"/>
          <w:szCs w:val="26"/>
        </w:rPr>
      </w:pPr>
    </w:p>
    <w:p w:rsidR="000C2730" w:rsidRDefault="000C2730" w:rsidP="000C2730">
      <w:pPr>
        <w:autoSpaceDE w:val="0"/>
        <w:ind w:firstLine="709"/>
        <w:jc w:val="center"/>
      </w:pPr>
      <w:r>
        <w:rPr>
          <w:b/>
          <w:bCs/>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C2730" w:rsidRPr="007C7E84" w:rsidRDefault="000C2730" w:rsidP="00420F08">
      <w:pPr>
        <w:ind w:firstLine="567"/>
        <w:jc w:val="both"/>
        <w:rPr>
          <w:b/>
          <w:szCs w:val="24"/>
        </w:rPr>
      </w:pPr>
    </w:p>
    <w:p w:rsidR="00625FF4" w:rsidRPr="007C7E84" w:rsidRDefault="00420F08" w:rsidP="00420F08">
      <w:pPr>
        <w:ind w:firstLine="567"/>
        <w:jc w:val="center"/>
        <w:rPr>
          <w:b/>
          <w:szCs w:val="24"/>
        </w:rPr>
      </w:pPr>
      <w:r w:rsidRPr="007C7E84">
        <w:rPr>
          <w:b/>
          <w:szCs w:val="24"/>
        </w:rPr>
        <w:t xml:space="preserve">Муниципальный контроль </w:t>
      </w:r>
      <w:r w:rsidR="00DC1763" w:rsidRPr="007C7E84">
        <w:rPr>
          <w:b/>
          <w:szCs w:val="24"/>
        </w:rPr>
        <w:t>на автомобильном транспорте, городском наземном электрическом транспорте и в дорожном хозяйстве</w:t>
      </w:r>
    </w:p>
    <w:p w:rsidR="00625FF4" w:rsidRPr="00AD7528" w:rsidRDefault="00625FF4" w:rsidP="00625FF4">
      <w:pPr>
        <w:contextualSpacing/>
        <w:jc w:val="both"/>
        <w:rPr>
          <w:szCs w:val="24"/>
        </w:rPr>
      </w:pPr>
      <w:r w:rsidRPr="00374191">
        <w:rPr>
          <w:szCs w:val="24"/>
        </w:rPr>
        <w:t xml:space="preserve">1. Муниципальный контроль на автомобильном транспорте, городском наземном электрическом транспорте и в дорожном хозяйстве </w:t>
      </w:r>
      <w:r w:rsidR="00536B38">
        <w:rPr>
          <w:szCs w:val="24"/>
        </w:rPr>
        <w:t xml:space="preserve">(далее - контроль на автомобильном транспорте) </w:t>
      </w:r>
      <w:r w:rsidRPr="00AD7528">
        <w:rPr>
          <w:szCs w:val="24"/>
        </w:rPr>
        <w:t>осуществляется администраци</w:t>
      </w:r>
      <w:r w:rsidR="00BE0968" w:rsidRPr="00AD7528">
        <w:rPr>
          <w:szCs w:val="24"/>
        </w:rPr>
        <w:t>ей</w:t>
      </w:r>
      <w:r w:rsidRPr="00AD7528">
        <w:rPr>
          <w:szCs w:val="24"/>
        </w:rPr>
        <w:t xml:space="preserve"> муниципального образования «Суоярвский район».</w:t>
      </w:r>
    </w:p>
    <w:p w:rsidR="00625FF4" w:rsidRPr="00374191" w:rsidRDefault="00625FF4" w:rsidP="00625FF4">
      <w:pPr>
        <w:autoSpaceDE w:val="0"/>
        <w:autoSpaceDN w:val="0"/>
        <w:adjustRightInd w:val="0"/>
        <w:jc w:val="both"/>
        <w:rPr>
          <w:szCs w:val="24"/>
        </w:rPr>
      </w:pPr>
      <w:r w:rsidRPr="00AD7528">
        <w:rPr>
          <w:szCs w:val="24"/>
        </w:rPr>
        <w:t>2. Предметом муниципального</w:t>
      </w:r>
      <w:r w:rsidRPr="00374191">
        <w:rPr>
          <w:szCs w:val="24"/>
        </w:rPr>
        <w:t xml:space="preserve"> контроля </w:t>
      </w:r>
      <w:r w:rsidR="00536B38">
        <w:rPr>
          <w:szCs w:val="24"/>
        </w:rPr>
        <w:t xml:space="preserve">на автомобильном транспорте </w:t>
      </w:r>
      <w:r w:rsidRPr="00374191">
        <w:rPr>
          <w:szCs w:val="24"/>
        </w:rPr>
        <w:t>является соблюдение обязательных требований:</w:t>
      </w:r>
    </w:p>
    <w:p w:rsidR="007C7E84" w:rsidRDefault="00625FF4" w:rsidP="007C7E84">
      <w:pPr>
        <w:widowControl w:val="0"/>
        <w:autoSpaceDE w:val="0"/>
        <w:autoSpaceDN w:val="0"/>
        <w:adjustRightInd w:val="0"/>
        <w:ind w:firstLine="709"/>
        <w:jc w:val="both"/>
        <w:rPr>
          <w:szCs w:val="24"/>
        </w:rPr>
      </w:pPr>
      <w:r w:rsidRPr="00374191">
        <w:rPr>
          <w:szCs w:val="24"/>
        </w:rPr>
        <w:t>1)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64153" w:rsidRPr="00374191" w:rsidRDefault="005A44BC" w:rsidP="007C7E84">
      <w:pPr>
        <w:widowControl w:val="0"/>
        <w:autoSpaceDE w:val="0"/>
        <w:autoSpaceDN w:val="0"/>
        <w:adjustRightInd w:val="0"/>
        <w:jc w:val="both"/>
        <w:rPr>
          <w:szCs w:val="24"/>
        </w:rPr>
      </w:pPr>
      <w:r w:rsidRPr="00374191">
        <w:rPr>
          <w:szCs w:val="24"/>
        </w:rPr>
        <w:t>3.</w:t>
      </w:r>
      <w:r w:rsidR="00E64153" w:rsidRPr="00374191">
        <w:rPr>
          <w:szCs w:val="24"/>
        </w:rPr>
        <w:t xml:space="preserve"> Руководствуясь частью  2 ст. 61 Федерального закона № 248-ФЗ, при осуществлении муниципального контроля на автомобильном транспорте, городском наземном электрическом транспорте и в дорожном хозяйстве плановые контрольные (надзорные) мероприятия не проводятся.</w:t>
      </w:r>
      <w:r w:rsidR="007C7E84">
        <w:rPr>
          <w:szCs w:val="24"/>
        </w:rPr>
        <w:t xml:space="preserve"> </w:t>
      </w:r>
      <w:r w:rsidR="00E64153" w:rsidRPr="00374191">
        <w:rPr>
          <w:szCs w:val="24"/>
        </w:rPr>
        <w:t>В соответствии с частью 3 ст. 66 Федерального закона № 248-</w:t>
      </w:r>
      <w:r w:rsidR="00E64153" w:rsidRPr="00374191">
        <w:rPr>
          <w:szCs w:val="24"/>
        </w:rPr>
        <w:lastRenderedPageBreak/>
        <w:t>ФЗ все внеплановые контрольные (надзорные) мероприятия могут проводиться только после согласования с органами прокуратуры.</w:t>
      </w:r>
    </w:p>
    <w:p w:rsidR="00DC1763" w:rsidRDefault="00E64153" w:rsidP="007C7E84">
      <w:pPr>
        <w:contextualSpacing/>
        <w:jc w:val="both"/>
        <w:rPr>
          <w:szCs w:val="24"/>
        </w:rPr>
      </w:pPr>
      <w:r w:rsidRPr="00374191">
        <w:rPr>
          <w:szCs w:val="24"/>
        </w:rPr>
        <w:t xml:space="preserve">4. </w:t>
      </w:r>
      <w:proofErr w:type="gramStart"/>
      <w:r w:rsidRPr="00374191">
        <w:rPr>
          <w:szCs w:val="24"/>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 2 ч. 2 ст. 90 Федерального </w:t>
      </w:r>
      <w:hyperlink r:id="rId9" w:history="1">
        <w:r w:rsidRPr="00374191">
          <w:rPr>
            <w:szCs w:val="24"/>
          </w:rPr>
          <w:t>закона</w:t>
        </w:r>
      </w:hyperlink>
      <w:r w:rsidRPr="00374191">
        <w:rPr>
          <w:szCs w:val="24"/>
        </w:rPr>
        <w:t xml:space="preserve"> № 248-ФЗ.</w:t>
      </w:r>
      <w:proofErr w:type="gramEnd"/>
    </w:p>
    <w:p w:rsidR="00962085" w:rsidRPr="00374191" w:rsidRDefault="00962085" w:rsidP="007C7E84">
      <w:pPr>
        <w:contextualSpacing/>
        <w:jc w:val="both"/>
        <w:rPr>
          <w:szCs w:val="24"/>
        </w:rPr>
      </w:pPr>
    </w:p>
    <w:p w:rsidR="00E07A2D" w:rsidRPr="007C7E84" w:rsidRDefault="003C05C0" w:rsidP="00BA43FC">
      <w:pPr>
        <w:ind w:left="1110"/>
        <w:jc w:val="center"/>
        <w:rPr>
          <w:b/>
          <w:szCs w:val="24"/>
        </w:rPr>
      </w:pPr>
      <w:r w:rsidRPr="007C7E84">
        <w:rPr>
          <w:b/>
          <w:szCs w:val="24"/>
        </w:rPr>
        <w:t>Муниципальный жилищный контроль</w:t>
      </w:r>
    </w:p>
    <w:p w:rsidR="001323DD" w:rsidRPr="00AD7528" w:rsidRDefault="001323DD" w:rsidP="000A3725">
      <w:pPr>
        <w:tabs>
          <w:tab w:val="left" w:pos="7371"/>
        </w:tabs>
        <w:jc w:val="both"/>
        <w:rPr>
          <w:szCs w:val="24"/>
        </w:rPr>
      </w:pPr>
      <w:r w:rsidRPr="00374191">
        <w:rPr>
          <w:szCs w:val="24"/>
        </w:rPr>
        <w:t xml:space="preserve">1. Муниципальный </w:t>
      </w:r>
      <w:r w:rsidR="000A479F" w:rsidRPr="00374191">
        <w:rPr>
          <w:szCs w:val="24"/>
        </w:rPr>
        <w:t xml:space="preserve">жилищный </w:t>
      </w:r>
      <w:r w:rsidRPr="00AD7528">
        <w:rPr>
          <w:szCs w:val="24"/>
        </w:rPr>
        <w:t>к</w:t>
      </w:r>
      <w:r w:rsidR="00D0482C" w:rsidRPr="00AD7528">
        <w:rPr>
          <w:szCs w:val="24"/>
        </w:rPr>
        <w:t xml:space="preserve">онтроль </w:t>
      </w:r>
      <w:r w:rsidRPr="00AD7528">
        <w:rPr>
          <w:szCs w:val="24"/>
        </w:rPr>
        <w:t>администраци</w:t>
      </w:r>
      <w:r w:rsidR="00BE0968" w:rsidRPr="00AD7528">
        <w:rPr>
          <w:szCs w:val="24"/>
        </w:rPr>
        <w:t>ей</w:t>
      </w:r>
      <w:r w:rsidRPr="00AD7528">
        <w:rPr>
          <w:szCs w:val="24"/>
        </w:rPr>
        <w:t xml:space="preserve"> муниципального образования «Суоярвский район»</w:t>
      </w:r>
      <w:r w:rsidR="000A3725" w:rsidRPr="00AD7528">
        <w:rPr>
          <w:szCs w:val="24"/>
        </w:rPr>
        <w:t>.</w:t>
      </w:r>
    </w:p>
    <w:p w:rsidR="000A479F" w:rsidRPr="00374191" w:rsidRDefault="000A479F" w:rsidP="00C44830">
      <w:pPr>
        <w:jc w:val="both"/>
        <w:rPr>
          <w:szCs w:val="24"/>
        </w:rPr>
      </w:pPr>
      <w:r w:rsidRPr="00AD7528">
        <w:rPr>
          <w:szCs w:val="24"/>
        </w:rPr>
        <w:t>2. Предметом муниципального жилищного</w:t>
      </w:r>
      <w:r w:rsidRPr="00374191">
        <w:rPr>
          <w:szCs w:val="24"/>
        </w:rPr>
        <w:t xml:space="preserve"> контроля является соблюдение юридическими лицами, индивидуальными предпринимателями и гражданами обязательных требований:</w:t>
      </w:r>
    </w:p>
    <w:p w:rsidR="000A479F" w:rsidRPr="00374191" w:rsidRDefault="000A479F" w:rsidP="000A479F">
      <w:pPr>
        <w:ind w:firstLine="709"/>
        <w:jc w:val="both"/>
        <w:rPr>
          <w:szCs w:val="24"/>
        </w:rPr>
      </w:pPr>
      <w:proofErr w:type="gramStart"/>
      <w:r w:rsidRPr="00374191">
        <w:rPr>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A479F" w:rsidRPr="00374191" w:rsidRDefault="000A479F" w:rsidP="000A479F">
      <w:pPr>
        <w:ind w:firstLine="709"/>
        <w:jc w:val="both"/>
        <w:rPr>
          <w:szCs w:val="24"/>
        </w:rPr>
      </w:pPr>
      <w:r w:rsidRPr="00374191">
        <w:rPr>
          <w:szCs w:val="24"/>
        </w:rPr>
        <w:t>2) требований к формированию фондов капитального ремонта;</w:t>
      </w:r>
    </w:p>
    <w:p w:rsidR="000A479F" w:rsidRPr="00374191" w:rsidRDefault="000A479F" w:rsidP="000A479F">
      <w:pPr>
        <w:ind w:firstLine="709"/>
        <w:jc w:val="both"/>
        <w:rPr>
          <w:szCs w:val="24"/>
        </w:rPr>
      </w:pPr>
      <w:r w:rsidRPr="00374191">
        <w:rPr>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A479F" w:rsidRPr="00374191" w:rsidRDefault="000A479F" w:rsidP="000A479F">
      <w:pPr>
        <w:ind w:firstLine="709"/>
        <w:jc w:val="both"/>
        <w:rPr>
          <w:szCs w:val="24"/>
        </w:rPr>
      </w:pPr>
      <w:r w:rsidRPr="00374191">
        <w:rPr>
          <w:szCs w:val="24"/>
        </w:rPr>
        <w:t>4) требований к предоставлению коммунальных услуг собственникам и пользователям помещений в многоквартирных домах и жилых домов;</w:t>
      </w:r>
    </w:p>
    <w:p w:rsidR="000A479F" w:rsidRPr="00374191" w:rsidRDefault="000A479F" w:rsidP="000A479F">
      <w:pPr>
        <w:ind w:firstLine="709"/>
        <w:jc w:val="both"/>
        <w:rPr>
          <w:szCs w:val="24"/>
        </w:rPr>
      </w:pPr>
      <w:r w:rsidRPr="00374191">
        <w:rPr>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A479F" w:rsidRPr="00374191" w:rsidRDefault="000A479F" w:rsidP="000A479F">
      <w:pPr>
        <w:ind w:firstLine="709"/>
        <w:jc w:val="both"/>
        <w:rPr>
          <w:szCs w:val="24"/>
        </w:rPr>
      </w:pPr>
      <w:r w:rsidRPr="00374191">
        <w:rPr>
          <w:szCs w:val="24"/>
        </w:rPr>
        <w:t>6) правил содержания общего имущества в многоквартирном доме и правил изменения размера платы за содержание жилого помещения;</w:t>
      </w:r>
    </w:p>
    <w:p w:rsidR="000A479F" w:rsidRPr="00374191" w:rsidRDefault="000A479F" w:rsidP="000A479F">
      <w:pPr>
        <w:ind w:firstLine="709"/>
        <w:jc w:val="both"/>
        <w:rPr>
          <w:szCs w:val="24"/>
        </w:rPr>
      </w:pPr>
      <w:r w:rsidRPr="00374191">
        <w:rPr>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A479F" w:rsidRPr="00374191" w:rsidRDefault="000A479F" w:rsidP="000A479F">
      <w:pPr>
        <w:ind w:firstLine="709"/>
        <w:jc w:val="both"/>
        <w:rPr>
          <w:szCs w:val="24"/>
        </w:rPr>
      </w:pPr>
      <w:r w:rsidRPr="00374191">
        <w:rPr>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A479F" w:rsidRPr="00374191" w:rsidRDefault="000A479F" w:rsidP="000A479F">
      <w:pPr>
        <w:ind w:firstLine="709"/>
        <w:jc w:val="both"/>
        <w:rPr>
          <w:szCs w:val="24"/>
        </w:rPr>
      </w:pPr>
      <w:r w:rsidRPr="00374191">
        <w:rPr>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A479F" w:rsidRPr="00374191" w:rsidRDefault="000A479F" w:rsidP="000A479F">
      <w:pPr>
        <w:ind w:firstLine="709"/>
        <w:jc w:val="both"/>
        <w:rPr>
          <w:szCs w:val="24"/>
        </w:rPr>
      </w:pPr>
      <w:r w:rsidRPr="00374191">
        <w:rPr>
          <w:szCs w:val="24"/>
        </w:rPr>
        <w:t>10) требований к обеспечению доступности для инвалидов помещений в многоквартирных домах;</w:t>
      </w:r>
    </w:p>
    <w:p w:rsidR="000A479F" w:rsidRPr="00374191" w:rsidRDefault="000A479F" w:rsidP="000A479F">
      <w:pPr>
        <w:ind w:firstLine="709"/>
        <w:jc w:val="both"/>
        <w:rPr>
          <w:szCs w:val="24"/>
        </w:rPr>
      </w:pPr>
      <w:r w:rsidRPr="00374191">
        <w:rPr>
          <w:szCs w:val="24"/>
        </w:rPr>
        <w:t xml:space="preserve">11) требований к предоставлению жилых помещений в наемных домах социального использования. </w:t>
      </w:r>
    </w:p>
    <w:p w:rsidR="00114B7D" w:rsidRPr="00374191" w:rsidRDefault="008D564E" w:rsidP="00114B7D">
      <w:pPr>
        <w:jc w:val="both"/>
        <w:rPr>
          <w:szCs w:val="24"/>
        </w:rPr>
      </w:pPr>
      <w:r w:rsidRPr="00374191">
        <w:rPr>
          <w:szCs w:val="24"/>
        </w:rPr>
        <w:t>3. Муниципальный жилищный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45452" w:rsidRPr="00374191" w:rsidRDefault="00114B7D" w:rsidP="00245452">
      <w:pPr>
        <w:widowControl w:val="0"/>
        <w:autoSpaceDE w:val="0"/>
        <w:autoSpaceDN w:val="0"/>
        <w:adjustRightInd w:val="0"/>
        <w:jc w:val="both"/>
        <w:rPr>
          <w:szCs w:val="24"/>
        </w:rPr>
      </w:pPr>
      <w:r w:rsidRPr="00374191">
        <w:rPr>
          <w:szCs w:val="24"/>
        </w:rPr>
        <w:t>4. Проверки в отношении юридических лиц, индивидуальных предпринимателей проводятся в форме внеплановых проверок.</w:t>
      </w:r>
      <w:r w:rsidR="00245452" w:rsidRPr="00245452">
        <w:rPr>
          <w:szCs w:val="24"/>
        </w:rPr>
        <w:t xml:space="preserve"> </w:t>
      </w:r>
      <w:r w:rsidR="00245452" w:rsidRPr="00374191">
        <w:rPr>
          <w:szCs w:val="24"/>
        </w:rPr>
        <w:t xml:space="preserve">В соответствии с частью 3 ст. 66 Федерального </w:t>
      </w:r>
      <w:r w:rsidR="00245452" w:rsidRPr="00374191">
        <w:rPr>
          <w:szCs w:val="24"/>
        </w:rPr>
        <w:lastRenderedPageBreak/>
        <w:t>закона № 248-ФЗ все внеплановые контрольные (надзорные) мероприятия могут проводиться только после согласования с органами прокуратуры.</w:t>
      </w:r>
    </w:p>
    <w:p w:rsidR="00E07A2D" w:rsidRPr="00374191" w:rsidRDefault="00BF73C0" w:rsidP="00BB107B">
      <w:pPr>
        <w:jc w:val="both"/>
        <w:rPr>
          <w:szCs w:val="24"/>
        </w:rPr>
      </w:pPr>
      <w:r w:rsidRPr="00374191">
        <w:rPr>
          <w:szCs w:val="24"/>
        </w:rPr>
        <w:t>5. Муниципальный жилищный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54487" w:rsidRPr="00374191" w:rsidRDefault="00454487" w:rsidP="00454487">
      <w:pPr>
        <w:ind w:firstLine="709"/>
        <w:jc w:val="both"/>
        <w:rPr>
          <w:szCs w:val="24"/>
        </w:rPr>
      </w:pPr>
      <w:r w:rsidRPr="00374191">
        <w:rPr>
          <w:szCs w:val="24"/>
        </w:rPr>
        <w:t>Плановые проверки в отношении юридических лиц и индивидуальных предпринимателей в рамках муниципального жилищного контроля, в связи с отсутствием оснований, в 2021 году не проводились.</w:t>
      </w:r>
    </w:p>
    <w:p w:rsidR="00454487" w:rsidRPr="00374191" w:rsidRDefault="00454487" w:rsidP="00454487">
      <w:pPr>
        <w:ind w:firstLine="709"/>
        <w:jc w:val="both"/>
        <w:rPr>
          <w:szCs w:val="24"/>
        </w:rPr>
      </w:pPr>
      <w:r w:rsidRPr="00374191">
        <w:rPr>
          <w:szCs w:val="24"/>
        </w:rPr>
        <w:t>Эксперты и представители экспертных организаций в отчетный период к проведению мероприятий по муниципальному контролю не привлекались.</w:t>
      </w:r>
    </w:p>
    <w:p w:rsidR="00454487" w:rsidRPr="00374191" w:rsidRDefault="00454487" w:rsidP="00454487">
      <w:pPr>
        <w:ind w:firstLine="709"/>
        <w:jc w:val="both"/>
        <w:rPr>
          <w:szCs w:val="24"/>
        </w:rPr>
      </w:pPr>
      <w:r w:rsidRPr="00374191">
        <w:rPr>
          <w:szCs w:val="24"/>
        </w:rPr>
        <w:t>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жилищного контроля:</w:t>
      </w:r>
    </w:p>
    <w:p w:rsidR="00454487" w:rsidRPr="00374191" w:rsidRDefault="00454487" w:rsidP="00454487">
      <w:pPr>
        <w:ind w:firstLine="709"/>
        <w:jc w:val="both"/>
        <w:rPr>
          <w:szCs w:val="24"/>
        </w:rPr>
      </w:pPr>
      <w:r w:rsidRPr="00374191">
        <w:rPr>
          <w:szCs w:val="24"/>
        </w:rPr>
        <w:t>а) на офиц</w:t>
      </w:r>
      <w:r w:rsidR="00245452">
        <w:rPr>
          <w:szCs w:val="24"/>
        </w:rPr>
        <w:t>иальном сайте Суоярвского муниципального</w:t>
      </w:r>
      <w:r w:rsidRPr="00374191">
        <w:rPr>
          <w:szCs w:val="24"/>
        </w:rPr>
        <w:t xml:space="preserve"> район</w:t>
      </w:r>
      <w:r w:rsidR="00245452">
        <w:rPr>
          <w:szCs w:val="24"/>
        </w:rPr>
        <w:t>а</w:t>
      </w:r>
      <w:r w:rsidRPr="00374191">
        <w:rPr>
          <w:szCs w:val="24"/>
        </w:rPr>
        <w:t xml:space="preserve"> размещен перечень основных нормативных правовых актов, содержащих обязательные требования, оценка соблюдения которых является предметом муниципального жилищного контроля.</w:t>
      </w:r>
    </w:p>
    <w:p w:rsidR="005C06AA" w:rsidRPr="00374191" w:rsidRDefault="005C06AA" w:rsidP="00E07A2D">
      <w:pPr>
        <w:spacing w:after="1" w:line="220" w:lineRule="atLeast"/>
        <w:ind w:firstLine="540"/>
        <w:jc w:val="both"/>
        <w:rPr>
          <w:szCs w:val="24"/>
        </w:rPr>
      </w:pPr>
    </w:p>
    <w:p w:rsidR="005C06AA" w:rsidRPr="007C7E84" w:rsidRDefault="007C7E84" w:rsidP="007C7E84">
      <w:pPr>
        <w:ind w:left="1830"/>
        <w:rPr>
          <w:b/>
          <w:szCs w:val="24"/>
        </w:rPr>
      </w:pPr>
      <w:r>
        <w:rPr>
          <w:b/>
          <w:szCs w:val="24"/>
        </w:rPr>
        <w:t xml:space="preserve">                   </w:t>
      </w:r>
      <w:r w:rsidR="00ED5686" w:rsidRPr="007C7E84">
        <w:rPr>
          <w:b/>
          <w:szCs w:val="24"/>
        </w:rPr>
        <w:t>Муниципальный земельный контроль</w:t>
      </w:r>
    </w:p>
    <w:p w:rsidR="005C06AA" w:rsidRPr="00374191" w:rsidRDefault="005C06AA" w:rsidP="00E2167F">
      <w:pPr>
        <w:contextualSpacing/>
        <w:jc w:val="both"/>
        <w:rPr>
          <w:szCs w:val="24"/>
        </w:rPr>
      </w:pPr>
      <w:r w:rsidRPr="00374191">
        <w:rPr>
          <w:szCs w:val="24"/>
        </w:rPr>
        <w:t xml:space="preserve">1. </w:t>
      </w:r>
      <w:r w:rsidR="00E2167F" w:rsidRPr="00374191">
        <w:rPr>
          <w:szCs w:val="24"/>
        </w:rPr>
        <w:t>Муниципальный земельный контроль осуществляется администрацией муниципального образования «Суоярвский район».</w:t>
      </w:r>
    </w:p>
    <w:p w:rsidR="00E2167F" w:rsidRPr="00374191" w:rsidRDefault="00E2167F" w:rsidP="00E2167F">
      <w:pPr>
        <w:contextualSpacing/>
        <w:jc w:val="both"/>
        <w:rPr>
          <w:szCs w:val="24"/>
        </w:rPr>
      </w:pPr>
      <w:r w:rsidRPr="00374191">
        <w:rPr>
          <w:szCs w:val="24"/>
        </w:rPr>
        <w:t>2. 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E2167F" w:rsidRPr="00374191" w:rsidRDefault="000A479F" w:rsidP="000A479F">
      <w:pPr>
        <w:autoSpaceDE w:val="0"/>
        <w:autoSpaceDN w:val="0"/>
        <w:adjustRightInd w:val="0"/>
        <w:contextualSpacing/>
        <w:jc w:val="both"/>
        <w:rPr>
          <w:szCs w:val="24"/>
        </w:rPr>
      </w:pPr>
      <w:r w:rsidRPr="00374191">
        <w:rPr>
          <w:szCs w:val="24"/>
        </w:rPr>
        <w:t>3</w:t>
      </w:r>
      <w:r w:rsidR="005C06AA" w:rsidRPr="00374191">
        <w:rPr>
          <w:szCs w:val="24"/>
        </w:rPr>
        <w:t xml:space="preserve">. </w:t>
      </w:r>
      <w:proofErr w:type="gramStart"/>
      <w:r w:rsidR="005C06AA" w:rsidRPr="00374191">
        <w:rPr>
          <w:szCs w:val="24"/>
        </w:rPr>
        <w:t xml:space="preserve">В соответствии с Положением </w:t>
      </w:r>
      <w:r w:rsidR="005C06AA" w:rsidRPr="00AD7528">
        <w:rPr>
          <w:szCs w:val="24"/>
        </w:rPr>
        <w:t xml:space="preserve">о муниципальном </w:t>
      </w:r>
      <w:r w:rsidR="00E2167F" w:rsidRPr="00AD7528">
        <w:rPr>
          <w:szCs w:val="24"/>
        </w:rPr>
        <w:t xml:space="preserve">земельном контроле на территории муниципального образования «Суоярвский район», </w:t>
      </w:r>
      <w:r w:rsidR="00BE0968" w:rsidRPr="00AD7528">
        <w:rPr>
          <w:szCs w:val="24"/>
        </w:rPr>
        <w:t>р</w:t>
      </w:r>
      <w:r w:rsidR="00E2167F" w:rsidRPr="00AD7528">
        <w:rPr>
          <w:szCs w:val="24"/>
        </w:rPr>
        <w:t>уководствуясь ч. 2 ст. 61 Федерального закона от 31 июля 2020 г. № 248-ФЗ «О государственном</w:t>
      </w:r>
      <w:r w:rsidR="00E2167F" w:rsidRPr="00374191">
        <w:rPr>
          <w:szCs w:val="24"/>
        </w:rPr>
        <w:t xml:space="preserve"> контроле (надзоре) и муниципальном контроле в Российской Федерации» муниципальный земельный контроль на территории  муниципального образования «Суоярвский район» осуществляется без проведения плановых контрольных (надзорных) мероприятий.</w:t>
      </w:r>
      <w:proofErr w:type="gramEnd"/>
      <w:r w:rsidR="00296800" w:rsidRPr="00374191">
        <w:rPr>
          <w:szCs w:val="24"/>
        </w:rPr>
        <w:t xml:space="preserve"> Все внеплановые контрольные (надзорные) мероприятия могут проводиться только после согласования с органами прокуратуры.</w:t>
      </w:r>
    </w:p>
    <w:p w:rsidR="009C0C36" w:rsidRPr="00374191" w:rsidRDefault="000A479F" w:rsidP="009C0C36">
      <w:pPr>
        <w:contextualSpacing/>
        <w:jc w:val="both"/>
        <w:rPr>
          <w:szCs w:val="24"/>
        </w:rPr>
      </w:pPr>
      <w:r w:rsidRPr="00374191">
        <w:rPr>
          <w:szCs w:val="24"/>
        </w:rPr>
        <w:t>4</w:t>
      </w:r>
      <w:r w:rsidR="005C06AA" w:rsidRPr="00374191">
        <w:rPr>
          <w:szCs w:val="24"/>
        </w:rPr>
        <w:t xml:space="preserve">. </w:t>
      </w:r>
      <w:r w:rsidR="009C0C36" w:rsidRPr="00374191">
        <w:rPr>
          <w:szCs w:val="24"/>
        </w:rPr>
        <w:t>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9C0C36" w:rsidRPr="00374191" w:rsidRDefault="009C0C36" w:rsidP="009C0C36">
      <w:pPr>
        <w:ind w:firstLine="284"/>
        <w:contextualSpacing/>
        <w:jc w:val="both"/>
        <w:rPr>
          <w:szCs w:val="24"/>
        </w:rPr>
      </w:pPr>
      <w:proofErr w:type="gramStart"/>
      <w:r w:rsidRPr="00374191">
        <w:rPr>
          <w:szCs w:val="24"/>
        </w:rPr>
        <w:t>а)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w:t>
      </w:r>
      <w:proofErr w:type="gramEnd"/>
      <w:r w:rsidRPr="00374191">
        <w:rPr>
          <w:szCs w:val="24"/>
        </w:rPr>
        <w:t xml:space="preserve"> </w:t>
      </w:r>
      <w:proofErr w:type="gramStart"/>
      <w:r w:rsidRPr="00374191">
        <w:rPr>
          <w:szCs w:val="24"/>
        </w:rPr>
        <w:t>проводимые</w:t>
      </w:r>
      <w:proofErr w:type="gramEnd"/>
      <w:r w:rsidRPr="00374191">
        <w:rPr>
          <w:szCs w:val="24"/>
        </w:rPr>
        <w:t xml:space="preserve"> в отношении иных контролируемых лиц;</w:t>
      </w:r>
    </w:p>
    <w:p w:rsidR="009C0C36" w:rsidRPr="00374191" w:rsidRDefault="009C0C36" w:rsidP="009C0C36">
      <w:pPr>
        <w:ind w:firstLine="284"/>
        <w:contextualSpacing/>
        <w:jc w:val="both"/>
        <w:rPr>
          <w:szCs w:val="24"/>
        </w:rPr>
      </w:pPr>
      <w:r w:rsidRPr="00374191">
        <w:rPr>
          <w:szCs w:val="24"/>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C0C36" w:rsidRPr="00374191" w:rsidRDefault="009C0C36" w:rsidP="009C0C36">
      <w:pPr>
        <w:ind w:firstLine="284"/>
        <w:contextualSpacing/>
        <w:jc w:val="both"/>
        <w:rPr>
          <w:szCs w:val="24"/>
        </w:rPr>
      </w:pPr>
      <w:r w:rsidRPr="00374191">
        <w:rPr>
          <w:szCs w:val="24"/>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67526" w:rsidRPr="00374191" w:rsidRDefault="009C0C36" w:rsidP="00167526">
      <w:pPr>
        <w:ind w:firstLine="284"/>
        <w:contextualSpacing/>
        <w:jc w:val="both"/>
        <w:rPr>
          <w:szCs w:val="24"/>
        </w:rPr>
      </w:pPr>
      <w:r w:rsidRPr="00374191">
        <w:rPr>
          <w:szCs w:val="24"/>
        </w:rPr>
        <w:t xml:space="preserve">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w:t>
      </w:r>
      <w:r w:rsidRPr="00374191">
        <w:rPr>
          <w:szCs w:val="24"/>
        </w:rPr>
        <w:lastRenderedPageBreak/>
        <w:t>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44830" w:rsidRPr="00374191" w:rsidRDefault="000A479F" w:rsidP="00C44830">
      <w:pPr>
        <w:contextualSpacing/>
        <w:jc w:val="both"/>
        <w:rPr>
          <w:szCs w:val="24"/>
        </w:rPr>
      </w:pPr>
      <w:r w:rsidRPr="00374191">
        <w:rPr>
          <w:szCs w:val="24"/>
        </w:rPr>
        <w:t xml:space="preserve">5. </w:t>
      </w:r>
      <w:proofErr w:type="gramStart"/>
      <w:r w:rsidR="00C05089" w:rsidRPr="00374191">
        <w:rPr>
          <w:szCs w:val="24"/>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 2 ст. 90 Федерального </w:t>
      </w:r>
      <w:hyperlink r:id="rId10" w:history="1">
        <w:r w:rsidR="00C05089" w:rsidRPr="00374191">
          <w:rPr>
            <w:szCs w:val="24"/>
          </w:rPr>
          <w:t>закона</w:t>
        </w:r>
      </w:hyperlink>
      <w:r w:rsidR="00C05089" w:rsidRPr="00374191">
        <w:rPr>
          <w:szCs w:val="24"/>
        </w:rPr>
        <w:t xml:space="preserve"> от 31.07.2021 г. № 248-ФЗ «О</w:t>
      </w:r>
      <w:proofErr w:type="gramEnd"/>
      <w:r w:rsidR="00C05089" w:rsidRPr="00374191">
        <w:rPr>
          <w:szCs w:val="24"/>
        </w:rPr>
        <w:t xml:space="preserve"> государственном </w:t>
      </w:r>
      <w:proofErr w:type="gramStart"/>
      <w:r w:rsidR="00C05089" w:rsidRPr="00374191">
        <w:rPr>
          <w:szCs w:val="24"/>
        </w:rPr>
        <w:t>контроле</w:t>
      </w:r>
      <w:proofErr w:type="gramEnd"/>
      <w:r w:rsidR="00C05089" w:rsidRPr="00374191">
        <w:rPr>
          <w:szCs w:val="24"/>
        </w:rPr>
        <w:t xml:space="preserve"> (надзоре) и муниципальном контроле в Российской Федерации».</w:t>
      </w:r>
    </w:p>
    <w:p w:rsidR="00C44830" w:rsidRPr="00374191" w:rsidRDefault="00C44830" w:rsidP="00C44830">
      <w:pPr>
        <w:contextualSpacing/>
        <w:jc w:val="both"/>
        <w:rPr>
          <w:szCs w:val="24"/>
        </w:rPr>
      </w:pPr>
      <w:r w:rsidRPr="00374191">
        <w:rPr>
          <w:szCs w:val="24"/>
        </w:rPr>
        <w:t xml:space="preserve">6. 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 </w:t>
      </w:r>
    </w:p>
    <w:p w:rsidR="00C44830" w:rsidRPr="00374191" w:rsidRDefault="00C44830" w:rsidP="00C44830">
      <w:pPr>
        <w:jc w:val="both"/>
        <w:rPr>
          <w:szCs w:val="24"/>
        </w:rPr>
      </w:pPr>
      <w:r w:rsidRPr="00374191">
        <w:rPr>
          <w:szCs w:val="24"/>
        </w:rPr>
        <w:t xml:space="preserve">7. 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ED5686" w:rsidRPr="00374191" w:rsidRDefault="00ED5686" w:rsidP="00ED5686">
      <w:pPr>
        <w:ind w:firstLine="709"/>
        <w:jc w:val="both"/>
        <w:rPr>
          <w:szCs w:val="24"/>
        </w:rPr>
      </w:pPr>
      <w:r w:rsidRPr="00374191">
        <w:rPr>
          <w:szCs w:val="24"/>
        </w:rPr>
        <w:t>В 202</w:t>
      </w:r>
      <w:r w:rsidR="00C05089" w:rsidRPr="00374191">
        <w:rPr>
          <w:szCs w:val="24"/>
        </w:rPr>
        <w:t>1</w:t>
      </w:r>
      <w:r w:rsidRPr="00374191">
        <w:rPr>
          <w:szCs w:val="24"/>
        </w:rPr>
        <w:t xml:space="preserve"> году проведено </w:t>
      </w:r>
      <w:r w:rsidR="00C05089" w:rsidRPr="00374191">
        <w:rPr>
          <w:szCs w:val="24"/>
        </w:rPr>
        <w:t>4</w:t>
      </w:r>
      <w:r w:rsidRPr="00374191">
        <w:rPr>
          <w:szCs w:val="24"/>
        </w:rPr>
        <w:t xml:space="preserve"> рейдовых мероприятий, направленных на предупреждение нарушений при проведении муниципального земельного контроля, в ходе которых осуществлено </w:t>
      </w:r>
      <w:r w:rsidR="00C05089" w:rsidRPr="00374191">
        <w:rPr>
          <w:szCs w:val="24"/>
        </w:rPr>
        <w:t>2</w:t>
      </w:r>
      <w:r w:rsidRPr="00374191">
        <w:rPr>
          <w:szCs w:val="24"/>
        </w:rPr>
        <w:t xml:space="preserve"> осмотра, акты направлены в Управление </w:t>
      </w:r>
      <w:proofErr w:type="spellStart"/>
      <w:r w:rsidRPr="00374191">
        <w:rPr>
          <w:szCs w:val="24"/>
        </w:rPr>
        <w:t>росреестра</w:t>
      </w:r>
      <w:proofErr w:type="spellEnd"/>
      <w:r w:rsidRPr="00374191">
        <w:rPr>
          <w:szCs w:val="24"/>
        </w:rPr>
        <w:t>.</w:t>
      </w:r>
    </w:p>
    <w:p w:rsidR="002D600E" w:rsidRDefault="00ED5686" w:rsidP="002D600E">
      <w:pPr>
        <w:ind w:firstLine="709"/>
        <w:jc w:val="both"/>
        <w:rPr>
          <w:szCs w:val="24"/>
        </w:rPr>
      </w:pPr>
      <w:r w:rsidRPr="00374191">
        <w:rPr>
          <w:szCs w:val="24"/>
        </w:rPr>
        <w:t>Проводится консультирование представителей юридических лиц, индивидуальных предпринимателей и граждан по вопросам осуществления мун</w:t>
      </w:r>
      <w:r w:rsidR="00C05089" w:rsidRPr="00374191">
        <w:rPr>
          <w:szCs w:val="24"/>
        </w:rPr>
        <w:t>иципального земельного контроля.</w:t>
      </w:r>
    </w:p>
    <w:p w:rsidR="004F2B2E" w:rsidRDefault="002D600E" w:rsidP="002D600E">
      <w:pPr>
        <w:ind w:firstLine="709"/>
        <w:jc w:val="both"/>
        <w:rPr>
          <w:b/>
          <w:bCs/>
          <w:szCs w:val="24"/>
        </w:rPr>
      </w:pPr>
      <w:r>
        <w:rPr>
          <w:szCs w:val="24"/>
        </w:rPr>
        <w:t xml:space="preserve">                 </w:t>
      </w:r>
      <w:r w:rsidR="003F13F9" w:rsidRPr="00A47949">
        <w:rPr>
          <w:b/>
          <w:bCs/>
          <w:szCs w:val="24"/>
        </w:rPr>
        <w:t xml:space="preserve">Раздел 2. Цели и задачи реализации программы профилактики </w:t>
      </w:r>
    </w:p>
    <w:p w:rsidR="002D600E" w:rsidRPr="00374191" w:rsidRDefault="002D600E" w:rsidP="002D600E">
      <w:pPr>
        <w:ind w:firstLine="709"/>
        <w:jc w:val="both"/>
        <w:rPr>
          <w:szCs w:val="24"/>
        </w:rPr>
      </w:pPr>
    </w:p>
    <w:p w:rsidR="003F13F9" w:rsidRPr="00374191" w:rsidRDefault="003F13F9" w:rsidP="004F2B2E">
      <w:pPr>
        <w:autoSpaceDE w:val="0"/>
        <w:autoSpaceDN w:val="0"/>
        <w:adjustRightInd w:val="0"/>
        <w:ind w:firstLine="709"/>
        <w:jc w:val="both"/>
        <w:outlineLvl w:val="2"/>
        <w:rPr>
          <w:szCs w:val="24"/>
        </w:rPr>
      </w:pPr>
      <w:r w:rsidRPr="00374191">
        <w:rPr>
          <w:szCs w:val="24"/>
        </w:rPr>
        <w:t>2.1. Основными целями Прогр</w:t>
      </w:r>
      <w:bookmarkStart w:id="0" w:name="_GoBack"/>
      <w:bookmarkEnd w:id="0"/>
      <w:r w:rsidRPr="00374191">
        <w:rPr>
          <w:szCs w:val="24"/>
        </w:rPr>
        <w:t>аммы профилактики являются:</w:t>
      </w:r>
    </w:p>
    <w:p w:rsidR="003F13F9" w:rsidRPr="00374191" w:rsidRDefault="003F13F9" w:rsidP="004F2B2E">
      <w:pPr>
        <w:pStyle w:val="15"/>
        <w:numPr>
          <w:ilvl w:val="2"/>
          <w:numId w:val="37"/>
        </w:numPr>
        <w:suppressAutoHyphens w:val="0"/>
        <w:autoSpaceDE w:val="0"/>
        <w:autoSpaceDN w:val="0"/>
        <w:adjustRightInd w:val="0"/>
        <w:ind w:left="0" w:firstLine="709"/>
        <w:contextualSpacing/>
        <w:jc w:val="both"/>
        <w:outlineLvl w:val="2"/>
        <w:rPr>
          <w:rFonts w:ascii="Times New Roman" w:eastAsia="Times New Roman" w:hAnsi="Times New Roman"/>
          <w:sz w:val="24"/>
          <w:szCs w:val="24"/>
        </w:rPr>
      </w:pPr>
      <w:r w:rsidRPr="00374191">
        <w:rPr>
          <w:rFonts w:ascii="Times New Roman" w:eastAsia="Times New Roman" w:hAnsi="Times New Roman"/>
          <w:sz w:val="24"/>
          <w:szCs w:val="24"/>
        </w:rPr>
        <w:t xml:space="preserve">Стимулирование добросовестного соблюдения обязательных требований всеми контролируемыми лицами; </w:t>
      </w:r>
    </w:p>
    <w:p w:rsidR="003F13F9" w:rsidRPr="00374191" w:rsidRDefault="003F13F9" w:rsidP="004F2B2E">
      <w:pPr>
        <w:pStyle w:val="15"/>
        <w:numPr>
          <w:ilvl w:val="2"/>
          <w:numId w:val="37"/>
        </w:numPr>
        <w:suppressAutoHyphens w:val="0"/>
        <w:autoSpaceDE w:val="0"/>
        <w:autoSpaceDN w:val="0"/>
        <w:adjustRightInd w:val="0"/>
        <w:ind w:left="0" w:firstLine="709"/>
        <w:contextualSpacing/>
        <w:jc w:val="both"/>
        <w:outlineLvl w:val="2"/>
        <w:rPr>
          <w:rFonts w:ascii="Times New Roman" w:eastAsia="Times New Roman" w:hAnsi="Times New Roman"/>
          <w:sz w:val="24"/>
          <w:szCs w:val="24"/>
        </w:rPr>
      </w:pPr>
      <w:r w:rsidRPr="00374191">
        <w:rPr>
          <w:rFonts w:ascii="Times New Roman" w:eastAsia="Times New Roman" w:hAnsi="Times New Roman"/>
          <w:sz w:val="24"/>
          <w:szCs w:val="24"/>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F13F9" w:rsidRPr="00374191" w:rsidRDefault="003F13F9" w:rsidP="004F2B2E">
      <w:pPr>
        <w:pStyle w:val="15"/>
        <w:numPr>
          <w:ilvl w:val="2"/>
          <w:numId w:val="37"/>
        </w:numPr>
        <w:suppressAutoHyphens w:val="0"/>
        <w:autoSpaceDE w:val="0"/>
        <w:autoSpaceDN w:val="0"/>
        <w:adjustRightInd w:val="0"/>
        <w:ind w:left="0" w:firstLine="709"/>
        <w:contextualSpacing/>
        <w:jc w:val="both"/>
        <w:outlineLvl w:val="2"/>
        <w:rPr>
          <w:rFonts w:ascii="Times New Roman" w:eastAsia="Times New Roman" w:hAnsi="Times New Roman"/>
          <w:sz w:val="24"/>
          <w:szCs w:val="24"/>
        </w:rPr>
      </w:pPr>
      <w:r w:rsidRPr="00374191">
        <w:rPr>
          <w:rFonts w:ascii="Times New Roman" w:eastAsia="Times New Roman" w:hAnsi="Times New Roman"/>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3F13F9" w:rsidRPr="00374191" w:rsidRDefault="003F13F9" w:rsidP="004F2B2E">
      <w:pPr>
        <w:autoSpaceDE w:val="0"/>
        <w:autoSpaceDN w:val="0"/>
        <w:adjustRightInd w:val="0"/>
        <w:ind w:firstLine="709"/>
        <w:jc w:val="both"/>
        <w:outlineLvl w:val="2"/>
        <w:rPr>
          <w:szCs w:val="24"/>
        </w:rPr>
      </w:pPr>
      <w:r w:rsidRPr="00374191">
        <w:rPr>
          <w:szCs w:val="24"/>
        </w:rPr>
        <w:t>2.2. Проведение профилактических мероприятий программы профилактики направлено на решение следующих задач:</w:t>
      </w:r>
    </w:p>
    <w:p w:rsidR="003F13F9" w:rsidRPr="00374191" w:rsidRDefault="003F13F9" w:rsidP="004F2B2E">
      <w:pPr>
        <w:pStyle w:val="15"/>
        <w:numPr>
          <w:ilvl w:val="2"/>
          <w:numId w:val="38"/>
        </w:numPr>
        <w:suppressAutoHyphens w:val="0"/>
        <w:autoSpaceDE w:val="0"/>
        <w:autoSpaceDN w:val="0"/>
        <w:adjustRightInd w:val="0"/>
        <w:ind w:left="0" w:firstLine="709"/>
        <w:contextualSpacing/>
        <w:jc w:val="both"/>
        <w:rPr>
          <w:rFonts w:ascii="Times New Roman" w:eastAsia="Times New Roman" w:hAnsi="Times New Roman"/>
          <w:sz w:val="24"/>
          <w:szCs w:val="24"/>
        </w:rPr>
      </w:pPr>
      <w:r w:rsidRPr="00374191">
        <w:rPr>
          <w:rFonts w:ascii="Times New Roman" w:eastAsia="Times New Roman" w:hAnsi="Times New Roman"/>
          <w:sz w:val="24"/>
          <w:szCs w:val="24"/>
        </w:rPr>
        <w:t xml:space="preserve">Укрепление </w:t>
      </w:r>
      <w:proofErr w:type="gramStart"/>
      <w:r w:rsidRPr="00374191">
        <w:rPr>
          <w:rFonts w:ascii="Times New Roman" w:eastAsia="Times New Roman" w:hAnsi="Times New Roman"/>
          <w:sz w:val="24"/>
          <w:szCs w:val="24"/>
        </w:rPr>
        <w:t>системы профилактики нарушений рисков причинения</w:t>
      </w:r>
      <w:proofErr w:type="gramEnd"/>
      <w:r w:rsidRPr="00374191">
        <w:rPr>
          <w:rFonts w:ascii="Times New Roman" w:eastAsia="Times New Roman" w:hAnsi="Times New Roman"/>
          <w:sz w:val="24"/>
          <w:szCs w:val="24"/>
        </w:rPr>
        <w:t xml:space="preserve"> вреда (ущерба) охраняемым законом ценностям;</w:t>
      </w:r>
    </w:p>
    <w:p w:rsidR="003F13F9" w:rsidRPr="00374191" w:rsidRDefault="003F13F9" w:rsidP="004F2B2E">
      <w:pPr>
        <w:numPr>
          <w:ilvl w:val="2"/>
          <w:numId w:val="38"/>
        </w:numPr>
        <w:suppressAutoHyphens w:val="0"/>
        <w:autoSpaceDE w:val="0"/>
        <w:autoSpaceDN w:val="0"/>
        <w:adjustRightInd w:val="0"/>
        <w:ind w:left="0" w:firstLine="709"/>
        <w:contextualSpacing/>
        <w:jc w:val="both"/>
        <w:rPr>
          <w:szCs w:val="24"/>
        </w:rPr>
      </w:pPr>
      <w:r w:rsidRPr="00374191">
        <w:rPr>
          <w:szCs w:val="24"/>
        </w:rPr>
        <w:t>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rsidR="003F13F9" w:rsidRPr="00374191" w:rsidRDefault="003F13F9" w:rsidP="004F2B2E">
      <w:pPr>
        <w:numPr>
          <w:ilvl w:val="2"/>
          <w:numId w:val="38"/>
        </w:numPr>
        <w:suppressAutoHyphens w:val="0"/>
        <w:autoSpaceDE w:val="0"/>
        <w:autoSpaceDN w:val="0"/>
        <w:adjustRightInd w:val="0"/>
        <w:ind w:left="0" w:firstLine="709"/>
        <w:contextualSpacing/>
        <w:jc w:val="both"/>
        <w:rPr>
          <w:szCs w:val="24"/>
        </w:rPr>
      </w:pPr>
      <w:r w:rsidRPr="00374191">
        <w:rPr>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3F13F9" w:rsidRPr="00374191" w:rsidRDefault="003F13F9" w:rsidP="004F2B2E">
      <w:pPr>
        <w:numPr>
          <w:ilvl w:val="2"/>
          <w:numId w:val="38"/>
        </w:numPr>
        <w:ind w:left="0" w:firstLine="709"/>
        <w:jc w:val="both"/>
        <w:rPr>
          <w:szCs w:val="24"/>
        </w:rPr>
      </w:pPr>
      <w:r w:rsidRPr="00374191">
        <w:rPr>
          <w:szCs w:val="24"/>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3F13F9" w:rsidRPr="00374191" w:rsidRDefault="003F13F9" w:rsidP="004F2B2E">
      <w:pPr>
        <w:numPr>
          <w:ilvl w:val="2"/>
          <w:numId w:val="38"/>
        </w:numPr>
        <w:ind w:left="0" w:firstLine="709"/>
        <w:jc w:val="both"/>
        <w:rPr>
          <w:szCs w:val="24"/>
        </w:rPr>
      </w:pPr>
      <w:r w:rsidRPr="00374191">
        <w:rPr>
          <w:szCs w:val="24"/>
        </w:rPr>
        <w:lastRenderedPageBreak/>
        <w:t xml:space="preserve">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 </w:t>
      </w:r>
    </w:p>
    <w:p w:rsidR="003F13F9" w:rsidRPr="00374191" w:rsidRDefault="003F13F9" w:rsidP="004F2B2E">
      <w:pPr>
        <w:numPr>
          <w:ilvl w:val="2"/>
          <w:numId w:val="38"/>
        </w:numPr>
        <w:ind w:left="0" w:firstLine="709"/>
        <w:jc w:val="both"/>
        <w:rPr>
          <w:szCs w:val="24"/>
        </w:rPr>
      </w:pPr>
      <w:r w:rsidRPr="00374191">
        <w:rPr>
          <w:szCs w:val="24"/>
        </w:rPr>
        <w:t>Формирование единого понимания обязательных требований законодательства у всех участников контрольной деятельности.</w:t>
      </w:r>
    </w:p>
    <w:p w:rsidR="00E07A2D" w:rsidRPr="00374191" w:rsidRDefault="00E07A2D" w:rsidP="00E07A2D">
      <w:pPr>
        <w:ind w:firstLine="709"/>
        <w:jc w:val="center"/>
        <w:rPr>
          <w:szCs w:val="24"/>
        </w:rPr>
      </w:pPr>
    </w:p>
    <w:p w:rsidR="00E07A2D" w:rsidRPr="00374191" w:rsidRDefault="00E07A2D" w:rsidP="004A5B62">
      <w:pPr>
        <w:ind w:firstLine="709"/>
        <w:rPr>
          <w:szCs w:val="24"/>
        </w:rPr>
      </w:pPr>
      <w:r w:rsidRPr="00CD78D3">
        <w:rPr>
          <w:b/>
          <w:bCs/>
          <w:szCs w:val="24"/>
        </w:rPr>
        <w:t>Раздел 3. Перечень профилактических мероприятий, сроки (периодичность) их проведения</w:t>
      </w:r>
    </w:p>
    <w:tbl>
      <w:tblPr>
        <w:tblW w:w="10079" w:type="dxa"/>
        <w:tblInd w:w="-368" w:type="dxa"/>
        <w:tblBorders>
          <w:top w:val="single" w:sz="4" w:space="0" w:color="000001"/>
          <w:left w:val="single" w:sz="4" w:space="0" w:color="000001"/>
          <w:bottom w:val="single" w:sz="4" w:space="0" w:color="000001"/>
          <w:insideH w:val="single" w:sz="4" w:space="0" w:color="000001"/>
        </w:tblBorders>
        <w:tblLayout w:type="fixed"/>
        <w:tblCellMar>
          <w:top w:w="102" w:type="dxa"/>
          <w:left w:w="52" w:type="dxa"/>
          <w:bottom w:w="102" w:type="dxa"/>
          <w:right w:w="62" w:type="dxa"/>
        </w:tblCellMar>
        <w:tblLook w:val="0000"/>
      </w:tblPr>
      <w:tblGrid>
        <w:gridCol w:w="562"/>
        <w:gridCol w:w="4820"/>
        <w:gridCol w:w="1984"/>
        <w:gridCol w:w="425"/>
        <w:gridCol w:w="2288"/>
      </w:tblGrid>
      <w:tr w:rsidR="00E07A2D" w:rsidRPr="00374191" w:rsidTr="00EE06DC">
        <w:tc>
          <w:tcPr>
            <w:tcW w:w="562" w:type="dxa"/>
            <w:tcBorders>
              <w:top w:val="single" w:sz="4" w:space="0" w:color="000001"/>
              <w:left w:val="single" w:sz="4" w:space="0" w:color="000001"/>
              <w:bottom w:val="single" w:sz="4" w:space="0" w:color="000001"/>
            </w:tcBorders>
            <w:shd w:val="clear" w:color="auto" w:fill="auto"/>
            <w:tcMar>
              <w:left w:w="52" w:type="dxa"/>
            </w:tcMar>
          </w:tcPr>
          <w:p w:rsidR="00E07A2D" w:rsidRPr="00374191" w:rsidRDefault="00E07A2D" w:rsidP="00710889">
            <w:pPr>
              <w:jc w:val="center"/>
              <w:rPr>
                <w:szCs w:val="24"/>
              </w:rPr>
            </w:pPr>
            <w:r w:rsidRPr="00374191">
              <w:rPr>
                <w:szCs w:val="24"/>
              </w:rPr>
              <w:t xml:space="preserve">№ </w:t>
            </w:r>
            <w:proofErr w:type="spellStart"/>
            <w:proofErr w:type="gramStart"/>
            <w:r w:rsidRPr="00374191">
              <w:rPr>
                <w:szCs w:val="24"/>
              </w:rPr>
              <w:t>п</w:t>
            </w:r>
            <w:proofErr w:type="spellEnd"/>
            <w:proofErr w:type="gramEnd"/>
            <w:r w:rsidRPr="00374191">
              <w:rPr>
                <w:szCs w:val="24"/>
              </w:rPr>
              <w:t>/</w:t>
            </w:r>
            <w:proofErr w:type="spellStart"/>
            <w:r w:rsidRPr="00374191">
              <w:rPr>
                <w:szCs w:val="24"/>
              </w:rPr>
              <w:t>п</w:t>
            </w:r>
            <w:proofErr w:type="spellEnd"/>
            <w:r w:rsidRPr="00374191">
              <w:rPr>
                <w:szCs w:val="24"/>
              </w:rPr>
              <w:t xml:space="preserve"> </w:t>
            </w:r>
          </w:p>
        </w:tc>
        <w:tc>
          <w:tcPr>
            <w:tcW w:w="4820" w:type="dxa"/>
            <w:tcBorders>
              <w:top w:val="single" w:sz="4" w:space="0" w:color="000001"/>
              <w:left w:val="single" w:sz="4" w:space="0" w:color="000001"/>
              <w:bottom w:val="single" w:sz="4" w:space="0" w:color="000001"/>
            </w:tcBorders>
            <w:shd w:val="clear" w:color="auto" w:fill="auto"/>
            <w:tcMar>
              <w:left w:w="52" w:type="dxa"/>
            </w:tcMar>
          </w:tcPr>
          <w:p w:rsidR="00E07A2D" w:rsidRPr="00374191" w:rsidRDefault="00E07A2D" w:rsidP="00710889">
            <w:pPr>
              <w:jc w:val="center"/>
              <w:rPr>
                <w:szCs w:val="24"/>
              </w:rPr>
            </w:pPr>
            <w:r w:rsidRPr="00374191">
              <w:rPr>
                <w:szCs w:val="24"/>
              </w:rPr>
              <w:t xml:space="preserve">Наименование мероприятия </w:t>
            </w:r>
          </w:p>
        </w:tc>
        <w:tc>
          <w:tcPr>
            <w:tcW w:w="1984" w:type="dxa"/>
            <w:tcBorders>
              <w:top w:val="single" w:sz="4" w:space="0" w:color="000001"/>
              <w:left w:val="single" w:sz="4" w:space="0" w:color="000001"/>
              <w:bottom w:val="single" w:sz="4" w:space="0" w:color="000001"/>
            </w:tcBorders>
            <w:shd w:val="clear" w:color="auto" w:fill="auto"/>
            <w:tcMar>
              <w:left w:w="52" w:type="dxa"/>
            </w:tcMar>
          </w:tcPr>
          <w:p w:rsidR="00E07A2D" w:rsidRPr="00374191" w:rsidRDefault="00E07A2D" w:rsidP="00710889">
            <w:pPr>
              <w:jc w:val="center"/>
              <w:rPr>
                <w:szCs w:val="24"/>
              </w:rPr>
            </w:pPr>
            <w:r w:rsidRPr="00374191">
              <w:rPr>
                <w:szCs w:val="24"/>
              </w:rPr>
              <w:t xml:space="preserve">Срок исполнения </w:t>
            </w:r>
          </w:p>
        </w:tc>
        <w:tc>
          <w:tcPr>
            <w:tcW w:w="2713"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07A2D" w:rsidRPr="00374191" w:rsidRDefault="00E07A2D" w:rsidP="00710889">
            <w:pPr>
              <w:jc w:val="center"/>
              <w:rPr>
                <w:szCs w:val="24"/>
              </w:rPr>
            </w:pPr>
            <w:r w:rsidRPr="00374191">
              <w:rPr>
                <w:szCs w:val="24"/>
              </w:rPr>
              <w:t>Структурное подразделение, ответственное за реализацию</w:t>
            </w:r>
          </w:p>
        </w:tc>
      </w:tr>
      <w:tr w:rsidR="00E07A2D" w:rsidRPr="00374191" w:rsidTr="00EE06DC">
        <w:tc>
          <w:tcPr>
            <w:tcW w:w="562" w:type="dxa"/>
            <w:tcBorders>
              <w:top w:val="single" w:sz="4" w:space="0" w:color="000001"/>
              <w:left w:val="single" w:sz="4" w:space="0" w:color="000001"/>
              <w:bottom w:val="single" w:sz="4" w:space="0" w:color="000001"/>
            </w:tcBorders>
            <w:shd w:val="clear" w:color="auto" w:fill="auto"/>
            <w:tcMar>
              <w:left w:w="52" w:type="dxa"/>
            </w:tcMar>
          </w:tcPr>
          <w:p w:rsidR="00E07A2D" w:rsidRDefault="00E07A2D" w:rsidP="00F65636">
            <w:pPr>
              <w:rPr>
                <w:szCs w:val="24"/>
              </w:rPr>
            </w:pPr>
            <w:r w:rsidRPr="00374191">
              <w:rPr>
                <w:szCs w:val="24"/>
              </w:rPr>
              <w:t xml:space="preserve">1. </w:t>
            </w:r>
          </w:p>
        </w:tc>
        <w:tc>
          <w:tcPr>
            <w:tcW w:w="4820" w:type="dxa"/>
            <w:tcBorders>
              <w:top w:val="single" w:sz="4" w:space="0" w:color="000001"/>
              <w:left w:val="single" w:sz="4" w:space="0" w:color="000001"/>
              <w:bottom w:val="single" w:sz="4" w:space="0" w:color="000001"/>
            </w:tcBorders>
            <w:shd w:val="clear" w:color="auto" w:fill="auto"/>
            <w:tcMar>
              <w:left w:w="52" w:type="dxa"/>
            </w:tcMar>
          </w:tcPr>
          <w:p w:rsidR="00E07A2D" w:rsidRPr="00374191" w:rsidRDefault="00E07A2D" w:rsidP="006B6089">
            <w:pPr>
              <w:rPr>
                <w:szCs w:val="24"/>
              </w:rPr>
            </w:pPr>
            <w:r w:rsidRPr="00CD78D3">
              <w:rPr>
                <w:b/>
                <w:szCs w:val="24"/>
              </w:rPr>
              <w:t>Информирование:</w:t>
            </w:r>
            <w:r w:rsidR="00E0580C" w:rsidRPr="00374191">
              <w:rPr>
                <w:szCs w:val="24"/>
              </w:rPr>
              <w:t xml:space="preserve"> </w:t>
            </w:r>
            <w:r w:rsidRPr="00374191">
              <w:rPr>
                <w:szCs w:val="24"/>
              </w:rPr>
              <w:t xml:space="preserve">размещение информации по вопросам соблюдения обязательных требований посредством размещения соответствующих сведений на официальном сайте </w:t>
            </w:r>
            <w:r w:rsidR="003D196E" w:rsidRPr="00374191">
              <w:rPr>
                <w:szCs w:val="24"/>
              </w:rPr>
              <w:t>Суоярвского муниципального района</w:t>
            </w:r>
            <w:r w:rsidRPr="00374191">
              <w:rPr>
                <w:szCs w:val="24"/>
              </w:rPr>
              <w:t xml:space="preserve">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003D196E" w:rsidRPr="00374191">
              <w:rPr>
                <w:szCs w:val="24"/>
              </w:rPr>
              <w:t xml:space="preserve"> </w:t>
            </w:r>
            <w:r w:rsidRPr="00374191">
              <w:rPr>
                <w:szCs w:val="24"/>
              </w:rPr>
              <w:t>сведений, предусмотренных</w:t>
            </w:r>
            <w:r w:rsidR="00E301D6">
              <w:rPr>
                <w:szCs w:val="24"/>
              </w:rPr>
              <w:t xml:space="preserve"> определенные пунктами 1 - 16 части</w:t>
            </w:r>
            <w:r w:rsidRPr="00374191">
              <w:rPr>
                <w:szCs w:val="24"/>
              </w:rPr>
              <w:t xml:space="preserve"> </w:t>
            </w:r>
            <w:hyperlink r:id="rId11">
              <w:r w:rsidRPr="00374191">
                <w:t>частью 3 статьи 46</w:t>
              </w:r>
            </w:hyperlink>
            <w:r w:rsidRPr="00374191">
              <w:rPr>
                <w:szCs w:val="24"/>
              </w:rPr>
              <w:t xml:space="preserve"> № 248-ФЗ.</w:t>
            </w:r>
          </w:p>
        </w:tc>
        <w:tc>
          <w:tcPr>
            <w:tcW w:w="1984" w:type="dxa"/>
            <w:tcBorders>
              <w:top w:val="single" w:sz="4" w:space="0" w:color="000001"/>
              <w:left w:val="single" w:sz="4" w:space="0" w:color="000001"/>
              <w:bottom w:val="single" w:sz="4" w:space="0" w:color="000001"/>
            </w:tcBorders>
            <w:shd w:val="clear" w:color="auto" w:fill="auto"/>
            <w:tcMar>
              <w:left w:w="52" w:type="dxa"/>
            </w:tcMar>
          </w:tcPr>
          <w:p w:rsidR="00E07A2D" w:rsidRDefault="00E07A2D" w:rsidP="006B6089">
            <w:pPr>
              <w:rPr>
                <w:szCs w:val="24"/>
              </w:rPr>
            </w:pPr>
            <w:r w:rsidRPr="00374191">
              <w:rPr>
                <w:szCs w:val="24"/>
              </w:rPr>
              <w:t>По мере необходимости</w:t>
            </w:r>
          </w:p>
        </w:tc>
        <w:tc>
          <w:tcPr>
            <w:tcW w:w="2713"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07A2D" w:rsidRDefault="00E07A2D" w:rsidP="006B6089">
            <w:pPr>
              <w:rPr>
                <w:szCs w:val="24"/>
              </w:rPr>
            </w:pPr>
            <w:r w:rsidRPr="00374191">
              <w:t xml:space="preserve">Отдел </w:t>
            </w:r>
            <w:r w:rsidR="00E0580C" w:rsidRPr="00374191">
              <w:t>по развитию благоустройства и инфраструктуры, отдел по развитию предпринимательства инвестиционной политики, МКУ «</w:t>
            </w:r>
            <w:proofErr w:type="spellStart"/>
            <w:r w:rsidR="00E0580C" w:rsidRPr="00374191">
              <w:t>ЦУМИиЗР</w:t>
            </w:r>
            <w:proofErr w:type="spellEnd"/>
            <w:r w:rsidR="00E0580C" w:rsidRPr="00374191">
              <w:t xml:space="preserve"> Суоярвского района».</w:t>
            </w:r>
          </w:p>
        </w:tc>
      </w:tr>
      <w:tr w:rsidR="00E07A2D" w:rsidRPr="00374191" w:rsidTr="00EE06DC">
        <w:tc>
          <w:tcPr>
            <w:tcW w:w="562" w:type="dxa"/>
            <w:tcBorders>
              <w:top w:val="single" w:sz="4" w:space="0" w:color="000001"/>
              <w:left w:val="single" w:sz="4" w:space="0" w:color="000001"/>
              <w:bottom w:val="single" w:sz="4" w:space="0" w:color="000001"/>
            </w:tcBorders>
            <w:shd w:val="clear" w:color="auto" w:fill="auto"/>
            <w:tcMar>
              <w:left w:w="52" w:type="dxa"/>
            </w:tcMar>
          </w:tcPr>
          <w:p w:rsidR="00E07A2D" w:rsidRPr="00374191" w:rsidRDefault="00E07A2D" w:rsidP="00F65636">
            <w:pPr>
              <w:rPr>
                <w:szCs w:val="24"/>
              </w:rPr>
            </w:pPr>
            <w:r w:rsidRPr="00374191">
              <w:rPr>
                <w:szCs w:val="24"/>
              </w:rPr>
              <w:t>2.</w:t>
            </w:r>
          </w:p>
        </w:tc>
        <w:tc>
          <w:tcPr>
            <w:tcW w:w="4820" w:type="dxa"/>
            <w:tcBorders>
              <w:top w:val="single" w:sz="4" w:space="0" w:color="000001"/>
              <w:left w:val="single" w:sz="4" w:space="0" w:color="000001"/>
              <w:bottom w:val="single" w:sz="4" w:space="0" w:color="000001"/>
            </w:tcBorders>
            <w:shd w:val="clear" w:color="auto" w:fill="auto"/>
            <w:tcMar>
              <w:left w:w="52" w:type="dxa"/>
            </w:tcMar>
          </w:tcPr>
          <w:p w:rsidR="00E301D6" w:rsidRPr="00374191" w:rsidRDefault="00E301D6" w:rsidP="006B6089">
            <w:pPr>
              <w:autoSpaceDE w:val="0"/>
              <w:rPr>
                <w:szCs w:val="24"/>
              </w:rPr>
            </w:pPr>
            <w:r w:rsidRPr="00CD78D3">
              <w:rPr>
                <w:b/>
                <w:szCs w:val="24"/>
              </w:rPr>
              <w:t>Консультирование:</w:t>
            </w:r>
            <w:r w:rsidR="006B6089">
              <w:rPr>
                <w:szCs w:val="24"/>
              </w:rPr>
              <w:t xml:space="preserve"> </w:t>
            </w:r>
            <w:r w:rsidRPr="00374191">
              <w:rPr>
                <w:szCs w:val="24"/>
              </w:rPr>
              <w:t>осуществляется по вопросам, связанным с организацией и осуществлением муниципального контроля:</w:t>
            </w:r>
          </w:p>
          <w:p w:rsidR="00E301D6" w:rsidRPr="00374191" w:rsidRDefault="00E301D6" w:rsidP="006B6089">
            <w:pPr>
              <w:pStyle w:val="ConsPlusNormal"/>
              <w:tabs>
                <w:tab w:val="left" w:pos="1134"/>
              </w:tabs>
              <w:ind w:firstLine="0"/>
              <w:rPr>
                <w:rFonts w:ascii="Times New Roman" w:eastAsia="Times New Roman" w:hAnsi="Times New Roman" w:cs="Times New Roman"/>
                <w:sz w:val="24"/>
                <w:szCs w:val="24"/>
              </w:rPr>
            </w:pPr>
            <w:r w:rsidRPr="00374191">
              <w:rPr>
                <w:rFonts w:ascii="Times New Roman" w:eastAsia="Times New Roman" w:hAnsi="Times New Roman" w:cs="Times New Roman"/>
                <w:sz w:val="24"/>
                <w:szCs w:val="24"/>
              </w:rPr>
              <w:t>1) порядка проведения контрольных мероприятий;</w:t>
            </w:r>
          </w:p>
          <w:p w:rsidR="00E301D6" w:rsidRPr="00374191" w:rsidRDefault="00E301D6" w:rsidP="006B6089">
            <w:pPr>
              <w:pStyle w:val="ConsPlusNormal"/>
              <w:tabs>
                <w:tab w:val="left" w:pos="1134"/>
              </w:tabs>
              <w:ind w:firstLine="0"/>
              <w:rPr>
                <w:rFonts w:ascii="Times New Roman" w:eastAsia="Times New Roman" w:hAnsi="Times New Roman" w:cs="Times New Roman"/>
                <w:sz w:val="24"/>
                <w:szCs w:val="24"/>
              </w:rPr>
            </w:pPr>
            <w:r w:rsidRPr="00374191">
              <w:rPr>
                <w:rFonts w:ascii="Times New Roman" w:eastAsia="Times New Roman" w:hAnsi="Times New Roman" w:cs="Times New Roman"/>
                <w:sz w:val="24"/>
                <w:szCs w:val="24"/>
              </w:rPr>
              <w:t>2)периодичности проведения контрольных мероприятий;</w:t>
            </w:r>
          </w:p>
          <w:p w:rsidR="00E301D6" w:rsidRPr="00374191" w:rsidRDefault="00E301D6" w:rsidP="006B6089">
            <w:pPr>
              <w:pStyle w:val="ConsPlusNormal"/>
              <w:tabs>
                <w:tab w:val="left" w:pos="1134"/>
              </w:tabs>
              <w:ind w:firstLine="0"/>
              <w:rPr>
                <w:rFonts w:ascii="Times New Roman" w:eastAsia="Times New Roman" w:hAnsi="Times New Roman" w:cs="Times New Roman"/>
                <w:sz w:val="24"/>
                <w:szCs w:val="24"/>
              </w:rPr>
            </w:pPr>
            <w:r w:rsidRPr="00374191">
              <w:rPr>
                <w:rFonts w:ascii="Times New Roman" w:eastAsia="Times New Roman" w:hAnsi="Times New Roman" w:cs="Times New Roman"/>
                <w:sz w:val="24"/>
                <w:szCs w:val="24"/>
              </w:rPr>
              <w:t>3)порядка принятия решений по итогам контрольных мероприятий;</w:t>
            </w:r>
          </w:p>
          <w:p w:rsidR="00E301D6" w:rsidRPr="00374191" w:rsidRDefault="00E301D6" w:rsidP="006B6089">
            <w:pPr>
              <w:pStyle w:val="ConsPlusNormal"/>
              <w:tabs>
                <w:tab w:val="left" w:pos="1134"/>
              </w:tabs>
              <w:ind w:firstLine="0"/>
              <w:rPr>
                <w:rFonts w:ascii="Times New Roman" w:eastAsia="Times New Roman" w:hAnsi="Times New Roman" w:cs="Times New Roman"/>
                <w:sz w:val="24"/>
                <w:szCs w:val="24"/>
              </w:rPr>
            </w:pPr>
            <w:r w:rsidRPr="00374191">
              <w:rPr>
                <w:rFonts w:ascii="Times New Roman" w:eastAsia="Times New Roman" w:hAnsi="Times New Roman" w:cs="Times New Roman"/>
                <w:sz w:val="24"/>
                <w:szCs w:val="24"/>
              </w:rPr>
              <w:t>4)порядка обжалования решений Контрольного органа.</w:t>
            </w:r>
          </w:p>
          <w:p w:rsidR="00E301D6" w:rsidRPr="00374191" w:rsidRDefault="00E301D6" w:rsidP="006B6089">
            <w:pPr>
              <w:pStyle w:val="ad"/>
              <w:tabs>
                <w:tab w:val="left" w:pos="1134"/>
              </w:tabs>
              <w:ind w:left="0"/>
              <w:rPr>
                <w:szCs w:val="24"/>
              </w:rPr>
            </w:pPr>
            <w:r w:rsidRPr="00374191">
              <w:rPr>
                <w:szCs w:val="24"/>
              </w:rPr>
              <w:t xml:space="preserve">Консультирование </w:t>
            </w:r>
            <w:r w:rsidR="002F6FC9" w:rsidRPr="00374191">
              <w:rPr>
                <w:szCs w:val="24"/>
              </w:rPr>
              <w:t>осуществляется</w:t>
            </w:r>
            <w:r w:rsidRPr="00374191">
              <w:rPr>
                <w:szCs w:val="24"/>
              </w:rPr>
              <w:t>:</w:t>
            </w:r>
          </w:p>
          <w:p w:rsidR="00E301D6" w:rsidRPr="006B6089" w:rsidRDefault="00E301D6" w:rsidP="006B6089">
            <w:pPr>
              <w:pStyle w:val="ConsPlusNormal"/>
              <w:ind w:firstLine="0"/>
              <w:rPr>
                <w:rFonts w:ascii="Times New Roman" w:eastAsia="Times New Roman" w:hAnsi="Times New Roman" w:cs="Times New Roman"/>
                <w:sz w:val="24"/>
                <w:szCs w:val="24"/>
              </w:rPr>
            </w:pPr>
            <w:r w:rsidRPr="00374191">
              <w:rPr>
                <w:rFonts w:ascii="Times New Roman" w:eastAsia="Times New Roman" w:hAnsi="Times New Roman" w:cs="Times New Roman"/>
                <w:sz w:val="24"/>
                <w:szCs w:val="24"/>
              </w:rPr>
              <w:t>1)</w:t>
            </w:r>
            <w:r w:rsidR="00502565" w:rsidRPr="00374191">
              <w:rPr>
                <w:rFonts w:ascii="Times New Roman" w:eastAsia="Times New Roman" w:hAnsi="Times New Roman" w:cs="Times New Roman"/>
                <w:sz w:val="24"/>
                <w:szCs w:val="24"/>
              </w:rPr>
              <w:t xml:space="preserve"> </w:t>
            </w:r>
            <w:r w:rsidRPr="00374191">
              <w:rPr>
                <w:rFonts w:ascii="Times New Roman" w:eastAsia="Times New Roman" w:hAnsi="Times New Roman" w:cs="Times New Roman"/>
                <w:sz w:val="24"/>
                <w:szCs w:val="24"/>
              </w:rPr>
              <w:t xml:space="preserve">в виде устных разъяснений по телефону, на личном приеме либо в ходе проведения профилактического мероприятия, </w:t>
            </w:r>
            <w:r w:rsidRPr="006B6089">
              <w:rPr>
                <w:rFonts w:ascii="Times New Roman" w:eastAsia="Times New Roman" w:hAnsi="Times New Roman" w:cs="Times New Roman"/>
                <w:sz w:val="24"/>
                <w:szCs w:val="24"/>
              </w:rPr>
              <w:t>контрольного мероприятия;</w:t>
            </w:r>
          </w:p>
          <w:p w:rsidR="00E07A2D" w:rsidRPr="00374191" w:rsidRDefault="00A2634B" w:rsidP="006B6089">
            <w:pPr>
              <w:pStyle w:val="ConsPlusNormal"/>
              <w:ind w:firstLine="0"/>
              <w:rPr>
                <w:rFonts w:ascii="Times New Roman" w:eastAsia="Times New Roman" w:hAnsi="Times New Roman" w:cs="Times New Roman"/>
                <w:sz w:val="24"/>
                <w:szCs w:val="24"/>
              </w:rPr>
            </w:pPr>
            <w:r w:rsidRPr="006B6089">
              <w:rPr>
                <w:rFonts w:ascii="Times New Roman" w:eastAsia="Times New Roman" w:hAnsi="Times New Roman" w:cs="Times New Roman"/>
                <w:sz w:val="24"/>
                <w:szCs w:val="24"/>
              </w:rPr>
              <w:t>2) п</w:t>
            </w:r>
            <w:r w:rsidR="00E301D6" w:rsidRPr="006B6089">
              <w:rPr>
                <w:rFonts w:ascii="Times New Roman" w:eastAsia="Times New Roman" w:hAnsi="Times New Roman" w:cs="Times New Roman"/>
                <w:sz w:val="24"/>
                <w:szCs w:val="24"/>
              </w:rPr>
              <w:t>исьменное консультирование</w:t>
            </w:r>
            <w:r w:rsidR="00E301D6" w:rsidRPr="00374191">
              <w:rPr>
                <w:rFonts w:ascii="Times New Roman" w:eastAsia="Times New Roman" w:hAnsi="Times New Roman" w:cs="Times New Roman"/>
                <w:sz w:val="24"/>
                <w:szCs w:val="24"/>
              </w:rPr>
              <w:t xml:space="preserve"> контролируемых лиц и их представителей осуществляется по вопросам, указанным в п. 3.3.1 в порядке и сроки, установленные Федеральным законом от 02.05.2006 № 59-ФЗ «О порядке рассмотрения обращений граждан Российской Федерации».</w:t>
            </w:r>
          </w:p>
        </w:tc>
        <w:tc>
          <w:tcPr>
            <w:tcW w:w="2409" w:type="dxa"/>
            <w:gridSpan w:val="2"/>
            <w:tcBorders>
              <w:top w:val="single" w:sz="4" w:space="0" w:color="000001"/>
              <w:left w:val="single" w:sz="4" w:space="0" w:color="000001"/>
              <w:bottom w:val="single" w:sz="4" w:space="0" w:color="000001"/>
            </w:tcBorders>
            <w:shd w:val="clear" w:color="auto" w:fill="auto"/>
            <w:tcMar>
              <w:left w:w="52" w:type="dxa"/>
            </w:tcMar>
          </w:tcPr>
          <w:p w:rsidR="00E07A2D" w:rsidRPr="00374191" w:rsidRDefault="00E07A2D" w:rsidP="006B6089">
            <w:pPr>
              <w:rPr>
                <w:szCs w:val="24"/>
              </w:rPr>
            </w:pPr>
            <w:r w:rsidRPr="00374191">
              <w:rPr>
                <w:szCs w:val="24"/>
              </w:rPr>
              <w:t>По мере необходимости</w:t>
            </w:r>
          </w:p>
        </w:tc>
        <w:tc>
          <w:tcPr>
            <w:tcW w:w="228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07A2D" w:rsidRPr="00374191" w:rsidRDefault="005C559B" w:rsidP="006B6089">
            <w:r w:rsidRPr="00374191">
              <w:t>Отдел по развитию благоустройства и инфраструктуры, отдел по развитию предпринимательства инвестиционной политики, МКУ «</w:t>
            </w:r>
            <w:proofErr w:type="spellStart"/>
            <w:r w:rsidRPr="00374191">
              <w:t>ЦУМИиЗР</w:t>
            </w:r>
            <w:proofErr w:type="spellEnd"/>
            <w:r w:rsidRPr="00374191">
              <w:t xml:space="preserve"> Суоярвского района».</w:t>
            </w:r>
          </w:p>
        </w:tc>
      </w:tr>
      <w:tr w:rsidR="00E07A2D" w:rsidRPr="00374191" w:rsidTr="00EE06DC">
        <w:tc>
          <w:tcPr>
            <w:tcW w:w="562" w:type="dxa"/>
            <w:tcBorders>
              <w:top w:val="single" w:sz="4" w:space="0" w:color="000001"/>
              <w:left w:val="single" w:sz="4" w:space="0" w:color="000001"/>
              <w:bottom w:val="single" w:sz="4" w:space="0" w:color="000001"/>
            </w:tcBorders>
            <w:shd w:val="clear" w:color="auto" w:fill="auto"/>
            <w:tcMar>
              <w:left w:w="52" w:type="dxa"/>
            </w:tcMar>
          </w:tcPr>
          <w:p w:rsidR="00E07A2D" w:rsidRPr="00374191" w:rsidRDefault="00E07A2D" w:rsidP="00F65636">
            <w:pPr>
              <w:rPr>
                <w:szCs w:val="24"/>
              </w:rPr>
            </w:pPr>
            <w:r w:rsidRPr="00374191">
              <w:rPr>
                <w:szCs w:val="24"/>
              </w:rPr>
              <w:t>3.</w:t>
            </w:r>
          </w:p>
        </w:tc>
        <w:tc>
          <w:tcPr>
            <w:tcW w:w="4820" w:type="dxa"/>
            <w:tcBorders>
              <w:top w:val="single" w:sz="4" w:space="0" w:color="000001"/>
              <w:left w:val="single" w:sz="4" w:space="0" w:color="000001"/>
              <w:bottom w:val="single" w:sz="4" w:space="0" w:color="000001"/>
            </w:tcBorders>
            <w:shd w:val="clear" w:color="auto" w:fill="auto"/>
            <w:tcMar>
              <w:left w:w="52" w:type="dxa"/>
            </w:tcMar>
          </w:tcPr>
          <w:p w:rsidR="00C8768C" w:rsidRPr="00CD78D3" w:rsidRDefault="00E07A2D" w:rsidP="006B6089">
            <w:pPr>
              <w:spacing w:after="1" w:line="220" w:lineRule="atLeast"/>
              <w:rPr>
                <w:b/>
                <w:szCs w:val="24"/>
              </w:rPr>
            </w:pPr>
            <w:r w:rsidRPr="00CD78D3">
              <w:rPr>
                <w:b/>
                <w:szCs w:val="24"/>
              </w:rPr>
              <w:t xml:space="preserve">Объявление предостережения: </w:t>
            </w:r>
          </w:p>
          <w:p w:rsidR="00C8768C" w:rsidRPr="00374191" w:rsidRDefault="00C8768C" w:rsidP="006B6089">
            <w:pPr>
              <w:spacing w:after="1" w:line="220" w:lineRule="atLeast"/>
              <w:rPr>
                <w:szCs w:val="24"/>
              </w:rPr>
            </w:pPr>
            <w:r w:rsidRPr="00374191">
              <w:rPr>
                <w:szCs w:val="24"/>
              </w:rPr>
              <w:t>Выдача предостережения о недопустимости нарушения обязательных требований</w:t>
            </w:r>
          </w:p>
        </w:tc>
        <w:tc>
          <w:tcPr>
            <w:tcW w:w="2409" w:type="dxa"/>
            <w:gridSpan w:val="2"/>
            <w:tcBorders>
              <w:top w:val="single" w:sz="4" w:space="0" w:color="000001"/>
              <w:left w:val="single" w:sz="4" w:space="0" w:color="000001"/>
              <w:bottom w:val="single" w:sz="4" w:space="0" w:color="000001"/>
            </w:tcBorders>
            <w:shd w:val="clear" w:color="auto" w:fill="auto"/>
            <w:tcMar>
              <w:left w:w="52" w:type="dxa"/>
            </w:tcMar>
          </w:tcPr>
          <w:p w:rsidR="00E07A2D" w:rsidRPr="00374191" w:rsidRDefault="00C8768C" w:rsidP="006B6089">
            <w:pPr>
              <w:spacing w:after="100" w:afterAutospacing="1"/>
              <w:rPr>
                <w:szCs w:val="24"/>
              </w:rPr>
            </w:pPr>
            <w:r w:rsidRPr="00374191">
              <w:rPr>
                <w:szCs w:val="24"/>
              </w:rPr>
              <w:t xml:space="preserve">По мере поступления информации о готовящихся нарушениях или </w:t>
            </w:r>
            <w:r w:rsidRPr="00374191">
              <w:rPr>
                <w:szCs w:val="24"/>
              </w:rPr>
              <w:lastRenderedPageBreak/>
              <w:t>признаках нарушений обязательных требований</w:t>
            </w:r>
          </w:p>
        </w:tc>
        <w:tc>
          <w:tcPr>
            <w:tcW w:w="228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07A2D" w:rsidRPr="00374191" w:rsidRDefault="00887016" w:rsidP="006B6089">
            <w:pPr>
              <w:rPr>
                <w:szCs w:val="24"/>
              </w:rPr>
            </w:pPr>
            <w:r w:rsidRPr="00374191">
              <w:lastRenderedPageBreak/>
              <w:t xml:space="preserve">Отдел по развитию благоустройства и инфраструктуры, отдел по развитию </w:t>
            </w:r>
            <w:r w:rsidRPr="00374191">
              <w:lastRenderedPageBreak/>
              <w:t>предпринимательства инвестиционной политики, МКУ «</w:t>
            </w:r>
            <w:proofErr w:type="spellStart"/>
            <w:r w:rsidRPr="00374191">
              <w:t>ЦУМИиЗР</w:t>
            </w:r>
            <w:proofErr w:type="spellEnd"/>
            <w:r w:rsidRPr="00374191">
              <w:t xml:space="preserve"> Суоярвского района».</w:t>
            </w:r>
          </w:p>
        </w:tc>
      </w:tr>
      <w:tr w:rsidR="009F57E8" w:rsidRPr="00374191" w:rsidTr="00EE06DC">
        <w:tc>
          <w:tcPr>
            <w:tcW w:w="562" w:type="dxa"/>
            <w:tcBorders>
              <w:top w:val="single" w:sz="4" w:space="0" w:color="000001"/>
              <w:left w:val="single" w:sz="4" w:space="0" w:color="000001"/>
              <w:bottom w:val="single" w:sz="4" w:space="0" w:color="000001"/>
            </w:tcBorders>
            <w:shd w:val="clear" w:color="auto" w:fill="auto"/>
            <w:tcMar>
              <w:left w:w="52" w:type="dxa"/>
            </w:tcMar>
          </w:tcPr>
          <w:p w:rsidR="009F57E8" w:rsidRPr="00374191" w:rsidRDefault="009F57E8" w:rsidP="00F65636">
            <w:pPr>
              <w:rPr>
                <w:szCs w:val="24"/>
              </w:rPr>
            </w:pPr>
            <w:r w:rsidRPr="00374191">
              <w:rPr>
                <w:szCs w:val="24"/>
              </w:rPr>
              <w:lastRenderedPageBreak/>
              <w:t>4.</w:t>
            </w:r>
          </w:p>
        </w:tc>
        <w:tc>
          <w:tcPr>
            <w:tcW w:w="4820" w:type="dxa"/>
            <w:tcBorders>
              <w:top w:val="single" w:sz="4" w:space="0" w:color="000001"/>
              <w:left w:val="single" w:sz="4" w:space="0" w:color="000001"/>
              <w:bottom w:val="single" w:sz="4" w:space="0" w:color="000001"/>
            </w:tcBorders>
            <w:shd w:val="clear" w:color="auto" w:fill="auto"/>
            <w:tcMar>
              <w:left w:w="52" w:type="dxa"/>
            </w:tcMar>
          </w:tcPr>
          <w:p w:rsidR="009F57E8" w:rsidRPr="00374191" w:rsidRDefault="009F57E8" w:rsidP="006B6089">
            <w:pPr>
              <w:spacing w:after="100" w:afterAutospacing="1"/>
              <w:rPr>
                <w:szCs w:val="24"/>
              </w:rPr>
            </w:pPr>
            <w:r w:rsidRPr="00374191">
              <w:rPr>
                <w:szCs w:val="24"/>
              </w:rPr>
              <w:t xml:space="preserve">Подготовка и опубликование </w:t>
            </w:r>
            <w:r w:rsidRPr="00CD78D3">
              <w:rPr>
                <w:b/>
                <w:szCs w:val="24"/>
              </w:rPr>
              <w:t>обобщение правоприменительной практики</w:t>
            </w:r>
            <w:r w:rsidRPr="00374191">
              <w:rPr>
                <w:szCs w:val="24"/>
              </w:rPr>
              <w:t xml:space="preserve"> осуществления муниципального контроля</w:t>
            </w:r>
          </w:p>
        </w:tc>
        <w:tc>
          <w:tcPr>
            <w:tcW w:w="2409" w:type="dxa"/>
            <w:gridSpan w:val="2"/>
            <w:tcBorders>
              <w:top w:val="single" w:sz="4" w:space="0" w:color="000001"/>
              <w:left w:val="single" w:sz="4" w:space="0" w:color="000001"/>
              <w:bottom w:val="single" w:sz="4" w:space="0" w:color="000001"/>
            </w:tcBorders>
            <w:shd w:val="clear" w:color="auto" w:fill="auto"/>
            <w:tcMar>
              <w:left w:w="52" w:type="dxa"/>
            </w:tcMar>
          </w:tcPr>
          <w:p w:rsidR="009F57E8" w:rsidRPr="00374191" w:rsidRDefault="009F57E8" w:rsidP="006B6089">
            <w:pPr>
              <w:spacing w:after="100" w:afterAutospacing="1"/>
              <w:rPr>
                <w:szCs w:val="24"/>
              </w:rPr>
            </w:pPr>
            <w:r w:rsidRPr="00374191">
              <w:rPr>
                <w:szCs w:val="24"/>
              </w:rPr>
              <w:t xml:space="preserve">До 1 апреля </w:t>
            </w:r>
            <w:r w:rsidR="003D74B9" w:rsidRPr="00374191">
              <w:rPr>
                <w:szCs w:val="24"/>
              </w:rPr>
              <w:t>2022 года</w:t>
            </w:r>
          </w:p>
        </w:tc>
        <w:tc>
          <w:tcPr>
            <w:tcW w:w="228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9F57E8" w:rsidRPr="00374191" w:rsidRDefault="00887016" w:rsidP="006B6089">
            <w:pPr>
              <w:spacing w:after="100" w:afterAutospacing="1"/>
              <w:rPr>
                <w:szCs w:val="24"/>
              </w:rPr>
            </w:pPr>
            <w:r w:rsidRPr="00374191">
              <w:rPr>
                <w:szCs w:val="24"/>
              </w:rPr>
              <w:t>Отдел по развитию предпринимательства инвестиционной политики</w:t>
            </w:r>
          </w:p>
        </w:tc>
      </w:tr>
      <w:tr w:rsidR="009F57E8" w:rsidRPr="00374191" w:rsidTr="00EE06DC">
        <w:trPr>
          <w:trHeight w:val="2832"/>
        </w:trPr>
        <w:tc>
          <w:tcPr>
            <w:tcW w:w="562" w:type="dxa"/>
            <w:tcBorders>
              <w:top w:val="single" w:sz="4" w:space="0" w:color="000001"/>
              <w:left w:val="single" w:sz="4" w:space="0" w:color="000001"/>
              <w:bottom w:val="single" w:sz="4" w:space="0" w:color="000001"/>
            </w:tcBorders>
            <w:shd w:val="clear" w:color="auto" w:fill="auto"/>
            <w:tcMar>
              <w:left w:w="52" w:type="dxa"/>
            </w:tcMar>
          </w:tcPr>
          <w:p w:rsidR="009F57E8" w:rsidRPr="00374191" w:rsidRDefault="009F57E8" w:rsidP="00F65636">
            <w:pPr>
              <w:rPr>
                <w:szCs w:val="24"/>
              </w:rPr>
            </w:pPr>
            <w:r w:rsidRPr="00374191">
              <w:rPr>
                <w:szCs w:val="24"/>
              </w:rPr>
              <w:t>5.</w:t>
            </w:r>
          </w:p>
        </w:tc>
        <w:tc>
          <w:tcPr>
            <w:tcW w:w="4820" w:type="dxa"/>
            <w:tcBorders>
              <w:top w:val="single" w:sz="4" w:space="0" w:color="000001"/>
              <w:left w:val="single" w:sz="4" w:space="0" w:color="000001"/>
              <w:bottom w:val="single" w:sz="4" w:space="0" w:color="000001"/>
            </w:tcBorders>
            <w:shd w:val="clear" w:color="auto" w:fill="auto"/>
            <w:tcMar>
              <w:left w:w="52" w:type="dxa"/>
            </w:tcMar>
          </w:tcPr>
          <w:p w:rsidR="009F57E8" w:rsidRPr="00CD78D3" w:rsidRDefault="009F57E8" w:rsidP="006B6089">
            <w:pPr>
              <w:pStyle w:val="a5"/>
              <w:rPr>
                <w:sz w:val="24"/>
                <w:szCs w:val="24"/>
              </w:rPr>
            </w:pPr>
            <w:r w:rsidRPr="00CD78D3">
              <w:rPr>
                <w:b/>
                <w:sz w:val="24"/>
                <w:szCs w:val="24"/>
              </w:rPr>
              <w:t>Профилактический визит:</w:t>
            </w:r>
            <w:r w:rsidR="003C327C" w:rsidRPr="00CD78D3">
              <w:rPr>
                <w:sz w:val="24"/>
                <w:szCs w:val="24"/>
              </w:rPr>
              <w:t xml:space="preserve"> </w:t>
            </w:r>
            <w:r w:rsidR="00B738F6" w:rsidRPr="00CD78D3">
              <w:rPr>
                <w:sz w:val="24"/>
                <w:szCs w:val="24"/>
              </w:rPr>
              <w:t xml:space="preserve">проводится </w:t>
            </w:r>
            <w:r w:rsidRPr="00CD78D3">
              <w:rPr>
                <w:sz w:val="24"/>
                <w:szCs w:val="24"/>
              </w:rPr>
              <w:t>в форме профилактической беседы по месту осуществления де</w:t>
            </w:r>
            <w:r w:rsidR="00C224DC" w:rsidRPr="00CD78D3">
              <w:rPr>
                <w:sz w:val="24"/>
                <w:szCs w:val="24"/>
              </w:rPr>
              <w:t>ятельности контролируемого лица</w:t>
            </w:r>
            <w:r w:rsidR="00B738F6" w:rsidRPr="00CD78D3">
              <w:rPr>
                <w:sz w:val="24"/>
                <w:szCs w:val="24"/>
              </w:rPr>
              <w:t>.</w:t>
            </w:r>
          </w:p>
          <w:p w:rsidR="009F57E8" w:rsidRPr="00374191" w:rsidRDefault="009F57E8" w:rsidP="006B6089">
            <w:pPr>
              <w:pStyle w:val="a5"/>
            </w:pPr>
            <w:r w:rsidRPr="00CD78D3">
              <w:rPr>
                <w:sz w:val="24"/>
                <w:szCs w:val="24"/>
              </w:rPr>
              <w:t xml:space="preserve">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tc>
        <w:tc>
          <w:tcPr>
            <w:tcW w:w="2409" w:type="dxa"/>
            <w:gridSpan w:val="2"/>
            <w:tcBorders>
              <w:top w:val="single" w:sz="4" w:space="0" w:color="000001"/>
              <w:left w:val="single" w:sz="4" w:space="0" w:color="000001"/>
              <w:bottom w:val="single" w:sz="4" w:space="0" w:color="000001"/>
            </w:tcBorders>
            <w:shd w:val="clear" w:color="auto" w:fill="auto"/>
            <w:tcMar>
              <w:left w:w="52" w:type="dxa"/>
            </w:tcMar>
          </w:tcPr>
          <w:p w:rsidR="009F57E8" w:rsidRPr="00374191" w:rsidRDefault="009F57E8" w:rsidP="006B6089">
            <w:pPr>
              <w:spacing w:after="100" w:afterAutospacing="1"/>
            </w:pPr>
            <w:r w:rsidRPr="00374191">
              <w:t>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tc>
        <w:tc>
          <w:tcPr>
            <w:tcW w:w="228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9F57E8" w:rsidRPr="00374191" w:rsidRDefault="003C327C" w:rsidP="006B6089">
            <w:pPr>
              <w:spacing w:after="100" w:afterAutospacing="1"/>
              <w:rPr>
                <w:szCs w:val="24"/>
              </w:rPr>
            </w:pPr>
            <w:r w:rsidRPr="00374191">
              <w:t>Отдел по развитию благоустройства и инфраструктуры, отдел по развитию предпринимательства инвестиционной политики, МКУ «</w:t>
            </w:r>
            <w:proofErr w:type="spellStart"/>
            <w:r w:rsidRPr="00374191">
              <w:t>ЦУМИиЗР</w:t>
            </w:r>
            <w:proofErr w:type="spellEnd"/>
            <w:r w:rsidRPr="00374191">
              <w:t xml:space="preserve"> Суоярвского района».</w:t>
            </w:r>
          </w:p>
        </w:tc>
      </w:tr>
    </w:tbl>
    <w:p w:rsidR="00E07A2D" w:rsidRPr="00374191" w:rsidRDefault="00E07A2D" w:rsidP="00E07A2D">
      <w:pPr>
        <w:rPr>
          <w:szCs w:val="24"/>
        </w:rPr>
      </w:pPr>
    </w:p>
    <w:p w:rsidR="00E07A2D" w:rsidRDefault="00E07A2D" w:rsidP="00E07A2D">
      <w:pPr>
        <w:ind w:firstLine="709"/>
        <w:jc w:val="center"/>
        <w:rPr>
          <w:b/>
          <w:szCs w:val="24"/>
        </w:rPr>
      </w:pPr>
      <w:r w:rsidRPr="00951A99">
        <w:rPr>
          <w:b/>
          <w:szCs w:val="24"/>
        </w:rPr>
        <w:t xml:space="preserve">Раздел 4. Показатели результативности и эффективности </w:t>
      </w:r>
      <w:proofErr w:type="gramStart"/>
      <w:r w:rsidRPr="00951A99">
        <w:rPr>
          <w:b/>
          <w:szCs w:val="24"/>
        </w:rPr>
        <w:t>программы профилактики рисков причинения вреда</w:t>
      </w:r>
      <w:proofErr w:type="gramEnd"/>
    </w:p>
    <w:p w:rsidR="006B6089" w:rsidRDefault="006B6089" w:rsidP="00E07A2D">
      <w:pPr>
        <w:ind w:firstLine="709"/>
        <w:jc w:val="center"/>
        <w:rPr>
          <w:b/>
          <w:szCs w:val="24"/>
        </w:rPr>
      </w:pPr>
    </w:p>
    <w:p w:rsidR="00A2634B" w:rsidRPr="00A2634B" w:rsidRDefault="00A2634B" w:rsidP="00A2634B">
      <w:pPr>
        <w:jc w:val="both"/>
        <w:rPr>
          <w:szCs w:val="24"/>
        </w:rPr>
      </w:pPr>
      <w:r w:rsidRPr="006B6089">
        <w:rPr>
          <w:szCs w:val="24"/>
        </w:rPr>
        <w:t>4.1.Показатели результативности и эффективности программы:</w:t>
      </w:r>
    </w:p>
    <w:tbl>
      <w:tblPr>
        <w:tblW w:w="10065" w:type="dxa"/>
        <w:tblInd w:w="-374" w:type="dxa"/>
        <w:tblBorders>
          <w:top w:val="single" w:sz="4" w:space="0" w:color="000001"/>
          <w:left w:val="single" w:sz="4" w:space="0" w:color="000001"/>
          <w:bottom w:val="single" w:sz="4" w:space="0" w:color="000001"/>
          <w:insideH w:val="single" w:sz="4" w:space="0" w:color="000001"/>
        </w:tblBorders>
        <w:tblCellMar>
          <w:top w:w="102" w:type="dxa"/>
          <w:left w:w="52" w:type="dxa"/>
          <w:bottom w:w="102" w:type="dxa"/>
          <w:right w:w="62" w:type="dxa"/>
        </w:tblCellMar>
        <w:tblLook w:val="0000"/>
      </w:tblPr>
      <w:tblGrid>
        <w:gridCol w:w="568"/>
        <w:gridCol w:w="7796"/>
        <w:gridCol w:w="1701"/>
      </w:tblGrid>
      <w:tr w:rsidR="00E07A2D" w:rsidRPr="00374191" w:rsidTr="00D0482C">
        <w:tc>
          <w:tcPr>
            <w:tcW w:w="568" w:type="dxa"/>
            <w:tcBorders>
              <w:top w:val="single" w:sz="4" w:space="0" w:color="000001"/>
              <w:left w:val="single" w:sz="4" w:space="0" w:color="000001"/>
              <w:bottom w:val="single" w:sz="4" w:space="0" w:color="000001"/>
            </w:tcBorders>
            <w:shd w:val="clear" w:color="auto" w:fill="auto"/>
            <w:tcMar>
              <w:left w:w="52" w:type="dxa"/>
            </w:tcMar>
          </w:tcPr>
          <w:p w:rsidR="00E07A2D" w:rsidRPr="00374191" w:rsidRDefault="00E07A2D" w:rsidP="00710889">
            <w:pPr>
              <w:jc w:val="center"/>
              <w:rPr>
                <w:szCs w:val="24"/>
              </w:rPr>
            </w:pPr>
            <w:r>
              <w:rPr>
                <w:szCs w:val="24"/>
              </w:rPr>
              <w:t xml:space="preserve">№ </w:t>
            </w:r>
          </w:p>
        </w:tc>
        <w:tc>
          <w:tcPr>
            <w:tcW w:w="7796" w:type="dxa"/>
            <w:tcBorders>
              <w:top w:val="single" w:sz="4" w:space="0" w:color="000001"/>
              <w:left w:val="single" w:sz="4" w:space="0" w:color="000001"/>
              <w:bottom w:val="single" w:sz="4" w:space="0" w:color="000001"/>
            </w:tcBorders>
            <w:shd w:val="clear" w:color="auto" w:fill="auto"/>
            <w:tcMar>
              <w:left w:w="52" w:type="dxa"/>
            </w:tcMar>
          </w:tcPr>
          <w:p w:rsidR="00E07A2D" w:rsidRPr="00374191" w:rsidRDefault="00E07A2D" w:rsidP="00710889">
            <w:pPr>
              <w:jc w:val="center"/>
              <w:rPr>
                <w:szCs w:val="24"/>
              </w:rPr>
            </w:pPr>
            <w:r>
              <w:rPr>
                <w:szCs w:val="24"/>
              </w:rPr>
              <w:t>Наименование показателя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07A2D" w:rsidRPr="00374191" w:rsidRDefault="00E07A2D" w:rsidP="00710889">
            <w:pPr>
              <w:jc w:val="center"/>
              <w:rPr>
                <w:szCs w:val="24"/>
              </w:rPr>
            </w:pPr>
            <w:r>
              <w:rPr>
                <w:szCs w:val="24"/>
              </w:rPr>
              <w:t>Величина</w:t>
            </w:r>
          </w:p>
        </w:tc>
      </w:tr>
      <w:tr w:rsidR="00E07A2D" w:rsidRPr="00374191" w:rsidTr="00D0482C">
        <w:tc>
          <w:tcPr>
            <w:tcW w:w="568" w:type="dxa"/>
            <w:tcBorders>
              <w:top w:val="single" w:sz="4" w:space="0" w:color="000001"/>
              <w:left w:val="single" w:sz="4" w:space="0" w:color="000001"/>
              <w:bottom w:val="single" w:sz="4" w:space="0" w:color="000001"/>
            </w:tcBorders>
            <w:shd w:val="clear" w:color="auto" w:fill="auto"/>
            <w:tcMar>
              <w:left w:w="52" w:type="dxa"/>
            </w:tcMar>
          </w:tcPr>
          <w:p w:rsidR="00E07A2D" w:rsidRPr="00374191" w:rsidRDefault="00E07A2D" w:rsidP="00710889">
            <w:pPr>
              <w:jc w:val="center"/>
              <w:rPr>
                <w:szCs w:val="24"/>
              </w:rPr>
            </w:pPr>
            <w:r>
              <w:rPr>
                <w:szCs w:val="24"/>
              </w:rPr>
              <w:t>1.</w:t>
            </w:r>
          </w:p>
        </w:tc>
        <w:tc>
          <w:tcPr>
            <w:tcW w:w="7796" w:type="dxa"/>
            <w:tcBorders>
              <w:top w:val="single" w:sz="4" w:space="0" w:color="000001"/>
              <w:left w:val="single" w:sz="4" w:space="0" w:color="000001"/>
              <w:bottom w:val="single" w:sz="4" w:space="0" w:color="000001"/>
            </w:tcBorders>
            <w:shd w:val="clear" w:color="auto" w:fill="auto"/>
            <w:tcMar>
              <w:left w:w="52" w:type="dxa"/>
            </w:tcMar>
          </w:tcPr>
          <w:p w:rsidR="00E07A2D" w:rsidRPr="00374191" w:rsidRDefault="004E7285" w:rsidP="00FC39C7">
            <w:pPr>
              <w:jc w:val="both"/>
              <w:rPr>
                <w:szCs w:val="24"/>
              </w:rPr>
            </w:pPr>
            <w:r>
              <w:rPr>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07A2D" w:rsidRPr="00374191" w:rsidRDefault="00E07A2D" w:rsidP="00710889">
            <w:pPr>
              <w:jc w:val="center"/>
              <w:rPr>
                <w:szCs w:val="24"/>
              </w:rPr>
            </w:pPr>
            <w:r>
              <w:rPr>
                <w:szCs w:val="24"/>
              </w:rPr>
              <w:t>100 %</w:t>
            </w:r>
          </w:p>
        </w:tc>
      </w:tr>
      <w:tr w:rsidR="000B603A" w:rsidRPr="00374191" w:rsidTr="00D0482C">
        <w:tc>
          <w:tcPr>
            <w:tcW w:w="568" w:type="dxa"/>
            <w:tcBorders>
              <w:top w:val="single" w:sz="4" w:space="0" w:color="000001"/>
              <w:left w:val="single" w:sz="4" w:space="0" w:color="000001"/>
              <w:bottom w:val="single" w:sz="4" w:space="0" w:color="000001"/>
            </w:tcBorders>
            <w:shd w:val="clear" w:color="auto" w:fill="auto"/>
            <w:tcMar>
              <w:left w:w="52" w:type="dxa"/>
            </w:tcMar>
          </w:tcPr>
          <w:p w:rsidR="000B603A" w:rsidRDefault="000B603A" w:rsidP="00710889">
            <w:pPr>
              <w:jc w:val="center"/>
              <w:rPr>
                <w:szCs w:val="24"/>
              </w:rPr>
            </w:pPr>
            <w:r>
              <w:rPr>
                <w:szCs w:val="24"/>
              </w:rPr>
              <w:t>2.</w:t>
            </w:r>
          </w:p>
        </w:tc>
        <w:tc>
          <w:tcPr>
            <w:tcW w:w="7796" w:type="dxa"/>
            <w:tcBorders>
              <w:top w:val="single" w:sz="4" w:space="0" w:color="000001"/>
              <w:left w:val="single" w:sz="4" w:space="0" w:color="000001"/>
              <w:bottom w:val="single" w:sz="4" w:space="0" w:color="000001"/>
            </w:tcBorders>
            <w:shd w:val="clear" w:color="auto" w:fill="auto"/>
            <w:tcMar>
              <w:left w:w="52" w:type="dxa"/>
            </w:tcMar>
          </w:tcPr>
          <w:p w:rsidR="000B603A" w:rsidRPr="00374191" w:rsidRDefault="000B603A" w:rsidP="00BD033E">
            <w:pPr>
              <w:autoSpaceDE w:val="0"/>
              <w:jc w:val="both"/>
              <w:rPr>
                <w:szCs w:val="24"/>
              </w:rPr>
            </w:pPr>
            <w:r>
              <w:rPr>
                <w:szCs w:val="24"/>
              </w:rPr>
              <w:t>Удовлетворенность контролируемых лиц и их представителей консультированием контрольного (надзорного) органа</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0B603A" w:rsidRPr="00374191" w:rsidRDefault="000B603A" w:rsidP="00BD033E">
            <w:pPr>
              <w:autoSpaceDE w:val="0"/>
              <w:jc w:val="center"/>
              <w:rPr>
                <w:szCs w:val="24"/>
              </w:rPr>
            </w:pPr>
            <w:r>
              <w:rPr>
                <w:szCs w:val="24"/>
              </w:rPr>
              <w:t xml:space="preserve">100 % от числа </w:t>
            </w:r>
            <w:proofErr w:type="gramStart"/>
            <w:r>
              <w:rPr>
                <w:szCs w:val="24"/>
              </w:rPr>
              <w:t>обратившихся</w:t>
            </w:r>
            <w:proofErr w:type="gramEnd"/>
          </w:p>
        </w:tc>
      </w:tr>
      <w:tr w:rsidR="00D47CA5" w:rsidRPr="00374191" w:rsidTr="00D0482C">
        <w:trPr>
          <w:trHeight w:val="394"/>
        </w:trPr>
        <w:tc>
          <w:tcPr>
            <w:tcW w:w="568" w:type="dxa"/>
            <w:tcBorders>
              <w:top w:val="single" w:sz="4" w:space="0" w:color="000001"/>
              <w:left w:val="single" w:sz="4" w:space="0" w:color="000001"/>
              <w:bottom w:val="single" w:sz="4" w:space="0" w:color="000001"/>
            </w:tcBorders>
            <w:shd w:val="clear" w:color="auto" w:fill="auto"/>
            <w:tcMar>
              <w:left w:w="52" w:type="dxa"/>
            </w:tcMar>
          </w:tcPr>
          <w:p w:rsidR="00D47CA5" w:rsidRDefault="00D47CA5" w:rsidP="00710889">
            <w:pPr>
              <w:jc w:val="center"/>
              <w:rPr>
                <w:szCs w:val="24"/>
              </w:rPr>
            </w:pPr>
            <w:r>
              <w:rPr>
                <w:szCs w:val="24"/>
              </w:rPr>
              <w:t>3.</w:t>
            </w:r>
          </w:p>
        </w:tc>
        <w:tc>
          <w:tcPr>
            <w:tcW w:w="7796" w:type="dxa"/>
            <w:tcBorders>
              <w:top w:val="single" w:sz="4" w:space="0" w:color="000001"/>
              <w:left w:val="single" w:sz="4" w:space="0" w:color="000001"/>
              <w:bottom w:val="single" w:sz="4" w:space="0" w:color="000001"/>
            </w:tcBorders>
            <w:shd w:val="clear" w:color="auto" w:fill="auto"/>
            <w:tcMar>
              <w:left w:w="52" w:type="dxa"/>
            </w:tcMar>
          </w:tcPr>
          <w:p w:rsidR="00D47CA5" w:rsidRPr="00374191" w:rsidRDefault="00D47CA5" w:rsidP="00D95142">
            <w:pPr>
              <w:jc w:val="both"/>
              <w:rPr>
                <w:szCs w:val="24"/>
              </w:rPr>
            </w:pPr>
            <w:r w:rsidRPr="00374191">
              <w:rPr>
                <w:szCs w:val="24"/>
              </w:rPr>
              <w:t>Выполнение запланированных профилактических мероприятий</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D47CA5" w:rsidRDefault="00D47CA5" w:rsidP="00D95142">
            <w:pPr>
              <w:jc w:val="center"/>
              <w:rPr>
                <w:szCs w:val="24"/>
              </w:rPr>
            </w:pPr>
            <w:r>
              <w:rPr>
                <w:szCs w:val="24"/>
              </w:rPr>
              <w:t>100 %</w:t>
            </w:r>
          </w:p>
        </w:tc>
      </w:tr>
    </w:tbl>
    <w:p w:rsidR="00A2634B" w:rsidRDefault="00A2634B" w:rsidP="00951A99">
      <w:pPr>
        <w:jc w:val="both"/>
        <w:rPr>
          <w:szCs w:val="24"/>
        </w:rPr>
      </w:pPr>
    </w:p>
    <w:p w:rsidR="000E024B" w:rsidRPr="00374191" w:rsidRDefault="000E024B" w:rsidP="00951A99">
      <w:pPr>
        <w:jc w:val="both"/>
        <w:rPr>
          <w:szCs w:val="24"/>
        </w:rPr>
      </w:pPr>
      <w:r w:rsidRPr="00374191">
        <w:rPr>
          <w:szCs w:val="24"/>
        </w:rPr>
        <w:t xml:space="preserve">4.2.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w:t>
      </w:r>
      <w:r w:rsidR="00F038AA" w:rsidRPr="00374191">
        <w:rPr>
          <w:szCs w:val="24"/>
        </w:rPr>
        <w:t xml:space="preserve">видов </w:t>
      </w:r>
      <w:r w:rsidRPr="00374191">
        <w:rPr>
          <w:szCs w:val="24"/>
        </w:rPr>
        <w:t xml:space="preserve">муниципального контроля на территории </w:t>
      </w:r>
      <w:r w:rsidR="00F038AA" w:rsidRPr="00374191">
        <w:rPr>
          <w:szCs w:val="24"/>
        </w:rPr>
        <w:t xml:space="preserve">Суоярвского муниципального района </w:t>
      </w:r>
      <w:r w:rsidRPr="00374191">
        <w:rPr>
          <w:szCs w:val="24"/>
        </w:rPr>
        <w:t xml:space="preserve">на 2022 год. </w:t>
      </w:r>
    </w:p>
    <w:p w:rsidR="000E024B" w:rsidRPr="00374191" w:rsidRDefault="000E024B" w:rsidP="00951A99">
      <w:pPr>
        <w:jc w:val="both"/>
        <w:rPr>
          <w:szCs w:val="24"/>
        </w:rPr>
      </w:pPr>
      <w:r w:rsidRPr="00374191">
        <w:rPr>
          <w:szCs w:val="24"/>
        </w:rPr>
        <w:t xml:space="preserve">4.3. Ожидаемые конечные результаты: </w:t>
      </w:r>
    </w:p>
    <w:p w:rsidR="000E024B" w:rsidRPr="00374191" w:rsidRDefault="000E024B" w:rsidP="00951A99">
      <w:pPr>
        <w:ind w:firstLine="709"/>
        <w:jc w:val="both"/>
        <w:rPr>
          <w:szCs w:val="24"/>
        </w:rPr>
      </w:pPr>
      <w:r w:rsidRPr="00374191">
        <w:rPr>
          <w:szCs w:val="24"/>
        </w:rPr>
        <w:t xml:space="preserve">- минимизирование количества нарушений субъектами профилактики обязательных требований, установленных </w:t>
      </w:r>
      <w:r w:rsidR="00F038AA" w:rsidRPr="00374191">
        <w:rPr>
          <w:szCs w:val="24"/>
        </w:rPr>
        <w:t>нормативно-правовыми актами</w:t>
      </w:r>
      <w:r w:rsidRPr="00374191">
        <w:rPr>
          <w:szCs w:val="24"/>
        </w:rPr>
        <w:t>;</w:t>
      </w:r>
    </w:p>
    <w:p w:rsidR="000E024B" w:rsidRPr="00374191" w:rsidRDefault="000E024B" w:rsidP="00951A99">
      <w:pPr>
        <w:ind w:firstLine="709"/>
        <w:jc w:val="both"/>
        <w:rPr>
          <w:szCs w:val="24"/>
        </w:rPr>
      </w:pPr>
      <w:r w:rsidRPr="00374191">
        <w:rPr>
          <w:szCs w:val="24"/>
        </w:rPr>
        <w:t>- снижение уровня административной нагрузки на подконтрольные субъекты.</w:t>
      </w:r>
    </w:p>
    <w:p w:rsidR="00F038AA" w:rsidRPr="00374191" w:rsidRDefault="00F038AA" w:rsidP="00951A99">
      <w:pPr>
        <w:jc w:val="both"/>
        <w:rPr>
          <w:szCs w:val="24"/>
        </w:rPr>
      </w:pPr>
      <w:r w:rsidRPr="00374191">
        <w:rPr>
          <w:szCs w:val="24"/>
        </w:rPr>
        <w:t>4.4 Результаты профилактической работы включаются в Доклад об осуществлении видов муниципального контроля на территории Суоярвского муниципального района на 2022 год.</w:t>
      </w:r>
    </w:p>
    <w:p w:rsidR="00F038AA" w:rsidRPr="00374191" w:rsidRDefault="00F038AA" w:rsidP="00951A99">
      <w:pPr>
        <w:ind w:firstLine="709"/>
        <w:jc w:val="both"/>
        <w:rPr>
          <w:szCs w:val="24"/>
        </w:rPr>
      </w:pPr>
    </w:p>
    <w:p w:rsidR="000E024B" w:rsidRPr="00374191" w:rsidRDefault="000E024B" w:rsidP="00951A99">
      <w:pPr>
        <w:tabs>
          <w:tab w:val="left" w:pos="992"/>
        </w:tabs>
        <w:jc w:val="both"/>
        <w:rPr>
          <w:szCs w:val="24"/>
        </w:rPr>
      </w:pPr>
    </w:p>
    <w:sectPr w:rsidR="000E024B" w:rsidRPr="00374191" w:rsidSect="00243C79">
      <w:headerReference w:type="default" r:id="rId12"/>
      <w:pgSz w:w="11906" w:h="16838"/>
      <w:pgMar w:top="567" w:right="709" w:bottom="426"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8EC" w:rsidRDefault="009A18EC" w:rsidP="00263B10">
      <w:r>
        <w:separator/>
      </w:r>
    </w:p>
  </w:endnote>
  <w:endnote w:type="continuationSeparator" w:id="0">
    <w:p w:rsidR="009A18EC" w:rsidRDefault="009A18EC" w:rsidP="00263B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8EC" w:rsidRDefault="009A18EC" w:rsidP="00263B10">
      <w:r>
        <w:separator/>
      </w:r>
    </w:p>
  </w:footnote>
  <w:footnote w:type="continuationSeparator" w:id="0">
    <w:p w:rsidR="009A18EC" w:rsidRDefault="009A18EC" w:rsidP="00263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C1" w:rsidRDefault="00E30D97">
    <w:pPr>
      <w:pStyle w:val="af0"/>
      <w:jc w:val="center"/>
    </w:pPr>
    <w:fldSimple w:instr="PAGE   \* MERGEFORMAT">
      <w:r w:rsidR="00245452">
        <w:rPr>
          <w:noProof/>
        </w:rPr>
        <w:t>4</w:t>
      </w:r>
    </w:fldSimple>
  </w:p>
  <w:p w:rsidR="00134FC1" w:rsidRDefault="00134FC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1080"/>
        </w:tabs>
        <w:ind w:left="1080" w:hanging="360"/>
      </w:pPr>
      <w:rPr>
        <w:rFonts w:ascii="Symbol" w:hAnsi="Symbol"/>
        <w:sz w:val="20"/>
      </w:rPr>
    </w:lvl>
    <w:lvl w:ilvl="1">
      <w:start w:val="1"/>
      <w:numFmt w:val="bullet"/>
      <w:lvlText w:val="o"/>
      <w:lvlJc w:val="left"/>
      <w:pPr>
        <w:tabs>
          <w:tab w:val="num" w:pos="1800"/>
        </w:tabs>
        <w:ind w:left="1800" w:hanging="360"/>
      </w:pPr>
      <w:rPr>
        <w:rFonts w:ascii="Courier New" w:hAnsi="Courier New"/>
        <w:sz w:val="20"/>
      </w:rPr>
    </w:lvl>
    <w:lvl w:ilvl="2">
      <w:start w:val="1"/>
      <w:numFmt w:val="bullet"/>
      <w:lvlText w:val=""/>
      <w:lvlJc w:val="left"/>
      <w:pPr>
        <w:tabs>
          <w:tab w:val="num" w:pos="2520"/>
        </w:tabs>
        <w:ind w:left="2520" w:hanging="360"/>
      </w:pPr>
      <w:rPr>
        <w:rFonts w:ascii="Wingdings" w:hAnsi="Wingdings"/>
        <w:sz w:val="20"/>
      </w:rPr>
    </w:lvl>
    <w:lvl w:ilvl="3">
      <w:start w:val="1"/>
      <w:numFmt w:val="bullet"/>
      <w:lvlText w:val=""/>
      <w:lvlJc w:val="left"/>
      <w:pPr>
        <w:tabs>
          <w:tab w:val="num" w:pos="3240"/>
        </w:tabs>
        <w:ind w:left="3240" w:hanging="360"/>
      </w:pPr>
      <w:rPr>
        <w:rFonts w:ascii="Wingdings" w:hAnsi="Wingdings"/>
        <w:sz w:val="20"/>
      </w:rPr>
    </w:lvl>
    <w:lvl w:ilvl="4">
      <w:start w:val="1"/>
      <w:numFmt w:val="bullet"/>
      <w:lvlText w:val=""/>
      <w:lvlJc w:val="left"/>
      <w:pPr>
        <w:tabs>
          <w:tab w:val="num" w:pos="3960"/>
        </w:tabs>
        <w:ind w:left="3960" w:hanging="360"/>
      </w:pPr>
      <w:rPr>
        <w:rFonts w:ascii="Wingdings" w:hAnsi="Wingdings"/>
        <w:sz w:val="20"/>
      </w:rPr>
    </w:lvl>
    <w:lvl w:ilvl="5">
      <w:start w:val="1"/>
      <w:numFmt w:val="bullet"/>
      <w:lvlText w:val=""/>
      <w:lvlJc w:val="left"/>
      <w:pPr>
        <w:tabs>
          <w:tab w:val="num" w:pos="4680"/>
        </w:tabs>
        <w:ind w:left="4680" w:hanging="360"/>
      </w:pPr>
      <w:rPr>
        <w:rFonts w:ascii="Wingdings" w:hAnsi="Wingdings"/>
        <w:sz w:val="20"/>
      </w:rPr>
    </w:lvl>
    <w:lvl w:ilvl="6">
      <w:start w:val="1"/>
      <w:numFmt w:val="bullet"/>
      <w:lvlText w:val=""/>
      <w:lvlJc w:val="left"/>
      <w:pPr>
        <w:tabs>
          <w:tab w:val="num" w:pos="5400"/>
        </w:tabs>
        <w:ind w:left="5400" w:hanging="360"/>
      </w:pPr>
      <w:rPr>
        <w:rFonts w:ascii="Wingdings" w:hAnsi="Wingdings"/>
        <w:sz w:val="20"/>
      </w:rPr>
    </w:lvl>
    <w:lvl w:ilvl="7">
      <w:start w:val="1"/>
      <w:numFmt w:val="bullet"/>
      <w:lvlText w:val=""/>
      <w:lvlJc w:val="left"/>
      <w:pPr>
        <w:tabs>
          <w:tab w:val="num" w:pos="6120"/>
        </w:tabs>
        <w:ind w:left="6120" w:hanging="360"/>
      </w:pPr>
      <w:rPr>
        <w:rFonts w:ascii="Wingdings" w:hAnsi="Wingdings"/>
        <w:sz w:val="20"/>
      </w:rPr>
    </w:lvl>
    <w:lvl w:ilvl="8">
      <w:start w:val="1"/>
      <w:numFmt w:val="bullet"/>
      <w:lvlText w:val=""/>
      <w:lvlJc w:val="left"/>
      <w:pPr>
        <w:tabs>
          <w:tab w:val="num" w:pos="6840"/>
        </w:tabs>
        <w:ind w:left="6840" w:hanging="360"/>
      </w:pPr>
      <w:rPr>
        <w:rFonts w:ascii="Wingdings" w:hAnsi="Wingdings"/>
        <w:sz w:val="20"/>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sz w:val="20"/>
      </w:rPr>
    </w:lvl>
    <w:lvl w:ilvl="1">
      <w:start w:val="1"/>
      <w:numFmt w:val="decimal"/>
      <w:lvlText w:val="%2."/>
      <w:lvlJc w:val="left"/>
      <w:pPr>
        <w:tabs>
          <w:tab w:val="num" w:pos="1080"/>
        </w:tabs>
        <w:ind w:left="1080" w:hanging="360"/>
      </w:pPr>
      <w:rPr>
        <w:rFonts w:ascii="Symbol" w:hAnsi="Symbol"/>
        <w:sz w:val="20"/>
      </w:rPr>
    </w:lvl>
    <w:lvl w:ilvl="2">
      <w:start w:val="1"/>
      <w:numFmt w:val="decimal"/>
      <w:lvlText w:val="%3."/>
      <w:lvlJc w:val="left"/>
      <w:pPr>
        <w:tabs>
          <w:tab w:val="num" w:pos="1440"/>
        </w:tabs>
        <w:ind w:left="1440" w:hanging="360"/>
      </w:pPr>
      <w:rPr>
        <w:rFonts w:ascii="Symbol" w:hAnsi="Symbol"/>
        <w:sz w:val="20"/>
      </w:rPr>
    </w:lvl>
    <w:lvl w:ilvl="3">
      <w:start w:val="1"/>
      <w:numFmt w:val="decimal"/>
      <w:lvlText w:val="%4."/>
      <w:lvlJc w:val="left"/>
      <w:pPr>
        <w:tabs>
          <w:tab w:val="num" w:pos="1800"/>
        </w:tabs>
        <w:ind w:left="1800" w:hanging="360"/>
      </w:pPr>
      <w:rPr>
        <w:rFonts w:ascii="Symbol" w:hAnsi="Symbol"/>
        <w:sz w:val="20"/>
      </w:rPr>
    </w:lvl>
    <w:lvl w:ilvl="4">
      <w:start w:val="1"/>
      <w:numFmt w:val="decimal"/>
      <w:lvlText w:val="%5."/>
      <w:lvlJc w:val="left"/>
      <w:pPr>
        <w:tabs>
          <w:tab w:val="num" w:pos="2160"/>
        </w:tabs>
        <w:ind w:left="2160" w:hanging="360"/>
      </w:pPr>
      <w:rPr>
        <w:rFonts w:ascii="Symbol" w:hAnsi="Symbol"/>
        <w:sz w:val="20"/>
      </w:rPr>
    </w:lvl>
    <w:lvl w:ilvl="5">
      <w:start w:val="1"/>
      <w:numFmt w:val="decimal"/>
      <w:lvlText w:val="%6."/>
      <w:lvlJc w:val="left"/>
      <w:pPr>
        <w:tabs>
          <w:tab w:val="num" w:pos="2520"/>
        </w:tabs>
        <w:ind w:left="2520" w:hanging="360"/>
      </w:pPr>
      <w:rPr>
        <w:rFonts w:ascii="Symbol" w:hAnsi="Symbol"/>
        <w:sz w:val="20"/>
      </w:rPr>
    </w:lvl>
    <w:lvl w:ilvl="6">
      <w:start w:val="1"/>
      <w:numFmt w:val="decimal"/>
      <w:lvlText w:val="%7."/>
      <w:lvlJc w:val="left"/>
      <w:pPr>
        <w:tabs>
          <w:tab w:val="num" w:pos="2880"/>
        </w:tabs>
        <w:ind w:left="2880" w:hanging="360"/>
      </w:pPr>
      <w:rPr>
        <w:rFonts w:ascii="Symbol" w:hAnsi="Symbol"/>
        <w:sz w:val="20"/>
      </w:rPr>
    </w:lvl>
    <w:lvl w:ilvl="7">
      <w:start w:val="1"/>
      <w:numFmt w:val="decimal"/>
      <w:lvlText w:val="%8."/>
      <w:lvlJc w:val="left"/>
      <w:pPr>
        <w:tabs>
          <w:tab w:val="num" w:pos="3240"/>
        </w:tabs>
        <w:ind w:left="3240" w:hanging="360"/>
      </w:pPr>
      <w:rPr>
        <w:rFonts w:ascii="Symbol" w:hAnsi="Symbol"/>
        <w:sz w:val="20"/>
      </w:rPr>
    </w:lvl>
    <w:lvl w:ilvl="8">
      <w:start w:val="1"/>
      <w:numFmt w:val="decimal"/>
      <w:lvlText w:val="%9."/>
      <w:lvlJc w:val="left"/>
      <w:pPr>
        <w:tabs>
          <w:tab w:val="num" w:pos="3600"/>
        </w:tabs>
        <w:ind w:left="3600" w:hanging="360"/>
      </w:pPr>
      <w:rPr>
        <w:rFonts w:ascii="Symbol" w:hAnsi="Symbol"/>
        <w:sz w:val="20"/>
      </w:rPr>
    </w:lvl>
  </w:abstractNum>
  <w:abstractNum w:abstractNumId="4">
    <w:nsid w:val="001308C6"/>
    <w:multiLevelType w:val="hybridMultilevel"/>
    <w:tmpl w:val="5224A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A44EFB"/>
    <w:multiLevelType w:val="hybridMultilevel"/>
    <w:tmpl w:val="4CB66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C377A8"/>
    <w:multiLevelType w:val="multilevel"/>
    <w:tmpl w:val="6AF221E2"/>
    <w:lvl w:ilvl="0">
      <w:start w:val="1"/>
      <w:numFmt w:val="decimal"/>
      <w:lvlText w:val="%1."/>
      <w:lvlJc w:val="left"/>
      <w:pPr>
        <w:ind w:left="720" w:hanging="360"/>
      </w:pPr>
      <w:rPr>
        <w:rFonts w:hint="default"/>
      </w:rPr>
    </w:lvl>
    <w:lvl w:ilvl="1">
      <w:start w:val="3"/>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02EC513E"/>
    <w:multiLevelType w:val="hybridMultilevel"/>
    <w:tmpl w:val="1C9CF008"/>
    <w:lvl w:ilvl="0" w:tplc="3F40EE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0225D4"/>
    <w:multiLevelType w:val="hybridMultilevel"/>
    <w:tmpl w:val="F25C3B7A"/>
    <w:lvl w:ilvl="0" w:tplc="F0323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F75F96"/>
    <w:multiLevelType w:val="hybridMultilevel"/>
    <w:tmpl w:val="9EAE0BD4"/>
    <w:lvl w:ilvl="0" w:tplc="926CDDB6">
      <w:start w:val="4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455F02"/>
    <w:multiLevelType w:val="hybridMultilevel"/>
    <w:tmpl w:val="ABDA3714"/>
    <w:lvl w:ilvl="0" w:tplc="F0323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6C55AE"/>
    <w:multiLevelType w:val="hybridMultilevel"/>
    <w:tmpl w:val="59C693CE"/>
    <w:lvl w:ilvl="0" w:tplc="3F40EE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11AA9"/>
    <w:multiLevelType w:val="hybridMultilevel"/>
    <w:tmpl w:val="FD928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674A1"/>
    <w:multiLevelType w:val="hybridMultilevel"/>
    <w:tmpl w:val="24403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1B60AA"/>
    <w:multiLevelType w:val="hybridMultilevel"/>
    <w:tmpl w:val="510EE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521C0"/>
    <w:multiLevelType w:val="hybridMultilevel"/>
    <w:tmpl w:val="FAAEA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F65F24"/>
    <w:multiLevelType w:val="hybridMultilevel"/>
    <w:tmpl w:val="75745EA0"/>
    <w:lvl w:ilvl="0" w:tplc="3F40EE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FC533F"/>
    <w:multiLevelType w:val="multilevel"/>
    <w:tmpl w:val="BF20A5EA"/>
    <w:lvl w:ilvl="0">
      <w:start w:val="2"/>
      <w:numFmt w:val="decimal"/>
      <w:lvlText w:val="%1."/>
      <w:lvlJc w:val="left"/>
      <w:pPr>
        <w:ind w:left="585" w:hanging="585"/>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8">
    <w:nsid w:val="2E2C121F"/>
    <w:multiLevelType w:val="hybridMultilevel"/>
    <w:tmpl w:val="60B2E988"/>
    <w:lvl w:ilvl="0" w:tplc="4156E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AD2AC1"/>
    <w:multiLevelType w:val="hybridMultilevel"/>
    <w:tmpl w:val="D8444308"/>
    <w:lvl w:ilvl="0" w:tplc="3F40EE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26561"/>
    <w:multiLevelType w:val="hybridMultilevel"/>
    <w:tmpl w:val="2C868B3A"/>
    <w:lvl w:ilvl="0" w:tplc="3F40EEEA">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997FD0"/>
    <w:multiLevelType w:val="hybridMultilevel"/>
    <w:tmpl w:val="47D62D50"/>
    <w:lvl w:ilvl="0" w:tplc="3D2E75BE">
      <w:start w:val="48"/>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581B41"/>
    <w:multiLevelType w:val="hybridMultilevel"/>
    <w:tmpl w:val="92AA02D2"/>
    <w:lvl w:ilvl="0" w:tplc="4EDEEF50">
      <w:start w:val="31"/>
      <w:numFmt w:val="decimal"/>
      <w:lvlText w:val="%1."/>
      <w:lvlJc w:val="left"/>
      <w:pPr>
        <w:ind w:left="643"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3F032496"/>
    <w:multiLevelType w:val="multilevel"/>
    <w:tmpl w:val="B246BC84"/>
    <w:lvl w:ilvl="0">
      <w:start w:val="2"/>
      <w:numFmt w:val="decimal"/>
      <w:lvlText w:val="%1."/>
      <w:lvlJc w:val="left"/>
      <w:pPr>
        <w:ind w:left="390" w:hanging="390"/>
      </w:pPr>
      <w:rPr>
        <w:rFonts w:hint="default"/>
      </w:rPr>
    </w:lvl>
    <w:lvl w:ilvl="1">
      <w:start w:val="4"/>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24">
    <w:nsid w:val="4053794F"/>
    <w:multiLevelType w:val="hybridMultilevel"/>
    <w:tmpl w:val="DD267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331276"/>
    <w:multiLevelType w:val="multilevel"/>
    <w:tmpl w:val="C60E99BC"/>
    <w:lvl w:ilvl="0">
      <w:start w:val="2"/>
      <w:numFmt w:val="decimal"/>
      <w:lvlText w:val="%1"/>
      <w:lvlJc w:val="left"/>
      <w:pPr>
        <w:ind w:left="525" w:hanging="525"/>
      </w:pPr>
      <w:rPr>
        <w:rFonts w:hint="default"/>
      </w:rPr>
    </w:lvl>
    <w:lvl w:ilvl="1">
      <w:start w:val="4"/>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240" w:hanging="1800"/>
      </w:pPr>
      <w:rPr>
        <w:rFonts w:hint="default"/>
      </w:rPr>
    </w:lvl>
  </w:abstractNum>
  <w:abstractNum w:abstractNumId="26">
    <w:nsid w:val="4E542E8F"/>
    <w:multiLevelType w:val="hybridMultilevel"/>
    <w:tmpl w:val="92BA8840"/>
    <w:lvl w:ilvl="0" w:tplc="20826B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FC27C40"/>
    <w:multiLevelType w:val="hybridMultilevel"/>
    <w:tmpl w:val="D756BF08"/>
    <w:lvl w:ilvl="0" w:tplc="3F40EEE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9F0BF4"/>
    <w:multiLevelType w:val="multilevel"/>
    <w:tmpl w:val="91EA3392"/>
    <w:lvl w:ilvl="0">
      <w:start w:val="2"/>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9">
    <w:nsid w:val="570937E8"/>
    <w:multiLevelType w:val="hybridMultilevel"/>
    <w:tmpl w:val="1EBA1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9B7D89"/>
    <w:multiLevelType w:val="hybridMultilevel"/>
    <w:tmpl w:val="A89E6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661C75"/>
    <w:multiLevelType w:val="multilevel"/>
    <w:tmpl w:val="E6B6884C"/>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2F63C1F"/>
    <w:multiLevelType w:val="hybridMultilevel"/>
    <w:tmpl w:val="5B9E2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710C63"/>
    <w:multiLevelType w:val="hybridMultilevel"/>
    <w:tmpl w:val="B434CA7A"/>
    <w:lvl w:ilvl="0" w:tplc="C5721D98">
      <w:start w:val="3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A02EB9"/>
    <w:multiLevelType w:val="hybridMultilevel"/>
    <w:tmpl w:val="73BC75C8"/>
    <w:lvl w:ilvl="0" w:tplc="7564D876">
      <w:start w:val="4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1E3B3B"/>
    <w:multiLevelType w:val="multilevel"/>
    <w:tmpl w:val="09EE5F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B511D66"/>
    <w:multiLevelType w:val="hybridMultilevel"/>
    <w:tmpl w:val="098462C0"/>
    <w:lvl w:ilvl="0" w:tplc="9E2C66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FC7973"/>
    <w:multiLevelType w:val="hybridMultilevel"/>
    <w:tmpl w:val="EBE2D82A"/>
    <w:lvl w:ilvl="0" w:tplc="F0323E5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32"/>
  </w:num>
  <w:num w:numId="6">
    <w:abstractNumId w:val="14"/>
  </w:num>
  <w:num w:numId="7">
    <w:abstractNumId w:val="5"/>
  </w:num>
  <w:num w:numId="8">
    <w:abstractNumId w:val="29"/>
  </w:num>
  <w:num w:numId="9">
    <w:abstractNumId w:val="16"/>
  </w:num>
  <w:num w:numId="10">
    <w:abstractNumId w:val="19"/>
  </w:num>
  <w:num w:numId="11">
    <w:abstractNumId w:val="33"/>
  </w:num>
  <w:num w:numId="12">
    <w:abstractNumId w:val="7"/>
  </w:num>
  <w:num w:numId="13">
    <w:abstractNumId w:val="9"/>
  </w:num>
  <w:num w:numId="14">
    <w:abstractNumId w:val="11"/>
  </w:num>
  <w:num w:numId="15">
    <w:abstractNumId w:val="34"/>
  </w:num>
  <w:num w:numId="16">
    <w:abstractNumId w:val="36"/>
  </w:num>
  <w:num w:numId="17">
    <w:abstractNumId w:val="22"/>
  </w:num>
  <w:num w:numId="18">
    <w:abstractNumId w:val="21"/>
  </w:num>
  <w:num w:numId="19">
    <w:abstractNumId w:val="30"/>
  </w:num>
  <w:num w:numId="20">
    <w:abstractNumId w:val="13"/>
  </w:num>
  <w:num w:numId="21">
    <w:abstractNumId w:val="27"/>
  </w:num>
  <w:num w:numId="22">
    <w:abstractNumId w:val="20"/>
  </w:num>
  <w:num w:numId="23">
    <w:abstractNumId w:val="4"/>
  </w:num>
  <w:num w:numId="24">
    <w:abstractNumId w:val="12"/>
  </w:num>
  <w:num w:numId="25">
    <w:abstractNumId w:val="8"/>
  </w:num>
  <w:num w:numId="26">
    <w:abstractNumId w:val="37"/>
  </w:num>
  <w:num w:numId="27">
    <w:abstractNumId w:val="15"/>
  </w:num>
  <w:num w:numId="28">
    <w:abstractNumId w:val="1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6"/>
  </w:num>
  <w:num w:numId="32">
    <w:abstractNumId w:val="24"/>
  </w:num>
  <w:num w:numId="33">
    <w:abstractNumId w:val="18"/>
  </w:num>
  <w:num w:numId="34">
    <w:abstractNumId w:val="23"/>
  </w:num>
  <w:num w:numId="35">
    <w:abstractNumId w:val="25"/>
  </w:num>
  <w:num w:numId="36">
    <w:abstractNumId w:val="26"/>
  </w:num>
  <w:num w:numId="37">
    <w:abstractNumId w:val="17"/>
  </w:num>
  <w:num w:numId="38">
    <w:abstractNumId w:val="28"/>
  </w:num>
  <w:num w:numId="39">
    <w:abstractNumId w:val="35"/>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1"/>
    <w:footnote w:id="0"/>
  </w:footnotePr>
  <w:endnotePr>
    <w:endnote w:id="-1"/>
    <w:endnote w:id="0"/>
  </w:endnotePr>
  <w:compat/>
  <w:rsids>
    <w:rsidRoot w:val="005A4527"/>
    <w:rsid w:val="000018A4"/>
    <w:rsid w:val="00004AD6"/>
    <w:rsid w:val="000103AF"/>
    <w:rsid w:val="00011A02"/>
    <w:rsid w:val="00014177"/>
    <w:rsid w:val="000154B9"/>
    <w:rsid w:val="000228FD"/>
    <w:rsid w:val="00023FB7"/>
    <w:rsid w:val="0002554D"/>
    <w:rsid w:val="00027501"/>
    <w:rsid w:val="00031381"/>
    <w:rsid w:val="0003278E"/>
    <w:rsid w:val="00033C57"/>
    <w:rsid w:val="00033FF6"/>
    <w:rsid w:val="00042E15"/>
    <w:rsid w:val="00044280"/>
    <w:rsid w:val="00052217"/>
    <w:rsid w:val="00052BCD"/>
    <w:rsid w:val="000533B1"/>
    <w:rsid w:val="000577C3"/>
    <w:rsid w:val="00060F01"/>
    <w:rsid w:val="0006257A"/>
    <w:rsid w:val="0006301F"/>
    <w:rsid w:val="00066BB5"/>
    <w:rsid w:val="000709DF"/>
    <w:rsid w:val="0008105F"/>
    <w:rsid w:val="00086410"/>
    <w:rsid w:val="0008688E"/>
    <w:rsid w:val="00086AB4"/>
    <w:rsid w:val="00090B17"/>
    <w:rsid w:val="00092638"/>
    <w:rsid w:val="00093602"/>
    <w:rsid w:val="00096828"/>
    <w:rsid w:val="000973BA"/>
    <w:rsid w:val="00097856"/>
    <w:rsid w:val="000A1096"/>
    <w:rsid w:val="000A14AA"/>
    <w:rsid w:val="000A16B2"/>
    <w:rsid w:val="000A2ED0"/>
    <w:rsid w:val="000A3725"/>
    <w:rsid w:val="000A37F8"/>
    <w:rsid w:val="000A381E"/>
    <w:rsid w:val="000A479F"/>
    <w:rsid w:val="000B218B"/>
    <w:rsid w:val="000B280F"/>
    <w:rsid w:val="000B393B"/>
    <w:rsid w:val="000B3C51"/>
    <w:rsid w:val="000B603A"/>
    <w:rsid w:val="000C1F5C"/>
    <w:rsid w:val="000C2730"/>
    <w:rsid w:val="000C39B9"/>
    <w:rsid w:val="000C426F"/>
    <w:rsid w:val="000C5075"/>
    <w:rsid w:val="000D0A35"/>
    <w:rsid w:val="000D3381"/>
    <w:rsid w:val="000D7CF2"/>
    <w:rsid w:val="000D7F76"/>
    <w:rsid w:val="000E024B"/>
    <w:rsid w:val="000E79A1"/>
    <w:rsid w:val="000F0917"/>
    <w:rsid w:val="000F27D4"/>
    <w:rsid w:val="000F3C83"/>
    <w:rsid w:val="000F4BD2"/>
    <w:rsid w:val="00103C88"/>
    <w:rsid w:val="00104B1F"/>
    <w:rsid w:val="00113565"/>
    <w:rsid w:val="00113D87"/>
    <w:rsid w:val="0011404C"/>
    <w:rsid w:val="001144DF"/>
    <w:rsid w:val="00114B7D"/>
    <w:rsid w:val="00114D9A"/>
    <w:rsid w:val="00115E0B"/>
    <w:rsid w:val="00117AA9"/>
    <w:rsid w:val="00120F6C"/>
    <w:rsid w:val="00120FC1"/>
    <w:rsid w:val="001227EC"/>
    <w:rsid w:val="0012461F"/>
    <w:rsid w:val="001253B5"/>
    <w:rsid w:val="001266C2"/>
    <w:rsid w:val="00130260"/>
    <w:rsid w:val="001323DD"/>
    <w:rsid w:val="00134FC1"/>
    <w:rsid w:val="00137422"/>
    <w:rsid w:val="00140503"/>
    <w:rsid w:val="00141FF1"/>
    <w:rsid w:val="00142214"/>
    <w:rsid w:val="00142C1B"/>
    <w:rsid w:val="001544A0"/>
    <w:rsid w:val="00155321"/>
    <w:rsid w:val="00155725"/>
    <w:rsid w:val="00157286"/>
    <w:rsid w:val="00162537"/>
    <w:rsid w:val="001659E6"/>
    <w:rsid w:val="00165DAE"/>
    <w:rsid w:val="00167526"/>
    <w:rsid w:val="00173E38"/>
    <w:rsid w:val="00174BC8"/>
    <w:rsid w:val="00175D6E"/>
    <w:rsid w:val="00175FCE"/>
    <w:rsid w:val="00180B62"/>
    <w:rsid w:val="00185F4D"/>
    <w:rsid w:val="0018640F"/>
    <w:rsid w:val="00190D78"/>
    <w:rsid w:val="00191775"/>
    <w:rsid w:val="00194925"/>
    <w:rsid w:val="00194AAE"/>
    <w:rsid w:val="00194D9C"/>
    <w:rsid w:val="00195F9C"/>
    <w:rsid w:val="00197655"/>
    <w:rsid w:val="001979F7"/>
    <w:rsid w:val="001A3EA8"/>
    <w:rsid w:val="001A53B1"/>
    <w:rsid w:val="001A54E1"/>
    <w:rsid w:val="001A6189"/>
    <w:rsid w:val="001B3D51"/>
    <w:rsid w:val="001B6A92"/>
    <w:rsid w:val="001C13D1"/>
    <w:rsid w:val="001C16CC"/>
    <w:rsid w:val="001C3CC0"/>
    <w:rsid w:val="001C7C37"/>
    <w:rsid w:val="001D13CB"/>
    <w:rsid w:val="001D21C8"/>
    <w:rsid w:val="001D6137"/>
    <w:rsid w:val="001D7328"/>
    <w:rsid w:val="001E0A32"/>
    <w:rsid w:val="001E162B"/>
    <w:rsid w:val="001E22E5"/>
    <w:rsid w:val="001E298C"/>
    <w:rsid w:val="001E4850"/>
    <w:rsid w:val="001E700C"/>
    <w:rsid w:val="001F10CF"/>
    <w:rsid w:val="001F1A27"/>
    <w:rsid w:val="001F24BB"/>
    <w:rsid w:val="001F2763"/>
    <w:rsid w:val="001F3C9A"/>
    <w:rsid w:val="001F6845"/>
    <w:rsid w:val="0020044F"/>
    <w:rsid w:val="002005C7"/>
    <w:rsid w:val="00203ABB"/>
    <w:rsid w:val="002064EA"/>
    <w:rsid w:val="002066B4"/>
    <w:rsid w:val="002118D0"/>
    <w:rsid w:val="00212CF3"/>
    <w:rsid w:val="002167AA"/>
    <w:rsid w:val="00217E34"/>
    <w:rsid w:val="00217EB4"/>
    <w:rsid w:val="002212D8"/>
    <w:rsid w:val="00222268"/>
    <w:rsid w:val="00224868"/>
    <w:rsid w:val="002262C1"/>
    <w:rsid w:val="002263AE"/>
    <w:rsid w:val="00227C35"/>
    <w:rsid w:val="0023004D"/>
    <w:rsid w:val="00230CA2"/>
    <w:rsid w:val="00233F95"/>
    <w:rsid w:val="00235A7B"/>
    <w:rsid w:val="00236264"/>
    <w:rsid w:val="002366BD"/>
    <w:rsid w:val="00236EA3"/>
    <w:rsid w:val="00243C79"/>
    <w:rsid w:val="00244019"/>
    <w:rsid w:val="00245452"/>
    <w:rsid w:val="00245BD5"/>
    <w:rsid w:val="00246E70"/>
    <w:rsid w:val="00247351"/>
    <w:rsid w:val="0025008C"/>
    <w:rsid w:val="0025252E"/>
    <w:rsid w:val="00253A77"/>
    <w:rsid w:val="002571DC"/>
    <w:rsid w:val="00263B10"/>
    <w:rsid w:val="0027223B"/>
    <w:rsid w:val="002733C6"/>
    <w:rsid w:val="002748C4"/>
    <w:rsid w:val="00277805"/>
    <w:rsid w:val="002815E2"/>
    <w:rsid w:val="00284FD5"/>
    <w:rsid w:val="0029126A"/>
    <w:rsid w:val="00291353"/>
    <w:rsid w:val="00292354"/>
    <w:rsid w:val="00292B6C"/>
    <w:rsid w:val="00293EF1"/>
    <w:rsid w:val="00294449"/>
    <w:rsid w:val="00296800"/>
    <w:rsid w:val="00297B8E"/>
    <w:rsid w:val="00297D3D"/>
    <w:rsid w:val="002A0AE2"/>
    <w:rsid w:val="002A11AC"/>
    <w:rsid w:val="002A3480"/>
    <w:rsid w:val="002B1A40"/>
    <w:rsid w:val="002B7F0F"/>
    <w:rsid w:val="002C410D"/>
    <w:rsid w:val="002C45A1"/>
    <w:rsid w:val="002C474D"/>
    <w:rsid w:val="002C4FBD"/>
    <w:rsid w:val="002D0E11"/>
    <w:rsid w:val="002D28C5"/>
    <w:rsid w:val="002D4F07"/>
    <w:rsid w:val="002D600E"/>
    <w:rsid w:val="002D674C"/>
    <w:rsid w:val="002E5368"/>
    <w:rsid w:val="002F1821"/>
    <w:rsid w:val="002F243C"/>
    <w:rsid w:val="002F6FC9"/>
    <w:rsid w:val="003014EC"/>
    <w:rsid w:val="003052F7"/>
    <w:rsid w:val="003059CB"/>
    <w:rsid w:val="0031051A"/>
    <w:rsid w:val="00312FE4"/>
    <w:rsid w:val="003149E0"/>
    <w:rsid w:val="003151EA"/>
    <w:rsid w:val="0031581D"/>
    <w:rsid w:val="00316F71"/>
    <w:rsid w:val="00316FB0"/>
    <w:rsid w:val="00320BFE"/>
    <w:rsid w:val="00326230"/>
    <w:rsid w:val="00336206"/>
    <w:rsid w:val="00340068"/>
    <w:rsid w:val="00340B09"/>
    <w:rsid w:val="003437AE"/>
    <w:rsid w:val="00344516"/>
    <w:rsid w:val="00345999"/>
    <w:rsid w:val="00346737"/>
    <w:rsid w:val="00346E9D"/>
    <w:rsid w:val="00352B0A"/>
    <w:rsid w:val="00354EE7"/>
    <w:rsid w:val="003559E5"/>
    <w:rsid w:val="00356974"/>
    <w:rsid w:val="00357636"/>
    <w:rsid w:val="003639C1"/>
    <w:rsid w:val="00364354"/>
    <w:rsid w:val="0036576D"/>
    <w:rsid w:val="003708D7"/>
    <w:rsid w:val="00371255"/>
    <w:rsid w:val="00373733"/>
    <w:rsid w:val="00374191"/>
    <w:rsid w:val="0037449B"/>
    <w:rsid w:val="00374F57"/>
    <w:rsid w:val="00375083"/>
    <w:rsid w:val="00383B78"/>
    <w:rsid w:val="00386165"/>
    <w:rsid w:val="0039139B"/>
    <w:rsid w:val="00394780"/>
    <w:rsid w:val="003962DA"/>
    <w:rsid w:val="00397FE4"/>
    <w:rsid w:val="003A27C5"/>
    <w:rsid w:val="003B04A3"/>
    <w:rsid w:val="003B3825"/>
    <w:rsid w:val="003B4488"/>
    <w:rsid w:val="003B4F41"/>
    <w:rsid w:val="003C05C0"/>
    <w:rsid w:val="003C327C"/>
    <w:rsid w:val="003C4135"/>
    <w:rsid w:val="003C6009"/>
    <w:rsid w:val="003C6C52"/>
    <w:rsid w:val="003D196E"/>
    <w:rsid w:val="003D328B"/>
    <w:rsid w:val="003D48FE"/>
    <w:rsid w:val="003D4ED0"/>
    <w:rsid w:val="003D4EE5"/>
    <w:rsid w:val="003D74B9"/>
    <w:rsid w:val="003E4C44"/>
    <w:rsid w:val="003F13F9"/>
    <w:rsid w:val="003F1823"/>
    <w:rsid w:val="003F35A9"/>
    <w:rsid w:val="00402799"/>
    <w:rsid w:val="004046B0"/>
    <w:rsid w:val="00416D61"/>
    <w:rsid w:val="00420F08"/>
    <w:rsid w:val="00423F39"/>
    <w:rsid w:val="00424C75"/>
    <w:rsid w:val="00424DE2"/>
    <w:rsid w:val="004252F2"/>
    <w:rsid w:val="00427B82"/>
    <w:rsid w:val="00427BF5"/>
    <w:rsid w:val="004343C2"/>
    <w:rsid w:val="00440BE1"/>
    <w:rsid w:val="0044246B"/>
    <w:rsid w:val="00445542"/>
    <w:rsid w:val="0044633A"/>
    <w:rsid w:val="0044686F"/>
    <w:rsid w:val="00446D5B"/>
    <w:rsid w:val="00452786"/>
    <w:rsid w:val="0045287D"/>
    <w:rsid w:val="004534BB"/>
    <w:rsid w:val="00453518"/>
    <w:rsid w:val="00454487"/>
    <w:rsid w:val="0045796B"/>
    <w:rsid w:val="00464E2B"/>
    <w:rsid w:val="00467C87"/>
    <w:rsid w:val="004707BC"/>
    <w:rsid w:val="00470ACF"/>
    <w:rsid w:val="00473B16"/>
    <w:rsid w:val="00476DBC"/>
    <w:rsid w:val="004777F1"/>
    <w:rsid w:val="00480DAD"/>
    <w:rsid w:val="00483311"/>
    <w:rsid w:val="00483BB5"/>
    <w:rsid w:val="00483FFE"/>
    <w:rsid w:val="004858A8"/>
    <w:rsid w:val="00487985"/>
    <w:rsid w:val="0049049F"/>
    <w:rsid w:val="00490FF2"/>
    <w:rsid w:val="004A5B62"/>
    <w:rsid w:val="004A7AD2"/>
    <w:rsid w:val="004B0E86"/>
    <w:rsid w:val="004B1068"/>
    <w:rsid w:val="004B3B32"/>
    <w:rsid w:val="004B5B40"/>
    <w:rsid w:val="004C4700"/>
    <w:rsid w:val="004C4E02"/>
    <w:rsid w:val="004C50C0"/>
    <w:rsid w:val="004D05DF"/>
    <w:rsid w:val="004D062C"/>
    <w:rsid w:val="004D36BD"/>
    <w:rsid w:val="004D42CA"/>
    <w:rsid w:val="004D47B3"/>
    <w:rsid w:val="004D6EA7"/>
    <w:rsid w:val="004D709A"/>
    <w:rsid w:val="004E17AE"/>
    <w:rsid w:val="004E1FBF"/>
    <w:rsid w:val="004E1FF7"/>
    <w:rsid w:val="004E3776"/>
    <w:rsid w:val="004E56BB"/>
    <w:rsid w:val="004E6B65"/>
    <w:rsid w:val="004E6BE2"/>
    <w:rsid w:val="004E7285"/>
    <w:rsid w:val="004E7E64"/>
    <w:rsid w:val="004F2B2E"/>
    <w:rsid w:val="004F30DE"/>
    <w:rsid w:val="004F4B3B"/>
    <w:rsid w:val="004F5156"/>
    <w:rsid w:val="004F66F3"/>
    <w:rsid w:val="004F6818"/>
    <w:rsid w:val="004F6928"/>
    <w:rsid w:val="004F7ADA"/>
    <w:rsid w:val="00501C05"/>
    <w:rsid w:val="00502565"/>
    <w:rsid w:val="0050267F"/>
    <w:rsid w:val="005028CA"/>
    <w:rsid w:val="00505702"/>
    <w:rsid w:val="00506977"/>
    <w:rsid w:val="00514286"/>
    <w:rsid w:val="00516E30"/>
    <w:rsid w:val="005177BA"/>
    <w:rsid w:val="00520770"/>
    <w:rsid w:val="00521065"/>
    <w:rsid w:val="00522BE0"/>
    <w:rsid w:val="005243B5"/>
    <w:rsid w:val="0052687D"/>
    <w:rsid w:val="00526C7B"/>
    <w:rsid w:val="00530352"/>
    <w:rsid w:val="0053035D"/>
    <w:rsid w:val="005335E8"/>
    <w:rsid w:val="00536B38"/>
    <w:rsid w:val="00536DBB"/>
    <w:rsid w:val="00541DF1"/>
    <w:rsid w:val="005454E2"/>
    <w:rsid w:val="005500CC"/>
    <w:rsid w:val="00550D76"/>
    <w:rsid w:val="005512FD"/>
    <w:rsid w:val="00552799"/>
    <w:rsid w:val="005601BA"/>
    <w:rsid w:val="00560DE6"/>
    <w:rsid w:val="00560E54"/>
    <w:rsid w:val="0056256B"/>
    <w:rsid w:val="0056352D"/>
    <w:rsid w:val="005729E7"/>
    <w:rsid w:val="0057452E"/>
    <w:rsid w:val="00577971"/>
    <w:rsid w:val="00583A82"/>
    <w:rsid w:val="00583A8D"/>
    <w:rsid w:val="00583ABD"/>
    <w:rsid w:val="00584564"/>
    <w:rsid w:val="00590A8B"/>
    <w:rsid w:val="00594019"/>
    <w:rsid w:val="00595D35"/>
    <w:rsid w:val="00595D94"/>
    <w:rsid w:val="005961AF"/>
    <w:rsid w:val="00597FC2"/>
    <w:rsid w:val="005A261F"/>
    <w:rsid w:val="005A2B9C"/>
    <w:rsid w:val="005A44BC"/>
    <w:rsid w:val="005A4527"/>
    <w:rsid w:val="005A470F"/>
    <w:rsid w:val="005A6971"/>
    <w:rsid w:val="005A6AE7"/>
    <w:rsid w:val="005B4CA4"/>
    <w:rsid w:val="005B6451"/>
    <w:rsid w:val="005B7202"/>
    <w:rsid w:val="005C06AA"/>
    <w:rsid w:val="005C2DE9"/>
    <w:rsid w:val="005C3320"/>
    <w:rsid w:val="005C4495"/>
    <w:rsid w:val="005C559B"/>
    <w:rsid w:val="005D2524"/>
    <w:rsid w:val="005D2F7C"/>
    <w:rsid w:val="005D48FF"/>
    <w:rsid w:val="005D53DF"/>
    <w:rsid w:val="005E1EC1"/>
    <w:rsid w:val="005E762C"/>
    <w:rsid w:val="005F08D7"/>
    <w:rsid w:val="005F22BF"/>
    <w:rsid w:val="005F2554"/>
    <w:rsid w:val="005F3583"/>
    <w:rsid w:val="005F6410"/>
    <w:rsid w:val="00602335"/>
    <w:rsid w:val="006044B0"/>
    <w:rsid w:val="00606405"/>
    <w:rsid w:val="006064C3"/>
    <w:rsid w:val="006116F0"/>
    <w:rsid w:val="00611738"/>
    <w:rsid w:val="00612379"/>
    <w:rsid w:val="0061353B"/>
    <w:rsid w:val="006144DE"/>
    <w:rsid w:val="00621C52"/>
    <w:rsid w:val="00622F7B"/>
    <w:rsid w:val="006255EA"/>
    <w:rsid w:val="00625FF4"/>
    <w:rsid w:val="00626AD0"/>
    <w:rsid w:val="006272F0"/>
    <w:rsid w:val="00627679"/>
    <w:rsid w:val="00627BEA"/>
    <w:rsid w:val="006316BA"/>
    <w:rsid w:val="00632330"/>
    <w:rsid w:val="00635C62"/>
    <w:rsid w:val="006361AA"/>
    <w:rsid w:val="00636932"/>
    <w:rsid w:val="00637175"/>
    <w:rsid w:val="00637993"/>
    <w:rsid w:val="0064019A"/>
    <w:rsid w:val="00642080"/>
    <w:rsid w:val="00644617"/>
    <w:rsid w:val="00645941"/>
    <w:rsid w:val="006462D4"/>
    <w:rsid w:val="00646ADF"/>
    <w:rsid w:val="00647BCF"/>
    <w:rsid w:val="00651EA1"/>
    <w:rsid w:val="006521F5"/>
    <w:rsid w:val="00654D87"/>
    <w:rsid w:val="00661CD4"/>
    <w:rsid w:val="00661D20"/>
    <w:rsid w:val="0066228A"/>
    <w:rsid w:val="00664128"/>
    <w:rsid w:val="006643AF"/>
    <w:rsid w:val="006656FD"/>
    <w:rsid w:val="00666C40"/>
    <w:rsid w:val="00666E34"/>
    <w:rsid w:val="006761DE"/>
    <w:rsid w:val="0067622D"/>
    <w:rsid w:val="00681B46"/>
    <w:rsid w:val="006926B9"/>
    <w:rsid w:val="00692B0B"/>
    <w:rsid w:val="0069413F"/>
    <w:rsid w:val="006960E1"/>
    <w:rsid w:val="00697272"/>
    <w:rsid w:val="006A3074"/>
    <w:rsid w:val="006A4115"/>
    <w:rsid w:val="006B2423"/>
    <w:rsid w:val="006B2C25"/>
    <w:rsid w:val="006B6089"/>
    <w:rsid w:val="006B738D"/>
    <w:rsid w:val="006B77AE"/>
    <w:rsid w:val="006B7D76"/>
    <w:rsid w:val="006C0D1A"/>
    <w:rsid w:val="006C1900"/>
    <w:rsid w:val="006C74BA"/>
    <w:rsid w:val="006D014E"/>
    <w:rsid w:val="006D22E6"/>
    <w:rsid w:val="006D4E1A"/>
    <w:rsid w:val="006D580E"/>
    <w:rsid w:val="006D6DC9"/>
    <w:rsid w:val="006E0D99"/>
    <w:rsid w:val="006E3021"/>
    <w:rsid w:val="006E5A44"/>
    <w:rsid w:val="006F1033"/>
    <w:rsid w:val="006F276C"/>
    <w:rsid w:val="006F4205"/>
    <w:rsid w:val="0070056C"/>
    <w:rsid w:val="00701088"/>
    <w:rsid w:val="00701AE5"/>
    <w:rsid w:val="007025BC"/>
    <w:rsid w:val="007029B4"/>
    <w:rsid w:val="00703255"/>
    <w:rsid w:val="007063A4"/>
    <w:rsid w:val="00710889"/>
    <w:rsid w:val="007122E6"/>
    <w:rsid w:val="00713DA1"/>
    <w:rsid w:val="00716B74"/>
    <w:rsid w:val="00717741"/>
    <w:rsid w:val="00717866"/>
    <w:rsid w:val="007224C5"/>
    <w:rsid w:val="00723082"/>
    <w:rsid w:val="00723287"/>
    <w:rsid w:val="00730640"/>
    <w:rsid w:val="00732CBD"/>
    <w:rsid w:val="00732E3B"/>
    <w:rsid w:val="00733639"/>
    <w:rsid w:val="0073651F"/>
    <w:rsid w:val="00736A1B"/>
    <w:rsid w:val="00744701"/>
    <w:rsid w:val="00744B00"/>
    <w:rsid w:val="007459D7"/>
    <w:rsid w:val="007463C6"/>
    <w:rsid w:val="00746676"/>
    <w:rsid w:val="00746821"/>
    <w:rsid w:val="00751BC5"/>
    <w:rsid w:val="00761247"/>
    <w:rsid w:val="0076203B"/>
    <w:rsid w:val="007633F3"/>
    <w:rsid w:val="007656C2"/>
    <w:rsid w:val="00765C4D"/>
    <w:rsid w:val="00765E16"/>
    <w:rsid w:val="007666C5"/>
    <w:rsid w:val="0076712E"/>
    <w:rsid w:val="00771050"/>
    <w:rsid w:val="00773984"/>
    <w:rsid w:val="00774247"/>
    <w:rsid w:val="00780B9E"/>
    <w:rsid w:val="00780BD5"/>
    <w:rsid w:val="00787570"/>
    <w:rsid w:val="00787AFF"/>
    <w:rsid w:val="00790691"/>
    <w:rsid w:val="00793E7D"/>
    <w:rsid w:val="00794867"/>
    <w:rsid w:val="007A16F1"/>
    <w:rsid w:val="007A3E23"/>
    <w:rsid w:val="007A4941"/>
    <w:rsid w:val="007A637D"/>
    <w:rsid w:val="007A6D23"/>
    <w:rsid w:val="007B5B58"/>
    <w:rsid w:val="007B6340"/>
    <w:rsid w:val="007B7F6C"/>
    <w:rsid w:val="007C0824"/>
    <w:rsid w:val="007C2A39"/>
    <w:rsid w:val="007C2F19"/>
    <w:rsid w:val="007C41F8"/>
    <w:rsid w:val="007C47EC"/>
    <w:rsid w:val="007C4D2B"/>
    <w:rsid w:val="007C4DB7"/>
    <w:rsid w:val="007C576F"/>
    <w:rsid w:val="007C6E3C"/>
    <w:rsid w:val="007C7B20"/>
    <w:rsid w:val="007C7E84"/>
    <w:rsid w:val="007D1BF5"/>
    <w:rsid w:val="007D2EE0"/>
    <w:rsid w:val="007D51E8"/>
    <w:rsid w:val="007D5980"/>
    <w:rsid w:val="007E04C7"/>
    <w:rsid w:val="007E1346"/>
    <w:rsid w:val="007E22DD"/>
    <w:rsid w:val="007E34B1"/>
    <w:rsid w:val="007E773C"/>
    <w:rsid w:val="007F032B"/>
    <w:rsid w:val="007F136A"/>
    <w:rsid w:val="007F2D0F"/>
    <w:rsid w:val="007F3389"/>
    <w:rsid w:val="007F4E28"/>
    <w:rsid w:val="00800ED3"/>
    <w:rsid w:val="008042BB"/>
    <w:rsid w:val="00806CE3"/>
    <w:rsid w:val="008074AB"/>
    <w:rsid w:val="008114DB"/>
    <w:rsid w:val="00823E9C"/>
    <w:rsid w:val="00826D79"/>
    <w:rsid w:val="00830A48"/>
    <w:rsid w:val="00830D8B"/>
    <w:rsid w:val="00832DC3"/>
    <w:rsid w:val="00840055"/>
    <w:rsid w:val="00840388"/>
    <w:rsid w:val="008435B2"/>
    <w:rsid w:val="00843D05"/>
    <w:rsid w:val="0084483C"/>
    <w:rsid w:val="008448D9"/>
    <w:rsid w:val="00845444"/>
    <w:rsid w:val="00847B1B"/>
    <w:rsid w:val="008507B2"/>
    <w:rsid w:val="00853BA8"/>
    <w:rsid w:val="00855BAB"/>
    <w:rsid w:val="008628C4"/>
    <w:rsid w:val="008634C5"/>
    <w:rsid w:val="008640AF"/>
    <w:rsid w:val="0086464E"/>
    <w:rsid w:val="00864FC5"/>
    <w:rsid w:val="008652E9"/>
    <w:rsid w:val="00865EA0"/>
    <w:rsid w:val="00865F39"/>
    <w:rsid w:val="00866F93"/>
    <w:rsid w:val="008703FA"/>
    <w:rsid w:val="00870B9B"/>
    <w:rsid w:val="00870C33"/>
    <w:rsid w:val="00874304"/>
    <w:rsid w:val="00880274"/>
    <w:rsid w:val="008818CD"/>
    <w:rsid w:val="008820DD"/>
    <w:rsid w:val="00887016"/>
    <w:rsid w:val="00887D3A"/>
    <w:rsid w:val="00890DE7"/>
    <w:rsid w:val="00893105"/>
    <w:rsid w:val="00893CA6"/>
    <w:rsid w:val="00896A60"/>
    <w:rsid w:val="008A5321"/>
    <w:rsid w:val="008B069A"/>
    <w:rsid w:val="008B111B"/>
    <w:rsid w:val="008B2964"/>
    <w:rsid w:val="008B3CAD"/>
    <w:rsid w:val="008B4649"/>
    <w:rsid w:val="008B7A4D"/>
    <w:rsid w:val="008C01AC"/>
    <w:rsid w:val="008C4D07"/>
    <w:rsid w:val="008C593E"/>
    <w:rsid w:val="008C5BFC"/>
    <w:rsid w:val="008D2034"/>
    <w:rsid w:val="008D564E"/>
    <w:rsid w:val="008E10BB"/>
    <w:rsid w:val="008E4B67"/>
    <w:rsid w:val="008E4EB3"/>
    <w:rsid w:val="008E6CFD"/>
    <w:rsid w:val="008F6047"/>
    <w:rsid w:val="008F6ADF"/>
    <w:rsid w:val="0090069C"/>
    <w:rsid w:val="00901B70"/>
    <w:rsid w:val="00903EA2"/>
    <w:rsid w:val="00911EBF"/>
    <w:rsid w:val="0091459F"/>
    <w:rsid w:val="00922EB5"/>
    <w:rsid w:val="009241E1"/>
    <w:rsid w:val="0092476A"/>
    <w:rsid w:val="00932D46"/>
    <w:rsid w:val="00934852"/>
    <w:rsid w:val="00935A72"/>
    <w:rsid w:val="009367D9"/>
    <w:rsid w:val="00937B15"/>
    <w:rsid w:val="00944B51"/>
    <w:rsid w:val="00945FB4"/>
    <w:rsid w:val="00950786"/>
    <w:rsid w:val="00950CF2"/>
    <w:rsid w:val="00951A99"/>
    <w:rsid w:val="00951FE5"/>
    <w:rsid w:val="00953475"/>
    <w:rsid w:val="00957697"/>
    <w:rsid w:val="00960746"/>
    <w:rsid w:val="00961452"/>
    <w:rsid w:val="00962085"/>
    <w:rsid w:val="009624A9"/>
    <w:rsid w:val="00967C19"/>
    <w:rsid w:val="009739FB"/>
    <w:rsid w:val="00973A80"/>
    <w:rsid w:val="009741C5"/>
    <w:rsid w:val="00975327"/>
    <w:rsid w:val="0097794A"/>
    <w:rsid w:val="0098126F"/>
    <w:rsid w:val="0098269D"/>
    <w:rsid w:val="00983C1B"/>
    <w:rsid w:val="00984E61"/>
    <w:rsid w:val="00985089"/>
    <w:rsid w:val="00985DFC"/>
    <w:rsid w:val="00985F70"/>
    <w:rsid w:val="00986AE7"/>
    <w:rsid w:val="009871B2"/>
    <w:rsid w:val="009873F8"/>
    <w:rsid w:val="00987A39"/>
    <w:rsid w:val="00990BD3"/>
    <w:rsid w:val="009924C7"/>
    <w:rsid w:val="00993D9E"/>
    <w:rsid w:val="00995A3D"/>
    <w:rsid w:val="00997C95"/>
    <w:rsid w:val="009A18EC"/>
    <w:rsid w:val="009A29E5"/>
    <w:rsid w:val="009A4652"/>
    <w:rsid w:val="009A52DD"/>
    <w:rsid w:val="009A72CA"/>
    <w:rsid w:val="009B2AFE"/>
    <w:rsid w:val="009B31E5"/>
    <w:rsid w:val="009B4551"/>
    <w:rsid w:val="009B54AA"/>
    <w:rsid w:val="009B751F"/>
    <w:rsid w:val="009B7B7C"/>
    <w:rsid w:val="009C0C36"/>
    <w:rsid w:val="009C2BB4"/>
    <w:rsid w:val="009D2387"/>
    <w:rsid w:val="009E1864"/>
    <w:rsid w:val="009E2391"/>
    <w:rsid w:val="009E5DF9"/>
    <w:rsid w:val="009E748A"/>
    <w:rsid w:val="009F0020"/>
    <w:rsid w:val="009F57E8"/>
    <w:rsid w:val="009F64E2"/>
    <w:rsid w:val="009F68B3"/>
    <w:rsid w:val="00A02643"/>
    <w:rsid w:val="00A032EC"/>
    <w:rsid w:val="00A11BCE"/>
    <w:rsid w:val="00A14606"/>
    <w:rsid w:val="00A148B9"/>
    <w:rsid w:val="00A17CC1"/>
    <w:rsid w:val="00A20D76"/>
    <w:rsid w:val="00A2318E"/>
    <w:rsid w:val="00A2322F"/>
    <w:rsid w:val="00A257B9"/>
    <w:rsid w:val="00A2634B"/>
    <w:rsid w:val="00A30D2D"/>
    <w:rsid w:val="00A30F5F"/>
    <w:rsid w:val="00A31E4D"/>
    <w:rsid w:val="00A32166"/>
    <w:rsid w:val="00A36425"/>
    <w:rsid w:val="00A36E24"/>
    <w:rsid w:val="00A377D1"/>
    <w:rsid w:val="00A377EE"/>
    <w:rsid w:val="00A378B4"/>
    <w:rsid w:val="00A45516"/>
    <w:rsid w:val="00A4708B"/>
    <w:rsid w:val="00A47949"/>
    <w:rsid w:val="00A51691"/>
    <w:rsid w:val="00A5281F"/>
    <w:rsid w:val="00A532EC"/>
    <w:rsid w:val="00A549EC"/>
    <w:rsid w:val="00A54EC9"/>
    <w:rsid w:val="00A550E7"/>
    <w:rsid w:val="00A6066F"/>
    <w:rsid w:val="00A61F30"/>
    <w:rsid w:val="00A65E1C"/>
    <w:rsid w:val="00A664C8"/>
    <w:rsid w:val="00A713ED"/>
    <w:rsid w:val="00A72B09"/>
    <w:rsid w:val="00A75108"/>
    <w:rsid w:val="00A76468"/>
    <w:rsid w:val="00A764F7"/>
    <w:rsid w:val="00A80704"/>
    <w:rsid w:val="00A82701"/>
    <w:rsid w:val="00A83282"/>
    <w:rsid w:val="00A84A88"/>
    <w:rsid w:val="00A85AD0"/>
    <w:rsid w:val="00A9303E"/>
    <w:rsid w:val="00A93A3F"/>
    <w:rsid w:val="00AA239E"/>
    <w:rsid w:val="00AA24CE"/>
    <w:rsid w:val="00AA32C6"/>
    <w:rsid w:val="00AA3E2C"/>
    <w:rsid w:val="00AB084F"/>
    <w:rsid w:val="00AB136A"/>
    <w:rsid w:val="00AB17B0"/>
    <w:rsid w:val="00AB42F1"/>
    <w:rsid w:val="00AB5707"/>
    <w:rsid w:val="00AB688D"/>
    <w:rsid w:val="00AB6AA9"/>
    <w:rsid w:val="00AB6ED3"/>
    <w:rsid w:val="00AC073A"/>
    <w:rsid w:val="00AC7FA6"/>
    <w:rsid w:val="00AD1F3E"/>
    <w:rsid w:val="00AD7528"/>
    <w:rsid w:val="00AE168E"/>
    <w:rsid w:val="00AE1A4A"/>
    <w:rsid w:val="00AE1D0A"/>
    <w:rsid w:val="00AE3772"/>
    <w:rsid w:val="00AF1BD9"/>
    <w:rsid w:val="00AF4BC1"/>
    <w:rsid w:val="00B03F6F"/>
    <w:rsid w:val="00B04E70"/>
    <w:rsid w:val="00B05330"/>
    <w:rsid w:val="00B06050"/>
    <w:rsid w:val="00B16F52"/>
    <w:rsid w:val="00B239F9"/>
    <w:rsid w:val="00B23EAD"/>
    <w:rsid w:val="00B25E14"/>
    <w:rsid w:val="00B2622B"/>
    <w:rsid w:val="00B3288B"/>
    <w:rsid w:val="00B33551"/>
    <w:rsid w:val="00B37274"/>
    <w:rsid w:val="00B40318"/>
    <w:rsid w:val="00B412E2"/>
    <w:rsid w:val="00B43519"/>
    <w:rsid w:val="00B46AC3"/>
    <w:rsid w:val="00B51F67"/>
    <w:rsid w:val="00B52BD4"/>
    <w:rsid w:val="00B534D0"/>
    <w:rsid w:val="00B5382E"/>
    <w:rsid w:val="00B60153"/>
    <w:rsid w:val="00B61EE3"/>
    <w:rsid w:val="00B62850"/>
    <w:rsid w:val="00B62F9A"/>
    <w:rsid w:val="00B66D26"/>
    <w:rsid w:val="00B67D9C"/>
    <w:rsid w:val="00B738F6"/>
    <w:rsid w:val="00B80D16"/>
    <w:rsid w:val="00B84E14"/>
    <w:rsid w:val="00B86F7C"/>
    <w:rsid w:val="00B90023"/>
    <w:rsid w:val="00B90428"/>
    <w:rsid w:val="00B9051C"/>
    <w:rsid w:val="00B92072"/>
    <w:rsid w:val="00B93A09"/>
    <w:rsid w:val="00B96BFC"/>
    <w:rsid w:val="00BA095C"/>
    <w:rsid w:val="00BA0AC6"/>
    <w:rsid w:val="00BA43FC"/>
    <w:rsid w:val="00BA5329"/>
    <w:rsid w:val="00BB086E"/>
    <w:rsid w:val="00BB107B"/>
    <w:rsid w:val="00BB13E5"/>
    <w:rsid w:val="00BB27F4"/>
    <w:rsid w:val="00BB2AFE"/>
    <w:rsid w:val="00BB3070"/>
    <w:rsid w:val="00BB31B0"/>
    <w:rsid w:val="00BB3DC4"/>
    <w:rsid w:val="00BB4719"/>
    <w:rsid w:val="00BB4ADA"/>
    <w:rsid w:val="00BB7758"/>
    <w:rsid w:val="00BC04A0"/>
    <w:rsid w:val="00BC061F"/>
    <w:rsid w:val="00BC0DBB"/>
    <w:rsid w:val="00BC1DD2"/>
    <w:rsid w:val="00BC2B04"/>
    <w:rsid w:val="00BC3113"/>
    <w:rsid w:val="00BC4E7A"/>
    <w:rsid w:val="00BC5AC3"/>
    <w:rsid w:val="00BC5BD2"/>
    <w:rsid w:val="00BC6DF8"/>
    <w:rsid w:val="00BC7BE2"/>
    <w:rsid w:val="00BD033E"/>
    <w:rsid w:val="00BD1E12"/>
    <w:rsid w:val="00BD4E10"/>
    <w:rsid w:val="00BE0968"/>
    <w:rsid w:val="00BE39DA"/>
    <w:rsid w:val="00BE6DC1"/>
    <w:rsid w:val="00BF01FD"/>
    <w:rsid w:val="00BF47DC"/>
    <w:rsid w:val="00BF73C0"/>
    <w:rsid w:val="00C05089"/>
    <w:rsid w:val="00C05B27"/>
    <w:rsid w:val="00C06AAF"/>
    <w:rsid w:val="00C10995"/>
    <w:rsid w:val="00C12F7A"/>
    <w:rsid w:val="00C1533E"/>
    <w:rsid w:val="00C163B8"/>
    <w:rsid w:val="00C202FD"/>
    <w:rsid w:val="00C224DC"/>
    <w:rsid w:val="00C24A39"/>
    <w:rsid w:val="00C27B4D"/>
    <w:rsid w:val="00C327B2"/>
    <w:rsid w:val="00C37377"/>
    <w:rsid w:val="00C375F4"/>
    <w:rsid w:val="00C41F2C"/>
    <w:rsid w:val="00C443DC"/>
    <w:rsid w:val="00C44830"/>
    <w:rsid w:val="00C47E8F"/>
    <w:rsid w:val="00C60FAE"/>
    <w:rsid w:val="00C61EB2"/>
    <w:rsid w:val="00C62BB0"/>
    <w:rsid w:val="00C65605"/>
    <w:rsid w:val="00C65E7B"/>
    <w:rsid w:val="00C664D3"/>
    <w:rsid w:val="00C666E5"/>
    <w:rsid w:val="00C718DC"/>
    <w:rsid w:val="00C74181"/>
    <w:rsid w:val="00C7436A"/>
    <w:rsid w:val="00C762DD"/>
    <w:rsid w:val="00C84145"/>
    <w:rsid w:val="00C84EE0"/>
    <w:rsid w:val="00C858C7"/>
    <w:rsid w:val="00C874C5"/>
    <w:rsid w:val="00C8768C"/>
    <w:rsid w:val="00C90F11"/>
    <w:rsid w:val="00C91BCB"/>
    <w:rsid w:val="00C95C6E"/>
    <w:rsid w:val="00CA091A"/>
    <w:rsid w:val="00CA5224"/>
    <w:rsid w:val="00CB06D2"/>
    <w:rsid w:val="00CB0F75"/>
    <w:rsid w:val="00CB31AE"/>
    <w:rsid w:val="00CB5400"/>
    <w:rsid w:val="00CB5BF0"/>
    <w:rsid w:val="00CB687F"/>
    <w:rsid w:val="00CB68BA"/>
    <w:rsid w:val="00CC0EB1"/>
    <w:rsid w:val="00CC275C"/>
    <w:rsid w:val="00CC3F17"/>
    <w:rsid w:val="00CC493A"/>
    <w:rsid w:val="00CC632D"/>
    <w:rsid w:val="00CC64A6"/>
    <w:rsid w:val="00CC7453"/>
    <w:rsid w:val="00CD0686"/>
    <w:rsid w:val="00CD0AE8"/>
    <w:rsid w:val="00CD21C7"/>
    <w:rsid w:val="00CD343F"/>
    <w:rsid w:val="00CD78D3"/>
    <w:rsid w:val="00CE11D5"/>
    <w:rsid w:val="00CE5505"/>
    <w:rsid w:val="00CE71CD"/>
    <w:rsid w:val="00CF0533"/>
    <w:rsid w:val="00CF0641"/>
    <w:rsid w:val="00CF092F"/>
    <w:rsid w:val="00CF53EE"/>
    <w:rsid w:val="00CF56DF"/>
    <w:rsid w:val="00CF6ECC"/>
    <w:rsid w:val="00D01B29"/>
    <w:rsid w:val="00D024ED"/>
    <w:rsid w:val="00D039B8"/>
    <w:rsid w:val="00D0482C"/>
    <w:rsid w:val="00D10591"/>
    <w:rsid w:val="00D111E0"/>
    <w:rsid w:val="00D11AD3"/>
    <w:rsid w:val="00D12153"/>
    <w:rsid w:val="00D12296"/>
    <w:rsid w:val="00D15FD2"/>
    <w:rsid w:val="00D21C7B"/>
    <w:rsid w:val="00D25F00"/>
    <w:rsid w:val="00D25FE6"/>
    <w:rsid w:val="00D264E1"/>
    <w:rsid w:val="00D26C15"/>
    <w:rsid w:val="00D27457"/>
    <w:rsid w:val="00D279AA"/>
    <w:rsid w:val="00D32F5A"/>
    <w:rsid w:val="00D374E6"/>
    <w:rsid w:val="00D40C77"/>
    <w:rsid w:val="00D413DD"/>
    <w:rsid w:val="00D42E44"/>
    <w:rsid w:val="00D43FF3"/>
    <w:rsid w:val="00D460A2"/>
    <w:rsid w:val="00D479B8"/>
    <w:rsid w:val="00D47CA5"/>
    <w:rsid w:val="00D47F6D"/>
    <w:rsid w:val="00D50AA7"/>
    <w:rsid w:val="00D56E45"/>
    <w:rsid w:val="00D606C3"/>
    <w:rsid w:val="00D63E2F"/>
    <w:rsid w:val="00D64C3B"/>
    <w:rsid w:val="00D66152"/>
    <w:rsid w:val="00D666AA"/>
    <w:rsid w:val="00D71751"/>
    <w:rsid w:val="00D73602"/>
    <w:rsid w:val="00D76B94"/>
    <w:rsid w:val="00D80531"/>
    <w:rsid w:val="00D82E51"/>
    <w:rsid w:val="00D83BB8"/>
    <w:rsid w:val="00D84B59"/>
    <w:rsid w:val="00D85F7F"/>
    <w:rsid w:val="00D932F2"/>
    <w:rsid w:val="00D94223"/>
    <w:rsid w:val="00D95142"/>
    <w:rsid w:val="00D96971"/>
    <w:rsid w:val="00D96EFB"/>
    <w:rsid w:val="00DA0575"/>
    <w:rsid w:val="00DA068D"/>
    <w:rsid w:val="00DA4784"/>
    <w:rsid w:val="00DA5DF3"/>
    <w:rsid w:val="00DA76F8"/>
    <w:rsid w:val="00DB2512"/>
    <w:rsid w:val="00DB5B95"/>
    <w:rsid w:val="00DB6A09"/>
    <w:rsid w:val="00DB773F"/>
    <w:rsid w:val="00DC1756"/>
    <w:rsid w:val="00DC1763"/>
    <w:rsid w:val="00DC1B0C"/>
    <w:rsid w:val="00DC3752"/>
    <w:rsid w:val="00DC46DF"/>
    <w:rsid w:val="00DC7B21"/>
    <w:rsid w:val="00DC7D9F"/>
    <w:rsid w:val="00DD0461"/>
    <w:rsid w:val="00DD6B88"/>
    <w:rsid w:val="00DD7D10"/>
    <w:rsid w:val="00DE1236"/>
    <w:rsid w:val="00DE16F0"/>
    <w:rsid w:val="00DE71F6"/>
    <w:rsid w:val="00DF0041"/>
    <w:rsid w:val="00DF03DA"/>
    <w:rsid w:val="00DF4848"/>
    <w:rsid w:val="00DF62B8"/>
    <w:rsid w:val="00DF7E74"/>
    <w:rsid w:val="00E01391"/>
    <w:rsid w:val="00E04D6D"/>
    <w:rsid w:val="00E0580C"/>
    <w:rsid w:val="00E07A2D"/>
    <w:rsid w:val="00E12E6C"/>
    <w:rsid w:val="00E167B5"/>
    <w:rsid w:val="00E16A3B"/>
    <w:rsid w:val="00E21064"/>
    <w:rsid w:val="00E2167F"/>
    <w:rsid w:val="00E241F9"/>
    <w:rsid w:val="00E27560"/>
    <w:rsid w:val="00E301D6"/>
    <w:rsid w:val="00E30D14"/>
    <w:rsid w:val="00E30D97"/>
    <w:rsid w:val="00E3148F"/>
    <w:rsid w:val="00E31615"/>
    <w:rsid w:val="00E346F5"/>
    <w:rsid w:val="00E40236"/>
    <w:rsid w:val="00E43745"/>
    <w:rsid w:val="00E43E03"/>
    <w:rsid w:val="00E43FD9"/>
    <w:rsid w:val="00E471DE"/>
    <w:rsid w:val="00E47DFB"/>
    <w:rsid w:val="00E53364"/>
    <w:rsid w:val="00E53749"/>
    <w:rsid w:val="00E53ABF"/>
    <w:rsid w:val="00E53BB3"/>
    <w:rsid w:val="00E551D7"/>
    <w:rsid w:val="00E56B05"/>
    <w:rsid w:val="00E57C63"/>
    <w:rsid w:val="00E60947"/>
    <w:rsid w:val="00E60AF7"/>
    <w:rsid w:val="00E64153"/>
    <w:rsid w:val="00E64235"/>
    <w:rsid w:val="00E6716E"/>
    <w:rsid w:val="00E675EB"/>
    <w:rsid w:val="00E677F0"/>
    <w:rsid w:val="00E67EBA"/>
    <w:rsid w:val="00E67F6A"/>
    <w:rsid w:val="00E748FB"/>
    <w:rsid w:val="00E77252"/>
    <w:rsid w:val="00E772CA"/>
    <w:rsid w:val="00E832A5"/>
    <w:rsid w:val="00E84158"/>
    <w:rsid w:val="00E847E3"/>
    <w:rsid w:val="00E84D14"/>
    <w:rsid w:val="00E936E4"/>
    <w:rsid w:val="00E93D28"/>
    <w:rsid w:val="00E94F23"/>
    <w:rsid w:val="00E978B5"/>
    <w:rsid w:val="00EA0C80"/>
    <w:rsid w:val="00EA1B7A"/>
    <w:rsid w:val="00EA2255"/>
    <w:rsid w:val="00EA3894"/>
    <w:rsid w:val="00EA60A1"/>
    <w:rsid w:val="00EC2F29"/>
    <w:rsid w:val="00EC30A2"/>
    <w:rsid w:val="00EC441E"/>
    <w:rsid w:val="00EC44F2"/>
    <w:rsid w:val="00EC6D3D"/>
    <w:rsid w:val="00ED1B96"/>
    <w:rsid w:val="00ED1CEC"/>
    <w:rsid w:val="00ED5686"/>
    <w:rsid w:val="00ED58C6"/>
    <w:rsid w:val="00EE06DC"/>
    <w:rsid w:val="00EE11FB"/>
    <w:rsid w:val="00EE163E"/>
    <w:rsid w:val="00EE2712"/>
    <w:rsid w:val="00EE5ECF"/>
    <w:rsid w:val="00EE7703"/>
    <w:rsid w:val="00EE7E73"/>
    <w:rsid w:val="00EF03C7"/>
    <w:rsid w:val="00EF0995"/>
    <w:rsid w:val="00EF4BAD"/>
    <w:rsid w:val="00EF5058"/>
    <w:rsid w:val="00F00C14"/>
    <w:rsid w:val="00F01EE4"/>
    <w:rsid w:val="00F01FD9"/>
    <w:rsid w:val="00F027AF"/>
    <w:rsid w:val="00F038AA"/>
    <w:rsid w:val="00F04F66"/>
    <w:rsid w:val="00F05009"/>
    <w:rsid w:val="00F101EE"/>
    <w:rsid w:val="00F10535"/>
    <w:rsid w:val="00F105FD"/>
    <w:rsid w:val="00F156EC"/>
    <w:rsid w:val="00F15FAD"/>
    <w:rsid w:val="00F179B3"/>
    <w:rsid w:val="00F17F1C"/>
    <w:rsid w:val="00F265CC"/>
    <w:rsid w:val="00F30F31"/>
    <w:rsid w:val="00F321A0"/>
    <w:rsid w:val="00F327C8"/>
    <w:rsid w:val="00F33025"/>
    <w:rsid w:val="00F33886"/>
    <w:rsid w:val="00F34E96"/>
    <w:rsid w:val="00F36055"/>
    <w:rsid w:val="00F40A1C"/>
    <w:rsid w:val="00F44BD0"/>
    <w:rsid w:val="00F458A3"/>
    <w:rsid w:val="00F46180"/>
    <w:rsid w:val="00F46C8E"/>
    <w:rsid w:val="00F505CD"/>
    <w:rsid w:val="00F5420C"/>
    <w:rsid w:val="00F54769"/>
    <w:rsid w:val="00F60D2D"/>
    <w:rsid w:val="00F60D61"/>
    <w:rsid w:val="00F653E8"/>
    <w:rsid w:val="00F65636"/>
    <w:rsid w:val="00F65A7C"/>
    <w:rsid w:val="00F66D83"/>
    <w:rsid w:val="00F67BF4"/>
    <w:rsid w:val="00F70CF6"/>
    <w:rsid w:val="00F72BB1"/>
    <w:rsid w:val="00F81CFF"/>
    <w:rsid w:val="00F84C67"/>
    <w:rsid w:val="00F92D4A"/>
    <w:rsid w:val="00F93744"/>
    <w:rsid w:val="00FA40A4"/>
    <w:rsid w:val="00FA51FD"/>
    <w:rsid w:val="00FA56DD"/>
    <w:rsid w:val="00FA6689"/>
    <w:rsid w:val="00FB0DE3"/>
    <w:rsid w:val="00FB2B9D"/>
    <w:rsid w:val="00FB2C88"/>
    <w:rsid w:val="00FB34C1"/>
    <w:rsid w:val="00FB4DDA"/>
    <w:rsid w:val="00FB77D6"/>
    <w:rsid w:val="00FC3493"/>
    <w:rsid w:val="00FC39C7"/>
    <w:rsid w:val="00FC6C19"/>
    <w:rsid w:val="00FC6DB1"/>
    <w:rsid w:val="00FC78D7"/>
    <w:rsid w:val="00FC7F7A"/>
    <w:rsid w:val="00FD0F43"/>
    <w:rsid w:val="00FD2279"/>
    <w:rsid w:val="00FD40FB"/>
    <w:rsid w:val="00FE1C4F"/>
    <w:rsid w:val="00FE22E7"/>
    <w:rsid w:val="00FE37F6"/>
    <w:rsid w:val="00FE4E7F"/>
    <w:rsid w:val="00FE5048"/>
    <w:rsid w:val="00FE6BF5"/>
    <w:rsid w:val="00FE7178"/>
    <w:rsid w:val="00FF488E"/>
    <w:rsid w:val="00FF5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1A"/>
    <w:pPr>
      <w:suppressAutoHyphens/>
    </w:pPr>
    <w:rPr>
      <w:sz w:val="24"/>
      <w:lang w:eastAsia="ar-SA"/>
    </w:rPr>
  </w:style>
  <w:style w:type="paragraph" w:styleId="1">
    <w:name w:val="heading 1"/>
    <w:basedOn w:val="a"/>
    <w:next w:val="a"/>
    <w:qFormat/>
    <w:rsid w:val="002167AA"/>
    <w:pPr>
      <w:keepNext/>
      <w:tabs>
        <w:tab w:val="num" w:pos="0"/>
      </w:tabs>
      <w:ind w:firstLine="567"/>
      <w:outlineLvl w:val="0"/>
    </w:pPr>
    <w:rPr>
      <w:spacing w:val="20"/>
      <w:sz w:val="28"/>
    </w:rPr>
  </w:style>
  <w:style w:type="paragraph" w:styleId="2">
    <w:name w:val="heading 2"/>
    <w:basedOn w:val="a"/>
    <w:next w:val="a"/>
    <w:link w:val="20"/>
    <w:qFormat/>
    <w:rsid w:val="002167AA"/>
    <w:pPr>
      <w:keepNext/>
      <w:tabs>
        <w:tab w:val="num" w:pos="0"/>
      </w:tabs>
      <w:ind w:left="576" w:hanging="576"/>
      <w:jc w:val="center"/>
      <w:outlineLvl w:val="1"/>
    </w:pPr>
    <w:rPr>
      <w:b/>
      <w:spacing w:val="20"/>
      <w:sz w:val="32"/>
    </w:rPr>
  </w:style>
  <w:style w:type="paragraph" w:styleId="3">
    <w:name w:val="heading 3"/>
    <w:basedOn w:val="a"/>
    <w:next w:val="a"/>
    <w:link w:val="30"/>
    <w:uiPriority w:val="9"/>
    <w:semiHidden/>
    <w:unhideWhenUsed/>
    <w:qFormat/>
    <w:rsid w:val="00843D05"/>
    <w:pPr>
      <w:keepNext/>
      <w:spacing w:before="240" w:after="60"/>
      <w:outlineLvl w:val="2"/>
    </w:pPr>
    <w:rPr>
      <w:rFonts w:ascii="Cambria" w:hAnsi="Cambria"/>
      <w:b/>
      <w:bCs/>
      <w:sz w:val="26"/>
      <w:szCs w:val="26"/>
    </w:rPr>
  </w:style>
  <w:style w:type="paragraph" w:styleId="4">
    <w:name w:val="heading 4"/>
    <w:basedOn w:val="a"/>
    <w:next w:val="a"/>
    <w:link w:val="40"/>
    <w:qFormat/>
    <w:rsid w:val="00B86F7C"/>
    <w:pPr>
      <w:keepNext/>
      <w:suppressAutoHyphens w:val="0"/>
      <w:spacing w:before="240" w:after="60"/>
      <w:outlineLvl w:val="3"/>
    </w:pPr>
    <w:rPr>
      <w:b/>
      <w:bCs/>
      <w:sz w:val="28"/>
      <w:szCs w:val="28"/>
    </w:rPr>
  </w:style>
  <w:style w:type="paragraph" w:styleId="5">
    <w:name w:val="heading 5"/>
    <w:basedOn w:val="a"/>
    <w:next w:val="a"/>
    <w:link w:val="50"/>
    <w:uiPriority w:val="9"/>
    <w:unhideWhenUsed/>
    <w:qFormat/>
    <w:rsid w:val="009A52D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167AA"/>
    <w:rPr>
      <w:rFonts w:ascii="Symbol" w:hAnsi="Symbol"/>
      <w:sz w:val="20"/>
    </w:rPr>
  </w:style>
  <w:style w:type="character" w:customStyle="1" w:styleId="WW8Num2z1">
    <w:name w:val="WW8Num2z1"/>
    <w:rsid w:val="002167AA"/>
    <w:rPr>
      <w:rFonts w:ascii="Courier New" w:hAnsi="Courier New"/>
      <w:sz w:val="20"/>
    </w:rPr>
  </w:style>
  <w:style w:type="character" w:customStyle="1" w:styleId="WW8Num2z2">
    <w:name w:val="WW8Num2z2"/>
    <w:rsid w:val="002167AA"/>
    <w:rPr>
      <w:rFonts w:ascii="Wingdings" w:hAnsi="Wingdings"/>
      <w:sz w:val="20"/>
    </w:rPr>
  </w:style>
  <w:style w:type="character" w:customStyle="1" w:styleId="WW8Num3z0">
    <w:name w:val="WW8Num3z0"/>
    <w:rsid w:val="002167AA"/>
    <w:rPr>
      <w:rFonts w:ascii="Symbol" w:hAnsi="Symbol"/>
      <w:sz w:val="20"/>
    </w:rPr>
  </w:style>
  <w:style w:type="character" w:customStyle="1" w:styleId="WW8Num3z1">
    <w:name w:val="WW8Num3z1"/>
    <w:rsid w:val="002167AA"/>
    <w:rPr>
      <w:rFonts w:ascii="Courier New" w:hAnsi="Courier New"/>
      <w:sz w:val="20"/>
    </w:rPr>
  </w:style>
  <w:style w:type="character" w:customStyle="1" w:styleId="WW8Num3z2">
    <w:name w:val="WW8Num3z2"/>
    <w:rsid w:val="002167AA"/>
    <w:rPr>
      <w:rFonts w:ascii="Wingdings" w:hAnsi="Wingdings"/>
      <w:sz w:val="20"/>
    </w:rPr>
  </w:style>
  <w:style w:type="character" w:customStyle="1" w:styleId="WW8Num4z0">
    <w:name w:val="WW8Num4z0"/>
    <w:rsid w:val="002167AA"/>
    <w:rPr>
      <w:rFonts w:ascii="Symbol" w:hAnsi="Symbol"/>
      <w:sz w:val="20"/>
    </w:rPr>
  </w:style>
  <w:style w:type="character" w:customStyle="1" w:styleId="Absatz-Standardschriftart">
    <w:name w:val="Absatz-Standardschriftart"/>
    <w:rsid w:val="002167AA"/>
  </w:style>
  <w:style w:type="character" w:customStyle="1" w:styleId="WW-Absatz-Standardschriftart">
    <w:name w:val="WW-Absatz-Standardschriftart"/>
    <w:rsid w:val="002167AA"/>
  </w:style>
  <w:style w:type="character" w:customStyle="1" w:styleId="WW8Num4z1">
    <w:name w:val="WW8Num4z1"/>
    <w:rsid w:val="002167AA"/>
    <w:rPr>
      <w:rFonts w:ascii="Courier New" w:hAnsi="Courier New"/>
      <w:sz w:val="20"/>
    </w:rPr>
  </w:style>
  <w:style w:type="character" w:customStyle="1" w:styleId="WW8Num4z2">
    <w:name w:val="WW8Num4z2"/>
    <w:rsid w:val="002167AA"/>
    <w:rPr>
      <w:rFonts w:ascii="Wingdings" w:hAnsi="Wingdings"/>
      <w:sz w:val="20"/>
    </w:rPr>
  </w:style>
  <w:style w:type="character" w:customStyle="1" w:styleId="WW8Num5z0">
    <w:name w:val="WW8Num5z0"/>
    <w:rsid w:val="002167AA"/>
    <w:rPr>
      <w:sz w:val="28"/>
      <w:szCs w:val="34"/>
    </w:rPr>
  </w:style>
  <w:style w:type="character" w:customStyle="1" w:styleId="WW8Num6z0">
    <w:name w:val="WW8Num6z0"/>
    <w:rsid w:val="002167AA"/>
    <w:rPr>
      <w:sz w:val="28"/>
      <w:szCs w:val="34"/>
    </w:rPr>
  </w:style>
  <w:style w:type="character" w:customStyle="1" w:styleId="WW8Num7z0">
    <w:name w:val="WW8Num7z0"/>
    <w:rsid w:val="002167AA"/>
    <w:rPr>
      <w:sz w:val="28"/>
      <w:szCs w:val="34"/>
    </w:rPr>
  </w:style>
  <w:style w:type="character" w:customStyle="1" w:styleId="WW-Absatz-Standardschriftart1">
    <w:name w:val="WW-Absatz-Standardschriftart1"/>
    <w:rsid w:val="002167AA"/>
  </w:style>
  <w:style w:type="character" w:customStyle="1" w:styleId="10">
    <w:name w:val="Основной шрифт абзаца1"/>
    <w:rsid w:val="002167AA"/>
  </w:style>
  <w:style w:type="character" w:customStyle="1" w:styleId="WW8Num14z0">
    <w:name w:val="WW8Num14z0"/>
    <w:rsid w:val="002167AA"/>
    <w:rPr>
      <w:rFonts w:ascii="Symbol" w:hAnsi="Symbol"/>
      <w:sz w:val="20"/>
    </w:rPr>
  </w:style>
  <w:style w:type="character" w:customStyle="1" w:styleId="WW8Num14z1">
    <w:name w:val="WW8Num14z1"/>
    <w:rsid w:val="002167AA"/>
    <w:rPr>
      <w:rFonts w:ascii="Courier New" w:hAnsi="Courier New"/>
      <w:sz w:val="20"/>
    </w:rPr>
  </w:style>
  <w:style w:type="character" w:customStyle="1" w:styleId="WW8Num14z2">
    <w:name w:val="WW8Num14z2"/>
    <w:rsid w:val="002167AA"/>
    <w:rPr>
      <w:rFonts w:ascii="Wingdings" w:hAnsi="Wingdings"/>
      <w:sz w:val="20"/>
    </w:rPr>
  </w:style>
  <w:style w:type="character" w:customStyle="1" w:styleId="WW8Num23z1">
    <w:name w:val="WW8Num23z1"/>
    <w:rsid w:val="002167AA"/>
    <w:rPr>
      <w:rFonts w:ascii="Courier New" w:hAnsi="Courier New"/>
      <w:sz w:val="20"/>
    </w:rPr>
  </w:style>
  <w:style w:type="character" w:customStyle="1" w:styleId="WW8Num18z0">
    <w:name w:val="WW8Num18z0"/>
    <w:rsid w:val="002167AA"/>
    <w:rPr>
      <w:rFonts w:ascii="Symbol" w:hAnsi="Symbol"/>
      <w:sz w:val="20"/>
    </w:rPr>
  </w:style>
  <w:style w:type="character" w:customStyle="1" w:styleId="WW8Num18z1">
    <w:name w:val="WW8Num18z1"/>
    <w:rsid w:val="002167AA"/>
    <w:rPr>
      <w:rFonts w:ascii="Courier New" w:hAnsi="Courier New"/>
      <w:sz w:val="20"/>
    </w:rPr>
  </w:style>
  <w:style w:type="character" w:customStyle="1" w:styleId="WW8Num18z2">
    <w:name w:val="WW8Num18z2"/>
    <w:rsid w:val="002167AA"/>
    <w:rPr>
      <w:rFonts w:ascii="Wingdings" w:hAnsi="Wingdings"/>
      <w:sz w:val="20"/>
    </w:rPr>
  </w:style>
  <w:style w:type="character" w:customStyle="1" w:styleId="a3">
    <w:name w:val="Символ нумерации"/>
    <w:rsid w:val="002167AA"/>
    <w:rPr>
      <w:sz w:val="28"/>
      <w:szCs w:val="34"/>
    </w:rPr>
  </w:style>
  <w:style w:type="paragraph" w:customStyle="1" w:styleId="a4">
    <w:name w:val="Заголовок"/>
    <w:basedOn w:val="a"/>
    <w:next w:val="a5"/>
    <w:rsid w:val="002167AA"/>
    <w:pPr>
      <w:keepNext/>
      <w:spacing w:before="240" w:after="120"/>
    </w:pPr>
    <w:rPr>
      <w:rFonts w:ascii="Arial" w:eastAsia="Microsoft YaHei" w:hAnsi="Arial" w:cs="Mangal"/>
      <w:sz w:val="28"/>
      <w:szCs w:val="28"/>
    </w:rPr>
  </w:style>
  <w:style w:type="paragraph" w:styleId="a5">
    <w:name w:val="Body Text"/>
    <w:basedOn w:val="a"/>
    <w:link w:val="a6"/>
    <w:rsid w:val="002167AA"/>
    <w:rPr>
      <w:sz w:val="32"/>
    </w:rPr>
  </w:style>
  <w:style w:type="paragraph" w:styleId="a7">
    <w:name w:val="List"/>
    <w:basedOn w:val="a5"/>
    <w:rsid w:val="002167AA"/>
    <w:rPr>
      <w:rFonts w:ascii="Arial" w:hAnsi="Arial" w:cs="Mangal"/>
    </w:rPr>
  </w:style>
  <w:style w:type="paragraph" w:customStyle="1" w:styleId="11">
    <w:name w:val="Название1"/>
    <w:basedOn w:val="a"/>
    <w:rsid w:val="002167AA"/>
    <w:pPr>
      <w:suppressLineNumbers/>
      <w:spacing w:before="120" w:after="120"/>
    </w:pPr>
    <w:rPr>
      <w:rFonts w:ascii="Arial" w:hAnsi="Arial" w:cs="Mangal"/>
      <w:i/>
      <w:iCs/>
      <w:sz w:val="20"/>
      <w:szCs w:val="24"/>
    </w:rPr>
  </w:style>
  <w:style w:type="paragraph" w:customStyle="1" w:styleId="12">
    <w:name w:val="Указатель1"/>
    <w:basedOn w:val="a"/>
    <w:rsid w:val="002167AA"/>
    <w:pPr>
      <w:suppressLineNumbers/>
    </w:pPr>
    <w:rPr>
      <w:rFonts w:ascii="Arial" w:hAnsi="Arial" w:cs="Mangal"/>
    </w:rPr>
  </w:style>
  <w:style w:type="paragraph" w:styleId="a8">
    <w:name w:val="Body Text Indent"/>
    <w:basedOn w:val="a"/>
    <w:rsid w:val="002167AA"/>
    <w:pPr>
      <w:ind w:left="284" w:hanging="284"/>
    </w:pPr>
  </w:style>
  <w:style w:type="paragraph" w:customStyle="1" w:styleId="21">
    <w:name w:val="Основной текст 21"/>
    <w:basedOn w:val="a"/>
    <w:rsid w:val="002167AA"/>
    <w:pPr>
      <w:spacing w:line="360" w:lineRule="auto"/>
      <w:jc w:val="both"/>
    </w:pPr>
    <w:rPr>
      <w:sz w:val="28"/>
    </w:rPr>
  </w:style>
  <w:style w:type="paragraph" w:styleId="a9">
    <w:name w:val="Balloon Text"/>
    <w:basedOn w:val="a"/>
    <w:rsid w:val="002167AA"/>
    <w:rPr>
      <w:rFonts w:ascii="Tahoma" w:hAnsi="Tahoma" w:cs="Tahoma"/>
      <w:sz w:val="16"/>
      <w:szCs w:val="16"/>
    </w:rPr>
  </w:style>
  <w:style w:type="paragraph" w:customStyle="1" w:styleId="aa">
    <w:name w:val="Содержимое врезки"/>
    <w:basedOn w:val="a5"/>
    <w:rsid w:val="002167AA"/>
  </w:style>
  <w:style w:type="paragraph" w:customStyle="1" w:styleId="ab">
    <w:name w:val="Содержимое таблицы"/>
    <w:basedOn w:val="a"/>
    <w:rsid w:val="002167AA"/>
    <w:pPr>
      <w:suppressLineNumbers/>
    </w:pPr>
  </w:style>
  <w:style w:type="paragraph" w:customStyle="1" w:styleId="ac">
    <w:name w:val="Заголовок таблицы"/>
    <w:basedOn w:val="ab"/>
    <w:rsid w:val="002167AA"/>
    <w:pPr>
      <w:jc w:val="center"/>
    </w:pPr>
    <w:rPr>
      <w:b/>
      <w:bCs/>
    </w:rPr>
  </w:style>
  <w:style w:type="paragraph" w:customStyle="1" w:styleId="ConsPlusTitle">
    <w:name w:val="ConsPlusTitle"/>
    <w:rsid w:val="002167AA"/>
    <w:pPr>
      <w:suppressAutoHyphens/>
      <w:autoSpaceDE w:val="0"/>
    </w:pPr>
    <w:rPr>
      <w:rFonts w:ascii="Arial" w:eastAsia="Arial" w:hAnsi="Arial" w:cs="Arial"/>
      <w:b/>
      <w:bCs/>
      <w:lang w:eastAsia="ar-SA"/>
    </w:rPr>
  </w:style>
  <w:style w:type="paragraph" w:customStyle="1" w:styleId="ConsPlusNormal">
    <w:name w:val="ConsPlusNormal"/>
    <w:qFormat/>
    <w:rsid w:val="002167AA"/>
    <w:pPr>
      <w:widowControl w:val="0"/>
      <w:suppressAutoHyphens/>
      <w:autoSpaceDE w:val="0"/>
      <w:ind w:firstLine="720"/>
    </w:pPr>
    <w:rPr>
      <w:rFonts w:ascii="Arial" w:eastAsia="Arial" w:hAnsi="Arial" w:cs="Arial"/>
      <w:lang w:eastAsia="ar-SA"/>
    </w:rPr>
  </w:style>
  <w:style w:type="paragraph" w:styleId="ad">
    <w:name w:val="List Paragraph"/>
    <w:basedOn w:val="a"/>
    <w:uiPriority w:val="99"/>
    <w:qFormat/>
    <w:rsid w:val="002167AA"/>
    <w:pPr>
      <w:ind w:left="720"/>
    </w:pPr>
  </w:style>
  <w:style w:type="numbering" w:customStyle="1" w:styleId="13">
    <w:name w:val="Нет списка1"/>
    <w:next w:val="a2"/>
    <w:uiPriority w:val="99"/>
    <w:semiHidden/>
    <w:unhideWhenUsed/>
    <w:rsid w:val="00165DAE"/>
  </w:style>
  <w:style w:type="character" w:styleId="ae">
    <w:name w:val="Hyperlink"/>
    <w:uiPriority w:val="99"/>
    <w:unhideWhenUsed/>
    <w:rsid w:val="00165DAE"/>
    <w:rPr>
      <w:color w:val="0000FF"/>
      <w:u w:val="single"/>
    </w:rPr>
  </w:style>
  <w:style w:type="character" w:styleId="af">
    <w:name w:val="FollowedHyperlink"/>
    <w:uiPriority w:val="99"/>
    <w:semiHidden/>
    <w:unhideWhenUsed/>
    <w:rsid w:val="00165DAE"/>
    <w:rPr>
      <w:color w:val="800080"/>
      <w:u w:val="single"/>
    </w:rPr>
  </w:style>
  <w:style w:type="paragraph" w:customStyle="1" w:styleId="font5">
    <w:name w:val="font5"/>
    <w:basedOn w:val="a"/>
    <w:rsid w:val="00165DAE"/>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6">
    <w:name w:val="xl66"/>
    <w:basedOn w:val="a"/>
    <w:rsid w:val="00165DAE"/>
    <w:pPr>
      <w:suppressAutoHyphens w:val="0"/>
      <w:spacing w:before="100" w:beforeAutospacing="1" w:after="100" w:afterAutospacing="1"/>
      <w:jc w:val="center"/>
      <w:textAlignment w:val="center"/>
    </w:pPr>
    <w:rPr>
      <w:b/>
      <w:bCs/>
      <w:szCs w:val="24"/>
      <w:lang w:eastAsia="ru-RU"/>
    </w:rPr>
  </w:style>
  <w:style w:type="paragraph" w:customStyle="1" w:styleId="xl67">
    <w:name w:val="xl67"/>
    <w:basedOn w:val="a"/>
    <w:rsid w:val="00165DAE"/>
    <w:pPr>
      <w:suppressAutoHyphens w:val="0"/>
      <w:spacing w:before="100" w:beforeAutospacing="1" w:after="100" w:afterAutospacing="1"/>
      <w:textAlignment w:val="top"/>
    </w:pPr>
    <w:rPr>
      <w:szCs w:val="24"/>
      <w:lang w:eastAsia="ru-RU"/>
    </w:rPr>
  </w:style>
  <w:style w:type="paragraph" w:customStyle="1" w:styleId="xl68">
    <w:name w:val="xl68"/>
    <w:basedOn w:val="a"/>
    <w:rsid w:val="00165D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69">
    <w:name w:val="xl69"/>
    <w:basedOn w:val="a"/>
    <w:rsid w:val="00165DAE"/>
    <w:pPr>
      <w:suppressAutoHyphens w:val="0"/>
      <w:spacing w:before="100" w:beforeAutospacing="1" w:after="100" w:afterAutospacing="1"/>
      <w:textAlignment w:val="top"/>
    </w:pPr>
    <w:rPr>
      <w:szCs w:val="24"/>
      <w:lang w:eastAsia="ru-RU"/>
    </w:rPr>
  </w:style>
  <w:style w:type="paragraph" w:customStyle="1" w:styleId="xl70">
    <w:name w:val="xl70"/>
    <w:basedOn w:val="a"/>
    <w:rsid w:val="00165DAE"/>
    <w:pPr>
      <w:suppressAutoHyphens w:val="0"/>
      <w:spacing w:before="100" w:beforeAutospacing="1" w:after="100" w:afterAutospacing="1"/>
      <w:textAlignment w:val="center"/>
    </w:pPr>
    <w:rPr>
      <w:szCs w:val="24"/>
      <w:lang w:eastAsia="ru-RU"/>
    </w:rPr>
  </w:style>
  <w:style w:type="paragraph" w:customStyle="1" w:styleId="xl71">
    <w:name w:val="xl71"/>
    <w:basedOn w:val="a"/>
    <w:rsid w:val="00165DAE"/>
    <w:pPr>
      <w:suppressAutoHyphens w:val="0"/>
      <w:spacing w:before="100" w:beforeAutospacing="1" w:after="100" w:afterAutospacing="1"/>
      <w:jc w:val="center"/>
      <w:textAlignment w:val="center"/>
    </w:pPr>
    <w:rPr>
      <w:szCs w:val="24"/>
      <w:lang w:eastAsia="ru-RU"/>
    </w:rPr>
  </w:style>
  <w:style w:type="paragraph" w:customStyle="1" w:styleId="xl72">
    <w:name w:val="xl72"/>
    <w:basedOn w:val="a"/>
    <w:rsid w:val="00165D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szCs w:val="24"/>
      <w:lang w:eastAsia="ru-RU"/>
    </w:rPr>
  </w:style>
  <w:style w:type="paragraph" w:customStyle="1" w:styleId="xl73">
    <w:name w:val="xl73"/>
    <w:basedOn w:val="a"/>
    <w:rsid w:val="00165D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szCs w:val="24"/>
      <w:lang w:eastAsia="ru-RU"/>
    </w:rPr>
  </w:style>
  <w:style w:type="paragraph" w:customStyle="1" w:styleId="xl74">
    <w:name w:val="xl74"/>
    <w:basedOn w:val="a"/>
    <w:rsid w:val="00165D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szCs w:val="24"/>
      <w:lang w:eastAsia="ru-RU"/>
    </w:rPr>
  </w:style>
  <w:style w:type="paragraph" w:customStyle="1" w:styleId="xl75">
    <w:name w:val="xl75"/>
    <w:basedOn w:val="a"/>
    <w:rsid w:val="00165D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76">
    <w:name w:val="xl76"/>
    <w:basedOn w:val="a"/>
    <w:rsid w:val="00165D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Cs w:val="24"/>
      <w:lang w:eastAsia="ru-RU"/>
    </w:rPr>
  </w:style>
  <w:style w:type="paragraph" w:customStyle="1" w:styleId="xl77">
    <w:name w:val="xl77"/>
    <w:basedOn w:val="a"/>
    <w:rsid w:val="00165DA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szCs w:val="24"/>
      <w:lang w:eastAsia="ru-RU"/>
    </w:rPr>
  </w:style>
  <w:style w:type="paragraph" w:customStyle="1" w:styleId="xl78">
    <w:name w:val="xl78"/>
    <w:basedOn w:val="a"/>
    <w:rsid w:val="00165DAE"/>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b/>
      <w:bCs/>
      <w:szCs w:val="24"/>
      <w:lang w:eastAsia="ru-RU"/>
    </w:rPr>
  </w:style>
  <w:style w:type="paragraph" w:customStyle="1" w:styleId="xl79">
    <w:name w:val="xl79"/>
    <w:basedOn w:val="a"/>
    <w:rsid w:val="00165DAE"/>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80">
    <w:name w:val="xl80"/>
    <w:basedOn w:val="a"/>
    <w:rsid w:val="00165DAE"/>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81">
    <w:name w:val="xl81"/>
    <w:basedOn w:val="a"/>
    <w:rsid w:val="00165DAE"/>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82">
    <w:name w:val="xl82"/>
    <w:basedOn w:val="a"/>
    <w:rsid w:val="00165D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eastAsia="ru-RU"/>
    </w:rPr>
  </w:style>
  <w:style w:type="paragraph" w:customStyle="1" w:styleId="xl83">
    <w:name w:val="xl83"/>
    <w:basedOn w:val="a"/>
    <w:rsid w:val="00165DA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eastAsia="ru-RU"/>
    </w:rPr>
  </w:style>
  <w:style w:type="paragraph" w:customStyle="1" w:styleId="font6">
    <w:name w:val="font6"/>
    <w:basedOn w:val="a"/>
    <w:rsid w:val="00CC64A6"/>
    <w:pPr>
      <w:suppressAutoHyphens w:val="0"/>
      <w:spacing w:before="100" w:beforeAutospacing="1" w:after="100" w:afterAutospacing="1"/>
    </w:pPr>
    <w:rPr>
      <w:szCs w:val="24"/>
      <w:lang w:eastAsia="ru-RU"/>
    </w:rPr>
  </w:style>
  <w:style w:type="paragraph" w:customStyle="1" w:styleId="font7">
    <w:name w:val="font7"/>
    <w:basedOn w:val="a"/>
    <w:rsid w:val="00CC64A6"/>
    <w:pPr>
      <w:suppressAutoHyphens w:val="0"/>
      <w:spacing w:before="100" w:beforeAutospacing="1" w:after="100" w:afterAutospacing="1"/>
    </w:pPr>
    <w:rPr>
      <w:color w:val="993300"/>
      <w:szCs w:val="24"/>
      <w:lang w:eastAsia="ru-RU"/>
    </w:rPr>
  </w:style>
  <w:style w:type="paragraph" w:customStyle="1" w:styleId="font8">
    <w:name w:val="font8"/>
    <w:basedOn w:val="a"/>
    <w:rsid w:val="00CC64A6"/>
    <w:pPr>
      <w:suppressAutoHyphens w:val="0"/>
      <w:spacing w:before="100" w:beforeAutospacing="1" w:after="100" w:afterAutospacing="1"/>
    </w:pPr>
    <w:rPr>
      <w:color w:val="FF0000"/>
      <w:szCs w:val="24"/>
      <w:lang w:eastAsia="ru-RU"/>
    </w:rPr>
  </w:style>
  <w:style w:type="paragraph" w:customStyle="1" w:styleId="xl84">
    <w:name w:val="xl84"/>
    <w:basedOn w:val="a"/>
    <w:rsid w:val="00CC64A6"/>
    <w:pPr>
      <w:pBdr>
        <w:top w:val="single" w:sz="4" w:space="0" w:color="000000"/>
        <w:left w:val="single" w:sz="4" w:space="0" w:color="000000"/>
        <w:bottom w:val="single" w:sz="4" w:space="0" w:color="000000"/>
        <w:right w:val="single" w:sz="4" w:space="0" w:color="000000"/>
      </w:pBdr>
      <w:shd w:val="clear" w:color="000000" w:fill="FFFF00"/>
      <w:suppressAutoHyphens w:val="0"/>
      <w:spacing w:before="100" w:beforeAutospacing="1" w:after="100" w:afterAutospacing="1"/>
      <w:textAlignment w:val="center"/>
    </w:pPr>
    <w:rPr>
      <w:szCs w:val="24"/>
      <w:lang w:eastAsia="ru-RU"/>
    </w:rPr>
  </w:style>
  <w:style w:type="paragraph" w:customStyle="1" w:styleId="xl85">
    <w:name w:val="xl85"/>
    <w:basedOn w:val="a"/>
    <w:rsid w:val="00CC64A6"/>
    <w:pPr>
      <w:shd w:val="clear" w:color="000000" w:fill="FFFF00"/>
      <w:suppressAutoHyphens w:val="0"/>
      <w:spacing w:before="100" w:beforeAutospacing="1" w:after="100" w:afterAutospacing="1"/>
      <w:textAlignment w:val="top"/>
    </w:pPr>
    <w:rPr>
      <w:szCs w:val="24"/>
      <w:lang w:eastAsia="ru-RU"/>
    </w:rPr>
  </w:style>
  <w:style w:type="paragraph" w:customStyle="1" w:styleId="xl86">
    <w:name w:val="xl86"/>
    <w:basedOn w:val="a"/>
    <w:rsid w:val="00CC64A6"/>
    <w:pPr>
      <w:pBdr>
        <w:top w:val="single" w:sz="4" w:space="0" w:color="000000"/>
        <w:left w:val="single" w:sz="4" w:space="0" w:color="000000"/>
        <w:bottom w:val="single" w:sz="4" w:space="0" w:color="000000"/>
      </w:pBdr>
      <w:shd w:val="clear" w:color="000000" w:fill="FFFF00"/>
      <w:suppressAutoHyphens w:val="0"/>
      <w:spacing w:before="100" w:beforeAutospacing="1" w:after="100" w:afterAutospacing="1"/>
      <w:jc w:val="center"/>
      <w:textAlignment w:val="center"/>
    </w:pPr>
    <w:rPr>
      <w:szCs w:val="24"/>
      <w:lang w:eastAsia="ru-RU"/>
    </w:rPr>
  </w:style>
  <w:style w:type="paragraph" w:customStyle="1" w:styleId="xl87">
    <w:name w:val="xl87"/>
    <w:basedOn w:val="a"/>
    <w:rsid w:val="00CC64A6"/>
    <w:pPr>
      <w:pBdr>
        <w:top w:val="single" w:sz="4" w:space="0" w:color="000000"/>
        <w:left w:val="single" w:sz="4" w:space="0" w:color="000000"/>
        <w:bottom w:val="single" w:sz="4" w:space="0" w:color="000000"/>
        <w:right w:val="single" w:sz="4" w:space="0" w:color="000000"/>
      </w:pBdr>
      <w:shd w:val="clear" w:color="000000" w:fill="FFFF00"/>
      <w:suppressAutoHyphens w:val="0"/>
      <w:spacing w:before="100" w:beforeAutospacing="1" w:after="100" w:afterAutospacing="1"/>
      <w:textAlignment w:val="center"/>
    </w:pPr>
    <w:rPr>
      <w:szCs w:val="24"/>
      <w:lang w:eastAsia="ru-RU"/>
    </w:rPr>
  </w:style>
  <w:style w:type="paragraph" w:customStyle="1" w:styleId="xl88">
    <w:name w:val="xl88"/>
    <w:basedOn w:val="a"/>
    <w:rsid w:val="00CC64A6"/>
    <w:pPr>
      <w:pBdr>
        <w:top w:val="single" w:sz="4" w:space="0" w:color="000000"/>
        <w:left w:val="single" w:sz="4" w:space="0" w:color="000000"/>
        <w:bottom w:val="single" w:sz="4" w:space="0" w:color="000000"/>
      </w:pBdr>
      <w:shd w:val="clear" w:color="000000" w:fill="FFFF00"/>
      <w:suppressAutoHyphens w:val="0"/>
      <w:spacing w:before="100" w:beforeAutospacing="1" w:after="100" w:afterAutospacing="1"/>
      <w:jc w:val="center"/>
      <w:textAlignment w:val="center"/>
    </w:pPr>
    <w:rPr>
      <w:szCs w:val="24"/>
      <w:lang w:eastAsia="ru-RU"/>
    </w:rPr>
  </w:style>
  <w:style w:type="paragraph" w:customStyle="1" w:styleId="xl89">
    <w:name w:val="xl89"/>
    <w:basedOn w:val="a"/>
    <w:rsid w:val="00CC64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ru-RU"/>
    </w:rPr>
  </w:style>
  <w:style w:type="paragraph" w:customStyle="1" w:styleId="xl90">
    <w:name w:val="xl90"/>
    <w:basedOn w:val="a"/>
    <w:rsid w:val="00CC64A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Cs w:val="24"/>
      <w:lang w:eastAsia="ru-RU"/>
    </w:rPr>
  </w:style>
  <w:style w:type="paragraph" w:customStyle="1" w:styleId="xl91">
    <w:name w:val="xl91"/>
    <w:basedOn w:val="a"/>
    <w:rsid w:val="00CC64A6"/>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92">
    <w:name w:val="xl92"/>
    <w:basedOn w:val="a"/>
    <w:rsid w:val="00CC64A6"/>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93">
    <w:name w:val="xl93"/>
    <w:basedOn w:val="a"/>
    <w:rsid w:val="00CC64A6"/>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szCs w:val="24"/>
      <w:lang w:eastAsia="ru-RU"/>
    </w:rPr>
  </w:style>
  <w:style w:type="paragraph" w:customStyle="1" w:styleId="xl94">
    <w:name w:val="xl94"/>
    <w:basedOn w:val="a"/>
    <w:rsid w:val="00CC64A6"/>
    <w:pPr>
      <w:pBdr>
        <w:left w:val="single" w:sz="4" w:space="0" w:color="000000"/>
        <w:bottom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95">
    <w:name w:val="xl95"/>
    <w:basedOn w:val="a"/>
    <w:rsid w:val="00CC64A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eastAsia="ru-RU"/>
    </w:rPr>
  </w:style>
  <w:style w:type="paragraph" w:customStyle="1" w:styleId="xl96">
    <w:name w:val="xl96"/>
    <w:basedOn w:val="a"/>
    <w:rsid w:val="00CC64A6"/>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97">
    <w:name w:val="xl97"/>
    <w:basedOn w:val="a"/>
    <w:rsid w:val="00CC64A6"/>
    <w:pPr>
      <w:pBdr>
        <w:bottom w:val="single" w:sz="4" w:space="0" w:color="auto"/>
      </w:pBdr>
      <w:suppressAutoHyphens w:val="0"/>
      <w:spacing w:before="100" w:beforeAutospacing="1" w:after="100" w:afterAutospacing="1"/>
      <w:textAlignment w:val="top"/>
    </w:pPr>
    <w:rPr>
      <w:szCs w:val="24"/>
      <w:lang w:eastAsia="ru-RU"/>
    </w:rPr>
  </w:style>
  <w:style w:type="paragraph" w:customStyle="1" w:styleId="xl98">
    <w:name w:val="xl98"/>
    <w:basedOn w:val="a"/>
    <w:rsid w:val="00CC64A6"/>
    <w:pPr>
      <w:pBdr>
        <w:top w:val="single" w:sz="4" w:space="0" w:color="000000"/>
        <w:left w:val="single" w:sz="4" w:space="0" w:color="000000"/>
        <w:bottom w:val="single" w:sz="4" w:space="0" w:color="auto"/>
      </w:pBdr>
      <w:suppressAutoHyphens w:val="0"/>
      <w:spacing w:before="100" w:beforeAutospacing="1" w:after="100" w:afterAutospacing="1"/>
      <w:jc w:val="center"/>
      <w:textAlignment w:val="center"/>
    </w:pPr>
    <w:rPr>
      <w:szCs w:val="24"/>
      <w:lang w:eastAsia="ru-RU"/>
    </w:rPr>
  </w:style>
  <w:style w:type="paragraph" w:customStyle="1" w:styleId="xl99">
    <w:name w:val="xl99"/>
    <w:basedOn w:val="a"/>
    <w:rsid w:val="00CC64A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100">
    <w:name w:val="xl100"/>
    <w:basedOn w:val="a"/>
    <w:rsid w:val="00CC64A6"/>
    <w:pPr>
      <w:pBdr>
        <w:left w:val="single" w:sz="4" w:space="0" w:color="000000"/>
        <w:right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101">
    <w:name w:val="xl101"/>
    <w:basedOn w:val="a"/>
    <w:rsid w:val="00CC64A6"/>
    <w:pPr>
      <w:pBdr>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102">
    <w:name w:val="xl102"/>
    <w:basedOn w:val="a"/>
    <w:rsid w:val="00CC64A6"/>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color w:val="FF0000"/>
      <w:szCs w:val="24"/>
      <w:lang w:eastAsia="ru-RU"/>
    </w:rPr>
  </w:style>
  <w:style w:type="paragraph" w:customStyle="1" w:styleId="xl103">
    <w:name w:val="xl103"/>
    <w:basedOn w:val="a"/>
    <w:rsid w:val="00CC64A6"/>
    <w:pPr>
      <w:pBdr>
        <w:left w:val="single" w:sz="4" w:space="0" w:color="000000"/>
        <w:right w:val="single" w:sz="4" w:space="0" w:color="000000"/>
      </w:pBdr>
      <w:suppressAutoHyphens w:val="0"/>
      <w:spacing w:before="100" w:beforeAutospacing="1" w:after="100" w:afterAutospacing="1"/>
      <w:textAlignment w:val="center"/>
    </w:pPr>
    <w:rPr>
      <w:color w:val="FF0000"/>
      <w:szCs w:val="24"/>
      <w:lang w:eastAsia="ru-RU"/>
    </w:rPr>
  </w:style>
  <w:style w:type="paragraph" w:customStyle="1" w:styleId="xl104">
    <w:name w:val="xl104"/>
    <w:basedOn w:val="a"/>
    <w:rsid w:val="00CC64A6"/>
    <w:pPr>
      <w:pBdr>
        <w:left w:val="single" w:sz="4" w:space="0" w:color="000000"/>
        <w:bottom w:val="single" w:sz="4" w:space="0" w:color="auto"/>
        <w:right w:val="single" w:sz="4" w:space="0" w:color="000000"/>
      </w:pBdr>
      <w:suppressAutoHyphens w:val="0"/>
      <w:spacing w:before="100" w:beforeAutospacing="1" w:after="100" w:afterAutospacing="1"/>
      <w:textAlignment w:val="center"/>
    </w:pPr>
    <w:rPr>
      <w:color w:val="FF0000"/>
      <w:szCs w:val="24"/>
      <w:lang w:eastAsia="ru-RU"/>
    </w:rPr>
  </w:style>
  <w:style w:type="paragraph" w:customStyle="1" w:styleId="xl105">
    <w:name w:val="xl105"/>
    <w:basedOn w:val="a"/>
    <w:rsid w:val="00CC64A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106">
    <w:name w:val="xl106"/>
    <w:basedOn w:val="a"/>
    <w:rsid w:val="00CC64A6"/>
    <w:pPr>
      <w:pBdr>
        <w:left w:val="single" w:sz="4" w:space="0" w:color="000000"/>
        <w:right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107">
    <w:name w:val="xl107"/>
    <w:basedOn w:val="a"/>
    <w:rsid w:val="00CC64A6"/>
    <w:pPr>
      <w:pBdr>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szCs w:val="24"/>
      <w:lang w:eastAsia="ru-RU"/>
    </w:rPr>
  </w:style>
  <w:style w:type="paragraph" w:customStyle="1" w:styleId="xl108">
    <w:name w:val="xl108"/>
    <w:basedOn w:val="a"/>
    <w:rsid w:val="00CC64A6"/>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szCs w:val="24"/>
      <w:lang w:eastAsia="ru-RU"/>
    </w:rPr>
  </w:style>
  <w:style w:type="paragraph" w:customStyle="1" w:styleId="xl109">
    <w:name w:val="xl109"/>
    <w:basedOn w:val="a"/>
    <w:rsid w:val="00CC64A6"/>
    <w:pPr>
      <w:pBdr>
        <w:left w:val="single" w:sz="4" w:space="0" w:color="000000"/>
        <w:right w:val="single" w:sz="4" w:space="0" w:color="000000"/>
      </w:pBdr>
      <w:suppressAutoHyphens w:val="0"/>
      <w:spacing w:before="100" w:beforeAutospacing="1" w:after="100" w:afterAutospacing="1"/>
      <w:textAlignment w:val="center"/>
    </w:pPr>
    <w:rPr>
      <w:szCs w:val="24"/>
      <w:lang w:eastAsia="ru-RU"/>
    </w:rPr>
  </w:style>
  <w:style w:type="paragraph" w:customStyle="1" w:styleId="xl110">
    <w:name w:val="xl110"/>
    <w:basedOn w:val="a"/>
    <w:rsid w:val="00CC64A6"/>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szCs w:val="24"/>
      <w:lang w:eastAsia="ru-RU"/>
    </w:rPr>
  </w:style>
  <w:style w:type="paragraph" w:customStyle="1" w:styleId="Iauiue">
    <w:name w:val="Iau?iue"/>
    <w:rsid w:val="0011404C"/>
    <w:rPr>
      <w:sz w:val="24"/>
    </w:rPr>
  </w:style>
  <w:style w:type="paragraph" w:customStyle="1" w:styleId="14">
    <w:name w:val="Знак Знак Знак Знак Знак Знак Знак1 Знак Знак"/>
    <w:basedOn w:val="a"/>
    <w:rsid w:val="000F27D4"/>
    <w:pPr>
      <w:suppressAutoHyphens w:val="0"/>
    </w:pPr>
    <w:rPr>
      <w:rFonts w:ascii="Verdana" w:hAnsi="Verdana" w:cs="Verdana"/>
      <w:sz w:val="20"/>
      <w:lang w:val="en-US" w:eastAsia="en-US"/>
    </w:rPr>
  </w:style>
  <w:style w:type="character" w:customStyle="1" w:styleId="40">
    <w:name w:val="Заголовок 4 Знак"/>
    <w:link w:val="4"/>
    <w:rsid w:val="00B86F7C"/>
    <w:rPr>
      <w:b/>
      <w:bCs/>
      <w:sz w:val="28"/>
      <w:szCs w:val="28"/>
    </w:rPr>
  </w:style>
  <w:style w:type="paragraph" w:styleId="af0">
    <w:name w:val="header"/>
    <w:basedOn w:val="a"/>
    <w:link w:val="af1"/>
    <w:uiPriority w:val="99"/>
    <w:unhideWhenUsed/>
    <w:rsid w:val="00263B10"/>
    <w:pPr>
      <w:tabs>
        <w:tab w:val="center" w:pos="4677"/>
        <w:tab w:val="right" w:pos="9355"/>
      </w:tabs>
    </w:pPr>
  </w:style>
  <w:style w:type="character" w:customStyle="1" w:styleId="af1">
    <w:name w:val="Верхний колонтитул Знак"/>
    <w:link w:val="af0"/>
    <w:uiPriority w:val="99"/>
    <w:rsid w:val="00263B10"/>
    <w:rPr>
      <w:sz w:val="24"/>
      <w:lang w:eastAsia="ar-SA"/>
    </w:rPr>
  </w:style>
  <w:style w:type="paragraph" w:styleId="af2">
    <w:name w:val="footer"/>
    <w:basedOn w:val="a"/>
    <w:link w:val="af3"/>
    <w:uiPriority w:val="99"/>
    <w:unhideWhenUsed/>
    <w:rsid w:val="00263B10"/>
    <w:pPr>
      <w:tabs>
        <w:tab w:val="center" w:pos="4677"/>
        <w:tab w:val="right" w:pos="9355"/>
      </w:tabs>
    </w:pPr>
  </w:style>
  <w:style w:type="character" w:customStyle="1" w:styleId="af3">
    <w:name w:val="Нижний колонтитул Знак"/>
    <w:link w:val="af2"/>
    <w:uiPriority w:val="99"/>
    <w:rsid w:val="00263B10"/>
    <w:rPr>
      <w:sz w:val="24"/>
      <w:lang w:eastAsia="ar-SA"/>
    </w:rPr>
  </w:style>
  <w:style w:type="character" w:styleId="af4">
    <w:name w:val="annotation reference"/>
    <w:uiPriority w:val="99"/>
    <w:semiHidden/>
    <w:unhideWhenUsed/>
    <w:rsid w:val="00606405"/>
    <w:rPr>
      <w:sz w:val="16"/>
      <w:szCs w:val="16"/>
    </w:rPr>
  </w:style>
  <w:style w:type="paragraph" w:styleId="af5">
    <w:name w:val="annotation text"/>
    <w:basedOn w:val="a"/>
    <w:link w:val="af6"/>
    <w:uiPriority w:val="99"/>
    <w:semiHidden/>
    <w:unhideWhenUsed/>
    <w:rsid w:val="00606405"/>
    <w:rPr>
      <w:sz w:val="20"/>
    </w:rPr>
  </w:style>
  <w:style w:type="character" w:customStyle="1" w:styleId="af6">
    <w:name w:val="Текст примечания Знак"/>
    <w:link w:val="af5"/>
    <w:uiPriority w:val="99"/>
    <w:semiHidden/>
    <w:rsid w:val="00606405"/>
    <w:rPr>
      <w:lang w:eastAsia="ar-SA"/>
    </w:rPr>
  </w:style>
  <w:style w:type="paragraph" w:styleId="af7">
    <w:name w:val="annotation subject"/>
    <w:basedOn w:val="af5"/>
    <w:next w:val="af5"/>
    <w:link w:val="af8"/>
    <w:uiPriority w:val="99"/>
    <w:semiHidden/>
    <w:unhideWhenUsed/>
    <w:rsid w:val="00606405"/>
    <w:rPr>
      <w:b/>
      <w:bCs/>
    </w:rPr>
  </w:style>
  <w:style w:type="character" w:customStyle="1" w:styleId="af8">
    <w:name w:val="Тема примечания Знак"/>
    <w:link w:val="af7"/>
    <w:uiPriority w:val="99"/>
    <w:semiHidden/>
    <w:rsid w:val="00606405"/>
    <w:rPr>
      <w:b/>
      <w:bCs/>
      <w:lang w:eastAsia="ar-SA"/>
    </w:rPr>
  </w:style>
  <w:style w:type="character" w:customStyle="1" w:styleId="50">
    <w:name w:val="Заголовок 5 Знак"/>
    <w:link w:val="5"/>
    <w:uiPriority w:val="9"/>
    <w:rsid w:val="009A52DD"/>
    <w:rPr>
      <w:rFonts w:ascii="Calibri" w:eastAsia="Times New Roman" w:hAnsi="Calibri" w:cs="Times New Roman"/>
      <w:b/>
      <w:bCs/>
      <w:i/>
      <w:iCs/>
      <w:sz w:val="26"/>
      <w:szCs w:val="26"/>
      <w:lang w:eastAsia="ar-SA"/>
    </w:rPr>
  </w:style>
  <w:style w:type="character" w:customStyle="1" w:styleId="30">
    <w:name w:val="Заголовок 3 Знак"/>
    <w:link w:val="3"/>
    <w:uiPriority w:val="9"/>
    <w:semiHidden/>
    <w:rsid w:val="00843D05"/>
    <w:rPr>
      <w:rFonts w:ascii="Cambria" w:eastAsia="Times New Roman" w:hAnsi="Cambria" w:cs="Times New Roman"/>
      <w:b/>
      <w:bCs/>
      <w:sz w:val="26"/>
      <w:szCs w:val="26"/>
      <w:lang w:eastAsia="ar-SA"/>
    </w:rPr>
  </w:style>
  <w:style w:type="paragraph" w:customStyle="1" w:styleId="af9">
    <w:name w:val="Знак Знак Знак Знак"/>
    <w:basedOn w:val="a"/>
    <w:rsid w:val="00E53749"/>
    <w:pPr>
      <w:suppressAutoHyphens w:val="0"/>
      <w:spacing w:after="160" w:line="240" w:lineRule="exact"/>
    </w:pPr>
    <w:rPr>
      <w:rFonts w:ascii="Verdana" w:hAnsi="Verdana"/>
      <w:sz w:val="20"/>
      <w:lang w:val="en-US" w:eastAsia="en-US"/>
    </w:rPr>
  </w:style>
  <w:style w:type="character" w:customStyle="1" w:styleId="20">
    <w:name w:val="Заголовок 2 Знак"/>
    <w:link w:val="2"/>
    <w:rsid w:val="00C327B2"/>
    <w:rPr>
      <w:b/>
      <w:spacing w:val="20"/>
      <w:sz w:val="32"/>
      <w:lang w:eastAsia="ar-SA"/>
    </w:rPr>
  </w:style>
  <w:style w:type="table" w:styleId="afa">
    <w:name w:val="Table Grid"/>
    <w:basedOn w:val="a1"/>
    <w:uiPriority w:val="59"/>
    <w:rsid w:val="00467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rsid w:val="00373733"/>
    <w:rPr>
      <w:sz w:val="32"/>
      <w:lang w:eastAsia="ar-SA"/>
    </w:rPr>
  </w:style>
  <w:style w:type="character" w:customStyle="1" w:styleId="22">
    <w:name w:val="Основной текст (2)_"/>
    <w:link w:val="23"/>
    <w:rsid w:val="007A16F1"/>
    <w:rPr>
      <w:rFonts w:ascii="Arial Unicode MS" w:eastAsia="Arial Unicode MS" w:hAnsi="Arial Unicode MS" w:cs="Arial Unicode MS"/>
      <w:sz w:val="22"/>
      <w:szCs w:val="22"/>
      <w:shd w:val="clear" w:color="auto" w:fill="FFFFFF"/>
    </w:rPr>
  </w:style>
  <w:style w:type="character" w:customStyle="1" w:styleId="210pt">
    <w:name w:val="Основной текст (2) + 10 pt;Полужирный"/>
    <w:rsid w:val="007A16F1"/>
    <w:rPr>
      <w:rFonts w:ascii="Arial Unicode MS" w:eastAsia="Arial Unicode MS" w:hAnsi="Arial Unicode MS" w:cs="Arial Unicode MS"/>
      <w:b/>
      <w:bCs/>
      <w:color w:val="000000"/>
      <w:spacing w:val="0"/>
      <w:w w:val="100"/>
      <w:position w:val="0"/>
      <w:sz w:val="20"/>
      <w:szCs w:val="20"/>
      <w:shd w:val="clear" w:color="auto" w:fill="FFFFFF"/>
      <w:lang w:val="ru-RU" w:eastAsia="ru-RU" w:bidi="ru-RU"/>
    </w:rPr>
  </w:style>
  <w:style w:type="paragraph" w:customStyle="1" w:styleId="23">
    <w:name w:val="Основной текст (2)"/>
    <w:basedOn w:val="a"/>
    <w:link w:val="22"/>
    <w:rsid w:val="007A16F1"/>
    <w:pPr>
      <w:widowControl w:val="0"/>
      <w:shd w:val="clear" w:color="auto" w:fill="FFFFFF"/>
      <w:suppressAutoHyphens w:val="0"/>
      <w:spacing w:before="240" w:line="250" w:lineRule="exact"/>
      <w:jc w:val="both"/>
    </w:pPr>
    <w:rPr>
      <w:rFonts w:ascii="Arial Unicode MS" w:eastAsia="Arial Unicode MS" w:hAnsi="Arial Unicode MS"/>
      <w:sz w:val="22"/>
      <w:szCs w:val="22"/>
    </w:rPr>
  </w:style>
  <w:style w:type="paragraph" w:styleId="afb">
    <w:name w:val="Normal (Web)"/>
    <w:basedOn w:val="a"/>
    <w:rsid w:val="00B23EAD"/>
    <w:pPr>
      <w:suppressAutoHyphens w:val="0"/>
      <w:spacing w:before="100" w:beforeAutospacing="1" w:after="100" w:afterAutospacing="1"/>
    </w:pPr>
    <w:rPr>
      <w:szCs w:val="24"/>
      <w:lang w:eastAsia="ru-RU"/>
    </w:rPr>
  </w:style>
  <w:style w:type="paragraph" w:styleId="afc">
    <w:name w:val="No Spacing"/>
    <w:uiPriority w:val="1"/>
    <w:qFormat/>
    <w:rsid w:val="00E84D14"/>
    <w:pPr>
      <w:suppressAutoHyphens/>
    </w:pPr>
    <w:rPr>
      <w:rFonts w:ascii="Calibri" w:hAnsi="Calibri"/>
      <w:sz w:val="24"/>
      <w:szCs w:val="24"/>
      <w:lang w:eastAsia="ar-SA"/>
    </w:rPr>
  </w:style>
  <w:style w:type="paragraph" w:customStyle="1" w:styleId="headertexttopleveltextcentertext">
    <w:name w:val="headertext topleveltext centertext"/>
    <w:basedOn w:val="a"/>
    <w:rsid w:val="00E43FD9"/>
    <w:pPr>
      <w:spacing w:before="280" w:after="280"/>
    </w:pPr>
    <w:rPr>
      <w:szCs w:val="24"/>
      <w:lang w:eastAsia="zh-CN"/>
    </w:rPr>
  </w:style>
  <w:style w:type="paragraph" w:customStyle="1" w:styleId="pboth">
    <w:name w:val="pboth"/>
    <w:basedOn w:val="a"/>
    <w:rsid w:val="00E43FD9"/>
    <w:pPr>
      <w:suppressAutoHyphens w:val="0"/>
      <w:spacing w:before="280" w:after="280"/>
    </w:pPr>
    <w:rPr>
      <w:szCs w:val="24"/>
      <w:lang w:eastAsia="zh-CN"/>
    </w:rPr>
  </w:style>
  <w:style w:type="character" w:customStyle="1" w:styleId="-">
    <w:name w:val="Интернет-ссылка"/>
    <w:basedOn w:val="a0"/>
    <w:rsid w:val="00E07A2D"/>
    <w:rPr>
      <w:color w:val="0000FF"/>
      <w:u w:val="single"/>
    </w:rPr>
  </w:style>
  <w:style w:type="character" w:customStyle="1" w:styleId="285pt">
    <w:name w:val="Основной текст (2) + 8;5 pt"/>
    <w:basedOn w:val="a0"/>
    <w:qFormat/>
    <w:rsid w:val="00E07A2D"/>
    <w:rPr>
      <w:rFonts w:ascii="Times New Roman" w:eastAsia="Times New Roman" w:hAnsi="Times New Roman" w:cs="Times New Roman"/>
      <w:i w:val="0"/>
      <w:iCs w:val="0"/>
      <w:caps w:val="0"/>
      <w:smallCaps w:val="0"/>
      <w:color w:val="000000"/>
      <w:spacing w:val="0"/>
      <w:w w:val="100"/>
      <w:position w:val="0"/>
      <w:sz w:val="17"/>
      <w:szCs w:val="17"/>
      <w:shd w:val="clear" w:color="auto" w:fill="FFFFFF"/>
      <w:vertAlign w:val="baseline"/>
      <w:lang w:val="ru-RU" w:bidi="ru-RU"/>
    </w:rPr>
  </w:style>
  <w:style w:type="paragraph" w:customStyle="1" w:styleId="15">
    <w:name w:val="Абзац списка1"/>
    <w:basedOn w:val="a"/>
    <w:link w:val="afd"/>
    <w:uiPriority w:val="99"/>
    <w:rsid w:val="003F13F9"/>
    <w:pPr>
      <w:ind w:left="720"/>
    </w:pPr>
    <w:rPr>
      <w:rFonts w:ascii="Calibri" w:eastAsia="Calibri" w:hAnsi="Calibri"/>
      <w:sz w:val="20"/>
    </w:rPr>
  </w:style>
  <w:style w:type="character" w:customStyle="1" w:styleId="afd">
    <w:name w:val="Абзац списка Знак"/>
    <w:link w:val="15"/>
    <w:uiPriority w:val="99"/>
    <w:locked/>
    <w:rsid w:val="003F13F9"/>
    <w:rPr>
      <w:rFonts w:ascii="Calibri" w:eastAsia="Calibri" w:hAnsi="Calibri"/>
      <w:lang w:eastAsia="ar-SA"/>
    </w:rPr>
  </w:style>
  <w:style w:type="paragraph" w:customStyle="1" w:styleId="Standard">
    <w:name w:val="Standard"/>
    <w:rsid w:val="000E024B"/>
    <w:pPr>
      <w:widowControl w:val="0"/>
      <w:suppressAutoHyphens/>
      <w:autoSpaceDN w:val="0"/>
      <w:textAlignment w:val="baseline"/>
    </w:pPr>
    <w:rPr>
      <w:rFonts w:eastAsia="Andale Sans UI"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73348581">
      <w:bodyDiv w:val="1"/>
      <w:marLeft w:val="0"/>
      <w:marRight w:val="0"/>
      <w:marTop w:val="0"/>
      <w:marBottom w:val="0"/>
      <w:divBdr>
        <w:top w:val="none" w:sz="0" w:space="0" w:color="auto"/>
        <w:left w:val="none" w:sz="0" w:space="0" w:color="auto"/>
        <w:bottom w:val="none" w:sz="0" w:space="0" w:color="auto"/>
        <w:right w:val="none" w:sz="0" w:space="0" w:color="auto"/>
      </w:divBdr>
    </w:div>
    <w:div w:id="335157409">
      <w:bodyDiv w:val="1"/>
      <w:marLeft w:val="0"/>
      <w:marRight w:val="0"/>
      <w:marTop w:val="0"/>
      <w:marBottom w:val="0"/>
      <w:divBdr>
        <w:top w:val="none" w:sz="0" w:space="0" w:color="auto"/>
        <w:left w:val="none" w:sz="0" w:space="0" w:color="auto"/>
        <w:bottom w:val="none" w:sz="0" w:space="0" w:color="auto"/>
        <w:right w:val="none" w:sz="0" w:space="0" w:color="auto"/>
      </w:divBdr>
    </w:div>
    <w:div w:id="395665912">
      <w:bodyDiv w:val="1"/>
      <w:marLeft w:val="0"/>
      <w:marRight w:val="0"/>
      <w:marTop w:val="0"/>
      <w:marBottom w:val="0"/>
      <w:divBdr>
        <w:top w:val="none" w:sz="0" w:space="0" w:color="auto"/>
        <w:left w:val="none" w:sz="0" w:space="0" w:color="auto"/>
        <w:bottom w:val="none" w:sz="0" w:space="0" w:color="auto"/>
        <w:right w:val="none" w:sz="0" w:space="0" w:color="auto"/>
      </w:divBdr>
    </w:div>
    <w:div w:id="405610264">
      <w:bodyDiv w:val="1"/>
      <w:marLeft w:val="0"/>
      <w:marRight w:val="0"/>
      <w:marTop w:val="0"/>
      <w:marBottom w:val="0"/>
      <w:divBdr>
        <w:top w:val="none" w:sz="0" w:space="0" w:color="auto"/>
        <w:left w:val="none" w:sz="0" w:space="0" w:color="auto"/>
        <w:bottom w:val="none" w:sz="0" w:space="0" w:color="auto"/>
        <w:right w:val="none" w:sz="0" w:space="0" w:color="auto"/>
      </w:divBdr>
    </w:div>
    <w:div w:id="414784316">
      <w:bodyDiv w:val="1"/>
      <w:marLeft w:val="0"/>
      <w:marRight w:val="0"/>
      <w:marTop w:val="0"/>
      <w:marBottom w:val="0"/>
      <w:divBdr>
        <w:top w:val="none" w:sz="0" w:space="0" w:color="auto"/>
        <w:left w:val="none" w:sz="0" w:space="0" w:color="auto"/>
        <w:bottom w:val="none" w:sz="0" w:space="0" w:color="auto"/>
        <w:right w:val="none" w:sz="0" w:space="0" w:color="auto"/>
      </w:divBdr>
    </w:div>
    <w:div w:id="659652538">
      <w:bodyDiv w:val="1"/>
      <w:marLeft w:val="0"/>
      <w:marRight w:val="0"/>
      <w:marTop w:val="0"/>
      <w:marBottom w:val="0"/>
      <w:divBdr>
        <w:top w:val="none" w:sz="0" w:space="0" w:color="auto"/>
        <w:left w:val="none" w:sz="0" w:space="0" w:color="auto"/>
        <w:bottom w:val="none" w:sz="0" w:space="0" w:color="auto"/>
        <w:right w:val="none" w:sz="0" w:space="0" w:color="auto"/>
      </w:divBdr>
    </w:div>
    <w:div w:id="1220553378">
      <w:bodyDiv w:val="1"/>
      <w:marLeft w:val="0"/>
      <w:marRight w:val="0"/>
      <w:marTop w:val="0"/>
      <w:marBottom w:val="0"/>
      <w:divBdr>
        <w:top w:val="none" w:sz="0" w:space="0" w:color="auto"/>
        <w:left w:val="none" w:sz="0" w:space="0" w:color="auto"/>
        <w:bottom w:val="none" w:sz="0" w:space="0" w:color="auto"/>
        <w:right w:val="none" w:sz="0" w:space="0" w:color="auto"/>
      </w:divBdr>
    </w:div>
    <w:div w:id="1609045933">
      <w:bodyDiv w:val="1"/>
      <w:marLeft w:val="0"/>
      <w:marRight w:val="0"/>
      <w:marTop w:val="0"/>
      <w:marBottom w:val="0"/>
      <w:divBdr>
        <w:top w:val="none" w:sz="0" w:space="0" w:color="auto"/>
        <w:left w:val="none" w:sz="0" w:space="0" w:color="auto"/>
        <w:bottom w:val="none" w:sz="0" w:space="0" w:color="auto"/>
        <w:right w:val="none" w:sz="0" w:space="0" w:color="auto"/>
      </w:divBdr>
    </w:div>
    <w:div w:id="1657995410">
      <w:bodyDiv w:val="1"/>
      <w:marLeft w:val="0"/>
      <w:marRight w:val="0"/>
      <w:marTop w:val="0"/>
      <w:marBottom w:val="0"/>
      <w:divBdr>
        <w:top w:val="none" w:sz="0" w:space="0" w:color="auto"/>
        <w:left w:val="none" w:sz="0" w:space="0" w:color="auto"/>
        <w:bottom w:val="none" w:sz="0" w:space="0" w:color="auto"/>
        <w:right w:val="none" w:sz="0" w:space="0" w:color="auto"/>
      </w:divBdr>
    </w:div>
    <w:div w:id="20143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0" Type="http://schemas.openxmlformats.org/officeDocument/2006/relationships/hyperlink" Target="consultantplus://offline/ref=8A86690595839E90FE3B0F8BEF0F533028F91D7726F1B49427CC7B4E6D4519050754375E02B07E4582EE9A8672e757Q" TargetMode="External"/><Relationship Id="rId4" Type="http://schemas.openxmlformats.org/officeDocument/2006/relationships/settings" Target="settings.xml"/><Relationship Id="rId9" Type="http://schemas.openxmlformats.org/officeDocument/2006/relationships/hyperlink" Target="consultantplus://offline/ref=8A86690595839E90FE3B0F8BEF0F533028F91D7726F1B49427CC7B4E6D4519050754375E02B07E4582EE9A8672e757Q"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8CC8-B276-470A-856A-A93E84F2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25</TotalTime>
  <Pages>7</Pages>
  <Words>3073</Words>
  <Characters>17519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от _____________________ № _____________</vt:lpstr>
    </vt:vector>
  </TitlesOfParts>
  <Company/>
  <LinksUpToDate>false</LinksUpToDate>
  <CharactersWithSpaces>20551</CharactersWithSpaces>
  <SharedDoc>false</SharedDoc>
  <HLinks>
    <vt:vector size="18" baseType="variant">
      <vt:variant>
        <vt:i4>1245198</vt:i4>
      </vt:variant>
      <vt:variant>
        <vt:i4>6</vt:i4>
      </vt:variant>
      <vt:variant>
        <vt:i4>0</vt:i4>
      </vt:variant>
      <vt:variant>
        <vt:i4>5</vt:i4>
      </vt:variant>
      <vt:variant>
        <vt:lpwstr>https://login.consultant.ru/link/?req=doc&amp;base=LAW&amp;n=358750&amp;date=25.06.2021&amp;demo=1&amp;dst=100512&amp;fld=134</vt:lpwstr>
      </vt:variant>
      <vt:variant>
        <vt:lpwstr/>
      </vt:variant>
      <vt:variant>
        <vt:i4>5832707</vt:i4>
      </vt:variant>
      <vt:variant>
        <vt:i4>3</vt:i4>
      </vt:variant>
      <vt:variant>
        <vt:i4>0</vt:i4>
      </vt:variant>
      <vt:variant>
        <vt:i4>5</vt:i4>
      </vt:variant>
      <vt:variant>
        <vt:lpwstr>consultantplus://offline/ref=8A86690595839E90FE3B0F8BEF0F533028F91D7726F1B49427CC7B4E6D4519050754375E02B07E4582EE9A8672e757Q</vt:lpwstr>
      </vt:variant>
      <vt:variant>
        <vt:lpwstr/>
      </vt:variant>
      <vt:variant>
        <vt:i4>5832707</vt:i4>
      </vt:variant>
      <vt:variant>
        <vt:i4>0</vt:i4>
      </vt:variant>
      <vt:variant>
        <vt:i4>0</vt:i4>
      </vt:variant>
      <vt:variant>
        <vt:i4>5</vt:i4>
      </vt:variant>
      <vt:variant>
        <vt:lpwstr>consultantplus://offline/ref=8A86690595839E90FE3B0F8BEF0F533028F91D7726F1B49427CC7B4E6D4519050754375E02B07E4582EE9A8672e757Q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_____________________ № _____________</dc:title>
  <dc:creator>User7</dc:creator>
  <cp:lastModifiedBy>economic</cp:lastModifiedBy>
  <cp:revision>14</cp:revision>
  <cp:lastPrinted>2021-12-10T11:32:00Z</cp:lastPrinted>
  <dcterms:created xsi:type="dcterms:W3CDTF">2021-12-13T05:50:00Z</dcterms:created>
  <dcterms:modified xsi:type="dcterms:W3CDTF">2021-12-13T08:54:00Z</dcterms:modified>
</cp:coreProperties>
</file>