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5C5779" w:rsidP="00712346">
      <w:pPr>
        <w:pStyle w:val="1"/>
        <w:rPr>
          <w:szCs w:val="28"/>
        </w:rPr>
      </w:pPr>
      <w:r w:rsidRPr="005C5779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603E60" w:rsidRPr="00712346" w:rsidRDefault="00603E60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603E60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F7215" w:rsidRPr="00BB0A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DF7215" w:rsidRPr="00BB0A7A">
        <w:rPr>
          <w:rFonts w:ascii="Times New Roman" w:hAnsi="Times New Roman"/>
          <w:sz w:val="24"/>
          <w:szCs w:val="24"/>
        </w:rPr>
        <w:t>.202</w:t>
      </w:r>
      <w:r w:rsidR="00BB0A7A" w:rsidRPr="00BB0A7A">
        <w:rPr>
          <w:rFonts w:ascii="Times New Roman" w:hAnsi="Times New Roman"/>
          <w:sz w:val="24"/>
          <w:szCs w:val="24"/>
        </w:rPr>
        <w:t>2</w:t>
      </w:r>
      <w:r w:rsidR="00712346" w:rsidRPr="00BB0A7A">
        <w:rPr>
          <w:rFonts w:ascii="Times New Roman" w:hAnsi="Times New Roman"/>
          <w:sz w:val="24"/>
          <w:szCs w:val="24"/>
        </w:rPr>
        <w:t xml:space="preserve"> </w:t>
      </w:r>
      <w:r w:rsidR="00EC3B14" w:rsidRPr="00BB0A7A">
        <w:rPr>
          <w:rFonts w:ascii="Times New Roman" w:hAnsi="Times New Roman"/>
          <w:sz w:val="24"/>
          <w:szCs w:val="24"/>
        </w:rPr>
        <w:t xml:space="preserve">года  </w:t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712346" w:rsidRPr="00BB0A7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BB0A7A">
        <w:rPr>
          <w:rFonts w:ascii="Times New Roman" w:hAnsi="Times New Roman"/>
          <w:sz w:val="24"/>
          <w:szCs w:val="24"/>
        </w:rPr>
        <w:t xml:space="preserve">    </w:t>
      </w:r>
      <w:r w:rsidR="00A62D67" w:rsidRPr="00BB0A7A">
        <w:rPr>
          <w:rFonts w:ascii="Times New Roman" w:hAnsi="Times New Roman"/>
          <w:sz w:val="24"/>
          <w:szCs w:val="24"/>
        </w:rPr>
        <w:t xml:space="preserve"> </w:t>
      </w:r>
      <w:r w:rsidR="009E7114" w:rsidRPr="00BB0A7A">
        <w:rPr>
          <w:rFonts w:ascii="Times New Roman" w:hAnsi="Times New Roman"/>
          <w:sz w:val="24"/>
          <w:szCs w:val="24"/>
        </w:rPr>
        <w:t xml:space="preserve"> </w:t>
      </w:r>
      <w:r w:rsidR="003117E5" w:rsidRPr="00BB0A7A">
        <w:rPr>
          <w:rFonts w:ascii="Times New Roman" w:hAnsi="Times New Roman"/>
          <w:sz w:val="24"/>
          <w:szCs w:val="24"/>
        </w:rPr>
        <w:t xml:space="preserve">   </w:t>
      </w:r>
      <w:r w:rsidR="00184726" w:rsidRPr="00BB0A7A">
        <w:rPr>
          <w:rFonts w:ascii="Times New Roman" w:hAnsi="Times New Roman"/>
          <w:sz w:val="24"/>
          <w:szCs w:val="24"/>
        </w:rPr>
        <w:t xml:space="preserve">    </w:t>
      </w:r>
      <w:r w:rsidR="00EC3B14" w:rsidRPr="00BB0A7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</w:p>
    <w:p w:rsidR="004E6D25" w:rsidRPr="00DA0137" w:rsidRDefault="004E6D25" w:rsidP="00DA013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A0137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д пункта 36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  <w:r>
        <w:rPr>
          <w:rFonts w:ascii="Times New Roman" w:hAnsi="Times New Roman"/>
          <w:sz w:val="24"/>
          <w:szCs w:val="24"/>
        </w:rPr>
        <w:t xml:space="preserve"> внести в </w:t>
      </w:r>
      <w:r w:rsidRPr="00D12DD0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</w:t>
      </w:r>
      <w:r>
        <w:rPr>
          <w:rFonts w:ascii="Times New Roman" w:hAnsi="Times New Roman"/>
          <w:sz w:val="24"/>
          <w:szCs w:val="24"/>
        </w:rPr>
        <w:t>го поселения» следующие изменения: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современной городской среды на территории Суоярвского городского поселения</w:t>
      </w:r>
      <w:r>
        <w:rPr>
          <w:rFonts w:ascii="Times New Roman" w:hAnsi="Times New Roman"/>
          <w:sz w:val="24"/>
          <w:szCs w:val="24"/>
        </w:rPr>
        <w:t>» в соответствии с Приложением 1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2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5</w:t>
      </w:r>
      <w:r w:rsidRPr="00D12DD0">
        <w:rPr>
          <w:rFonts w:ascii="Times New Roman" w:hAnsi="Times New Roman"/>
          <w:sz w:val="24"/>
          <w:szCs w:val="24"/>
        </w:rPr>
        <w:t xml:space="preserve"> к насто</w:t>
      </w:r>
      <w:r>
        <w:rPr>
          <w:rFonts w:ascii="Times New Roman" w:hAnsi="Times New Roman"/>
          <w:sz w:val="24"/>
          <w:szCs w:val="24"/>
        </w:rPr>
        <w:t>ящему Постановлению.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>.</w:t>
      </w:r>
      <w:r w:rsidRPr="00D12DD0">
        <w:rPr>
          <w:rFonts w:ascii="Times New Roman" w:hAnsi="Times New Roman"/>
          <w:sz w:val="24"/>
          <w:szCs w:val="24"/>
        </w:rPr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2DD0">
        <w:rPr>
          <w:rFonts w:ascii="Times New Roman" w:hAnsi="Times New Roman"/>
          <w:sz w:val="24"/>
          <w:szCs w:val="24"/>
        </w:rPr>
        <w:t xml:space="preserve">                Р.В. Петров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</w:p>
    <w:p w:rsidR="00FB5A1E" w:rsidRPr="00FB5A1E" w:rsidRDefault="00FB5A1E" w:rsidP="000E5867">
      <w:pPr>
        <w:rPr>
          <w:rFonts w:ascii="Times New Roman" w:hAnsi="Times New Roman"/>
          <w:bCs/>
          <w:i/>
          <w:sz w:val="20"/>
          <w:szCs w:val="20"/>
        </w:rPr>
      </w:pPr>
      <w:r w:rsidRPr="00FB5A1E">
        <w:rPr>
          <w:rFonts w:ascii="Times New Roman" w:hAnsi="Times New Roman"/>
          <w:bCs/>
          <w:i/>
          <w:sz w:val="20"/>
          <w:szCs w:val="20"/>
        </w:rPr>
        <w:t>Разослать: дело, отдел по развитию предпринимательства и инвестиционной политики.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603E60">
        <w:rPr>
          <w:rFonts w:ascii="Times New Roman" w:hAnsi="Times New Roman"/>
          <w:sz w:val="24"/>
          <w:szCs w:val="24"/>
        </w:rPr>
        <w:t>93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603E60"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 w:rsidR="00603E60">
        <w:rPr>
          <w:rFonts w:ascii="Times New Roman" w:hAnsi="Times New Roman"/>
          <w:sz w:val="24"/>
          <w:szCs w:val="24"/>
        </w:rPr>
        <w:t>02</w:t>
      </w:r>
      <w:r w:rsidRPr="00014DD2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«О внесении изменений</w:t>
      </w:r>
    </w:p>
    <w:p w:rsidR="003E3A73" w:rsidRDefault="003E3A73" w:rsidP="003E3A73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</w:p>
    <w:p w:rsidR="003E3A73" w:rsidRPr="00014DD2" w:rsidRDefault="003E3A73" w:rsidP="003E3A73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3E3A73" w:rsidRDefault="003E3A73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4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861D74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861D74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BB0A7A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BB0A7A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861D7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4E6D2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BB0A7A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61D74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861D74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861D74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861D7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C157AA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61D74" w:rsidRDefault="00861D74" w:rsidP="00C157AA">
      <w:pPr>
        <w:spacing w:after="0" w:line="240" w:lineRule="auto"/>
        <w:rPr>
          <w:rFonts w:ascii="Times New Roman" w:hAnsi="Times New Roman"/>
        </w:rPr>
        <w:sectPr w:rsidR="00861D74" w:rsidSect="00861D74">
          <w:headerReference w:type="default" r:id="rId9"/>
          <w:headerReference w:type="first" r:id="rId10"/>
          <w:pgSz w:w="16840" w:h="11907" w:orient="landscape"/>
          <w:pgMar w:top="851" w:right="568" w:bottom="1701" w:left="1134" w:header="720" w:footer="720" w:gutter="0"/>
          <w:cols w:space="720"/>
          <w:titlePg/>
          <w:docGrid w:linePitch="381"/>
        </w:sectPr>
      </w:pP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3E3A73" w:rsidRPr="00014DD2" w:rsidRDefault="00603E60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014DD2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</w:t>
      </w:r>
      <w:r w:rsidR="003E3A73" w:rsidRPr="00014DD2">
        <w:rPr>
          <w:rFonts w:ascii="Times New Roman" w:hAnsi="Times New Roman"/>
          <w:sz w:val="24"/>
          <w:szCs w:val="24"/>
        </w:rPr>
        <w:t>«О внесении изменений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652FD4" w:rsidRDefault="00652FD4" w:rsidP="00C157AA">
      <w:pPr>
        <w:spacing w:after="0" w:line="240" w:lineRule="auto"/>
        <w:rPr>
          <w:rFonts w:ascii="Times New Roman" w:hAnsi="Times New Roman"/>
        </w:rPr>
      </w:pPr>
    </w:p>
    <w:p w:rsidR="003E3A73" w:rsidRDefault="003E3A73" w:rsidP="00C157AA">
      <w:pPr>
        <w:spacing w:after="0" w:line="240" w:lineRule="auto"/>
        <w:rPr>
          <w:rFonts w:ascii="Times New Roman" w:hAnsi="Times New Roman"/>
        </w:r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21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 Б,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 А,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 xml:space="preserve">Демонтаж хозяйственных построек, отсыпка территории, установка ограждения, </w:t>
            </w:r>
            <w:r w:rsidRPr="00C74252">
              <w:rPr>
                <w:rFonts w:ascii="Times New Roman" w:hAnsi="Times New Roman"/>
              </w:rPr>
              <w:lastRenderedPageBreak/>
              <w:t>детской площадки, скамеек, урн</w:t>
            </w:r>
          </w:p>
        </w:tc>
      </w:tr>
      <w:tr w:rsidR="00ED0458" w:rsidRPr="00971DE8" w:rsidTr="00093020">
        <w:trPr>
          <w:trHeight w:val="104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rPr>
          <w:trHeight w:val="2257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Планировка земельного участка парка, обустройство пешеходных дорожек, устройство МАФов,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покрытия из тротуарной плитки. Установка светильников, парковых фонарей, урн. Монтаж опорных конструкций скамеек, обшивка скамеек. Монтаж и </w:t>
            </w:r>
            <w:r>
              <w:rPr>
                <w:rFonts w:ascii="Times New Roman" w:hAnsi="Times New Roman"/>
              </w:rPr>
              <w:lastRenderedPageBreak/>
              <w:t>обшивка 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скамеек, урн. Устройство бетонных плитных 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093020">
        <w:trPr>
          <w:trHeight w:val="14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дворовой территории расположенной по адресу: г. Суоярви, ул. Ленина, д. 36»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дворовой территории расположенной по адресу: г. Суоярви, ул. Ленина, д. 41»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дворовой территории расположенной по адресу: г. Суоярви, ул. Суоярвское шоссе, д. 4»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4E6D25">
        <w:trPr>
          <w:trHeight w:val="97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Pr="00BB0A7A" w:rsidRDefault="001629F8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«Благоустройство дворовой территории расположенной по адресу: г. Суоярви, ул. Кайманова, 1»</w:t>
            </w:r>
          </w:p>
        </w:tc>
        <w:tc>
          <w:tcPr>
            <w:tcW w:w="2253" w:type="dxa"/>
            <w:vAlign w:val="center"/>
          </w:tcPr>
          <w:p w:rsidR="00093020" w:rsidRPr="00BB0A7A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</w:t>
            </w:r>
            <w:r w:rsidR="004E6D25" w:rsidRPr="00BB0A7A">
              <w:rPr>
                <w:rFonts w:ascii="Times New Roman" w:hAnsi="Times New Roman"/>
              </w:rPr>
              <w:t>территории</w:t>
            </w:r>
          </w:p>
        </w:tc>
      </w:tr>
      <w:tr w:rsidR="004E6D25" w:rsidRPr="00C74252" w:rsidTr="00093020">
        <w:trPr>
          <w:trHeight w:val="374"/>
        </w:trPr>
        <w:tc>
          <w:tcPr>
            <w:tcW w:w="711" w:type="dxa"/>
            <w:gridSpan w:val="2"/>
            <w:vAlign w:val="center"/>
          </w:tcPr>
          <w:p w:rsidR="004E6D25" w:rsidRDefault="004E6D2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67" w:type="dxa"/>
            <w:vAlign w:val="center"/>
          </w:tcPr>
          <w:p w:rsidR="004E6D25" w:rsidRPr="00BB0A7A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«Благоустройство дворовой территории расположенной по адресу: г. Суоярви, ул. Кайманова, 2 (1 этап)»</w:t>
            </w:r>
          </w:p>
        </w:tc>
        <w:tc>
          <w:tcPr>
            <w:tcW w:w="2253" w:type="dxa"/>
            <w:vAlign w:val="center"/>
          </w:tcPr>
          <w:p w:rsidR="004E6D25" w:rsidRPr="00BB0A7A" w:rsidRDefault="004E6D25" w:rsidP="004E6D25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территории, установка урн, скамеек, частичное обустройство дворового проезда </w:t>
            </w:r>
          </w:p>
        </w:tc>
      </w:tr>
    </w:tbl>
    <w:p w:rsidR="00093020" w:rsidRDefault="00093020" w:rsidP="004E6D25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46BF1" w:rsidRDefault="00946BF1" w:rsidP="004E6D25">
      <w:pPr>
        <w:spacing w:after="0" w:line="240" w:lineRule="auto"/>
        <w:rPr>
          <w:rFonts w:ascii="Times New Roman" w:hAnsi="Times New Roman"/>
        </w:rPr>
      </w:pP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2022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1629F8" w:rsidRPr="00971DE8" w:rsidTr="003E3A73">
        <w:trPr>
          <w:trHeight w:val="825"/>
        </w:trPr>
        <w:tc>
          <w:tcPr>
            <w:tcW w:w="681" w:type="dxa"/>
            <w:vAlign w:val="center"/>
          </w:tcPr>
          <w:p w:rsidR="001629F8" w:rsidRPr="00971DE8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r w:rsidRPr="00971DE8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5381" w:type="dxa"/>
            <w:vAlign w:val="center"/>
          </w:tcPr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1629F8" w:rsidRPr="00971DE8" w:rsidRDefault="001629F8" w:rsidP="003E3A73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1629F8" w:rsidRPr="00971DE8" w:rsidTr="003E3A73">
        <w:trPr>
          <w:trHeight w:val="384"/>
        </w:trPr>
        <w:tc>
          <w:tcPr>
            <w:tcW w:w="10031" w:type="dxa"/>
            <w:gridSpan w:val="3"/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1629F8" w:rsidRPr="00971DE8" w:rsidTr="003E3A73">
        <w:trPr>
          <w:trHeight w:val="2002"/>
        </w:trPr>
        <w:tc>
          <w:tcPr>
            <w:tcW w:w="681" w:type="dxa"/>
            <w:vAlign w:val="center"/>
          </w:tcPr>
          <w:p w:rsidR="001629F8" w:rsidRPr="00650D4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>«Благоустройство территории у кинотеатра «Космос» в г. Суоярви»</w:t>
            </w:r>
          </w:p>
        </w:tc>
        <w:tc>
          <w:tcPr>
            <w:tcW w:w="3969" w:type="dxa"/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Планировка территории; 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>
              <w:rPr>
                <w:rFonts w:ascii="Times New Roman" w:hAnsi="Times New Roman"/>
              </w:rPr>
              <w:t>а</w:t>
            </w:r>
            <w:r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1629F8" w:rsidRPr="00650D4D" w:rsidTr="003E3A73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2456FD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1629F8" w:rsidRPr="00650D4D" w:rsidTr="003E3A73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BB0A7A" w:rsidRDefault="008F719D" w:rsidP="003E3A7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«</w:t>
            </w:r>
            <w:r w:rsidR="003E3A73" w:rsidRPr="00BB0A7A">
              <w:rPr>
                <w:rFonts w:ascii="Times New Roman" w:hAnsi="Times New Roman"/>
              </w:rPr>
              <w:t>Текущий р</w:t>
            </w:r>
            <w:r w:rsidR="001629F8" w:rsidRPr="00BB0A7A">
              <w:rPr>
                <w:rFonts w:ascii="Times New Roman" w:hAnsi="Times New Roman"/>
              </w:rPr>
              <w:t>емонт дворового проезда, расположенная по адресу: г. Суоярви, ул. Кайманова, д. 5  (2 этап)</w:t>
            </w:r>
            <w:r w:rsidRPr="00BB0A7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1629F8" w:rsidRPr="00650D4D" w:rsidTr="003E3A73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BB0A7A" w:rsidRDefault="008F719D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«</w:t>
            </w:r>
            <w:r w:rsidR="003E3A73" w:rsidRPr="00BB0A7A">
              <w:rPr>
                <w:rFonts w:ascii="Times New Roman" w:hAnsi="Times New Roman"/>
              </w:rPr>
              <w:t>Текущий р</w:t>
            </w:r>
            <w:r w:rsidR="001629F8" w:rsidRPr="00BB0A7A">
              <w:rPr>
                <w:rFonts w:ascii="Times New Roman" w:hAnsi="Times New Roman"/>
              </w:rPr>
              <w:t>емонт дворового проезда, расположенная по адресу: г. Суоярви, ул. Кайманова, д. 7  (2 этап)</w:t>
            </w:r>
            <w:r w:rsidRPr="00BB0A7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1629F8" w:rsidRPr="00650D4D" w:rsidTr="003E3A73">
        <w:trPr>
          <w:trHeight w:val="6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Кайманова, д. 3</w:t>
            </w:r>
            <w:r>
              <w:rPr>
                <w:rFonts w:ascii="Times New Roman" w:hAnsi="Times New Roman"/>
              </w:rPr>
              <w:t xml:space="preserve"> (1 этап)</w:t>
            </w:r>
            <w:r w:rsidRPr="001629F8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1629F8" w:rsidRPr="00650D4D" w:rsidTr="003E3A73">
        <w:trPr>
          <w:trHeight w:val="3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Ленина, д. 43 (2 этап)»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1629F8" w:rsidRDefault="001629F8" w:rsidP="001629F8">
      <w:pPr>
        <w:spacing w:after="0" w:line="240" w:lineRule="auto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E21DC4" w:rsidRPr="00014DD2" w:rsidRDefault="00603E60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014DD2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</w:t>
      </w:r>
      <w:r w:rsidR="00E21DC4" w:rsidRPr="00014DD2">
        <w:rPr>
          <w:rFonts w:ascii="Times New Roman" w:hAnsi="Times New Roman"/>
          <w:sz w:val="24"/>
          <w:szCs w:val="24"/>
        </w:rPr>
        <w:t>«О внесении изменений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E21DC4" w:rsidRDefault="00E21DC4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Кайманова, д.1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Кайманова, д. 1 Б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  <w:r w:rsidR="00861D74" w:rsidRPr="00BB0A7A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  <w:r w:rsidR="00D42883" w:rsidRPr="00BB0A7A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BB0A7A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Кайманова, д. 5 (</w:t>
            </w:r>
            <w:r w:rsidR="00946BF1" w:rsidRPr="00BB0A7A">
              <w:rPr>
                <w:rFonts w:ascii="Times New Roman" w:hAnsi="Times New Roman"/>
                <w:sz w:val="24"/>
                <w:szCs w:val="24"/>
              </w:rPr>
              <w:t>3</w:t>
            </w:r>
            <w:r w:rsidRPr="00BB0A7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Кайманова, д. 7 (3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946BF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ул. Ленина, д. 43 (3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 А</w:t>
            </w:r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 Б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Советская,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D4288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2883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BB0A7A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A7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861D74">
        <w:trPr>
          <w:trHeight w:val="675"/>
        </w:trPr>
        <w:tc>
          <w:tcPr>
            <w:tcW w:w="817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</w:t>
            </w:r>
            <w:r w:rsidR="00C157AA" w:rsidRPr="00BB0A7A">
              <w:rPr>
                <w:rFonts w:ascii="Times New Roman" w:hAnsi="Times New Roman"/>
                <w:sz w:val="24"/>
                <w:szCs w:val="24"/>
              </w:rPr>
              <w:t>М</w:t>
            </w:r>
            <w:r w:rsidR="00861D74" w:rsidRPr="00BB0A7A">
              <w:rPr>
                <w:rFonts w:ascii="Times New Roman" w:hAnsi="Times New Roman"/>
                <w:sz w:val="24"/>
                <w:szCs w:val="24"/>
              </w:rPr>
              <w:t xml:space="preserve">алая </w:t>
            </w:r>
            <w:r w:rsidRPr="00BB0A7A">
              <w:rPr>
                <w:rFonts w:ascii="Times New Roman" w:hAnsi="Times New Roman"/>
                <w:sz w:val="24"/>
                <w:szCs w:val="24"/>
              </w:rPr>
              <w:t>ярмарочная площадь)</w:t>
            </w:r>
          </w:p>
        </w:tc>
      </w:tr>
      <w:tr w:rsidR="00861D74" w:rsidRPr="00304462" w:rsidTr="00861D74">
        <w:trPr>
          <w:trHeight w:val="231"/>
        </w:trPr>
        <w:tc>
          <w:tcPr>
            <w:tcW w:w="817" w:type="dxa"/>
            <w:vAlign w:val="center"/>
          </w:tcPr>
          <w:p w:rsidR="00861D74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861D74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</w:t>
            </w:r>
            <w:r w:rsidR="00C157AA" w:rsidRPr="00BB0A7A">
              <w:rPr>
                <w:rFonts w:ascii="Times New Roman" w:hAnsi="Times New Roman"/>
                <w:sz w:val="24"/>
                <w:szCs w:val="24"/>
              </w:rPr>
              <w:t>рина д.13 и ул. Гагарина д.15 (Ц</w:t>
            </w:r>
            <w:r w:rsidRPr="00BB0A7A">
              <w:rPr>
                <w:rFonts w:ascii="Times New Roman" w:hAnsi="Times New Roman"/>
                <w:sz w:val="24"/>
                <w:szCs w:val="24"/>
              </w:rPr>
              <w:t>ентральная 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E83001" w:rsidRPr="00BB0A7A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 xml:space="preserve">г. Суоярви, </w:t>
            </w:r>
            <w:r w:rsidR="00946BF1" w:rsidRPr="00BB0A7A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BB0A7A">
              <w:rPr>
                <w:rFonts w:ascii="Times New Roman" w:hAnsi="Times New Roman"/>
                <w:sz w:val="24"/>
                <w:szCs w:val="24"/>
              </w:rPr>
              <w:t>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861D74">
        <w:trPr>
          <w:trHeight w:val="426"/>
        </w:trPr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570E23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«Скейт – парк»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по ул. Победы напротив строения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Суоярви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401EF9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E23">
              <w:rPr>
                <w:rFonts w:ascii="Times New Roman" w:hAnsi="Times New Roman"/>
                <w:sz w:val="24"/>
                <w:szCs w:val="24"/>
              </w:rPr>
              <w:t>. Суоярви б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>ерегов</w:t>
            </w:r>
            <w:r w:rsidR="00570E23">
              <w:rPr>
                <w:rFonts w:ascii="Times New Roman" w:hAnsi="Times New Roman"/>
                <w:sz w:val="24"/>
                <w:szCs w:val="24"/>
              </w:rPr>
              <w:t>ая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570E23">
              <w:rPr>
                <w:rFonts w:ascii="Times New Roman" w:hAnsi="Times New Roman"/>
                <w:sz w:val="24"/>
                <w:szCs w:val="24"/>
              </w:rPr>
              <w:t>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вдоль Суоярвского озера</w:t>
            </w:r>
            <w:r w:rsidR="00570E23">
              <w:rPr>
                <w:rFonts w:ascii="Times New Roman" w:hAnsi="Times New Roman"/>
                <w:sz w:val="24"/>
                <w:szCs w:val="24"/>
              </w:rPr>
              <w:t xml:space="preserve"> вдоль </w:t>
            </w:r>
            <w:r w:rsidR="00570E23" w:rsidRPr="00271CB5">
              <w:rPr>
                <w:rFonts w:ascii="Times New Roman" w:hAnsi="Times New Roman"/>
                <w:sz w:val="24"/>
                <w:szCs w:val="24"/>
              </w:rPr>
              <w:t>улицы Тикиляйнена</w:t>
            </w:r>
          </w:p>
        </w:tc>
      </w:tr>
      <w:tr w:rsidR="00C63F88" w:rsidRPr="002747F5" w:rsidTr="004E6D2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BB0A7A" w:rsidRDefault="00570E23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территория</w:t>
            </w:r>
            <w:r w:rsidR="00C63F88" w:rsidRPr="00BB0A7A">
              <w:rPr>
                <w:rFonts w:ascii="Times New Roman" w:hAnsi="Times New Roman"/>
                <w:sz w:val="24"/>
                <w:szCs w:val="24"/>
              </w:rPr>
              <w:t xml:space="preserve"> у кинотеатра «Космос» </w:t>
            </w:r>
            <w:r w:rsidR="00946BF1" w:rsidRPr="00BB0A7A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  <w:tr w:rsidR="004E6D25" w:rsidRPr="002747F5" w:rsidTr="004E6D25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Pr="00BB0A7A" w:rsidRDefault="004E6D25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привокзальная площадь на улице Гагарина</w:t>
            </w:r>
          </w:p>
        </w:tc>
      </w:tr>
      <w:tr w:rsidR="004E6D25" w:rsidRPr="002747F5" w:rsidTr="004E6D25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Pr="00BB0A7A" w:rsidRDefault="004E6D25" w:rsidP="004E6D2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ул. Фабричная, между домами № 8А и 16А</w:t>
            </w:r>
          </w:p>
        </w:tc>
      </w:tr>
      <w:tr w:rsidR="004E6D25" w:rsidRPr="002747F5" w:rsidTr="004E6D25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Pr="00BB0A7A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Pr="00BB0A7A" w:rsidRDefault="00861D74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B0A7A">
              <w:rPr>
                <w:rFonts w:ascii="Times New Roman" w:hAnsi="Times New Roman"/>
                <w:sz w:val="24"/>
                <w:szCs w:val="24"/>
              </w:rPr>
              <w:t>г. Суоярви, территория вдоль улицы Суоярвское шоссе,  в районе дома № 4 и кинотеатра «Космос»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E21DC4" w:rsidRPr="00014DD2" w:rsidRDefault="00603E60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014DD2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</w:t>
      </w:r>
      <w:r w:rsidR="00E21DC4" w:rsidRPr="00014DD2">
        <w:rPr>
          <w:rFonts w:ascii="Times New Roman" w:hAnsi="Times New Roman"/>
          <w:sz w:val="24"/>
          <w:szCs w:val="24"/>
        </w:rPr>
        <w:t>«О внесении изменений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E21DC4" w:rsidRPr="00014DD2" w:rsidRDefault="00E21DC4" w:rsidP="00E21DC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Pr="006C685C">
        <w:rPr>
          <w:rFonts w:ascii="Times New Roman" w:hAnsi="Times New Roman"/>
          <w:sz w:val="24"/>
          <w:szCs w:val="24"/>
          <w:lang w:eastAsia="ar-SA"/>
        </w:rPr>
        <w:lastRenderedPageBreak/>
        <w:t>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0B0E3C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Pr="00BB0A7A">
        <w:rPr>
          <w:rFonts w:ascii="Times New Roman" w:hAnsi="Times New Roman"/>
          <w:sz w:val="24"/>
          <w:szCs w:val="24"/>
          <w:lang w:eastAsia="ar-SA"/>
        </w:rPr>
        <w:t xml:space="preserve">позднее </w:t>
      </w:r>
      <w:r w:rsidR="000B0E3C" w:rsidRPr="00BB0A7A">
        <w:rPr>
          <w:rFonts w:ascii="Times New Roman" w:hAnsi="Times New Roman"/>
          <w:sz w:val="24"/>
          <w:szCs w:val="24"/>
          <w:lang w:eastAsia="ar-SA"/>
        </w:rPr>
        <w:t>1</w:t>
      </w:r>
      <w:r w:rsidRPr="00BB0A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7B1E" w:rsidRPr="00BB0A7A">
        <w:rPr>
          <w:rFonts w:ascii="Times New Roman" w:hAnsi="Times New Roman"/>
          <w:sz w:val="24"/>
          <w:szCs w:val="24"/>
          <w:lang w:eastAsia="ar-SA"/>
        </w:rPr>
        <w:t>а</w:t>
      </w:r>
      <w:r w:rsidR="00E21DC4" w:rsidRPr="00BB0A7A">
        <w:rPr>
          <w:rFonts w:ascii="Times New Roman" w:hAnsi="Times New Roman"/>
          <w:sz w:val="24"/>
          <w:szCs w:val="24"/>
          <w:lang w:eastAsia="ar-SA"/>
        </w:rPr>
        <w:t>преля</w:t>
      </w:r>
      <w:r w:rsidRPr="00BB0A7A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861D74">
          <w:headerReference w:type="default" r:id="rId11"/>
          <w:headerReference w:type="first" r:id="rId12"/>
          <w:pgSz w:w="11907" w:h="16840"/>
          <w:pgMar w:top="1134" w:right="851" w:bottom="567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0" w:name="Par46"/>
      <w:bookmarkEnd w:id="0"/>
      <w:r w:rsidR="00790BEC"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="00BB0A7A">
        <w:rPr>
          <w:rFonts w:ascii="Times New Roman" w:hAnsi="Times New Roman"/>
          <w:sz w:val="24"/>
          <w:szCs w:val="24"/>
          <w:lang w:eastAsia="ru-RU"/>
        </w:rPr>
        <w:t>1 августа</w:t>
      </w:r>
      <w:r w:rsidR="00E21DC4">
        <w:rPr>
          <w:rFonts w:ascii="Times New Roman" w:hAnsi="Times New Roman"/>
          <w:sz w:val="24"/>
          <w:szCs w:val="24"/>
          <w:lang w:eastAsia="ru-RU"/>
        </w:rPr>
        <w:t>.</w:t>
      </w:r>
    </w:p>
    <w:p w:rsidR="008D5987" w:rsidRDefault="008D5987" w:rsidP="00EB28D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B77DC3" w:rsidRPr="00014DD2" w:rsidRDefault="00603E60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014DD2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77DC3" w:rsidRPr="00014DD2">
        <w:rPr>
          <w:rFonts w:ascii="Times New Roman" w:hAnsi="Times New Roman"/>
          <w:sz w:val="24"/>
          <w:szCs w:val="24"/>
        </w:rPr>
        <w:t>«О внесении изменений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B77DC3" w:rsidRPr="00014DD2" w:rsidRDefault="00B77DC3" w:rsidP="00B77DC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B77DC3" w:rsidRDefault="00B77DC3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D563DE" w:rsidP="00D563DE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</w:t>
            </w:r>
            <w:r>
              <w:rPr>
                <w:rFonts w:ascii="Times New Roman" w:hAnsi="Times New Roman"/>
              </w:rPr>
              <w:t>1</w:t>
            </w:r>
            <w:r w:rsidRPr="009E7114">
              <w:rPr>
                <w:rFonts w:ascii="Times New Roman" w:hAnsi="Times New Roman"/>
              </w:rPr>
              <w:t>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BB0A7A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BB0A7A" w:rsidRDefault="00EB28D7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E7114" w:rsidRPr="00BB0A7A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BB0A7A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A2108" w:rsidRDefault="008A2108" w:rsidP="008A210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bookmarkStart w:id="1" w:name="bookmark9"/>
      <w:bookmarkEnd w:id="1"/>
    </w:p>
    <w:sectPr w:rsidR="008A2108" w:rsidSect="00EB28D7">
      <w:pgSz w:w="16840" w:h="11907" w:orient="landscape"/>
      <w:pgMar w:top="851" w:right="567" w:bottom="170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EB" w:rsidRDefault="007940EB" w:rsidP="001004E8">
      <w:pPr>
        <w:spacing w:after="0" w:line="240" w:lineRule="auto"/>
      </w:pPr>
      <w:r>
        <w:separator/>
      </w:r>
    </w:p>
  </w:endnote>
  <w:endnote w:type="continuationSeparator" w:id="0">
    <w:p w:rsidR="007940EB" w:rsidRDefault="007940E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EB" w:rsidRDefault="007940EB" w:rsidP="001004E8">
      <w:pPr>
        <w:spacing w:after="0" w:line="240" w:lineRule="auto"/>
      </w:pPr>
      <w:r>
        <w:separator/>
      </w:r>
    </w:p>
  </w:footnote>
  <w:footnote w:type="continuationSeparator" w:id="0">
    <w:p w:rsidR="007940EB" w:rsidRDefault="007940E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60" w:rsidRPr="001004E8" w:rsidRDefault="00603E60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60" w:rsidRDefault="00603E60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60" w:rsidRPr="001004E8" w:rsidRDefault="00603E60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60" w:rsidRDefault="00603E6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378BB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8"/>
  </w:num>
  <w:num w:numId="5">
    <w:abstractNumId w:val="24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37"/>
  </w:num>
  <w:num w:numId="11">
    <w:abstractNumId w:val="25"/>
  </w:num>
  <w:num w:numId="12">
    <w:abstractNumId w:val="26"/>
  </w:num>
  <w:num w:numId="13">
    <w:abstractNumId w:val="32"/>
  </w:num>
  <w:num w:numId="14">
    <w:abstractNumId w:val="40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0"/>
  </w:num>
  <w:num w:numId="17">
    <w:abstractNumId w:val="39"/>
  </w:num>
  <w:num w:numId="18">
    <w:abstractNumId w:val="14"/>
  </w:num>
  <w:num w:numId="19">
    <w:abstractNumId w:val="20"/>
  </w:num>
  <w:num w:numId="20">
    <w:abstractNumId w:val="35"/>
  </w:num>
  <w:num w:numId="21">
    <w:abstractNumId w:val="15"/>
  </w:num>
  <w:num w:numId="22">
    <w:abstractNumId w:val="41"/>
  </w:num>
  <w:num w:numId="23">
    <w:abstractNumId w:val="33"/>
  </w:num>
  <w:num w:numId="24">
    <w:abstractNumId w:val="10"/>
  </w:num>
  <w:num w:numId="25">
    <w:abstractNumId w:val="28"/>
  </w:num>
  <w:num w:numId="26">
    <w:abstractNumId w:val="27"/>
  </w:num>
  <w:num w:numId="27">
    <w:abstractNumId w:val="22"/>
  </w:num>
  <w:num w:numId="28">
    <w:abstractNumId w:val="38"/>
  </w:num>
  <w:num w:numId="29">
    <w:abstractNumId w:val="9"/>
  </w:num>
  <w:num w:numId="30">
    <w:abstractNumId w:val="36"/>
  </w:num>
  <w:num w:numId="31">
    <w:abstractNumId w:val="34"/>
  </w:num>
  <w:num w:numId="32">
    <w:abstractNumId w:val="17"/>
  </w:num>
  <w:num w:numId="33">
    <w:abstractNumId w:val="4"/>
  </w:num>
  <w:num w:numId="34">
    <w:abstractNumId w:val="19"/>
  </w:num>
  <w:num w:numId="35">
    <w:abstractNumId w:val="16"/>
  </w:num>
  <w:num w:numId="36">
    <w:abstractNumId w:val="5"/>
  </w:num>
  <w:num w:numId="37">
    <w:abstractNumId w:val="11"/>
  </w:num>
  <w:num w:numId="38">
    <w:abstractNumId w:val="21"/>
  </w:num>
  <w:num w:numId="39">
    <w:abstractNumId w:val="31"/>
  </w:num>
  <w:num w:numId="40">
    <w:abstractNumId w:val="42"/>
  </w:num>
  <w:num w:numId="41">
    <w:abstractNumId w:val="29"/>
  </w:num>
  <w:num w:numId="42">
    <w:abstractNumId w:val="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B409A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29F8"/>
    <w:rsid w:val="00165105"/>
    <w:rsid w:val="00166842"/>
    <w:rsid w:val="00166C24"/>
    <w:rsid w:val="00166E92"/>
    <w:rsid w:val="00167596"/>
    <w:rsid w:val="001726DF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3A73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4569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4436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0263"/>
    <w:rsid w:val="004E4F96"/>
    <w:rsid w:val="004E6D25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4180"/>
    <w:rsid w:val="0053627C"/>
    <w:rsid w:val="00536860"/>
    <w:rsid w:val="0053702A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C5779"/>
    <w:rsid w:val="005D0D26"/>
    <w:rsid w:val="005D0F9D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03E60"/>
    <w:rsid w:val="006106CA"/>
    <w:rsid w:val="00610E8D"/>
    <w:rsid w:val="00612276"/>
    <w:rsid w:val="006158EE"/>
    <w:rsid w:val="0062407B"/>
    <w:rsid w:val="006262A8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959EF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0E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1D74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8F719D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4372"/>
    <w:rsid w:val="00B67D32"/>
    <w:rsid w:val="00B74758"/>
    <w:rsid w:val="00B76249"/>
    <w:rsid w:val="00B77DC3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A7A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D4AAD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157AA"/>
    <w:rsid w:val="00C21333"/>
    <w:rsid w:val="00C21608"/>
    <w:rsid w:val="00C22672"/>
    <w:rsid w:val="00C23162"/>
    <w:rsid w:val="00C23EE4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37E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85B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013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6ACE"/>
    <w:rsid w:val="00E07504"/>
    <w:rsid w:val="00E14058"/>
    <w:rsid w:val="00E148CA"/>
    <w:rsid w:val="00E17341"/>
    <w:rsid w:val="00E20129"/>
    <w:rsid w:val="00E21DC4"/>
    <w:rsid w:val="00E26792"/>
    <w:rsid w:val="00E30B8B"/>
    <w:rsid w:val="00E37C0F"/>
    <w:rsid w:val="00E429B1"/>
    <w:rsid w:val="00E42EB4"/>
    <w:rsid w:val="00E44325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28D7"/>
    <w:rsid w:val="00EB61BD"/>
    <w:rsid w:val="00EB7B74"/>
    <w:rsid w:val="00EC00DE"/>
    <w:rsid w:val="00EC3B14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EA7C-9944-41EF-ADA1-A0764FD8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10</cp:revision>
  <cp:lastPrinted>2022-02-15T13:42:00Z</cp:lastPrinted>
  <dcterms:created xsi:type="dcterms:W3CDTF">2022-02-04T12:10:00Z</dcterms:created>
  <dcterms:modified xsi:type="dcterms:W3CDTF">2022-02-16T06:30:00Z</dcterms:modified>
</cp:coreProperties>
</file>