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Pr="00F97C8E" w:rsidRDefault="003949B9" w:rsidP="003949B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F97C8E">
        <w:rPr>
          <w:sz w:val="28"/>
          <w:szCs w:val="28"/>
        </w:rPr>
        <w:t xml:space="preserve">РОССИЙСКАЯ ФЕДЕРАЦИЯ </w:t>
      </w:r>
    </w:p>
    <w:p w:rsidR="003949B9" w:rsidRPr="00F97C8E" w:rsidRDefault="003949B9" w:rsidP="003949B9">
      <w:pPr>
        <w:jc w:val="center"/>
        <w:rPr>
          <w:sz w:val="28"/>
          <w:szCs w:val="28"/>
        </w:rPr>
      </w:pPr>
      <w:r w:rsidRPr="00F97C8E">
        <w:rPr>
          <w:sz w:val="28"/>
          <w:szCs w:val="28"/>
        </w:rPr>
        <w:t>РЕСПУБЛИКА  КАРЕЛИЯ</w:t>
      </w:r>
    </w:p>
    <w:p w:rsidR="003949B9" w:rsidRPr="00F97C8E" w:rsidRDefault="003949B9" w:rsidP="003949B9">
      <w:pPr>
        <w:rPr>
          <w:sz w:val="28"/>
          <w:szCs w:val="28"/>
        </w:rPr>
      </w:pPr>
    </w:p>
    <w:p w:rsidR="003949B9" w:rsidRPr="00F97C8E" w:rsidRDefault="003949B9" w:rsidP="003949B9">
      <w:pPr>
        <w:jc w:val="center"/>
        <w:rPr>
          <w:sz w:val="28"/>
          <w:szCs w:val="28"/>
        </w:rPr>
      </w:pPr>
      <w:r w:rsidRPr="00F97C8E">
        <w:rPr>
          <w:sz w:val="28"/>
          <w:szCs w:val="28"/>
        </w:rPr>
        <w:t xml:space="preserve">СОВЕТ ДЕПУТАТОВ МУНИЦИПАЛЬНОГО ОБРАЗОВАНИЯ </w:t>
      </w:r>
    </w:p>
    <w:p w:rsidR="003949B9" w:rsidRPr="00F97C8E" w:rsidRDefault="003949B9" w:rsidP="003949B9">
      <w:pPr>
        <w:jc w:val="center"/>
        <w:rPr>
          <w:sz w:val="28"/>
          <w:szCs w:val="28"/>
        </w:rPr>
      </w:pPr>
      <w:r w:rsidRPr="00F97C8E">
        <w:rPr>
          <w:sz w:val="28"/>
          <w:szCs w:val="28"/>
        </w:rPr>
        <w:t>«СУОЯРВСКИЙ РАЙОН»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1E176B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51D9">
        <w:rPr>
          <w:sz w:val="28"/>
          <w:szCs w:val="28"/>
          <w:lang w:val="en-US"/>
        </w:rPr>
        <w:t>XLI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   </w:t>
      </w:r>
      <w:r w:rsidR="00FF51D9">
        <w:rPr>
          <w:sz w:val="28"/>
          <w:szCs w:val="28"/>
          <w:lang w:val="en-US"/>
        </w:rPr>
        <w:t xml:space="preserve">IV 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FF51D9" w:rsidP="003949B9">
      <w:pPr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="003949B9" w:rsidRPr="009D227B">
        <w:rPr>
          <w:sz w:val="28"/>
          <w:szCs w:val="28"/>
        </w:rPr>
        <w:t xml:space="preserve"> 20</w:t>
      </w:r>
      <w:r w:rsidR="00135D7B">
        <w:rPr>
          <w:sz w:val="28"/>
          <w:szCs w:val="28"/>
        </w:rPr>
        <w:t>2</w:t>
      </w:r>
      <w:r w:rsidR="008B6571">
        <w:rPr>
          <w:sz w:val="28"/>
          <w:szCs w:val="28"/>
        </w:rPr>
        <w:t>2</w:t>
      </w:r>
      <w:r w:rsidR="003949B9" w:rsidRPr="009D227B">
        <w:rPr>
          <w:sz w:val="28"/>
          <w:szCs w:val="28"/>
        </w:rPr>
        <w:t xml:space="preserve"> г.                                                                     </w:t>
      </w:r>
      <w:r w:rsidR="008B6571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</w:t>
      </w:r>
      <w:r w:rsidR="008B6571">
        <w:rPr>
          <w:sz w:val="28"/>
          <w:szCs w:val="28"/>
        </w:rPr>
        <w:t xml:space="preserve"> </w:t>
      </w:r>
      <w:r>
        <w:rPr>
          <w:sz w:val="28"/>
          <w:szCs w:val="28"/>
        </w:rPr>
        <w:t>№ 381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3949B9" w:rsidRDefault="00E11206" w:rsidP="00E11206">
      <w:pPr>
        <w:ind w:firstLine="709"/>
        <w:jc w:val="center"/>
        <w:rPr>
          <w:b/>
          <w:sz w:val="28"/>
          <w:szCs w:val="28"/>
        </w:rPr>
      </w:pPr>
      <w:r w:rsidRPr="00E11206">
        <w:rPr>
          <w:b/>
          <w:sz w:val="28"/>
          <w:szCs w:val="28"/>
        </w:rPr>
        <w:t>О результатах оперативно-служебной деятельности ОМВД России по Суоярвскому району за 20</w:t>
      </w:r>
      <w:r w:rsidR="00326AA3">
        <w:rPr>
          <w:b/>
          <w:sz w:val="28"/>
          <w:szCs w:val="28"/>
        </w:rPr>
        <w:t>2</w:t>
      </w:r>
      <w:r w:rsidR="008B6571">
        <w:rPr>
          <w:b/>
          <w:sz w:val="28"/>
          <w:szCs w:val="28"/>
        </w:rPr>
        <w:t>1</w:t>
      </w:r>
      <w:r w:rsidRPr="00E11206">
        <w:rPr>
          <w:b/>
          <w:sz w:val="28"/>
          <w:szCs w:val="28"/>
        </w:rPr>
        <w:t xml:space="preserve"> год</w:t>
      </w:r>
    </w:p>
    <w:p w:rsidR="00E11206" w:rsidRDefault="00E11206" w:rsidP="003949B9">
      <w:pPr>
        <w:ind w:firstLine="709"/>
        <w:jc w:val="both"/>
        <w:rPr>
          <w:sz w:val="28"/>
          <w:szCs w:val="28"/>
        </w:rPr>
      </w:pPr>
    </w:p>
    <w:p w:rsidR="003949B9" w:rsidRPr="009D227B" w:rsidRDefault="003949B9" w:rsidP="00BE14B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326AA3">
        <w:rPr>
          <w:sz w:val="28"/>
          <w:szCs w:val="28"/>
        </w:rPr>
        <w:t>о</w:t>
      </w:r>
      <w:r w:rsidR="00326AA3" w:rsidRPr="00326AA3">
        <w:rPr>
          <w:sz w:val="28"/>
          <w:szCs w:val="28"/>
        </w:rPr>
        <w:t xml:space="preserve"> результатах оперативно-служебной деятельности ОМВД </w:t>
      </w:r>
      <w:r w:rsidR="00B91348">
        <w:rPr>
          <w:sz w:val="28"/>
          <w:szCs w:val="28"/>
        </w:rPr>
        <w:t xml:space="preserve">России по Суоярвскому району за </w:t>
      </w:r>
      <w:r w:rsidR="00326AA3" w:rsidRPr="00326AA3">
        <w:rPr>
          <w:sz w:val="28"/>
          <w:szCs w:val="28"/>
        </w:rPr>
        <w:t>202</w:t>
      </w:r>
      <w:r w:rsidR="00B91348">
        <w:rPr>
          <w:sz w:val="28"/>
          <w:szCs w:val="28"/>
        </w:rPr>
        <w:t>1</w:t>
      </w:r>
      <w:r w:rsidR="00326AA3" w:rsidRPr="00326AA3">
        <w:rPr>
          <w:sz w:val="28"/>
          <w:szCs w:val="28"/>
        </w:rPr>
        <w:t xml:space="preserve"> год</w:t>
      </w:r>
      <w:r w:rsidR="004670E9">
        <w:rPr>
          <w:sz w:val="28"/>
          <w:szCs w:val="28"/>
        </w:rPr>
        <w:t>,</w:t>
      </w:r>
      <w:r w:rsidR="00326AA3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="00B91348" w:rsidRPr="00B91348">
        <w:rPr>
          <w:sz w:val="28"/>
          <w:szCs w:val="28"/>
        </w:rPr>
        <w:t>решил:</w:t>
      </w:r>
    </w:p>
    <w:p w:rsidR="003949B9" w:rsidRPr="00C27F5E" w:rsidRDefault="003949B9" w:rsidP="00BE14B5">
      <w:pPr>
        <w:ind w:firstLine="567"/>
        <w:rPr>
          <w:sz w:val="10"/>
          <w:szCs w:val="10"/>
        </w:rPr>
      </w:pPr>
    </w:p>
    <w:p w:rsidR="003949B9" w:rsidRPr="00EB3823" w:rsidRDefault="003949B9" w:rsidP="00EB3823">
      <w:pPr>
        <w:pStyle w:val="a5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EB3823">
        <w:rPr>
          <w:sz w:val="28"/>
          <w:szCs w:val="28"/>
        </w:rPr>
        <w:t xml:space="preserve">Информацию </w:t>
      </w:r>
      <w:r w:rsidR="00E11206" w:rsidRPr="00EB3823">
        <w:rPr>
          <w:sz w:val="28"/>
          <w:szCs w:val="28"/>
        </w:rPr>
        <w:t>о результатах оперативно-служебной деятельности ОМВД Росс</w:t>
      </w:r>
      <w:r w:rsidR="00712EAE" w:rsidRPr="00EB3823">
        <w:rPr>
          <w:sz w:val="28"/>
          <w:szCs w:val="28"/>
        </w:rPr>
        <w:t xml:space="preserve">ии по Суоярвскому району за </w:t>
      </w:r>
      <w:r w:rsidR="00326AA3" w:rsidRPr="00EB3823">
        <w:rPr>
          <w:sz w:val="28"/>
          <w:szCs w:val="28"/>
        </w:rPr>
        <w:t>202</w:t>
      </w:r>
      <w:r w:rsidR="00712EAE" w:rsidRPr="00EB3823">
        <w:rPr>
          <w:sz w:val="28"/>
          <w:szCs w:val="28"/>
        </w:rPr>
        <w:t>1</w:t>
      </w:r>
      <w:r w:rsidR="00E11206" w:rsidRPr="00EB3823">
        <w:rPr>
          <w:sz w:val="28"/>
          <w:szCs w:val="28"/>
        </w:rPr>
        <w:t xml:space="preserve"> год </w:t>
      </w:r>
      <w:r w:rsidRPr="00EB3823">
        <w:rPr>
          <w:sz w:val="28"/>
          <w:szCs w:val="28"/>
        </w:rPr>
        <w:t>принять к сведению.</w:t>
      </w:r>
    </w:p>
    <w:p w:rsidR="00EB3823" w:rsidRPr="00EB3823" w:rsidRDefault="00EB3823" w:rsidP="00EB3823">
      <w:pPr>
        <w:pStyle w:val="a5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EB3823">
        <w:rPr>
          <w:sz w:val="28"/>
          <w:szCs w:val="28"/>
        </w:rPr>
        <w:t>Рекомендовать Отделению МВД России по Суоярвскому району активизировать работу по решению кадрового вопроса.</w:t>
      </w:r>
    </w:p>
    <w:p w:rsidR="00EB3823" w:rsidRPr="00EB3823" w:rsidRDefault="00EB3823" w:rsidP="00EB3823">
      <w:pPr>
        <w:pStyle w:val="a5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EB3823">
        <w:rPr>
          <w:sz w:val="28"/>
          <w:szCs w:val="28"/>
        </w:rPr>
        <w:t xml:space="preserve">Рекомендовать Отделению МВД России по Суоярвскому району выстроить взаимодействие с </w:t>
      </w:r>
      <w:r>
        <w:rPr>
          <w:sz w:val="28"/>
          <w:szCs w:val="28"/>
        </w:rPr>
        <w:t>г</w:t>
      </w:r>
      <w:r w:rsidRPr="00EB3823">
        <w:rPr>
          <w:sz w:val="28"/>
          <w:szCs w:val="28"/>
        </w:rPr>
        <w:t>лавами поселений Суоярвского района.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3949B9" w:rsidRPr="009D227B" w:rsidRDefault="003949B9" w:rsidP="003949B9">
      <w:pPr>
        <w:jc w:val="center"/>
        <w:rPr>
          <w:color w:val="000000"/>
          <w:sz w:val="28"/>
          <w:szCs w:val="28"/>
        </w:rPr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p w:rsidR="003949B9" w:rsidRPr="009D227B" w:rsidRDefault="003949B9" w:rsidP="003949B9">
      <w:pPr>
        <w:ind w:left="360"/>
        <w:jc w:val="both"/>
        <w:rPr>
          <w:sz w:val="28"/>
          <w:szCs w:val="28"/>
        </w:rPr>
      </w:pPr>
    </w:p>
    <w:p w:rsidR="00C21043" w:rsidRDefault="00C21043">
      <w:pPr>
        <w:spacing w:after="200" w:line="276" w:lineRule="auto"/>
      </w:pPr>
      <w:r>
        <w:br w:type="page"/>
      </w:r>
    </w:p>
    <w:p w:rsidR="00C21043" w:rsidRDefault="00C21043" w:rsidP="00C21043">
      <w:pPr>
        <w:jc w:val="center"/>
        <w:rPr>
          <w:b/>
        </w:rPr>
      </w:pPr>
      <w:r>
        <w:rPr>
          <w:b/>
        </w:rPr>
        <w:lastRenderedPageBreak/>
        <w:t>Об итогах оперативно-служебной деятельности ОМВД России по Суоярвскому району 2021 год</w:t>
      </w:r>
    </w:p>
    <w:p w:rsidR="00C21043" w:rsidRDefault="00C21043" w:rsidP="00C21043">
      <w:pPr>
        <w:jc w:val="both"/>
      </w:pPr>
    </w:p>
    <w:p w:rsidR="00C21043" w:rsidRDefault="00C21043" w:rsidP="00C21043">
      <w:pPr>
        <w:ind w:firstLine="709"/>
        <w:jc w:val="both"/>
      </w:pPr>
      <w:r>
        <w:t>Всего в ОМВД России по Суоярвскому району за 12 месяцев поступило 3621 заявления, сообщения о преступлениях, административных правонарушениях и о происшествиях. По данным сообщениям (заявлениям) были приняты следующие решения:</w:t>
      </w:r>
    </w:p>
    <w:p w:rsidR="00C21043" w:rsidRDefault="00C21043" w:rsidP="00C21043">
      <w:pPr>
        <w:ind w:firstLine="709"/>
        <w:jc w:val="both"/>
        <w:rPr>
          <w:color w:val="000000"/>
        </w:rPr>
      </w:pPr>
      <w:r>
        <w:t xml:space="preserve">- о возбуждении уголовного дела – </w:t>
      </w:r>
      <w:r>
        <w:rPr>
          <w:color w:val="000000"/>
        </w:rPr>
        <w:t>175;</w:t>
      </w:r>
    </w:p>
    <w:p w:rsidR="00C21043" w:rsidRDefault="00C21043" w:rsidP="00C21043">
      <w:pPr>
        <w:ind w:firstLine="709"/>
        <w:jc w:val="both"/>
        <w:rPr>
          <w:color w:val="000000"/>
        </w:rPr>
      </w:pPr>
      <w:r>
        <w:rPr>
          <w:color w:val="000000"/>
        </w:rPr>
        <w:t>- отказано в возбуждении уголовного дела по  345 материалам;</w:t>
      </w:r>
    </w:p>
    <w:p w:rsidR="00C21043" w:rsidRDefault="00C21043" w:rsidP="00C21043">
      <w:pPr>
        <w:ind w:firstLine="709"/>
        <w:jc w:val="both"/>
        <w:rPr>
          <w:color w:val="000000"/>
        </w:rPr>
      </w:pPr>
      <w:r>
        <w:rPr>
          <w:color w:val="000000"/>
        </w:rPr>
        <w:t>- рассмотрено 647 сообщений о преступлении.</w:t>
      </w:r>
    </w:p>
    <w:p w:rsidR="00C21043" w:rsidRDefault="00C21043" w:rsidP="00C21043">
      <w:pPr>
        <w:ind w:firstLine="709"/>
        <w:jc w:val="both"/>
      </w:pPr>
      <w:r>
        <w:t xml:space="preserve">Проведённый анализ оперативной обстановки показал, что </w:t>
      </w:r>
      <w:r>
        <w:rPr>
          <w:bCs/>
          <w:color w:val="000000"/>
        </w:rPr>
        <w:t xml:space="preserve">основной массив преступлений составляют криминальные деяния, направленные против собственности. На их долю </w:t>
      </w:r>
      <w:r>
        <w:rPr>
          <w:color w:val="000000"/>
        </w:rPr>
        <w:t xml:space="preserve">приходится 63% от всех зарегистрированных преступлений. Всего в отчетном периоде зарегистрировано 145 преступления указанной категории, это на 12.4% больше, чем в прошлом году </w:t>
      </w:r>
      <w:r>
        <w:rPr>
          <w:color w:val="000000"/>
          <w:vertAlign w:val="subscript"/>
        </w:rPr>
        <w:t>(с 129 до 145),</w:t>
      </w:r>
      <w:r>
        <w:rPr>
          <w:color w:val="000000"/>
        </w:rPr>
        <w:t xml:space="preserve"> В структуре имущественных преступлений сократилось число  краж на 3.3% </w:t>
      </w:r>
      <w:r>
        <w:rPr>
          <w:color w:val="000000"/>
          <w:vertAlign w:val="subscript"/>
        </w:rPr>
        <w:t xml:space="preserve"> (с 92 до 89)</w:t>
      </w:r>
      <w:r>
        <w:rPr>
          <w:color w:val="000000"/>
        </w:rPr>
        <w:t xml:space="preserve">, в том числе, кражи личного имущества уменьшилось на 5.5% </w:t>
      </w:r>
      <w:r>
        <w:rPr>
          <w:color w:val="000000"/>
          <w:vertAlign w:val="subscript"/>
        </w:rPr>
        <w:t>(с 91 до 86).</w:t>
      </w:r>
      <w:r>
        <w:rPr>
          <w:color w:val="000000"/>
        </w:rPr>
        <w:t>Зарегистрировано 6 преступлений по фактам  грабежей, что больше на 20%, чем в 2020 году</w:t>
      </w:r>
      <w:r>
        <w:rPr>
          <w:color w:val="000000"/>
          <w:vertAlign w:val="subscript"/>
        </w:rPr>
        <w:t>(с 5 до 6).</w:t>
      </w:r>
      <w:r>
        <w:t xml:space="preserve"> Большое влияние на раскрытие преступлений оказывает своевременное обращение потерпевших в ОМВД России по Суоярвскому району.</w:t>
      </w:r>
    </w:p>
    <w:p w:rsidR="00C21043" w:rsidRDefault="00C21043" w:rsidP="00C21043">
      <w:pPr>
        <w:ind w:firstLine="709"/>
        <w:jc w:val="both"/>
        <w:rPr>
          <w:color w:val="000000"/>
          <w:vertAlign w:val="subscript"/>
        </w:rPr>
      </w:pPr>
      <w:r>
        <w:rPr>
          <w:color w:val="000000"/>
        </w:rPr>
        <w:t xml:space="preserve">В структуре преступлений против личности  уменьшилось количество  фактов причинения легкого вреда здоровью на 57,1%  </w:t>
      </w:r>
      <w:r>
        <w:rPr>
          <w:color w:val="000000"/>
          <w:vertAlign w:val="subscript"/>
        </w:rPr>
        <w:t>(с 7 до 3).</w:t>
      </w:r>
    </w:p>
    <w:p w:rsidR="00C21043" w:rsidRDefault="00C21043" w:rsidP="00C21043">
      <w:pPr>
        <w:ind w:firstLine="709"/>
        <w:jc w:val="both"/>
        <w:rPr>
          <w:color w:val="000000"/>
          <w:vertAlign w:val="subscript"/>
        </w:rPr>
      </w:pPr>
      <w:r>
        <w:rPr>
          <w:color w:val="000000"/>
        </w:rPr>
        <w:t>В отчетном периоде на территории Суоярвского района выявлено 2 преступления, связанных с незаконным оборотом наркотиков, это на 50% меньше, чем в прошлом году</w:t>
      </w:r>
      <w:r>
        <w:rPr>
          <w:color w:val="000000"/>
          <w:vertAlign w:val="subscript"/>
        </w:rPr>
        <w:t xml:space="preserve"> (с 4 до 2).</w:t>
      </w:r>
    </w:p>
    <w:p w:rsidR="00C21043" w:rsidRDefault="00C21043" w:rsidP="00C21043">
      <w:pPr>
        <w:pStyle w:val="Iniiaiieoaeno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31 января 2021 года участковые уполномоченные полиции при проведении индивидуальной профилактики правонарушений осуществляют контроль и проводят профилактическую работу в отношении 730 лиц, в том числе: 611 владельцев оружия; 42 лица, осужденных к мерам наказания, не связанных с лишением свободы; 9 лиц, освобожденных из мест лишения свободы условно – досрочно; 8 лиц, допускающих правонарушения в сфере семейно-бытовых отношений; 8 несовершеннолетних правонарушителей, состоящих на учете в ПДН. </w:t>
      </w:r>
    </w:p>
    <w:p w:rsidR="00C21043" w:rsidRDefault="00C21043" w:rsidP="00C21043">
      <w:pPr>
        <w:ind w:firstLine="709"/>
        <w:jc w:val="both"/>
        <w:rPr>
          <w:color w:val="000000"/>
          <w:vertAlign w:val="subscript"/>
        </w:rPr>
      </w:pPr>
      <w:r>
        <w:rPr>
          <w:color w:val="000000"/>
        </w:rPr>
        <w:t xml:space="preserve">В отчетном периоде зафиксировано незначительное увеличение уровня преступности в общественных местах на 6.9% </w:t>
      </w:r>
      <w:r>
        <w:rPr>
          <w:color w:val="000000"/>
          <w:vertAlign w:val="subscript"/>
        </w:rPr>
        <w:t>(с 29 до 31)</w:t>
      </w:r>
      <w:r>
        <w:rPr>
          <w:color w:val="000000"/>
        </w:rPr>
        <w:t xml:space="preserve">, однако снизилось количество преступлений совершенных на  улицах на 21.1% </w:t>
      </w:r>
      <w:r>
        <w:rPr>
          <w:color w:val="000000"/>
          <w:vertAlign w:val="subscript"/>
        </w:rPr>
        <w:t xml:space="preserve">(с 19 до 15). </w:t>
      </w:r>
      <w:r>
        <w:rPr>
          <w:color w:val="000000"/>
        </w:rPr>
        <w:t xml:space="preserve">В целях поддержания положительной тенденции </w:t>
      </w:r>
      <w:r>
        <w:t>с личным составом патрульно-постовой службы ОМВД России по Суоярвскому району проводятся тренировки по реагированию на сообщения о преступлениях на улице и других общественных местах и задержание преступников «по горячим следам». На постоянной основе</w:t>
      </w:r>
      <w:r>
        <w:rPr>
          <w:spacing w:val="-2"/>
        </w:rPr>
        <w:t xml:space="preserve">, с целью снижения преступлений, совершенных в общественных местах и на улицах, в ОМВД России по Суоярвскому району проводятся  оперативно-профилактических мероприятия, под условным названием: «Улица». </w:t>
      </w:r>
    </w:p>
    <w:p w:rsidR="00C21043" w:rsidRDefault="00C21043" w:rsidP="00C21043">
      <w:pPr>
        <w:ind w:firstLine="708"/>
        <w:jc w:val="both"/>
      </w:pPr>
      <w:r>
        <w:t>За 2021 год за производство и оборот этилового спирта, алкогольной продукции и спиртосодержащей жидкости (ССЖ) привлечено 1 лицо. Изъято из оборота 0.3  литра ССЖ.</w:t>
      </w:r>
    </w:p>
    <w:p w:rsidR="00C21043" w:rsidRDefault="00C21043" w:rsidP="00C2104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 2021 год сотрудниками уголовного розыска ОМВД России по Суоярвскому району разыскивалось 11  без вести   пропавших, из них в отчетном периоде объявлены в розыск два пропавших. Остаток не разысканных без вести пропавших – 9. </w:t>
      </w:r>
    </w:p>
    <w:p w:rsidR="00C21043" w:rsidRDefault="00C21043" w:rsidP="00C21043">
      <w:pPr>
        <w:ind w:left="142" w:right="-1" w:firstLine="720"/>
        <w:jc w:val="both"/>
      </w:pPr>
      <w:r>
        <w:t xml:space="preserve">В Суоярвском районе зарегистрировано 96 ДТП из них 10 дорожно-транспортных происшествий подлежащих включению в государственную статистическую отчетность, в которых погиб 1 человек, и 12 человек получили травмы различной степени тяжести. </w:t>
      </w:r>
    </w:p>
    <w:p w:rsidR="00C21043" w:rsidRDefault="00C21043" w:rsidP="00C21043">
      <w:pPr>
        <w:ind w:firstLine="720"/>
        <w:jc w:val="both"/>
      </w:pPr>
      <w:r>
        <w:t>10 ДТП произошли по вине водителей транспортных средств (2020-14), по вине пешехода зарегистрировано 1 ДТП (2020-2).</w:t>
      </w:r>
    </w:p>
    <w:p w:rsidR="00C21043" w:rsidRDefault="00C21043" w:rsidP="00C21043">
      <w:pPr>
        <w:widowControl w:val="0"/>
        <w:kinsoku w:val="0"/>
        <w:overflowPunct w:val="0"/>
        <w:ind w:firstLine="567"/>
        <w:jc w:val="both"/>
      </w:pPr>
      <w:r>
        <w:t xml:space="preserve">В целях формирования общественного правосознания и правомерного поведения на </w:t>
      </w:r>
      <w:r>
        <w:lastRenderedPageBreak/>
        <w:t xml:space="preserve">улицах и дорогах ежемесячно на страницах районной газеты «Суоярвский вестник» выходят тематические рубрики о проблемах обеспечения безопасности дорожного движения. В печатных СМИ опубликовано 19 материалов, на интернет сайте – 158 материалов по теме безопасности дорожного движения. Проведено мероприятий по ДДТТ: в МДОУ – 45 мероприятий, в МОУ – 132 мероприятия, в организации дополнительного образования – 18. </w:t>
      </w:r>
    </w:p>
    <w:p w:rsidR="00C21043" w:rsidRDefault="00C21043" w:rsidP="00C21043">
      <w:pPr>
        <w:widowControl w:val="0"/>
        <w:kinsoku w:val="0"/>
        <w:overflowPunct w:val="0"/>
        <w:ind w:firstLine="567"/>
        <w:jc w:val="both"/>
      </w:pPr>
      <w:r>
        <w:t>Общественно-политическая обстановка в Суоярвском районе остаётся стабильной. Благодаря тесному взаимодействию с органами власти и местного самоуправления, другими правоохранительными органами района за 2021 год удалось не допустить совершения террористических актов, нарушений общественного порядка, в том числе при проведении массовых мероприятий, а также публичных экстремистских проявлений на территории Суоярвского района. Основные организационные решения по данному вопросу принимались, в том числе и на заседаниях районной антитеррористической комиссии.</w:t>
      </w:r>
    </w:p>
    <w:p w:rsidR="00C21043" w:rsidRDefault="00C21043" w:rsidP="00C21043">
      <w:pPr>
        <w:widowControl w:val="0"/>
        <w:kinsoku w:val="0"/>
        <w:overflowPunct w:val="0"/>
        <w:ind w:firstLine="567"/>
        <w:jc w:val="both"/>
      </w:pPr>
      <w:r>
        <w:t xml:space="preserve">Мероприятия по борьбе с коррупционными проявлениями, посягательствами на бюджетные средства будут продолжены во взаимодействии с органами исполнительной власти, другими правоохранительными органами, а также институтами гражданского общества, не только района, но и Республики в целом. </w:t>
      </w:r>
    </w:p>
    <w:p w:rsidR="00C21043" w:rsidRDefault="00C21043" w:rsidP="00C21043">
      <w:pPr>
        <w:widowControl w:val="0"/>
        <w:kinsoku w:val="0"/>
        <w:overflowPunct w:val="0"/>
        <w:ind w:firstLine="567"/>
        <w:jc w:val="both"/>
      </w:pPr>
      <w:r>
        <w:t>Высокая ответственность и оказываемый гражданским обществом района уровень доверия требует от каждого сотрудника полиции нашего Отдела полной отдачи и профессионализма при реализации функций и полномочий полиции.</w:t>
      </w:r>
    </w:p>
    <w:p w:rsidR="00C21043" w:rsidRDefault="00C21043" w:rsidP="00C21043">
      <w:pPr>
        <w:widowControl w:val="0"/>
        <w:kinsoku w:val="0"/>
        <w:overflowPunct w:val="0"/>
        <w:ind w:firstLine="567"/>
        <w:jc w:val="both"/>
      </w:pPr>
      <w:r>
        <w:t xml:space="preserve">Отделом МВД России по Суоярвскому району будут приняты все необходимые меры, чтобы жители района чувствовали себя под защитой и доверяли нашим сотрудникам. </w:t>
      </w:r>
    </w:p>
    <w:p w:rsidR="006458E6" w:rsidRDefault="006458E6"/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7F66"/>
    <w:multiLevelType w:val="hybridMultilevel"/>
    <w:tmpl w:val="0F94DDCE"/>
    <w:lvl w:ilvl="0" w:tplc="30245682">
      <w:start w:val="1"/>
      <w:numFmt w:val="decimal"/>
      <w:lvlText w:val="%1."/>
      <w:lvlJc w:val="left"/>
      <w:pPr>
        <w:ind w:left="1567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D0E3F"/>
    <w:multiLevelType w:val="hybridMultilevel"/>
    <w:tmpl w:val="0F94DDCE"/>
    <w:lvl w:ilvl="0" w:tplc="30245682">
      <w:start w:val="1"/>
      <w:numFmt w:val="decimal"/>
      <w:lvlText w:val="%1."/>
      <w:lvlJc w:val="left"/>
      <w:pPr>
        <w:ind w:left="1567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949B9"/>
    <w:rsid w:val="00092BB5"/>
    <w:rsid w:val="000E776D"/>
    <w:rsid w:val="00135D7B"/>
    <w:rsid w:val="001E176B"/>
    <w:rsid w:val="00262E41"/>
    <w:rsid w:val="0026582D"/>
    <w:rsid w:val="00326AA3"/>
    <w:rsid w:val="00331E90"/>
    <w:rsid w:val="003949B9"/>
    <w:rsid w:val="004670E9"/>
    <w:rsid w:val="005A28D4"/>
    <w:rsid w:val="006458E6"/>
    <w:rsid w:val="00712EAE"/>
    <w:rsid w:val="00811532"/>
    <w:rsid w:val="008301F2"/>
    <w:rsid w:val="008B6571"/>
    <w:rsid w:val="00B91348"/>
    <w:rsid w:val="00BE14B5"/>
    <w:rsid w:val="00C21043"/>
    <w:rsid w:val="00C27F5E"/>
    <w:rsid w:val="00C91D8E"/>
    <w:rsid w:val="00E11206"/>
    <w:rsid w:val="00E14101"/>
    <w:rsid w:val="00EB3823"/>
    <w:rsid w:val="00F65CF0"/>
    <w:rsid w:val="00F97C8E"/>
    <w:rsid w:val="00FF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3823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EB38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niiaiieoaeno1">
    <w:name w:val="Основной текст.Iniiaiie oaeno1"/>
    <w:basedOn w:val="a"/>
    <w:rsid w:val="00C21043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2021-02-16T13:44:00Z</cp:lastPrinted>
  <dcterms:created xsi:type="dcterms:W3CDTF">2020-02-08T11:04:00Z</dcterms:created>
  <dcterms:modified xsi:type="dcterms:W3CDTF">2022-02-28T06:27:00Z</dcterms:modified>
</cp:coreProperties>
</file>