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56" w:rsidRPr="00D67734" w:rsidRDefault="00DC5A5F" w:rsidP="006B1F1E">
      <w:pPr>
        <w:jc w:val="center"/>
      </w:pPr>
      <w:bookmarkStart w:id="0" w:name="_GoBack"/>
      <w:bookmarkEnd w:id="0"/>
      <w:r>
        <w:rPr>
          <w:noProof/>
          <w:lang w:eastAsia="ru-RU"/>
        </w:rPr>
        <w:drawing>
          <wp:inline distT="0" distB="0" distL="0" distR="0">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rsidR="00451556" w:rsidRPr="006B1F1E" w:rsidRDefault="00451556" w:rsidP="006B1F1E">
      <w:pPr>
        <w:spacing w:after="0" w:line="240" w:lineRule="auto"/>
        <w:jc w:val="center"/>
        <w:rPr>
          <w:rFonts w:ascii="Times New Roman" w:hAnsi="Times New Roman"/>
          <w:b/>
          <w:sz w:val="28"/>
          <w:szCs w:val="28"/>
        </w:rPr>
      </w:pPr>
      <w:r w:rsidRPr="006B1F1E">
        <w:rPr>
          <w:rFonts w:ascii="Times New Roman" w:hAnsi="Times New Roman"/>
          <w:b/>
          <w:sz w:val="28"/>
          <w:szCs w:val="28"/>
        </w:rPr>
        <w:t>РОССИЙСКАЯ ФЕДЕРАЦИЯ</w:t>
      </w:r>
    </w:p>
    <w:p w:rsidR="00451556" w:rsidRPr="006B1F1E" w:rsidRDefault="00451556" w:rsidP="006B1F1E">
      <w:pPr>
        <w:spacing w:after="0" w:line="240" w:lineRule="auto"/>
        <w:jc w:val="center"/>
        <w:rPr>
          <w:rFonts w:ascii="Times New Roman" w:hAnsi="Times New Roman"/>
          <w:b/>
          <w:sz w:val="28"/>
          <w:szCs w:val="28"/>
        </w:rPr>
      </w:pPr>
      <w:r w:rsidRPr="006B1F1E">
        <w:rPr>
          <w:rFonts w:ascii="Times New Roman" w:hAnsi="Times New Roman"/>
          <w:b/>
          <w:sz w:val="28"/>
          <w:szCs w:val="28"/>
        </w:rPr>
        <w:t>РЕСПУБЛИКА  КАРЕЛИЯ</w:t>
      </w:r>
    </w:p>
    <w:p w:rsidR="00451556" w:rsidRPr="006B1F1E" w:rsidRDefault="00451556" w:rsidP="006B1F1E">
      <w:pPr>
        <w:pStyle w:val="1"/>
        <w:spacing w:after="0" w:afterAutospacing="0"/>
        <w:jc w:val="center"/>
        <w:rPr>
          <w:sz w:val="28"/>
          <w:szCs w:val="28"/>
        </w:rPr>
      </w:pPr>
      <w:r w:rsidRPr="006B1F1E">
        <w:rPr>
          <w:sz w:val="28"/>
          <w:szCs w:val="28"/>
        </w:rPr>
        <w:t>АДМИНИСТРАЦИЯ</w:t>
      </w:r>
    </w:p>
    <w:p w:rsidR="00451556" w:rsidRPr="006B1F1E" w:rsidRDefault="00451556" w:rsidP="006B1F1E">
      <w:pPr>
        <w:jc w:val="center"/>
        <w:rPr>
          <w:rFonts w:ascii="Times New Roman" w:hAnsi="Times New Roman"/>
          <w:b/>
          <w:sz w:val="28"/>
          <w:szCs w:val="28"/>
        </w:rPr>
      </w:pPr>
      <w:r w:rsidRPr="006B1F1E">
        <w:rPr>
          <w:rFonts w:ascii="Times New Roman" w:hAnsi="Times New Roman"/>
          <w:b/>
          <w:sz w:val="28"/>
          <w:szCs w:val="28"/>
        </w:rPr>
        <w:t>МУНИЦИПАЛЬНОГО ОБРАЗОВАНИЯ "СУОЯРВСКИЙ РАЙОН"</w:t>
      </w:r>
    </w:p>
    <w:p w:rsidR="00451556" w:rsidRDefault="00451556" w:rsidP="00F537A0">
      <w:pPr>
        <w:jc w:val="center"/>
        <w:rPr>
          <w:rFonts w:ascii="Times New Roman" w:hAnsi="Times New Roman"/>
          <w:sz w:val="28"/>
          <w:szCs w:val="28"/>
        </w:rPr>
      </w:pPr>
      <w:r w:rsidRPr="006B1F1E">
        <w:rPr>
          <w:rFonts w:ascii="Times New Roman" w:hAnsi="Times New Roman"/>
          <w:b/>
          <w:sz w:val="28"/>
          <w:szCs w:val="28"/>
        </w:rPr>
        <w:t>ПОСТАНОВЛЕНИЕ</w:t>
      </w:r>
    </w:p>
    <w:p w:rsidR="00451556" w:rsidRPr="006B1F1E" w:rsidRDefault="00451556" w:rsidP="00F537A0">
      <w:pPr>
        <w:jc w:val="center"/>
        <w:rPr>
          <w:rFonts w:ascii="Times New Roman" w:hAnsi="Times New Roman"/>
          <w:sz w:val="28"/>
          <w:szCs w:val="28"/>
        </w:rPr>
      </w:pPr>
      <w:r>
        <w:rPr>
          <w:rFonts w:ascii="Times New Roman" w:hAnsi="Times New Roman"/>
          <w:sz w:val="28"/>
          <w:szCs w:val="28"/>
        </w:rPr>
        <w:t>03</w:t>
      </w:r>
      <w:r w:rsidRPr="006B1F1E">
        <w:rPr>
          <w:rFonts w:ascii="Times New Roman" w:hAnsi="Times New Roman"/>
          <w:sz w:val="28"/>
          <w:szCs w:val="28"/>
        </w:rPr>
        <w:t>.</w:t>
      </w:r>
      <w:r>
        <w:rPr>
          <w:rFonts w:ascii="Times New Roman" w:hAnsi="Times New Roman"/>
          <w:sz w:val="28"/>
          <w:szCs w:val="28"/>
        </w:rPr>
        <w:t>10.</w:t>
      </w:r>
      <w:r w:rsidRPr="006B1F1E">
        <w:rPr>
          <w:rFonts w:ascii="Times New Roman" w:hAnsi="Times New Roman"/>
          <w:sz w:val="28"/>
          <w:szCs w:val="28"/>
        </w:rPr>
        <w:t>2018</w:t>
      </w:r>
      <w:r w:rsidRPr="006B1F1E">
        <w:rPr>
          <w:rFonts w:ascii="Times New Roman" w:hAnsi="Times New Roman"/>
          <w:sz w:val="28"/>
          <w:szCs w:val="28"/>
        </w:rPr>
        <w:tab/>
      </w:r>
      <w:r w:rsidRPr="006B1F1E">
        <w:rPr>
          <w:rFonts w:ascii="Times New Roman" w:hAnsi="Times New Roman"/>
          <w:sz w:val="28"/>
          <w:szCs w:val="28"/>
        </w:rPr>
        <w:tab/>
      </w:r>
      <w:r w:rsidRPr="006B1F1E">
        <w:rPr>
          <w:rFonts w:ascii="Times New Roman" w:hAnsi="Times New Roman"/>
          <w:sz w:val="28"/>
          <w:szCs w:val="28"/>
        </w:rPr>
        <w:tab/>
      </w:r>
      <w:r w:rsidRPr="006B1F1E">
        <w:rPr>
          <w:rFonts w:ascii="Times New Roman" w:hAnsi="Times New Roman"/>
          <w:sz w:val="28"/>
          <w:szCs w:val="28"/>
        </w:rPr>
        <w:tab/>
      </w:r>
      <w:r w:rsidRPr="006B1F1E">
        <w:rPr>
          <w:rFonts w:ascii="Times New Roman" w:hAnsi="Times New Roman"/>
          <w:sz w:val="28"/>
          <w:szCs w:val="28"/>
        </w:rPr>
        <w:tab/>
        <w:t xml:space="preserve">                                                           № </w:t>
      </w:r>
      <w:r>
        <w:rPr>
          <w:rFonts w:ascii="Times New Roman" w:hAnsi="Times New Roman"/>
          <w:sz w:val="28"/>
          <w:szCs w:val="28"/>
        </w:rPr>
        <w:t>601</w:t>
      </w:r>
    </w:p>
    <w:p w:rsidR="00451556" w:rsidRDefault="00451556" w:rsidP="0098449A">
      <w:pPr>
        <w:autoSpaceDE w:val="0"/>
        <w:autoSpaceDN w:val="0"/>
        <w:adjustRightInd w:val="0"/>
        <w:spacing w:after="0" w:line="240" w:lineRule="auto"/>
        <w:outlineLvl w:val="0"/>
        <w:rPr>
          <w:rFonts w:ascii="Times New Roman" w:hAnsi="Times New Roman"/>
          <w:sz w:val="28"/>
          <w:szCs w:val="28"/>
          <w:lang w:eastAsia="ru-RU"/>
        </w:rPr>
      </w:pPr>
      <w:r w:rsidRPr="0098449A">
        <w:rPr>
          <w:rFonts w:ascii="Times New Roman" w:hAnsi="Times New Roman"/>
          <w:sz w:val="28"/>
          <w:szCs w:val="28"/>
          <w:lang w:eastAsia="ru-RU"/>
        </w:rPr>
        <w:t xml:space="preserve">Об утверждении перечня кодов целевых статей </w:t>
      </w:r>
    </w:p>
    <w:p w:rsidR="00451556" w:rsidRDefault="00451556" w:rsidP="0098449A">
      <w:pPr>
        <w:autoSpaceDE w:val="0"/>
        <w:autoSpaceDN w:val="0"/>
        <w:adjustRightInd w:val="0"/>
        <w:spacing w:after="0" w:line="240" w:lineRule="auto"/>
        <w:outlineLvl w:val="0"/>
        <w:rPr>
          <w:rFonts w:ascii="Times New Roman" w:hAnsi="Times New Roman"/>
          <w:sz w:val="28"/>
          <w:szCs w:val="28"/>
          <w:lang w:eastAsia="ru-RU"/>
        </w:rPr>
      </w:pPr>
      <w:r w:rsidRPr="0098449A">
        <w:rPr>
          <w:rFonts w:ascii="Times New Roman" w:hAnsi="Times New Roman"/>
          <w:sz w:val="28"/>
          <w:szCs w:val="28"/>
          <w:lang w:eastAsia="ru-RU"/>
        </w:rPr>
        <w:t xml:space="preserve">классификации расходов бюджета муниципального </w:t>
      </w:r>
    </w:p>
    <w:p w:rsidR="00451556" w:rsidRDefault="00451556" w:rsidP="0098449A">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 xml:space="preserve">образования «Суоярвский </w:t>
      </w:r>
      <w:r w:rsidRPr="0098449A">
        <w:rPr>
          <w:rFonts w:ascii="Times New Roman" w:hAnsi="Times New Roman"/>
          <w:sz w:val="28"/>
          <w:szCs w:val="28"/>
          <w:lang w:eastAsia="ru-RU"/>
        </w:rPr>
        <w:t>район</w:t>
      </w:r>
      <w:r>
        <w:rPr>
          <w:rFonts w:ascii="Times New Roman" w:hAnsi="Times New Roman"/>
          <w:sz w:val="28"/>
          <w:szCs w:val="28"/>
          <w:lang w:eastAsia="ru-RU"/>
        </w:rPr>
        <w:t>»</w:t>
      </w:r>
      <w:r w:rsidRPr="0098449A">
        <w:rPr>
          <w:rFonts w:ascii="Times New Roman" w:hAnsi="Times New Roman"/>
          <w:sz w:val="28"/>
          <w:szCs w:val="28"/>
          <w:lang w:eastAsia="ru-RU"/>
        </w:rPr>
        <w:t xml:space="preserve"> и  порядка их применения </w:t>
      </w:r>
    </w:p>
    <w:p w:rsidR="00451556" w:rsidRPr="0098449A" w:rsidRDefault="00451556" w:rsidP="0098449A">
      <w:pPr>
        <w:autoSpaceDE w:val="0"/>
        <w:autoSpaceDN w:val="0"/>
        <w:adjustRightInd w:val="0"/>
        <w:spacing w:after="0" w:line="240" w:lineRule="auto"/>
        <w:outlineLvl w:val="0"/>
        <w:rPr>
          <w:rFonts w:ascii="Times New Roman" w:hAnsi="Times New Roman"/>
          <w:sz w:val="28"/>
          <w:szCs w:val="28"/>
          <w:lang w:eastAsia="ru-RU"/>
        </w:rPr>
      </w:pPr>
    </w:p>
    <w:p w:rsidR="00451556" w:rsidRDefault="00451556" w:rsidP="00582204">
      <w:pPr>
        <w:autoSpaceDE w:val="0"/>
        <w:autoSpaceDN w:val="0"/>
        <w:adjustRightInd w:val="0"/>
        <w:spacing w:after="0" w:line="240" w:lineRule="auto"/>
        <w:jc w:val="both"/>
        <w:outlineLvl w:val="0"/>
        <w:rPr>
          <w:rFonts w:ascii="Times New Roman" w:hAnsi="Times New Roman"/>
          <w:b/>
          <w:sz w:val="28"/>
          <w:szCs w:val="28"/>
        </w:rPr>
      </w:pPr>
      <w:r>
        <w:rPr>
          <w:rFonts w:ascii="Times New Roman" w:hAnsi="Times New Roman"/>
          <w:sz w:val="28"/>
          <w:szCs w:val="28"/>
          <w:lang w:eastAsia="ru-RU"/>
        </w:rPr>
        <w:t>В соответствии со статьями 9</w:t>
      </w:r>
      <w:r w:rsidRPr="00B4491B">
        <w:rPr>
          <w:rFonts w:ascii="Times New Roman" w:hAnsi="Times New Roman"/>
          <w:sz w:val="28"/>
          <w:szCs w:val="28"/>
          <w:lang w:eastAsia="ru-RU"/>
        </w:rPr>
        <w:t xml:space="preserve"> и 21 Бюджетного кодекса Российской Федерации</w:t>
      </w:r>
      <w:r>
        <w:rPr>
          <w:rFonts w:ascii="Times New Roman" w:hAnsi="Times New Roman"/>
          <w:sz w:val="28"/>
          <w:szCs w:val="28"/>
          <w:lang w:eastAsia="ru-RU"/>
        </w:rPr>
        <w:t xml:space="preserve">, </w:t>
      </w:r>
      <w:hyperlink r:id="rId6" w:history="1">
        <w:r>
          <w:rPr>
            <w:rFonts w:ascii="Times New Roman" w:hAnsi="Times New Roman"/>
            <w:sz w:val="28"/>
            <w:szCs w:val="28"/>
            <w:lang w:eastAsia="ru-RU"/>
          </w:rPr>
          <w:t>статьё</w:t>
        </w:r>
        <w:r w:rsidRPr="00B4491B">
          <w:rPr>
            <w:rFonts w:ascii="Times New Roman" w:hAnsi="Times New Roman"/>
            <w:sz w:val="28"/>
            <w:szCs w:val="28"/>
            <w:lang w:eastAsia="ru-RU"/>
          </w:rPr>
          <w:t xml:space="preserve">й </w:t>
        </w:r>
        <w:r>
          <w:rPr>
            <w:rFonts w:ascii="Times New Roman" w:hAnsi="Times New Roman"/>
            <w:sz w:val="28"/>
            <w:szCs w:val="28"/>
            <w:lang w:eastAsia="ru-RU"/>
          </w:rPr>
          <w:t>2</w:t>
        </w:r>
      </w:hyperlink>
      <w:r>
        <w:rPr>
          <w:rFonts w:ascii="Times New Roman" w:hAnsi="Times New Roman"/>
          <w:sz w:val="28"/>
          <w:szCs w:val="28"/>
          <w:lang w:eastAsia="ru-RU"/>
        </w:rPr>
        <w:t>Положения о</w:t>
      </w:r>
      <w:r w:rsidRPr="00B4491B">
        <w:rPr>
          <w:rFonts w:ascii="Times New Roman" w:hAnsi="Times New Roman"/>
          <w:sz w:val="28"/>
          <w:szCs w:val="28"/>
          <w:lang w:eastAsia="ru-RU"/>
        </w:rPr>
        <w:t xml:space="preserve"> бюджетном процессе в </w:t>
      </w:r>
      <w:r>
        <w:rPr>
          <w:rFonts w:ascii="Times New Roman" w:hAnsi="Times New Roman"/>
          <w:sz w:val="28"/>
          <w:szCs w:val="28"/>
          <w:lang w:eastAsia="ru-RU"/>
        </w:rPr>
        <w:t>муниципальном образовании «Суоярвский район», утвержденному Решением Совета депутатов м</w:t>
      </w:r>
      <w:r w:rsidRPr="0098449A">
        <w:rPr>
          <w:rFonts w:ascii="Times New Roman" w:hAnsi="Times New Roman"/>
          <w:sz w:val="28"/>
          <w:szCs w:val="28"/>
          <w:lang w:eastAsia="ru-RU"/>
        </w:rPr>
        <w:t xml:space="preserve">униципального </w:t>
      </w:r>
      <w:r>
        <w:rPr>
          <w:rFonts w:ascii="Times New Roman" w:hAnsi="Times New Roman"/>
          <w:sz w:val="28"/>
          <w:szCs w:val="28"/>
          <w:lang w:eastAsia="ru-RU"/>
        </w:rPr>
        <w:t xml:space="preserve">образования «Суоярвский </w:t>
      </w:r>
      <w:r w:rsidRPr="0098449A">
        <w:rPr>
          <w:rFonts w:ascii="Times New Roman" w:hAnsi="Times New Roman"/>
          <w:sz w:val="28"/>
          <w:szCs w:val="28"/>
          <w:lang w:eastAsia="ru-RU"/>
        </w:rPr>
        <w:t>район</w:t>
      </w:r>
      <w:r>
        <w:rPr>
          <w:rFonts w:ascii="Times New Roman" w:hAnsi="Times New Roman"/>
          <w:sz w:val="28"/>
          <w:szCs w:val="28"/>
          <w:lang w:eastAsia="ru-RU"/>
        </w:rPr>
        <w:t xml:space="preserve">» от 24.11.2016 года № 359 Администрация муниципального образования Суоярвский район </w:t>
      </w:r>
      <w:r w:rsidRPr="00582204">
        <w:rPr>
          <w:rFonts w:ascii="Times New Roman" w:hAnsi="Times New Roman"/>
          <w:sz w:val="28"/>
          <w:szCs w:val="28"/>
        </w:rPr>
        <w:t>ПОСТАНОВЛЯЕТ:</w:t>
      </w:r>
    </w:p>
    <w:p w:rsidR="00451556" w:rsidRPr="00582204" w:rsidRDefault="00451556" w:rsidP="00582204">
      <w:pPr>
        <w:autoSpaceDE w:val="0"/>
        <w:autoSpaceDN w:val="0"/>
        <w:adjustRightInd w:val="0"/>
        <w:spacing w:after="0" w:line="240" w:lineRule="auto"/>
        <w:ind w:firstLine="567"/>
        <w:jc w:val="both"/>
        <w:outlineLvl w:val="0"/>
        <w:rPr>
          <w:rFonts w:ascii="Times New Roman" w:hAnsi="Times New Roman"/>
          <w:sz w:val="28"/>
          <w:szCs w:val="28"/>
          <w:lang w:eastAsia="ru-RU"/>
        </w:rPr>
      </w:pPr>
      <w:r w:rsidRPr="006B1F1E">
        <w:rPr>
          <w:rFonts w:ascii="Times New Roman" w:hAnsi="Times New Roman"/>
          <w:sz w:val="24"/>
          <w:szCs w:val="24"/>
          <w:lang w:eastAsia="ru-RU"/>
        </w:rPr>
        <w:br/>
      </w:r>
      <w:r w:rsidRPr="006B1F1E">
        <w:rPr>
          <w:rFonts w:ascii="Times New Roman" w:hAnsi="Times New Roman"/>
          <w:sz w:val="28"/>
          <w:szCs w:val="28"/>
          <w:lang w:eastAsia="ru-RU"/>
        </w:rPr>
        <w:t xml:space="preserve">1. </w:t>
      </w:r>
      <w:r>
        <w:rPr>
          <w:rFonts w:ascii="Times New Roman" w:hAnsi="Times New Roman"/>
          <w:sz w:val="28"/>
          <w:szCs w:val="28"/>
          <w:lang w:eastAsia="ru-RU"/>
        </w:rPr>
        <w:t>Утвердить, что П</w:t>
      </w:r>
      <w:r w:rsidRPr="00582204">
        <w:rPr>
          <w:rFonts w:ascii="Times New Roman" w:hAnsi="Times New Roman"/>
          <w:sz w:val="28"/>
          <w:szCs w:val="28"/>
          <w:lang w:eastAsia="ru-RU"/>
        </w:rPr>
        <w:t xml:space="preserve">еречень кодов целевых статей классификации расходов бюджета муниципального </w:t>
      </w:r>
      <w:r>
        <w:rPr>
          <w:rFonts w:ascii="Times New Roman" w:hAnsi="Times New Roman"/>
          <w:sz w:val="28"/>
          <w:szCs w:val="28"/>
          <w:lang w:eastAsia="ru-RU"/>
        </w:rPr>
        <w:t>образования «Суоярвский район»  соответствует целевым статьям, отраженным в п</w:t>
      </w:r>
      <w:r w:rsidRPr="00582204">
        <w:rPr>
          <w:rFonts w:ascii="Times New Roman" w:hAnsi="Times New Roman"/>
          <w:sz w:val="28"/>
          <w:szCs w:val="28"/>
          <w:lang w:eastAsia="ru-RU"/>
        </w:rPr>
        <w:t>риложени</w:t>
      </w:r>
      <w:r>
        <w:rPr>
          <w:rFonts w:ascii="Times New Roman" w:hAnsi="Times New Roman"/>
          <w:sz w:val="28"/>
          <w:szCs w:val="28"/>
          <w:lang w:eastAsia="ru-RU"/>
        </w:rPr>
        <w:t>и«</w:t>
      </w:r>
      <w:r w:rsidRPr="00582204">
        <w:rPr>
          <w:rFonts w:ascii="Times New Roman" w:hAnsi="Times New Roman"/>
          <w:sz w:val="28"/>
          <w:szCs w:val="28"/>
          <w:lang w:eastAsia="ru-RU"/>
        </w:rPr>
        <w:t xml:space="preserve">Ведомственная структура расходов бюджета муниципального образования "Суоярвский район" на </w:t>
      </w:r>
      <w:r>
        <w:rPr>
          <w:rFonts w:ascii="Times New Roman" w:hAnsi="Times New Roman"/>
          <w:sz w:val="28"/>
          <w:szCs w:val="28"/>
          <w:lang w:eastAsia="ru-RU"/>
        </w:rPr>
        <w:t>текущий</w:t>
      </w:r>
      <w:r w:rsidRPr="00582204">
        <w:rPr>
          <w:rFonts w:ascii="Times New Roman" w:hAnsi="Times New Roman"/>
          <w:sz w:val="28"/>
          <w:szCs w:val="28"/>
          <w:lang w:eastAsia="ru-RU"/>
        </w:rPr>
        <w:t xml:space="preserve"> год по разделам и подразделам, целевым статьям и видам расходов классификации расходов бюджетов</w:t>
      </w:r>
      <w:r>
        <w:rPr>
          <w:rFonts w:ascii="Times New Roman" w:hAnsi="Times New Roman"/>
          <w:sz w:val="28"/>
          <w:szCs w:val="28"/>
          <w:lang w:eastAsia="ru-RU"/>
        </w:rPr>
        <w:t xml:space="preserve">», утвержденном Решением о бюджете Совета депутатов </w:t>
      </w:r>
      <w:r w:rsidRPr="00582204">
        <w:rPr>
          <w:rFonts w:ascii="Times New Roman" w:hAnsi="Times New Roman"/>
          <w:sz w:val="28"/>
          <w:szCs w:val="28"/>
          <w:lang w:eastAsia="ru-RU"/>
        </w:rPr>
        <w:t>муниципального образования "Суоярвский район".</w:t>
      </w:r>
    </w:p>
    <w:p w:rsidR="00451556" w:rsidRDefault="00451556" w:rsidP="006A2E0D">
      <w:pPr>
        <w:spacing w:after="0" w:line="240" w:lineRule="auto"/>
        <w:ind w:firstLine="567"/>
        <w:jc w:val="both"/>
        <w:rPr>
          <w:rFonts w:ascii="Times New Roman" w:hAnsi="Times New Roman"/>
          <w:sz w:val="28"/>
          <w:szCs w:val="28"/>
          <w:lang w:eastAsia="ru-RU"/>
        </w:rPr>
      </w:pPr>
      <w:r w:rsidRPr="006B1F1E">
        <w:rPr>
          <w:rFonts w:ascii="Times New Roman" w:hAnsi="Times New Roman"/>
          <w:sz w:val="28"/>
          <w:szCs w:val="28"/>
          <w:lang w:eastAsia="ru-RU"/>
        </w:rPr>
        <w:t xml:space="preserve">2. </w:t>
      </w:r>
      <w:r w:rsidRPr="006A2E0D">
        <w:rPr>
          <w:rFonts w:ascii="Times New Roman" w:hAnsi="Times New Roman"/>
          <w:sz w:val="28"/>
          <w:szCs w:val="28"/>
          <w:lang w:eastAsia="ru-RU"/>
        </w:rPr>
        <w:t xml:space="preserve">Утвердить Порядок применения целевых статей классификации расходов бюджета </w:t>
      </w:r>
      <w:r w:rsidRPr="00582204">
        <w:rPr>
          <w:rFonts w:ascii="Times New Roman" w:hAnsi="Times New Roman"/>
          <w:sz w:val="28"/>
          <w:szCs w:val="28"/>
          <w:lang w:eastAsia="ru-RU"/>
        </w:rPr>
        <w:t>муниципального образования "Суоярвский район"</w:t>
      </w:r>
      <w:r w:rsidRPr="006A2E0D">
        <w:rPr>
          <w:rFonts w:ascii="Times New Roman" w:hAnsi="Times New Roman"/>
          <w:sz w:val="28"/>
          <w:szCs w:val="28"/>
          <w:lang w:eastAsia="ru-RU"/>
        </w:rPr>
        <w:t xml:space="preserve"> (далее по тексту - Порядок), согласно Приложению № </w:t>
      </w:r>
      <w:r>
        <w:rPr>
          <w:rFonts w:ascii="Times New Roman" w:hAnsi="Times New Roman"/>
          <w:sz w:val="28"/>
          <w:szCs w:val="28"/>
          <w:lang w:eastAsia="ru-RU"/>
        </w:rPr>
        <w:t>1</w:t>
      </w:r>
      <w:r w:rsidRPr="006A2E0D">
        <w:rPr>
          <w:rFonts w:ascii="Times New Roman" w:hAnsi="Times New Roman"/>
          <w:sz w:val="28"/>
          <w:szCs w:val="28"/>
          <w:lang w:eastAsia="ru-RU"/>
        </w:rPr>
        <w:t xml:space="preserve"> к настоящему П</w:t>
      </w:r>
      <w:r>
        <w:rPr>
          <w:rFonts w:ascii="Times New Roman" w:hAnsi="Times New Roman"/>
          <w:sz w:val="28"/>
          <w:szCs w:val="28"/>
          <w:lang w:eastAsia="ru-RU"/>
        </w:rPr>
        <w:t>остановлению</w:t>
      </w:r>
      <w:r w:rsidRPr="006A2E0D">
        <w:rPr>
          <w:rFonts w:ascii="Times New Roman" w:hAnsi="Times New Roman"/>
          <w:sz w:val="28"/>
          <w:szCs w:val="28"/>
          <w:lang w:eastAsia="ru-RU"/>
        </w:rPr>
        <w:t>.</w:t>
      </w:r>
    </w:p>
    <w:p w:rsidR="00451556" w:rsidRPr="003614B8" w:rsidRDefault="00451556" w:rsidP="003614B8">
      <w:pPr>
        <w:autoSpaceDE w:val="0"/>
        <w:autoSpaceDN w:val="0"/>
        <w:adjustRightInd w:val="0"/>
        <w:spacing w:after="0" w:line="240" w:lineRule="auto"/>
        <w:ind w:firstLine="567"/>
        <w:jc w:val="both"/>
        <w:outlineLvl w:val="0"/>
        <w:rPr>
          <w:rFonts w:ascii="Times New Roman" w:hAnsi="Times New Roman"/>
          <w:sz w:val="28"/>
          <w:szCs w:val="28"/>
          <w:lang w:eastAsia="ru-RU"/>
        </w:rPr>
      </w:pPr>
      <w:r>
        <w:rPr>
          <w:rFonts w:ascii="Times New Roman" w:hAnsi="Times New Roman"/>
          <w:sz w:val="28"/>
          <w:szCs w:val="28"/>
          <w:lang w:eastAsia="ru-RU"/>
        </w:rPr>
        <w:t>3</w:t>
      </w:r>
      <w:r w:rsidRPr="006B1F1E">
        <w:rPr>
          <w:rFonts w:ascii="Times New Roman" w:hAnsi="Times New Roman"/>
          <w:sz w:val="28"/>
          <w:szCs w:val="28"/>
          <w:lang w:eastAsia="ru-RU"/>
        </w:rPr>
        <w:t xml:space="preserve">. </w:t>
      </w:r>
      <w:r w:rsidRPr="003614B8">
        <w:rPr>
          <w:rFonts w:ascii="Times New Roman" w:hAnsi="Times New Roman"/>
          <w:sz w:val="28"/>
          <w:szCs w:val="28"/>
          <w:lang w:eastAsia="ru-RU"/>
        </w:rPr>
        <w:t xml:space="preserve">Установить, что Порядок применяется к правоотношениям, возникающим при составлении и исполнении бюджета </w:t>
      </w:r>
      <w:r w:rsidRPr="00582204">
        <w:rPr>
          <w:rFonts w:ascii="Times New Roman" w:hAnsi="Times New Roman"/>
          <w:sz w:val="28"/>
          <w:szCs w:val="28"/>
          <w:lang w:eastAsia="ru-RU"/>
        </w:rPr>
        <w:t>муниципального образования "Суоярвский район"</w:t>
      </w:r>
      <w:r w:rsidRPr="003614B8">
        <w:rPr>
          <w:rFonts w:ascii="Times New Roman" w:hAnsi="Times New Roman"/>
          <w:sz w:val="28"/>
          <w:szCs w:val="28"/>
          <w:lang w:eastAsia="ru-RU"/>
        </w:rPr>
        <w:t xml:space="preserve">, начиная с бюджета </w:t>
      </w:r>
      <w:r w:rsidRPr="00582204">
        <w:rPr>
          <w:rFonts w:ascii="Times New Roman" w:hAnsi="Times New Roman"/>
          <w:sz w:val="28"/>
          <w:szCs w:val="28"/>
          <w:lang w:eastAsia="ru-RU"/>
        </w:rPr>
        <w:t>муниципального образования "Суоярвский район"</w:t>
      </w:r>
      <w:r w:rsidRPr="003614B8">
        <w:rPr>
          <w:rFonts w:ascii="Times New Roman" w:hAnsi="Times New Roman"/>
          <w:sz w:val="28"/>
          <w:szCs w:val="28"/>
          <w:lang w:eastAsia="ru-RU"/>
        </w:rPr>
        <w:t xml:space="preserve"> на 201</w:t>
      </w:r>
      <w:r>
        <w:rPr>
          <w:rFonts w:ascii="Times New Roman" w:hAnsi="Times New Roman"/>
          <w:sz w:val="28"/>
          <w:szCs w:val="28"/>
          <w:lang w:eastAsia="ru-RU"/>
        </w:rPr>
        <w:t>8</w:t>
      </w:r>
      <w:r w:rsidRPr="003614B8">
        <w:rPr>
          <w:rFonts w:ascii="Times New Roman" w:hAnsi="Times New Roman"/>
          <w:sz w:val="28"/>
          <w:szCs w:val="28"/>
          <w:lang w:eastAsia="ru-RU"/>
        </w:rPr>
        <w:t xml:space="preserve"> год.</w:t>
      </w:r>
    </w:p>
    <w:p w:rsidR="00451556" w:rsidRDefault="00451556" w:rsidP="003614B8">
      <w:pPr>
        <w:autoSpaceDE w:val="0"/>
        <w:autoSpaceDN w:val="0"/>
        <w:adjustRightInd w:val="0"/>
        <w:spacing w:after="0" w:line="240" w:lineRule="auto"/>
        <w:ind w:firstLine="567"/>
        <w:jc w:val="both"/>
        <w:outlineLvl w:val="0"/>
        <w:rPr>
          <w:rFonts w:ascii="Times New Roman" w:hAnsi="Times New Roman"/>
          <w:sz w:val="28"/>
          <w:szCs w:val="28"/>
          <w:lang w:eastAsia="ru-RU"/>
        </w:rPr>
      </w:pPr>
      <w:r>
        <w:rPr>
          <w:rFonts w:ascii="Times New Roman" w:hAnsi="Times New Roman"/>
          <w:sz w:val="28"/>
          <w:szCs w:val="28"/>
          <w:lang w:eastAsia="ru-RU"/>
        </w:rPr>
        <w:t xml:space="preserve">4. Признать утратившим силу Постановление администрации </w:t>
      </w:r>
      <w:r w:rsidRPr="00582204">
        <w:rPr>
          <w:rFonts w:ascii="Times New Roman" w:hAnsi="Times New Roman"/>
          <w:sz w:val="28"/>
          <w:szCs w:val="28"/>
          <w:lang w:eastAsia="ru-RU"/>
        </w:rPr>
        <w:t>муниципального образования "Суоярвский район"</w:t>
      </w:r>
      <w:r>
        <w:rPr>
          <w:rFonts w:ascii="Times New Roman" w:hAnsi="Times New Roman"/>
          <w:sz w:val="28"/>
          <w:szCs w:val="28"/>
          <w:lang w:eastAsia="ru-RU"/>
        </w:rPr>
        <w:t xml:space="preserve"> от 31 декабря 2014 года № 1064 </w:t>
      </w:r>
      <w:r w:rsidRPr="00090216">
        <w:rPr>
          <w:rFonts w:ascii="Times New Roman" w:hAnsi="Times New Roman"/>
          <w:sz w:val="28"/>
          <w:szCs w:val="28"/>
          <w:lang w:eastAsia="ru-RU"/>
        </w:rPr>
        <w:t>«Об утверждении Порядка применения целевых статей классификации расходов бюджета</w:t>
      </w:r>
      <w:r>
        <w:rPr>
          <w:rFonts w:ascii="Times New Roman" w:hAnsi="Times New Roman"/>
          <w:sz w:val="28"/>
          <w:szCs w:val="28"/>
          <w:lang w:eastAsia="ru-RU"/>
        </w:rPr>
        <w:t xml:space="preserve"> при формировании бюджета МО «Суоярвский район» на очередной год и на плановый период».</w:t>
      </w:r>
    </w:p>
    <w:p w:rsidR="00451556" w:rsidRPr="00F776DA" w:rsidRDefault="00451556" w:rsidP="00F776DA">
      <w:pPr>
        <w:autoSpaceDE w:val="0"/>
        <w:autoSpaceDN w:val="0"/>
        <w:adjustRightInd w:val="0"/>
        <w:spacing w:after="0" w:line="240" w:lineRule="auto"/>
        <w:ind w:firstLine="567"/>
        <w:jc w:val="both"/>
        <w:outlineLvl w:val="0"/>
        <w:rPr>
          <w:rFonts w:ascii="Times New Roman" w:hAnsi="Times New Roman"/>
          <w:sz w:val="28"/>
          <w:szCs w:val="28"/>
          <w:lang w:eastAsia="ru-RU"/>
        </w:rPr>
      </w:pPr>
      <w:r w:rsidRPr="00F776DA">
        <w:rPr>
          <w:rFonts w:ascii="Times New Roman" w:hAnsi="Times New Roman"/>
          <w:sz w:val="28"/>
          <w:szCs w:val="28"/>
          <w:lang w:eastAsia="ru-RU"/>
        </w:rPr>
        <w:lastRenderedPageBreak/>
        <w:t xml:space="preserve">5. Контроль за исполнением настоящего Постановления возложить на начальника </w:t>
      </w:r>
      <w:r>
        <w:rPr>
          <w:rFonts w:ascii="Times New Roman" w:hAnsi="Times New Roman"/>
          <w:sz w:val="28"/>
          <w:szCs w:val="28"/>
          <w:lang w:eastAsia="ru-RU"/>
        </w:rPr>
        <w:t>ф</w:t>
      </w:r>
      <w:r w:rsidRPr="00F776DA">
        <w:rPr>
          <w:rFonts w:ascii="Times New Roman" w:hAnsi="Times New Roman"/>
          <w:sz w:val="28"/>
          <w:szCs w:val="28"/>
          <w:lang w:eastAsia="ru-RU"/>
        </w:rPr>
        <w:t xml:space="preserve">инансового управления </w:t>
      </w:r>
      <w:r>
        <w:rPr>
          <w:rFonts w:ascii="Times New Roman" w:hAnsi="Times New Roman"/>
          <w:sz w:val="28"/>
          <w:szCs w:val="28"/>
          <w:lang w:eastAsia="ru-RU"/>
        </w:rPr>
        <w:t xml:space="preserve">администрации </w:t>
      </w:r>
      <w:r w:rsidRPr="00582204">
        <w:rPr>
          <w:rFonts w:ascii="Times New Roman" w:hAnsi="Times New Roman"/>
          <w:sz w:val="28"/>
          <w:szCs w:val="28"/>
          <w:lang w:eastAsia="ru-RU"/>
        </w:rPr>
        <w:t>муниципального образования "Суоярвский район"</w:t>
      </w:r>
      <w:r w:rsidRPr="00F776DA">
        <w:rPr>
          <w:rFonts w:ascii="Times New Roman" w:hAnsi="Times New Roman"/>
          <w:sz w:val="28"/>
          <w:szCs w:val="28"/>
          <w:lang w:eastAsia="ru-RU"/>
        </w:rPr>
        <w:t xml:space="preserve"> (</w:t>
      </w:r>
      <w:r>
        <w:rPr>
          <w:rFonts w:ascii="Times New Roman" w:hAnsi="Times New Roman"/>
          <w:sz w:val="28"/>
          <w:szCs w:val="28"/>
          <w:lang w:eastAsia="ru-RU"/>
        </w:rPr>
        <w:t>Окрукова Л.А.</w:t>
      </w:r>
      <w:r w:rsidRPr="00F776DA">
        <w:rPr>
          <w:rFonts w:ascii="Times New Roman" w:hAnsi="Times New Roman"/>
          <w:sz w:val="28"/>
          <w:szCs w:val="28"/>
          <w:lang w:eastAsia="ru-RU"/>
        </w:rPr>
        <w:t>).</w:t>
      </w:r>
    </w:p>
    <w:p w:rsidR="00451556" w:rsidRDefault="00451556" w:rsidP="003614B8">
      <w:pPr>
        <w:autoSpaceDE w:val="0"/>
        <w:autoSpaceDN w:val="0"/>
        <w:adjustRightInd w:val="0"/>
        <w:spacing w:after="0" w:line="240" w:lineRule="auto"/>
        <w:ind w:firstLine="567"/>
        <w:jc w:val="both"/>
        <w:outlineLvl w:val="0"/>
        <w:rPr>
          <w:rFonts w:ascii="Times New Roman" w:hAnsi="Times New Roman"/>
          <w:sz w:val="28"/>
          <w:szCs w:val="28"/>
          <w:lang w:eastAsia="ru-RU"/>
        </w:rPr>
      </w:pPr>
    </w:p>
    <w:p w:rsidR="00451556" w:rsidRDefault="00451556" w:rsidP="003614B8">
      <w:pPr>
        <w:autoSpaceDE w:val="0"/>
        <w:autoSpaceDN w:val="0"/>
        <w:adjustRightInd w:val="0"/>
        <w:spacing w:after="0" w:line="240" w:lineRule="auto"/>
        <w:ind w:firstLine="567"/>
        <w:jc w:val="both"/>
        <w:outlineLvl w:val="0"/>
        <w:rPr>
          <w:rFonts w:ascii="Times New Roman" w:hAnsi="Times New Roman"/>
          <w:sz w:val="28"/>
          <w:szCs w:val="28"/>
          <w:lang w:eastAsia="ru-RU"/>
        </w:rPr>
      </w:pPr>
    </w:p>
    <w:p w:rsidR="00451556" w:rsidRPr="00CF3C02" w:rsidRDefault="00451556" w:rsidP="00D96DC1">
      <w:pPr>
        <w:autoSpaceDE w:val="0"/>
        <w:autoSpaceDN w:val="0"/>
        <w:adjustRightInd w:val="0"/>
        <w:spacing w:after="0" w:line="240" w:lineRule="auto"/>
        <w:jc w:val="both"/>
        <w:outlineLvl w:val="0"/>
        <w:rPr>
          <w:rFonts w:ascii="Times New Roman" w:hAnsi="Times New Roman"/>
          <w:bCs/>
          <w:sz w:val="28"/>
          <w:szCs w:val="28"/>
          <w:lang w:eastAsia="ru-RU"/>
        </w:rPr>
      </w:pPr>
      <w:r w:rsidRPr="00CF3C02">
        <w:rPr>
          <w:rFonts w:ascii="Times New Roman" w:hAnsi="Times New Roman"/>
          <w:bCs/>
          <w:sz w:val="28"/>
          <w:szCs w:val="28"/>
          <w:lang w:eastAsia="ru-RU"/>
        </w:rPr>
        <w:t>Глав</w:t>
      </w:r>
      <w:r>
        <w:rPr>
          <w:rFonts w:ascii="Times New Roman" w:hAnsi="Times New Roman"/>
          <w:bCs/>
          <w:sz w:val="28"/>
          <w:szCs w:val="28"/>
          <w:lang w:eastAsia="ru-RU"/>
        </w:rPr>
        <w:t>а</w:t>
      </w:r>
      <w:r w:rsidRPr="00CF3C02">
        <w:rPr>
          <w:rFonts w:ascii="Times New Roman" w:hAnsi="Times New Roman"/>
          <w:bCs/>
          <w:sz w:val="28"/>
          <w:szCs w:val="28"/>
          <w:lang w:eastAsia="ru-RU"/>
        </w:rPr>
        <w:t xml:space="preserve"> администрации</w:t>
      </w:r>
    </w:p>
    <w:p w:rsidR="00451556" w:rsidRPr="00CF3C02" w:rsidRDefault="00451556" w:rsidP="00CF3C02">
      <w:pPr>
        <w:spacing w:after="0" w:line="240" w:lineRule="auto"/>
        <w:outlineLvl w:val="1"/>
        <w:rPr>
          <w:rFonts w:ascii="Times New Roman" w:hAnsi="Times New Roman"/>
          <w:bCs/>
          <w:sz w:val="28"/>
          <w:szCs w:val="28"/>
          <w:lang w:eastAsia="ru-RU"/>
        </w:rPr>
      </w:pPr>
      <w:r>
        <w:rPr>
          <w:rFonts w:ascii="Times New Roman" w:hAnsi="Times New Roman"/>
          <w:bCs/>
          <w:sz w:val="28"/>
          <w:szCs w:val="28"/>
          <w:lang w:eastAsia="ru-RU"/>
        </w:rPr>
        <w:t>м</w:t>
      </w:r>
      <w:r w:rsidRPr="00CF3C02">
        <w:rPr>
          <w:rFonts w:ascii="Times New Roman" w:hAnsi="Times New Roman"/>
          <w:bCs/>
          <w:sz w:val="28"/>
          <w:szCs w:val="28"/>
          <w:lang w:eastAsia="ru-RU"/>
        </w:rPr>
        <w:t>униципального образования</w:t>
      </w:r>
    </w:p>
    <w:p w:rsidR="00451556" w:rsidRPr="00CF3C02" w:rsidRDefault="00451556" w:rsidP="00CF3C02">
      <w:pPr>
        <w:spacing w:after="0" w:line="240" w:lineRule="auto"/>
        <w:outlineLvl w:val="1"/>
        <w:rPr>
          <w:rFonts w:ascii="Times New Roman" w:hAnsi="Times New Roman"/>
          <w:bCs/>
          <w:sz w:val="28"/>
          <w:szCs w:val="28"/>
          <w:lang w:eastAsia="ru-RU"/>
        </w:rPr>
      </w:pPr>
      <w:r w:rsidRPr="00CF3C02">
        <w:rPr>
          <w:rFonts w:ascii="Times New Roman" w:hAnsi="Times New Roman"/>
          <w:bCs/>
          <w:sz w:val="28"/>
          <w:szCs w:val="28"/>
          <w:lang w:eastAsia="ru-RU"/>
        </w:rPr>
        <w:t>«Суоярвский район»</w:t>
      </w:r>
      <w:r>
        <w:rPr>
          <w:rFonts w:ascii="Times New Roman" w:hAnsi="Times New Roman"/>
          <w:bCs/>
          <w:sz w:val="28"/>
          <w:szCs w:val="28"/>
          <w:lang w:eastAsia="ru-RU"/>
        </w:rPr>
        <w:t>:                                                                            О.В.Болгов</w:t>
      </w:r>
    </w:p>
    <w:p w:rsidR="00451556" w:rsidRDefault="00451556" w:rsidP="00CF3C02">
      <w:pPr>
        <w:spacing w:after="0" w:line="240" w:lineRule="auto"/>
        <w:outlineLvl w:val="1"/>
        <w:rPr>
          <w:rFonts w:ascii="Times New Roman" w:hAnsi="Times New Roman"/>
          <w:b/>
          <w:bCs/>
          <w:sz w:val="36"/>
          <w:szCs w:val="36"/>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CF3C02">
      <w:pPr>
        <w:spacing w:after="0" w:line="240" w:lineRule="auto"/>
        <w:jc w:val="center"/>
        <w:outlineLvl w:val="1"/>
        <w:rPr>
          <w:rFonts w:ascii="Times New Roman" w:hAnsi="Times New Roman"/>
          <w:b/>
          <w:bCs/>
          <w:sz w:val="28"/>
          <w:szCs w:val="28"/>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451556" w:rsidRDefault="00451556" w:rsidP="00D96DC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Разослать: Дело, финансовое управление</w:t>
      </w:r>
    </w:p>
    <w:p w:rsidR="00451556" w:rsidRDefault="00451556" w:rsidP="00D96DC1">
      <w:pPr>
        <w:spacing w:after="0" w:line="240" w:lineRule="auto"/>
        <w:jc w:val="both"/>
        <w:rPr>
          <w:rFonts w:ascii="Times New Roman" w:hAnsi="Times New Roman"/>
          <w:sz w:val="24"/>
          <w:szCs w:val="24"/>
          <w:lang w:eastAsia="ru-RU"/>
        </w:rPr>
      </w:pPr>
    </w:p>
    <w:p w:rsidR="00451556" w:rsidRDefault="00451556" w:rsidP="00D96DC1">
      <w:pPr>
        <w:spacing w:after="0" w:line="240" w:lineRule="auto"/>
        <w:jc w:val="both"/>
        <w:rPr>
          <w:rFonts w:ascii="Times New Roman" w:hAnsi="Times New Roman"/>
          <w:sz w:val="24"/>
          <w:szCs w:val="24"/>
          <w:lang w:eastAsia="ru-RU"/>
        </w:rPr>
      </w:pPr>
    </w:p>
    <w:p w:rsidR="00451556" w:rsidRDefault="00451556" w:rsidP="00F250FE">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 1</w:t>
      </w:r>
    </w:p>
    <w:p w:rsidR="00451556" w:rsidRDefault="00451556" w:rsidP="00F250FE">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Утверждено Постановлением </w:t>
      </w:r>
      <w:r w:rsidRPr="006B1F1E">
        <w:rPr>
          <w:rFonts w:ascii="Times New Roman" w:hAnsi="Times New Roman"/>
          <w:sz w:val="24"/>
          <w:szCs w:val="24"/>
          <w:lang w:eastAsia="ru-RU"/>
        </w:rPr>
        <w:t xml:space="preserve">Администрации </w:t>
      </w:r>
    </w:p>
    <w:p w:rsidR="00451556" w:rsidRDefault="00451556" w:rsidP="00F250FE">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муниципального образования </w:t>
      </w:r>
    </w:p>
    <w:p w:rsidR="00451556" w:rsidRDefault="00451556" w:rsidP="00F250FE">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«Суоярвский район»</w:t>
      </w:r>
      <w:r w:rsidRPr="006B1F1E">
        <w:rPr>
          <w:rFonts w:ascii="Times New Roman" w:hAnsi="Times New Roman"/>
          <w:sz w:val="24"/>
          <w:szCs w:val="24"/>
          <w:lang w:eastAsia="ru-RU"/>
        </w:rPr>
        <w:br/>
        <w:t xml:space="preserve">от </w:t>
      </w:r>
      <w:r>
        <w:rPr>
          <w:rFonts w:ascii="Times New Roman" w:hAnsi="Times New Roman"/>
          <w:sz w:val="24"/>
          <w:szCs w:val="24"/>
          <w:lang w:eastAsia="ru-RU"/>
        </w:rPr>
        <w:t>сентября</w:t>
      </w:r>
      <w:r w:rsidRPr="006B1F1E">
        <w:rPr>
          <w:rFonts w:ascii="Times New Roman" w:hAnsi="Times New Roman"/>
          <w:sz w:val="24"/>
          <w:szCs w:val="24"/>
          <w:lang w:eastAsia="ru-RU"/>
        </w:rPr>
        <w:t xml:space="preserve"> 201</w:t>
      </w:r>
      <w:r>
        <w:rPr>
          <w:rFonts w:ascii="Times New Roman" w:hAnsi="Times New Roman"/>
          <w:sz w:val="24"/>
          <w:szCs w:val="24"/>
          <w:lang w:eastAsia="ru-RU"/>
        </w:rPr>
        <w:t>8</w:t>
      </w:r>
      <w:r w:rsidRPr="006B1F1E">
        <w:rPr>
          <w:rFonts w:ascii="Times New Roman" w:hAnsi="Times New Roman"/>
          <w:sz w:val="24"/>
          <w:szCs w:val="24"/>
          <w:lang w:eastAsia="ru-RU"/>
        </w:rPr>
        <w:t xml:space="preserve"> года N</w:t>
      </w:r>
    </w:p>
    <w:p w:rsidR="00451556" w:rsidRDefault="00451556" w:rsidP="00F250FE">
      <w:pPr>
        <w:spacing w:after="0" w:line="240" w:lineRule="auto"/>
        <w:jc w:val="right"/>
        <w:rPr>
          <w:rFonts w:ascii="Times New Roman" w:hAnsi="Times New Roman"/>
          <w:sz w:val="24"/>
          <w:szCs w:val="24"/>
          <w:lang w:eastAsia="ru-RU"/>
        </w:rPr>
      </w:pPr>
    </w:p>
    <w:p w:rsidR="00451556" w:rsidRPr="00F52A8D" w:rsidRDefault="00451556" w:rsidP="00F52A8D">
      <w:pPr>
        <w:spacing w:after="0" w:line="240" w:lineRule="auto"/>
        <w:jc w:val="center"/>
        <w:rPr>
          <w:rFonts w:ascii="Times New Roman" w:hAnsi="Times New Roman"/>
          <w:sz w:val="28"/>
          <w:szCs w:val="28"/>
          <w:lang w:eastAsia="ru-RU"/>
        </w:rPr>
      </w:pPr>
      <w:r w:rsidRPr="00F52A8D">
        <w:rPr>
          <w:rFonts w:ascii="Times New Roman" w:hAnsi="Times New Roman"/>
          <w:sz w:val="28"/>
          <w:szCs w:val="28"/>
          <w:lang w:eastAsia="ru-RU"/>
        </w:rPr>
        <w:t>Порядок</w:t>
      </w:r>
    </w:p>
    <w:p w:rsidR="00451556" w:rsidRPr="00F52A8D" w:rsidRDefault="00451556" w:rsidP="00F52A8D">
      <w:pPr>
        <w:spacing w:after="0" w:line="240" w:lineRule="auto"/>
        <w:jc w:val="center"/>
        <w:rPr>
          <w:rFonts w:ascii="Times New Roman" w:hAnsi="Times New Roman"/>
          <w:sz w:val="28"/>
          <w:szCs w:val="28"/>
          <w:lang w:eastAsia="ru-RU"/>
        </w:rPr>
      </w:pPr>
      <w:r w:rsidRPr="00F52A8D">
        <w:rPr>
          <w:rFonts w:ascii="Times New Roman" w:hAnsi="Times New Roman"/>
          <w:sz w:val="28"/>
          <w:szCs w:val="28"/>
          <w:lang w:eastAsia="ru-RU"/>
        </w:rPr>
        <w:t>применения целевых статей классификации расходов бюджета муниципального образования «Суоярвский район»</w:t>
      </w:r>
    </w:p>
    <w:p w:rsidR="00451556" w:rsidRPr="00F52A8D" w:rsidRDefault="00451556" w:rsidP="00F52A8D">
      <w:pPr>
        <w:spacing w:after="0" w:line="240" w:lineRule="auto"/>
        <w:jc w:val="center"/>
        <w:rPr>
          <w:rFonts w:ascii="Times New Roman" w:hAnsi="Times New Roman"/>
          <w:b/>
          <w:i/>
          <w:sz w:val="28"/>
          <w:szCs w:val="28"/>
          <w:lang w:eastAsia="ru-RU"/>
        </w:rPr>
      </w:pPr>
    </w:p>
    <w:p w:rsidR="00451556" w:rsidRPr="00F52A8D" w:rsidRDefault="00451556" w:rsidP="00F52A8D">
      <w:pPr>
        <w:autoSpaceDE w:val="0"/>
        <w:autoSpaceDN w:val="0"/>
        <w:adjustRightInd w:val="0"/>
        <w:spacing w:after="0" w:line="240" w:lineRule="auto"/>
        <w:ind w:firstLine="540"/>
        <w:jc w:val="both"/>
        <w:rPr>
          <w:rFonts w:ascii="Times New Roman" w:hAnsi="Times New Roman"/>
          <w:sz w:val="28"/>
          <w:szCs w:val="28"/>
        </w:rPr>
      </w:pPr>
      <w:r w:rsidRPr="00F52A8D">
        <w:rPr>
          <w:rFonts w:ascii="Times New Roman" w:hAnsi="Times New Roman"/>
          <w:sz w:val="28"/>
          <w:szCs w:val="28"/>
        </w:rPr>
        <w:t xml:space="preserve">Целевые статьи расходов бюджета </w:t>
      </w:r>
      <w:r w:rsidRPr="00F52A8D">
        <w:rPr>
          <w:rFonts w:ascii="Times New Roman" w:hAnsi="Times New Roman"/>
          <w:sz w:val="28"/>
          <w:szCs w:val="28"/>
          <w:lang w:eastAsia="ru-RU"/>
        </w:rPr>
        <w:t>муниципального образования «Суоярвский район»</w:t>
      </w:r>
      <w:r w:rsidRPr="00F52A8D">
        <w:rPr>
          <w:rFonts w:ascii="Times New Roman" w:hAnsi="Times New Roman"/>
          <w:sz w:val="28"/>
          <w:szCs w:val="28"/>
        </w:rPr>
        <w:t xml:space="preserve"> обеспечивают привязку бюджетных ассигнований бюджета </w:t>
      </w:r>
      <w:r w:rsidRPr="00F52A8D">
        <w:rPr>
          <w:rFonts w:ascii="Times New Roman" w:hAnsi="Times New Roman"/>
          <w:sz w:val="28"/>
          <w:szCs w:val="28"/>
          <w:lang w:eastAsia="ru-RU"/>
        </w:rPr>
        <w:t>муниципального образования «Суоярвский район»</w:t>
      </w:r>
      <w:r w:rsidRPr="00F52A8D">
        <w:rPr>
          <w:rFonts w:ascii="Times New Roman" w:hAnsi="Times New Roman"/>
          <w:sz w:val="28"/>
          <w:szCs w:val="28"/>
        </w:rPr>
        <w:t xml:space="preserve"> к программным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w:t>
      </w:r>
      <w:r w:rsidRPr="00F52A8D">
        <w:rPr>
          <w:rFonts w:ascii="Times New Roman" w:hAnsi="Times New Roman"/>
          <w:sz w:val="28"/>
          <w:szCs w:val="28"/>
          <w:lang w:eastAsia="ru-RU"/>
        </w:rPr>
        <w:t>муниципального образования «Суоярвский район»</w:t>
      </w:r>
      <w:r w:rsidRPr="00F52A8D">
        <w:rPr>
          <w:rFonts w:ascii="Times New Roman" w:hAnsi="Times New Roman"/>
          <w:sz w:val="28"/>
          <w:szCs w:val="28"/>
        </w:rPr>
        <w:t xml:space="preserve">, и (или) к расходным обязательствам, подлежащим исполнению за счет средств бюджета </w:t>
      </w:r>
      <w:r w:rsidRPr="00F52A8D">
        <w:rPr>
          <w:rFonts w:ascii="Times New Roman" w:hAnsi="Times New Roman"/>
          <w:sz w:val="28"/>
          <w:szCs w:val="28"/>
          <w:lang w:eastAsia="ru-RU"/>
        </w:rPr>
        <w:t>муниципального образования «Суоярвский район»</w:t>
      </w:r>
      <w:r w:rsidRPr="00F52A8D">
        <w:rPr>
          <w:rFonts w:ascii="Times New Roman" w:hAnsi="Times New Roman"/>
          <w:sz w:val="28"/>
          <w:szCs w:val="28"/>
        </w:rPr>
        <w:t>.</w:t>
      </w:r>
    </w:p>
    <w:p w:rsidR="00451556" w:rsidRPr="00F52A8D" w:rsidRDefault="00451556" w:rsidP="00F52A8D">
      <w:pPr>
        <w:autoSpaceDE w:val="0"/>
        <w:autoSpaceDN w:val="0"/>
        <w:adjustRightInd w:val="0"/>
        <w:spacing w:after="0" w:line="240" w:lineRule="auto"/>
        <w:ind w:firstLine="540"/>
        <w:jc w:val="both"/>
        <w:rPr>
          <w:rFonts w:ascii="Times New Roman" w:hAnsi="Times New Roman"/>
          <w:sz w:val="28"/>
          <w:szCs w:val="28"/>
        </w:rPr>
      </w:pPr>
      <w:r w:rsidRPr="00F52A8D">
        <w:rPr>
          <w:rFonts w:ascii="Times New Roman" w:hAnsi="Times New Roman"/>
          <w:sz w:val="28"/>
          <w:szCs w:val="28"/>
        </w:rPr>
        <w:t xml:space="preserve">Структура кода целевой статьи расходов бюджета </w:t>
      </w:r>
      <w:r w:rsidRPr="00F52A8D">
        <w:rPr>
          <w:rFonts w:ascii="Times New Roman" w:hAnsi="Times New Roman"/>
          <w:sz w:val="28"/>
          <w:szCs w:val="28"/>
          <w:lang w:eastAsia="ru-RU"/>
        </w:rPr>
        <w:t>муниципального образования «Суоярвский район»</w:t>
      </w:r>
      <w:r>
        <w:rPr>
          <w:rFonts w:ascii="Times New Roman" w:hAnsi="Times New Roman"/>
          <w:sz w:val="28"/>
          <w:szCs w:val="28"/>
          <w:lang w:eastAsia="ru-RU"/>
        </w:rPr>
        <w:t xml:space="preserve"> (долее по тексту – бюджет района)</w:t>
      </w:r>
      <w:r w:rsidRPr="00F52A8D">
        <w:rPr>
          <w:rFonts w:ascii="Times New Roman" w:hAnsi="Times New Roman"/>
          <w:sz w:val="28"/>
          <w:szCs w:val="28"/>
        </w:rPr>
        <w:t xml:space="preserve"> состоит из десяти разрядов и включает следующие составные части (таблица 1):</w:t>
      </w:r>
    </w:p>
    <w:p w:rsidR="00451556" w:rsidRPr="00F52A8D" w:rsidRDefault="00451556" w:rsidP="00F52A8D">
      <w:pPr>
        <w:autoSpaceDE w:val="0"/>
        <w:autoSpaceDN w:val="0"/>
        <w:adjustRightInd w:val="0"/>
        <w:spacing w:after="0" w:line="240" w:lineRule="auto"/>
        <w:jc w:val="right"/>
        <w:outlineLvl w:val="3"/>
        <w:rPr>
          <w:rFonts w:ascii="Times New Roman" w:hAnsi="Times New Roman"/>
          <w:i/>
          <w:sz w:val="28"/>
          <w:szCs w:val="28"/>
        </w:rPr>
      </w:pPr>
      <w:r w:rsidRPr="00F52A8D">
        <w:rPr>
          <w:rFonts w:ascii="Times New Roman" w:hAnsi="Times New Roman"/>
          <w:i/>
          <w:sz w:val="28"/>
          <w:szCs w:val="28"/>
        </w:rPr>
        <w:t>Таблица 1</w:t>
      </w:r>
    </w:p>
    <w:p w:rsidR="00451556" w:rsidRPr="00F52A8D" w:rsidRDefault="00451556" w:rsidP="00F52A8D">
      <w:pPr>
        <w:autoSpaceDE w:val="0"/>
        <w:autoSpaceDN w:val="0"/>
        <w:adjustRightInd w:val="0"/>
        <w:spacing w:after="0" w:line="240" w:lineRule="auto"/>
        <w:ind w:firstLine="540"/>
        <w:jc w:val="both"/>
        <w:rPr>
          <w:rFonts w:ascii="Times New Roman" w:hAnsi="Times New Roman"/>
          <w:i/>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4"/>
        <w:gridCol w:w="1280"/>
        <w:gridCol w:w="992"/>
        <w:gridCol w:w="851"/>
        <w:gridCol w:w="850"/>
        <w:gridCol w:w="709"/>
        <w:gridCol w:w="851"/>
        <w:gridCol w:w="850"/>
        <w:gridCol w:w="709"/>
      </w:tblGrid>
      <w:tr w:rsidR="00451556" w:rsidRPr="00BD0895" w:rsidTr="00F52A8D">
        <w:tc>
          <w:tcPr>
            <w:tcW w:w="9923" w:type="dxa"/>
            <w:gridSpan w:val="10"/>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 xml:space="preserve">Целевая статья </w:t>
            </w:r>
          </w:p>
        </w:tc>
      </w:tr>
      <w:tr w:rsidR="00451556" w:rsidRPr="00BD0895" w:rsidTr="00F52A8D">
        <w:tc>
          <w:tcPr>
            <w:tcW w:w="2831" w:type="dxa"/>
            <w:gridSpan w:val="2"/>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 xml:space="preserve">Программное (непрограммное) направление расходов </w:t>
            </w:r>
          </w:p>
        </w:tc>
        <w:tc>
          <w:tcPr>
            <w:tcW w:w="1280" w:type="dxa"/>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 xml:space="preserve">Подпрограмма </w:t>
            </w:r>
          </w:p>
        </w:tc>
        <w:tc>
          <w:tcPr>
            <w:tcW w:w="1843" w:type="dxa"/>
            <w:gridSpan w:val="2"/>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Основное мероприятие</w:t>
            </w:r>
          </w:p>
        </w:tc>
        <w:tc>
          <w:tcPr>
            <w:tcW w:w="3969" w:type="dxa"/>
            <w:gridSpan w:val="5"/>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 xml:space="preserve">Направление расходов </w:t>
            </w:r>
          </w:p>
        </w:tc>
      </w:tr>
      <w:tr w:rsidR="00451556" w:rsidRPr="00BD0895" w:rsidTr="00F52A8D">
        <w:tc>
          <w:tcPr>
            <w:tcW w:w="1417" w:type="dxa"/>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 xml:space="preserve">8 </w:t>
            </w:r>
          </w:p>
        </w:tc>
        <w:tc>
          <w:tcPr>
            <w:tcW w:w="1414" w:type="dxa"/>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 xml:space="preserve">9 </w:t>
            </w:r>
          </w:p>
        </w:tc>
        <w:tc>
          <w:tcPr>
            <w:tcW w:w="1280" w:type="dxa"/>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 xml:space="preserve">10 </w:t>
            </w:r>
          </w:p>
        </w:tc>
        <w:tc>
          <w:tcPr>
            <w:tcW w:w="992" w:type="dxa"/>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 xml:space="preserve">14 </w:t>
            </w:r>
          </w:p>
        </w:tc>
        <w:tc>
          <w:tcPr>
            <w:tcW w:w="851" w:type="dxa"/>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 xml:space="preserve">15 </w:t>
            </w:r>
          </w:p>
        </w:tc>
        <w:tc>
          <w:tcPr>
            <w:tcW w:w="850" w:type="dxa"/>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451556" w:rsidRPr="00F52A8D" w:rsidRDefault="00451556" w:rsidP="00F52A8D">
            <w:pPr>
              <w:autoSpaceDE w:val="0"/>
              <w:autoSpaceDN w:val="0"/>
              <w:adjustRightInd w:val="0"/>
              <w:spacing w:after="0" w:line="240" w:lineRule="auto"/>
              <w:jc w:val="center"/>
              <w:rPr>
                <w:rFonts w:ascii="Times New Roman" w:hAnsi="Times New Roman"/>
                <w:iCs/>
                <w:sz w:val="20"/>
                <w:szCs w:val="20"/>
              </w:rPr>
            </w:pPr>
            <w:r w:rsidRPr="00F52A8D">
              <w:rPr>
                <w:rFonts w:ascii="Times New Roman" w:hAnsi="Times New Roman"/>
                <w:iCs/>
                <w:sz w:val="20"/>
                <w:szCs w:val="20"/>
              </w:rPr>
              <w:t xml:space="preserve">17 </w:t>
            </w:r>
          </w:p>
        </w:tc>
      </w:tr>
    </w:tbl>
    <w:p w:rsidR="00451556" w:rsidRPr="00F52A8D" w:rsidRDefault="00451556" w:rsidP="00F52A8D">
      <w:pPr>
        <w:autoSpaceDE w:val="0"/>
        <w:autoSpaceDN w:val="0"/>
        <w:adjustRightInd w:val="0"/>
        <w:spacing w:after="0" w:line="240" w:lineRule="auto"/>
        <w:jc w:val="both"/>
        <w:rPr>
          <w:rFonts w:ascii="Times New Roman" w:hAnsi="Times New Roman"/>
          <w:i/>
          <w:sz w:val="28"/>
          <w:szCs w:val="28"/>
        </w:rPr>
      </w:pPr>
    </w:p>
    <w:p w:rsidR="00451556" w:rsidRPr="00F52A8D" w:rsidRDefault="00451556" w:rsidP="00F52A8D">
      <w:pPr>
        <w:autoSpaceDE w:val="0"/>
        <w:autoSpaceDN w:val="0"/>
        <w:adjustRightInd w:val="0"/>
        <w:spacing w:after="0" w:line="240" w:lineRule="auto"/>
        <w:ind w:firstLine="540"/>
        <w:jc w:val="both"/>
        <w:rPr>
          <w:rFonts w:ascii="Times New Roman" w:hAnsi="Times New Roman"/>
          <w:sz w:val="28"/>
          <w:szCs w:val="28"/>
        </w:rPr>
      </w:pPr>
      <w:r w:rsidRPr="00F52A8D">
        <w:rPr>
          <w:rFonts w:ascii="Times New Roman" w:hAnsi="Times New Roman"/>
          <w:sz w:val="28"/>
          <w:szCs w:val="28"/>
        </w:rPr>
        <w:t xml:space="preserve">код программного (непрограммного) направления расходов (8 - 9 разряды кода классификации расходов бюджетов), предназначенный для кодирования муниципальных программ </w:t>
      </w:r>
      <w:r w:rsidRPr="00F52A8D">
        <w:rPr>
          <w:rFonts w:ascii="Times New Roman" w:hAnsi="Times New Roman"/>
          <w:sz w:val="28"/>
          <w:szCs w:val="28"/>
          <w:lang w:eastAsia="ru-RU"/>
        </w:rPr>
        <w:t>муниципального образования «Суоярвский район»</w:t>
      </w:r>
      <w:r w:rsidRPr="00F52A8D">
        <w:rPr>
          <w:rFonts w:ascii="Times New Roman" w:hAnsi="Times New Roman"/>
          <w:sz w:val="28"/>
          <w:szCs w:val="28"/>
        </w:rPr>
        <w:t xml:space="preserve">, непрограммных направлений деятельности органов местного самоуправления </w:t>
      </w:r>
      <w:r w:rsidRPr="00F52A8D">
        <w:rPr>
          <w:rFonts w:ascii="Times New Roman" w:hAnsi="Times New Roman"/>
          <w:sz w:val="28"/>
          <w:szCs w:val="28"/>
          <w:lang w:eastAsia="ru-RU"/>
        </w:rPr>
        <w:t>муниципального образования «Суоярвский район»</w:t>
      </w:r>
      <w:r w:rsidRPr="00F52A8D">
        <w:rPr>
          <w:rFonts w:ascii="Times New Roman" w:hAnsi="Times New Roman"/>
          <w:sz w:val="28"/>
          <w:szCs w:val="28"/>
        </w:rPr>
        <w:t>;</w:t>
      </w:r>
    </w:p>
    <w:p w:rsidR="00451556" w:rsidRPr="00F52A8D" w:rsidRDefault="00451556" w:rsidP="00F52A8D">
      <w:pPr>
        <w:autoSpaceDE w:val="0"/>
        <w:autoSpaceDN w:val="0"/>
        <w:adjustRightInd w:val="0"/>
        <w:spacing w:after="0" w:line="240" w:lineRule="auto"/>
        <w:ind w:firstLine="540"/>
        <w:jc w:val="both"/>
        <w:rPr>
          <w:rFonts w:ascii="Times New Roman" w:hAnsi="Times New Roman"/>
          <w:sz w:val="28"/>
          <w:szCs w:val="28"/>
        </w:rPr>
      </w:pPr>
      <w:r w:rsidRPr="00F52A8D">
        <w:rPr>
          <w:rFonts w:ascii="Times New Roman" w:hAnsi="Times New Roman"/>
          <w:sz w:val="28"/>
          <w:szCs w:val="28"/>
        </w:rPr>
        <w:t xml:space="preserve">код подпрограммы, целевой программы, (10 разряд кода классификации расходов бюджетов), предназначенный для кодирования подпрограмм муниципальных программ </w:t>
      </w:r>
      <w:r w:rsidRPr="00F52A8D">
        <w:rPr>
          <w:rFonts w:ascii="Times New Roman" w:hAnsi="Times New Roman"/>
          <w:sz w:val="28"/>
          <w:szCs w:val="28"/>
          <w:lang w:eastAsia="ru-RU"/>
        </w:rPr>
        <w:t>муниципального образования «Суоярвский район»</w:t>
      </w:r>
      <w:r w:rsidRPr="00F52A8D">
        <w:rPr>
          <w:rFonts w:ascii="Times New Roman" w:hAnsi="Times New Roman"/>
          <w:sz w:val="28"/>
          <w:szCs w:val="28"/>
        </w:rPr>
        <w:t>;</w:t>
      </w:r>
    </w:p>
    <w:p w:rsidR="00451556" w:rsidRPr="00F52A8D" w:rsidRDefault="00451556" w:rsidP="00F52A8D">
      <w:pPr>
        <w:autoSpaceDE w:val="0"/>
        <w:autoSpaceDN w:val="0"/>
        <w:adjustRightInd w:val="0"/>
        <w:spacing w:after="0" w:line="240" w:lineRule="auto"/>
        <w:ind w:firstLine="540"/>
        <w:jc w:val="both"/>
        <w:rPr>
          <w:rFonts w:ascii="Times New Roman" w:hAnsi="Times New Roman"/>
          <w:sz w:val="28"/>
          <w:szCs w:val="28"/>
        </w:rPr>
      </w:pPr>
      <w:r w:rsidRPr="00F52A8D">
        <w:rPr>
          <w:rFonts w:ascii="Times New Roman" w:hAnsi="Times New Roman"/>
          <w:sz w:val="28"/>
          <w:szCs w:val="28"/>
        </w:rPr>
        <w:t xml:space="preserve">код основного мероприятия (11 - 12 разряды кода классификации расходов бюджетов), предназначенный для кодирования основных мероприятий подпрограмм муниципальных программ </w:t>
      </w:r>
      <w:r w:rsidRPr="00F52A8D">
        <w:rPr>
          <w:rFonts w:ascii="Times New Roman" w:hAnsi="Times New Roman"/>
          <w:sz w:val="28"/>
          <w:szCs w:val="28"/>
          <w:lang w:eastAsia="ru-RU"/>
        </w:rPr>
        <w:t>муниципального образования «Суоярвский район»</w:t>
      </w:r>
      <w:r w:rsidRPr="00F52A8D">
        <w:rPr>
          <w:rFonts w:ascii="Times New Roman" w:hAnsi="Times New Roman"/>
          <w:sz w:val="28"/>
          <w:szCs w:val="28"/>
        </w:rPr>
        <w:t>;</w:t>
      </w:r>
    </w:p>
    <w:p w:rsidR="00451556" w:rsidRPr="00F52A8D" w:rsidRDefault="00451556" w:rsidP="00F52A8D">
      <w:pPr>
        <w:autoSpaceDE w:val="0"/>
        <w:autoSpaceDN w:val="0"/>
        <w:adjustRightInd w:val="0"/>
        <w:spacing w:after="0" w:line="240" w:lineRule="auto"/>
        <w:ind w:firstLine="540"/>
        <w:jc w:val="both"/>
        <w:rPr>
          <w:rFonts w:ascii="Times New Roman" w:hAnsi="Times New Roman"/>
          <w:sz w:val="28"/>
          <w:szCs w:val="28"/>
        </w:rPr>
      </w:pPr>
      <w:r w:rsidRPr="00F52A8D">
        <w:rPr>
          <w:rFonts w:ascii="Times New Roman" w:hAnsi="Times New Roman"/>
          <w:sz w:val="28"/>
          <w:szCs w:val="28"/>
        </w:rPr>
        <w:t xml:space="preserve">код направления расходов (13 - 17 разряды кода классификации расходов бюджетов), предназначенный для кодирования направлений </w:t>
      </w:r>
      <w:r w:rsidRPr="00F52A8D">
        <w:rPr>
          <w:rFonts w:ascii="Times New Roman" w:hAnsi="Times New Roman"/>
          <w:sz w:val="28"/>
          <w:szCs w:val="28"/>
        </w:rPr>
        <w:lastRenderedPageBreak/>
        <w:t>расходования средств, конкретизирующих (при необходимости) отдельные мероприятия, группы учреждений.</w:t>
      </w:r>
    </w:p>
    <w:p w:rsidR="00451556" w:rsidRPr="00F52A8D" w:rsidRDefault="00451556" w:rsidP="00F52A8D">
      <w:pPr>
        <w:autoSpaceDE w:val="0"/>
        <w:autoSpaceDN w:val="0"/>
        <w:adjustRightInd w:val="0"/>
        <w:spacing w:after="0" w:line="240" w:lineRule="auto"/>
        <w:ind w:firstLine="540"/>
        <w:jc w:val="both"/>
        <w:rPr>
          <w:rFonts w:ascii="Times New Roman" w:hAnsi="Times New Roman"/>
          <w:sz w:val="28"/>
          <w:szCs w:val="28"/>
        </w:rPr>
      </w:pPr>
      <w:r w:rsidRPr="00F52A8D">
        <w:rPr>
          <w:rFonts w:ascii="Times New Roman" w:hAnsi="Times New Roman"/>
          <w:sz w:val="28"/>
          <w:szCs w:val="28"/>
        </w:rPr>
        <w:t>При этом 13 разряд предназначен для обособления расходов по следующим группам:</w:t>
      </w:r>
    </w:p>
    <w:p w:rsidR="00451556" w:rsidRPr="00F52A8D" w:rsidRDefault="00451556" w:rsidP="00F52A8D">
      <w:pPr>
        <w:autoSpaceDE w:val="0"/>
        <w:autoSpaceDN w:val="0"/>
        <w:adjustRightInd w:val="0"/>
        <w:spacing w:after="0" w:line="240" w:lineRule="auto"/>
        <w:ind w:firstLine="567"/>
        <w:jc w:val="both"/>
        <w:rPr>
          <w:rFonts w:ascii="Times New Roman" w:hAnsi="Times New Roman"/>
          <w:sz w:val="28"/>
          <w:szCs w:val="28"/>
        </w:rPr>
      </w:pPr>
      <w:r w:rsidRPr="00F52A8D">
        <w:rPr>
          <w:rFonts w:ascii="Times New Roman" w:hAnsi="Times New Roman"/>
          <w:sz w:val="28"/>
          <w:szCs w:val="28"/>
        </w:rPr>
        <w:t>1 ХХХ Х - обеспечение деятельности органов власти;</w:t>
      </w:r>
    </w:p>
    <w:p w:rsidR="00451556" w:rsidRPr="00F52A8D" w:rsidRDefault="00451556" w:rsidP="00F52A8D">
      <w:pPr>
        <w:autoSpaceDE w:val="0"/>
        <w:autoSpaceDN w:val="0"/>
        <w:adjustRightInd w:val="0"/>
        <w:spacing w:after="0" w:line="240" w:lineRule="auto"/>
        <w:ind w:firstLine="567"/>
        <w:jc w:val="both"/>
        <w:rPr>
          <w:rFonts w:ascii="Times New Roman" w:hAnsi="Times New Roman"/>
          <w:sz w:val="28"/>
          <w:szCs w:val="28"/>
        </w:rPr>
      </w:pPr>
      <w:r w:rsidRPr="00F52A8D">
        <w:rPr>
          <w:rFonts w:ascii="Times New Roman" w:hAnsi="Times New Roman"/>
          <w:sz w:val="28"/>
          <w:szCs w:val="28"/>
        </w:rPr>
        <w:t>2 ХХХ Х - обеспечение деятельности учреждений;</w:t>
      </w:r>
    </w:p>
    <w:p w:rsidR="00451556" w:rsidRPr="00F52A8D" w:rsidRDefault="00451556" w:rsidP="00F52A8D">
      <w:pPr>
        <w:autoSpaceDE w:val="0"/>
        <w:autoSpaceDN w:val="0"/>
        <w:adjustRightInd w:val="0"/>
        <w:spacing w:after="0" w:line="240" w:lineRule="auto"/>
        <w:ind w:firstLine="567"/>
        <w:jc w:val="both"/>
        <w:rPr>
          <w:rFonts w:ascii="Times New Roman" w:hAnsi="Times New Roman"/>
          <w:sz w:val="28"/>
          <w:szCs w:val="28"/>
        </w:rPr>
      </w:pPr>
      <w:r w:rsidRPr="00F52A8D">
        <w:rPr>
          <w:rFonts w:ascii="Times New Roman" w:hAnsi="Times New Roman"/>
          <w:sz w:val="28"/>
          <w:szCs w:val="28"/>
        </w:rPr>
        <w:t>3 ХХХ Х – расходы за счет средств федерального бюджета;</w:t>
      </w:r>
    </w:p>
    <w:p w:rsidR="00451556" w:rsidRPr="00F52A8D" w:rsidRDefault="00451556" w:rsidP="00F52A8D">
      <w:pPr>
        <w:autoSpaceDE w:val="0"/>
        <w:autoSpaceDN w:val="0"/>
        <w:adjustRightInd w:val="0"/>
        <w:spacing w:after="0" w:line="240" w:lineRule="auto"/>
        <w:ind w:firstLine="567"/>
        <w:jc w:val="both"/>
        <w:rPr>
          <w:rFonts w:ascii="Times New Roman" w:hAnsi="Times New Roman"/>
          <w:sz w:val="28"/>
          <w:szCs w:val="28"/>
        </w:rPr>
      </w:pPr>
      <w:r w:rsidRPr="00F52A8D">
        <w:rPr>
          <w:rFonts w:ascii="Times New Roman" w:hAnsi="Times New Roman"/>
          <w:sz w:val="28"/>
          <w:szCs w:val="28"/>
        </w:rPr>
        <w:t>4 ХХХ Х – расходы, осуществляемые за счет межбюджетных трансфертов предоставляемых из бюджета Республики Карелия;</w:t>
      </w:r>
    </w:p>
    <w:p w:rsidR="00451556" w:rsidRPr="00F52A8D" w:rsidRDefault="00451556" w:rsidP="00F52A8D">
      <w:pPr>
        <w:autoSpaceDE w:val="0"/>
        <w:autoSpaceDN w:val="0"/>
        <w:adjustRightInd w:val="0"/>
        <w:spacing w:after="0" w:line="240" w:lineRule="auto"/>
        <w:ind w:firstLine="567"/>
        <w:jc w:val="both"/>
        <w:rPr>
          <w:rFonts w:ascii="Times New Roman" w:hAnsi="Times New Roman"/>
          <w:sz w:val="28"/>
          <w:szCs w:val="28"/>
        </w:rPr>
      </w:pPr>
      <w:r w:rsidRPr="00F52A8D">
        <w:rPr>
          <w:rFonts w:ascii="Times New Roman" w:hAnsi="Times New Roman"/>
          <w:sz w:val="28"/>
          <w:szCs w:val="28"/>
        </w:rPr>
        <w:t>5 ХХХ Х - расходы за счет средств федерального бюджета;</w:t>
      </w:r>
    </w:p>
    <w:p w:rsidR="00451556" w:rsidRPr="00F52A8D" w:rsidRDefault="00451556" w:rsidP="00F52A8D">
      <w:pPr>
        <w:autoSpaceDE w:val="0"/>
        <w:autoSpaceDN w:val="0"/>
        <w:adjustRightInd w:val="0"/>
        <w:spacing w:after="0" w:line="240" w:lineRule="auto"/>
        <w:ind w:firstLine="567"/>
        <w:jc w:val="both"/>
        <w:rPr>
          <w:rFonts w:ascii="Times New Roman" w:hAnsi="Times New Roman"/>
          <w:sz w:val="28"/>
          <w:szCs w:val="28"/>
        </w:rPr>
      </w:pPr>
      <w:r w:rsidRPr="00F52A8D">
        <w:rPr>
          <w:rFonts w:ascii="Times New Roman" w:hAnsi="Times New Roman"/>
          <w:sz w:val="28"/>
          <w:szCs w:val="28"/>
        </w:rPr>
        <w:t xml:space="preserve">6 ХХХ Х </w:t>
      </w:r>
      <w:r>
        <w:rPr>
          <w:rFonts w:ascii="Times New Roman" w:hAnsi="Times New Roman"/>
          <w:sz w:val="28"/>
          <w:szCs w:val="28"/>
        </w:rPr>
        <w:t>–межбюджетные трансферты</w:t>
      </w:r>
      <w:r w:rsidRPr="00F52A8D">
        <w:rPr>
          <w:rFonts w:ascii="Times New Roman" w:hAnsi="Times New Roman"/>
          <w:sz w:val="28"/>
          <w:szCs w:val="28"/>
        </w:rPr>
        <w:t>;</w:t>
      </w:r>
    </w:p>
    <w:p w:rsidR="00451556" w:rsidRPr="00F52A8D" w:rsidRDefault="00451556" w:rsidP="00F52A8D">
      <w:pPr>
        <w:autoSpaceDE w:val="0"/>
        <w:autoSpaceDN w:val="0"/>
        <w:adjustRightInd w:val="0"/>
        <w:spacing w:after="0" w:line="240" w:lineRule="auto"/>
        <w:ind w:firstLine="567"/>
        <w:jc w:val="both"/>
        <w:rPr>
          <w:rFonts w:ascii="Times New Roman" w:hAnsi="Times New Roman"/>
          <w:sz w:val="28"/>
          <w:szCs w:val="28"/>
        </w:rPr>
      </w:pPr>
      <w:r w:rsidRPr="00F52A8D">
        <w:rPr>
          <w:rFonts w:ascii="Times New Roman" w:hAnsi="Times New Roman"/>
          <w:sz w:val="28"/>
          <w:szCs w:val="28"/>
        </w:rPr>
        <w:t>7 ХХХ Х – мероприятия (ведомственные программы);</w:t>
      </w:r>
    </w:p>
    <w:p w:rsidR="00451556" w:rsidRPr="00F52A8D" w:rsidRDefault="00451556" w:rsidP="00F52A8D">
      <w:pPr>
        <w:autoSpaceDE w:val="0"/>
        <w:autoSpaceDN w:val="0"/>
        <w:adjustRightInd w:val="0"/>
        <w:spacing w:after="0" w:line="240" w:lineRule="auto"/>
        <w:ind w:firstLine="567"/>
        <w:jc w:val="both"/>
        <w:rPr>
          <w:rFonts w:ascii="Times New Roman" w:hAnsi="Times New Roman"/>
          <w:sz w:val="28"/>
          <w:szCs w:val="28"/>
        </w:rPr>
      </w:pPr>
      <w:r w:rsidRPr="00F52A8D">
        <w:rPr>
          <w:rFonts w:ascii="Times New Roman" w:hAnsi="Times New Roman"/>
          <w:sz w:val="28"/>
          <w:szCs w:val="28"/>
        </w:rPr>
        <w:t>8 ХХХ Х -  публичные обязательства;</w:t>
      </w:r>
    </w:p>
    <w:p w:rsidR="00451556" w:rsidRPr="00F52A8D" w:rsidRDefault="00451556" w:rsidP="00F52A8D">
      <w:pPr>
        <w:autoSpaceDE w:val="0"/>
        <w:autoSpaceDN w:val="0"/>
        <w:adjustRightInd w:val="0"/>
        <w:spacing w:after="0" w:line="240" w:lineRule="auto"/>
        <w:ind w:firstLine="567"/>
        <w:jc w:val="both"/>
        <w:rPr>
          <w:rFonts w:ascii="Times New Roman" w:hAnsi="Times New Roman"/>
          <w:sz w:val="28"/>
          <w:szCs w:val="28"/>
        </w:rPr>
      </w:pPr>
      <w:r w:rsidRPr="00F52A8D">
        <w:rPr>
          <w:rFonts w:ascii="Times New Roman" w:hAnsi="Times New Roman"/>
          <w:sz w:val="28"/>
          <w:szCs w:val="28"/>
        </w:rPr>
        <w:t xml:space="preserve">9 ХХХ Х – </w:t>
      </w:r>
      <w:r>
        <w:rPr>
          <w:rFonts w:ascii="Times New Roman" w:hAnsi="Times New Roman"/>
          <w:sz w:val="28"/>
          <w:szCs w:val="28"/>
        </w:rPr>
        <w:t>бюджетные инвестиции</w:t>
      </w:r>
      <w:r w:rsidRPr="00F52A8D">
        <w:rPr>
          <w:rFonts w:ascii="Times New Roman" w:hAnsi="Times New Roman"/>
          <w:sz w:val="28"/>
          <w:szCs w:val="28"/>
        </w:rPr>
        <w:t>;</w:t>
      </w:r>
    </w:p>
    <w:p w:rsidR="00451556" w:rsidRPr="00F52A8D" w:rsidRDefault="00451556" w:rsidP="00F52A8D">
      <w:pPr>
        <w:autoSpaceDE w:val="0"/>
        <w:autoSpaceDN w:val="0"/>
        <w:adjustRightInd w:val="0"/>
        <w:spacing w:after="0" w:line="240" w:lineRule="auto"/>
        <w:ind w:firstLine="567"/>
        <w:jc w:val="both"/>
        <w:rPr>
          <w:rFonts w:ascii="Times New Roman" w:hAnsi="Times New Roman"/>
          <w:sz w:val="28"/>
          <w:szCs w:val="28"/>
        </w:rPr>
      </w:pPr>
      <w:r w:rsidRPr="00F52A8D">
        <w:rPr>
          <w:rFonts w:ascii="Times New Roman" w:hAnsi="Times New Roman"/>
          <w:sz w:val="28"/>
          <w:szCs w:val="28"/>
          <w:lang w:val="en-US"/>
        </w:rPr>
        <w:t>L</w:t>
      </w:r>
      <w:r w:rsidRPr="00F52A8D">
        <w:rPr>
          <w:rFonts w:ascii="Times New Roman" w:hAnsi="Times New Roman"/>
          <w:sz w:val="28"/>
          <w:szCs w:val="28"/>
        </w:rPr>
        <w:t xml:space="preserve"> ХХХ Х – расходы бюджета, в том числе на предоставление межбюджетных трансфертов бюджетам Поселений, на софинансирование которых предоставляются средства федерального бюджета; </w:t>
      </w:r>
    </w:p>
    <w:p w:rsidR="00451556" w:rsidRDefault="00451556" w:rsidP="00F52A8D">
      <w:pPr>
        <w:autoSpaceDE w:val="0"/>
        <w:autoSpaceDN w:val="0"/>
        <w:adjustRightInd w:val="0"/>
        <w:spacing w:after="0" w:line="240" w:lineRule="auto"/>
        <w:ind w:firstLine="567"/>
        <w:jc w:val="both"/>
        <w:rPr>
          <w:rFonts w:ascii="Times New Roman" w:hAnsi="Times New Roman"/>
          <w:sz w:val="28"/>
          <w:szCs w:val="28"/>
        </w:rPr>
      </w:pPr>
      <w:r w:rsidRPr="00F52A8D">
        <w:rPr>
          <w:rFonts w:ascii="Times New Roman" w:hAnsi="Times New Roman"/>
          <w:sz w:val="28"/>
          <w:szCs w:val="28"/>
          <w:lang w:val="en-US"/>
        </w:rPr>
        <w:t>S</w:t>
      </w:r>
      <w:r w:rsidRPr="00F52A8D">
        <w:rPr>
          <w:rFonts w:ascii="Times New Roman" w:hAnsi="Times New Roman"/>
          <w:sz w:val="28"/>
          <w:szCs w:val="28"/>
        </w:rPr>
        <w:t xml:space="preserve"> ХХХ Х – расходы бюджета, в том числе на предоставление межбюджетных трансфертов бюджетам Поселений на софинансирование которых предоставляются средства субсидий из бюджета Республики Карелия.</w:t>
      </w:r>
    </w:p>
    <w:p w:rsidR="00451556" w:rsidRPr="00892EC4" w:rsidRDefault="00451556" w:rsidP="00892EC4">
      <w:pPr>
        <w:spacing w:after="0" w:line="240" w:lineRule="auto"/>
        <w:ind w:firstLine="709"/>
        <w:contextualSpacing/>
        <w:jc w:val="both"/>
        <w:rPr>
          <w:rFonts w:ascii="Times New Roman" w:hAnsi="Times New Roman"/>
          <w:sz w:val="28"/>
          <w:szCs w:val="28"/>
        </w:rPr>
      </w:pPr>
      <w:r w:rsidRPr="00892EC4">
        <w:rPr>
          <w:rFonts w:ascii="Times New Roman" w:hAnsi="Times New Roman"/>
          <w:sz w:val="28"/>
          <w:szCs w:val="28"/>
          <w:lang w:val="en-US"/>
        </w:rPr>
        <w:t>R</w:t>
      </w:r>
      <w:r w:rsidRPr="00892EC4">
        <w:rPr>
          <w:rFonts w:ascii="Times New Roman" w:hAnsi="Times New Roman"/>
          <w:sz w:val="28"/>
          <w:szCs w:val="28"/>
        </w:rPr>
        <w:t>ХХХХ – софинансирование субсидий, поступающих из федерального бюджета.</w:t>
      </w:r>
    </w:p>
    <w:p w:rsidR="00451556" w:rsidRPr="00F52A8D" w:rsidRDefault="00451556" w:rsidP="00F52A8D">
      <w:pPr>
        <w:autoSpaceDE w:val="0"/>
        <w:autoSpaceDN w:val="0"/>
        <w:adjustRightInd w:val="0"/>
        <w:spacing w:after="0" w:line="240" w:lineRule="auto"/>
        <w:ind w:firstLine="709"/>
        <w:jc w:val="both"/>
        <w:rPr>
          <w:rFonts w:ascii="Times New Roman" w:hAnsi="Times New Roman"/>
          <w:sz w:val="28"/>
          <w:szCs w:val="28"/>
        </w:rPr>
      </w:pPr>
      <w:r w:rsidRPr="00F52A8D">
        <w:rPr>
          <w:rFonts w:ascii="Times New Roman" w:hAnsi="Times New Roman"/>
          <w:sz w:val="28"/>
          <w:szCs w:val="28"/>
        </w:rPr>
        <w:t>Правила применения целевых статей расходов бюджета  района установлены в разделе 2 настоящего Порядка.</w:t>
      </w:r>
    </w:p>
    <w:p w:rsidR="00451556" w:rsidRPr="00F52A8D" w:rsidRDefault="00451556" w:rsidP="00F52A8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F52A8D">
        <w:rPr>
          <w:rFonts w:ascii="Times New Roman" w:hAnsi="Times New Roman"/>
          <w:sz w:val="28"/>
          <w:szCs w:val="28"/>
        </w:rPr>
        <w:t xml:space="preserve">равила применения целевых статей расходов бюджета  района, формируемых </w:t>
      </w:r>
      <w:r>
        <w:rPr>
          <w:rFonts w:ascii="Times New Roman" w:hAnsi="Times New Roman"/>
          <w:sz w:val="28"/>
          <w:szCs w:val="28"/>
        </w:rPr>
        <w:t>в рамках муниципальных программ</w:t>
      </w:r>
      <w:r w:rsidRPr="00F52A8D">
        <w:rPr>
          <w:rFonts w:ascii="Times New Roman" w:hAnsi="Times New Roman"/>
          <w:sz w:val="28"/>
          <w:szCs w:val="28"/>
        </w:rPr>
        <w:t>, установлены в разделе 2.1  настоящего Порядка.</w:t>
      </w:r>
    </w:p>
    <w:p w:rsidR="00451556" w:rsidRPr="00F52A8D" w:rsidRDefault="00451556" w:rsidP="00F52A8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F52A8D">
        <w:rPr>
          <w:rFonts w:ascii="Times New Roman" w:hAnsi="Times New Roman"/>
          <w:sz w:val="28"/>
          <w:szCs w:val="28"/>
        </w:rPr>
        <w:t>равила применения целевых статей расходов бюджет</w:t>
      </w:r>
      <w:r>
        <w:rPr>
          <w:rFonts w:ascii="Times New Roman" w:hAnsi="Times New Roman"/>
          <w:sz w:val="28"/>
          <w:szCs w:val="28"/>
        </w:rPr>
        <w:t xml:space="preserve">а </w:t>
      </w:r>
      <w:r w:rsidRPr="00F52A8D">
        <w:rPr>
          <w:rFonts w:ascii="Times New Roman" w:hAnsi="Times New Roman"/>
          <w:sz w:val="28"/>
          <w:szCs w:val="28"/>
        </w:rPr>
        <w:t>района, формируемых в рамках непрограммных направлений расходов установлены в разделе 2.2 настоящего Порядка.</w:t>
      </w:r>
    </w:p>
    <w:p w:rsidR="00451556" w:rsidRPr="00F52A8D" w:rsidRDefault="00451556" w:rsidP="00F52A8D">
      <w:pPr>
        <w:autoSpaceDE w:val="0"/>
        <w:autoSpaceDN w:val="0"/>
        <w:adjustRightInd w:val="0"/>
        <w:spacing w:after="0" w:line="240" w:lineRule="auto"/>
        <w:ind w:firstLine="709"/>
        <w:jc w:val="both"/>
        <w:rPr>
          <w:rFonts w:ascii="Times New Roman" w:hAnsi="Times New Roman"/>
          <w:sz w:val="28"/>
          <w:szCs w:val="28"/>
        </w:rPr>
      </w:pPr>
      <w:r w:rsidRPr="00F52A8D">
        <w:rPr>
          <w:rFonts w:ascii="Times New Roman" w:hAnsi="Times New Roman"/>
          <w:sz w:val="28"/>
          <w:szCs w:val="28"/>
        </w:rPr>
        <w:t xml:space="preserve">Перечень универсальных направлений расходов, которые могут применяться в различных целевых статьях, установлен </w:t>
      </w:r>
      <w:hyperlink r:id="rId7" w:history="1">
        <w:r w:rsidRPr="00F52A8D">
          <w:rPr>
            <w:rFonts w:ascii="Times New Roman" w:hAnsi="Times New Roman"/>
            <w:sz w:val="28"/>
            <w:szCs w:val="28"/>
          </w:rPr>
          <w:t>разделом 2.3</w:t>
        </w:r>
      </w:hyperlink>
      <w:r w:rsidRPr="00F52A8D">
        <w:rPr>
          <w:rFonts w:ascii="Times New Roman" w:hAnsi="Times New Roman"/>
          <w:sz w:val="28"/>
          <w:szCs w:val="28"/>
        </w:rPr>
        <w:t xml:space="preserve"> настоящего Порядка. </w:t>
      </w:r>
    </w:p>
    <w:p w:rsidR="00451556" w:rsidRPr="00F52A8D" w:rsidRDefault="00451556" w:rsidP="00F52A8D">
      <w:pPr>
        <w:autoSpaceDE w:val="0"/>
        <w:autoSpaceDN w:val="0"/>
        <w:adjustRightInd w:val="0"/>
        <w:spacing w:after="0" w:line="240" w:lineRule="auto"/>
        <w:ind w:firstLine="567"/>
        <w:jc w:val="both"/>
        <w:rPr>
          <w:rFonts w:ascii="Times New Roman" w:hAnsi="Times New Roman"/>
          <w:sz w:val="28"/>
          <w:szCs w:val="28"/>
        </w:rPr>
      </w:pPr>
      <w:r w:rsidRPr="00F52A8D">
        <w:rPr>
          <w:rFonts w:ascii="Times New Roman" w:hAnsi="Times New Roman"/>
          <w:sz w:val="28"/>
          <w:szCs w:val="28"/>
        </w:rPr>
        <w:t>Увязка универсальных направлений расходов с муниципальной программой (непрограммным направлением расходов), подпрограммами устанавливается по следующей структуре кода целевой статьи:</w:t>
      </w:r>
    </w:p>
    <w:p w:rsidR="00451556" w:rsidRPr="00F52A8D" w:rsidRDefault="00451556" w:rsidP="00F52A8D">
      <w:pPr>
        <w:autoSpaceDE w:val="0"/>
        <w:autoSpaceDN w:val="0"/>
        <w:adjustRightInd w:val="0"/>
        <w:spacing w:after="0" w:line="240" w:lineRule="auto"/>
        <w:ind w:firstLine="567"/>
        <w:jc w:val="both"/>
        <w:rPr>
          <w:rFonts w:ascii="Times New Roman" w:hAnsi="Times New Roman"/>
          <w:sz w:val="28"/>
          <w:szCs w:val="28"/>
        </w:rPr>
      </w:pPr>
    </w:p>
    <w:p w:rsidR="00451556" w:rsidRPr="00F52A8D" w:rsidRDefault="00451556" w:rsidP="00F52A8D">
      <w:pPr>
        <w:autoSpaceDE w:val="0"/>
        <w:autoSpaceDN w:val="0"/>
        <w:adjustRightInd w:val="0"/>
        <w:spacing w:after="0" w:line="240" w:lineRule="auto"/>
        <w:ind w:firstLine="567"/>
        <w:rPr>
          <w:rFonts w:ascii="Times New Roman" w:hAnsi="Times New Roman"/>
          <w:sz w:val="28"/>
          <w:szCs w:val="28"/>
        </w:rPr>
      </w:pPr>
      <w:r w:rsidRPr="00F52A8D">
        <w:rPr>
          <w:rFonts w:ascii="Times New Roman" w:hAnsi="Times New Roman"/>
          <w:sz w:val="28"/>
          <w:szCs w:val="28"/>
        </w:rPr>
        <w:t xml:space="preserve"> XX  0 00 00000     Программное (непрограммное) направление расходов;</w:t>
      </w:r>
    </w:p>
    <w:p w:rsidR="00451556" w:rsidRPr="00F52A8D" w:rsidRDefault="00451556" w:rsidP="00F52A8D">
      <w:pPr>
        <w:autoSpaceDE w:val="0"/>
        <w:autoSpaceDN w:val="0"/>
        <w:adjustRightInd w:val="0"/>
        <w:spacing w:after="0" w:line="240" w:lineRule="auto"/>
        <w:ind w:firstLine="567"/>
        <w:rPr>
          <w:rFonts w:ascii="Times New Roman" w:hAnsi="Times New Roman"/>
          <w:sz w:val="28"/>
          <w:szCs w:val="28"/>
        </w:rPr>
      </w:pPr>
      <w:r w:rsidRPr="00F52A8D">
        <w:rPr>
          <w:rFonts w:ascii="Times New Roman" w:hAnsi="Times New Roman"/>
          <w:sz w:val="28"/>
          <w:szCs w:val="28"/>
        </w:rPr>
        <w:t>XX  X 00 00000     Подпрограмма, целевая программа;</w:t>
      </w:r>
    </w:p>
    <w:p w:rsidR="00451556" w:rsidRPr="00F52A8D" w:rsidRDefault="00451556" w:rsidP="00F52A8D">
      <w:pPr>
        <w:autoSpaceDE w:val="0"/>
        <w:autoSpaceDN w:val="0"/>
        <w:adjustRightInd w:val="0"/>
        <w:spacing w:after="0" w:line="240" w:lineRule="auto"/>
        <w:ind w:firstLine="567"/>
        <w:rPr>
          <w:rFonts w:ascii="Times New Roman" w:hAnsi="Times New Roman"/>
          <w:sz w:val="28"/>
          <w:szCs w:val="28"/>
        </w:rPr>
      </w:pPr>
      <w:r w:rsidRPr="00F52A8D">
        <w:rPr>
          <w:rFonts w:ascii="Times New Roman" w:hAnsi="Times New Roman"/>
          <w:sz w:val="28"/>
          <w:szCs w:val="28"/>
        </w:rPr>
        <w:t xml:space="preserve"> XX  X  XX XXХХХ Направление   расходов   </w:t>
      </w:r>
    </w:p>
    <w:p w:rsidR="00451556" w:rsidRPr="00F52A8D" w:rsidRDefault="00451556" w:rsidP="00F52A8D">
      <w:pPr>
        <w:autoSpaceDE w:val="0"/>
        <w:autoSpaceDN w:val="0"/>
        <w:adjustRightInd w:val="0"/>
        <w:spacing w:after="0" w:line="240" w:lineRule="auto"/>
        <w:ind w:firstLine="567"/>
        <w:rPr>
          <w:rFonts w:ascii="Times New Roman" w:hAnsi="Times New Roman"/>
          <w:i/>
          <w:sz w:val="28"/>
          <w:szCs w:val="28"/>
        </w:rPr>
      </w:pPr>
    </w:p>
    <w:p w:rsidR="00451556" w:rsidRPr="00F52A8D" w:rsidRDefault="00451556" w:rsidP="00F52A8D">
      <w:pPr>
        <w:autoSpaceDE w:val="0"/>
        <w:autoSpaceDN w:val="0"/>
        <w:adjustRightInd w:val="0"/>
        <w:spacing w:after="0" w:line="300" w:lineRule="exact"/>
        <w:ind w:firstLine="540"/>
        <w:jc w:val="both"/>
        <w:rPr>
          <w:rFonts w:ascii="Times New Roman" w:hAnsi="Times New Roman"/>
          <w:sz w:val="28"/>
          <w:szCs w:val="28"/>
        </w:rPr>
      </w:pPr>
      <w:r w:rsidRPr="00F52A8D">
        <w:rPr>
          <w:rFonts w:ascii="Times New Roman" w:hAnsi="Times New Roman"/>
          <w:sz w:val="28"/>
          <w:szCs w:val="28"/>
        </w:rPr>
        <w:t>Коды целевых статей расходов бюджетов, содержащие в 6 - 10 разрядах кода значение 30000 - 39990 и 50000 - 59990 (коды направления расходов бюджета)  используются исключительно для отражения расходов бюджет</w:t>
      </w:r>
      <w:r>
        <w:rPr>
          <w:rFonts w:ascii="Times New Roman" w:hAnsi="Times New Roman"/>
          <w:sz w:val="28"/>
          <w:szCs w:val="28"/>
        </w:rPr>
        <w:t xml:space="preserve">а </w:t>
      </w:r>
      <w:r w:rsidRPr="00F52A8D">
        <w:rPr>
          <w:rFonts w:ascii="Times New Roman" w:hAnsi="Times New Roman"/>
          <w:sz w:val="28"/>
          <w:szCs w:val="28"/>
        </w:rPr>
        <w:lastRenderedPageBreak/>
        <w:t>района, источником финансового обеспечения которых являются межбюджетные трансферты, предоставляемые из федерального бюджета.</w:t>
      </w:r>
    </w:p>
    <w:p w:rsidR="00451556" w:rsidRPr="00F52A8D" w:rsidRDefault="00451556" w:rsidP="00F52A8D">
      <w:pPr>
        <w:autoSpaceDE w:val="0"/>
        <w:autoSpaceDN w:val="0"/>
        <w:adjustRightInd w:val="0"/>
        <w:spacing w:after="0" w:line="240" w:lineRule="auto"/>
        <w:ind w:firstLine="540"/>
        <w:jc w:val="both"/>
        <w:rPr>
          <w:rFonts w:ascii="Times New Roman" w:hAnsi="Times New Roman"/>
          <w:sz w:val="28"/>
          <w:szCs w:val="28"/>
        </w:rPr>
      </w:pPr>
      <w:r w:rsidRPr="00F52A8D">
        <w:rPr>
          <w:rFonts w:ascii="Times New Roman" w:hAnsi="Times New Roman"/>
          <w:sz w:val="28"/>
          <w:szCs w:val="28"/>
        </w:rPr>
        <w:t xml:space="preserve">Отражение расходов бюджета района,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бюджета Республики Карелия, осуществляется по кодам направления расходов местного бюджета, идентичные коду направления расходов бюджета Республики Карелия, по которым отражаются расходы бюджета Республики Карелия на предоставление вышеуказанных межбюджетных трансфертов. </w:t>
      </w:r>
    </w:p>
    <w:p w:rsidR="00451556" w:rsidRPr="00892EC4" w:rsidRDefault="00451556" w:rsidP="00892EC4">
      <w:pPr>
        <w:autoSpaceDE w:val="0"/>
        <w:autoSpaceDN w:val="0"/>
        <w:adjustRightInd w:val="0"/>
        <w:spacing w:after="0" w:line="240" w:lineRule="auto"/>
        <w:ind w:firstLine="709"/>
        <w:jc w:val="both"/>
        <w:rPr>
          <w:rFonts w:ascii="Times New Roman" w:hAnsi="Times New Roman"/>
          <w:sz w:val="28"/>
          <w:szCs w:val="28"/>
        </w:rPr>
      </w:pPr>
      <w:r w:rsidRPr="00892EC4">
        <w:rPr>
          <w:rFonts w:ascii="Times New Roman" w:hAnsi="Times New Roman"/>
          <w:sz w:val="28"/>
          <w:szCs w:val="28"/>
        </w:rPr>
        <w:t>Отражение расходов бюджетов</w:t>
      </w:r>
      <w:r>
        <w:rPr>
          <w:rFonts w:ascii="Times New Roman" w:hAnsi="Times New Roman"/>
          <w:sz w:val="28"/>
          <w:szCs w:val="28"/>
        </w:rPr>
        <w:t xml:space="preserve"> поселений</w:t>
      </w:r>
      <w:r w:rsidRPr="00892EC4">
        <w:rPr>
          <w:rFonts w:ascii="Times New Roman" w:hAnsi="Times New Roman"/>
          <w:sz w:val="28"/>
          <w:szCs w:val="28"/>
        </w:rPr>
        <w:t>, источником финансового обеспечения которых являются субсидии, субвенции, иные межбюджетные трансферты, имеющие целевое назначение, предоставляемые из бюджета Республики Карелия, осуществляется по целевым статьям расходов местного бюджета, включающим коды направлений расходов (13-17 разряды кода расходов бюджетов), идентичные коду соответствующих направлений расходов бюджета Республики Карелия, по которым отражаются расходы бюджета Республики Карелия на предоставление вышеуказанных межбюджетных трансфертов. При этом наименование указанного направления расходов муниципального бюджета (наименование целевой статьи, содержащей соответствующее направление расходов бюджета) не включает указание на наименование трансферта, полученного из бюджета Республики Карелия, являющегося источником финансового обеспечения расходов соответствующего бюджета.</w:t>
      </w:r>
    </w:p>
    <w:p w:rsidR="00451556" w:rsidRPr="00F52A8D" w:rsidRDefault="00451556" w:rsidP="00F52A8D">
      <w:pPr>
        <w:autoSpaceDE w:val="0"/>
        <w:autoSpaceDN w:val="0"/>
        <w:adjustRightInd w:val="0"/>
        <w:spacing w:after="0" w:line="240" w:lineRule="auto"/>
        <w:ind w:firstLine="567"/>
        <w:rPr>
          <w:rFonts w:ascii="Times New Roman" w:hAnsi="Times New Roman"/>
          <w:i/>
          <w:sz w:val="28"/>
          <w:szCs w:val="28"/>
        </w:rPr>
      </w:pPr>
    </w:p>
    <w:p w:rsidR="00451556" w:rsidRPr="00F52A8D" w:rsidRDefault="00451556" w:rsidP="00F52A8D">
      <w:pPr>
        <w:autoSpaceDE w:val="0"/>
        <w:autoSpaceDN w:val="0"/>
        <w:adjustRightInd w:val="0"/>
        <w:spacing w:after="0" w:line="240" w:lineRule="auto"/>
        <w:jc w:val="center"/>
        <w:outlineLvl w:val="4"/>
        <w:rPr>
          <w:rFonts w:ascii="Times New Roman" w:hAnsi="Times New Roman"/>
          <w:sz w:val="28"/>
          <w:szCs w:val="28"/>
        </w:rPr>
      </w:pPr>
      <w:r w:rsidRPr="00F52A8D">
        <w:rPr>
          <w:rFonts w:ascii="Times New Roman" w:hAnsi="Times New Roman"/>
          <w:sz w:val="28"/>
          <w:szCs w:val="28"/>
        </w:rPr>
        <w:t xml:space="preserve">2. </w:t>
      </w:r>
      <w:r>
        <w:rPr>
          <w:rFonts w:ascii="Times New Roman" w:hAnsi="Times New Roman"/>
          <w:sz w:val="28"/>
          <w:szCs w:val="28"/>
        </w:rPr>
        <w:t>П</w:t>
      </w:r>
      <w:r w:rsidRPr="00F52A8D">
        <w:rPr>
          <w:rFonts w:ascii="Times New Roman" w:hAnsi="Times New Roman"/>
          <w:sz w:val="28"/>
          <w:szCs w:val="28"/>
        </w:rPr>
        <w:t xml:space="preserve">равила применения целевых статей, применяемых  </w:t>
      </w:r>
    </w:p>
    <w:p w:rsidR="00451556" w:rsidRPr="00F52A8D" w:rsidRDefault="00451556" w:rsidP="00F52A8D">
      <w:pPr>
        <w:autoSpaceDE w:val="0"/>
        <w:autoSpaceDN w:val="0"/>
        <w:adjustRightInd w:val="0"/>
        <w:spacing w:after="0" w:line="240" w:lineRule="auto"/>
        <w:jc w:val="center"/>
        <w:outlineLvl w:val="4"/>
        <w:rPr>
          <w:rFonts w:ascii="Times New Roman" w:hAnsi="Times New Roman"/>
          <w:sz w:val="28"/>
          <w:szCs w:val="28"/>
        </w:rPr>
      </w:pPr>
      <w:r w:rsidRPr="00F52A8D">
        <w:rPr>
          <w:rFonts w:ascii="Times New Roman" w:hAnsi="Times New Roman"/>
          <w:sz w:val="28"/>
          <w:szCs w:val="28"/>
        </w:rPr>
        <w:t>в бюджете района</w:t>
      </w:r>
    </w:p>
    <w:p w:rsidR="00451556" w:rsidRPr="00F52A8D" w:rsidRDefault="00451556" w:rsidP="00F52A8D">
      <w:pPr>
        <w:autoSpaceDE w:val="0"/>
        <w:autoSpaceDN w:val="0"/>
        <w:adjustRightInd w:val="0"/>
        <w:spacing w:after="0" w:line="240" w:lineRule="auto"/>
        <w:jc w:val="center"/>
        <w:outlineLvl w:val="0"/>
        <w:rPr>
          <w:rFonts w:ascii="Times New Roman" w:hAnsi="Times New Roman"/>
          <w:sz w:val="28"/>
          <w:szCs w:val="28"/>
        </w:rPr>
      </w:pPr>
    </w:p>
    <w:p w:rsidR="00451556" w:rsidRPr="00F52A8D" w:rsidRDefault="00451556" w:rsidP="00F52A8D">
      <w:pPr>
        <w:autoSpaceDE w:val="0"/>
        <w:autoSpaceDN w:val="0"/>
        <w:adjustRightInd w:val="0"/>
        <w:spacing w:after="0" w:line="240" w:lineRule="auto"/>
        <w:ind w:firstLine="567"/>
        <w:jc w:val="center"/>
        <w:outlineLvl w:val="0"/>
        <w:rPr>
          <w:rFonts w:ascii="Times New Roman" w:hAnsi="Times New Roman"/>
          <w:sz w:val="28"/>
          <w:szCs w:val="28"/>
        </w:rPr>
      </w:pPr>
      <w:r w:rsidRPr="00F52A8D">
        <w:rPr>
          <w:rFonts w:ascii="Times New Roman" w:hAnsi="Times New Roman"/>
          <w:sz w:val="28"/>
          <w:szCs w:val="28"/>
        </w:rPr>
        <w:t xml:space="preserve">2.1. </w:t>
      </w:r>
      <w:r>
        <w:rPr>
          <w:rFonts w:ascii="Times New Roman" w:hAnsi="Times New Roman"/>
          <w:sz w:val="28"/>
          <w:szCs w:val="28"/>
        </w:rPr>
        <w:t>П</w:t>
      </w:r>
      <w:r w:rsidRPr="00F52A8D">
        <w:rPr>
          <w:rFonts w:ascii="Times New Roman" w:hAnsi="Times New Roman"/>
          <w:sz w:val="28"/>
          <w:szCs w:val="28"/>
        </w:rPr>
        <w:t xml:space="preserve">равила применения целевых статей расходов бюджета района,  формируемых в рамках муниципальных программ </w:t>
      </w:r>
      <w:r w:rsidRPr="00F52A8D">
        <w:rPr>
          <w:rFonts w:ascii="Times New Roman" w:hAnsi="Times New Roman"/>
          <w:sz w:val="28"/>
          <w:szCs w:val="28"/>
          <w:lang w:eastAsia="ru-RU"/>
        </w:rPr>
        <w:t>муниципального образования «Суоярвский район»</w:t>
      </w:r>
    </w:p>
    <w:p w:rsidR="00451556" w:rsidRPr="00F52A8D" w:rsidRDefault="00451556" w:rsidP="00F52A8D">
      <w:pPr>
        <w:autoSpaceDE w:val="0"/>
        <w:autoSpaceDN w:val="0"/>
        <w:adjustRightInd w:val="0"/>
        <w:spacing w:after="0" w:line="240" w:lineRule="auto"/>
        <w:ind w:firstLine="567"/>
        <w:jc w:val="center"/>
        <w:outlineLvl w:val="0"/>
        <w:rPr>
          <w:rFonts w:ascii="Times New Roman" w:hAnsi="Times New Roman"/>
          <w:sz w:val="28"/>
          <w:szCs w:val="28"/>
        </w:rPr>
      </w:pPr>
    </w:p>
    <w:p w:rsidR="00451556" w:rsidRDefault="00451556" w:rsidP="00CE627C">
      <w:pPr>
        <w:autoSpaceDE w:val="0"/>
        <w:autoSpaceDN w:val="0"/>
        <w:adjustRightInd w:val="0"/>
        <w:spacing w:after="0" w:line="240" w:lineRule="auto"/>
        <w:ind w:firstLine="720"/>
        <w:jc w:val="both"/>
        <w:outlineLvl w:val="4"/>
        <w:rPr>
          <w:rFonts w:ascii="Times New Roman" w:hAnsi="Times New Roman"/>
          <w:snapToGrid w:val="0"/>
          <w:sz w:val="28"/>
          <w:szCs w:val="28"/>
          <w:lang w:eastAsia="ru-RU"/>
        </w:rPr>
      </w:pPr>
      <w:r>
        <w:rPr>
          <w:rFonts w:ascii="Times New Roman" w:hAnsi="Times New Roman"/>
          <w:snapToGrid w:val="0"/>
          <w:sz w:val="28"/>
          <w:szCs w:val="28"/>
          <w:lang w:eastAsia="ru-RU"/>
        </w:rPr>
        <w:t xml:space="preserve">Первые два знака в целевой статье расхода бюджета района служат для цифрового обозначения </w:t>
      </w:r>
      <w:r w:rsidRPr="00CE627C">
        <w:rPr>
          <w:rFonts w:ascii="Times New Roman" w:hAnsi="Times New Roman"/>
          <w:snapToGrid w:val="0"/>
          <w:sz w:val="28"/>
          <w:szCs w:val="28"/>
          <w:lang w:eastAsia="ru-RU"/>
        </w:rPr>
        <w:t>муниципальной программы</w:t>
      </w:r>
      <w:r>
        <w:rPr>
          <w:rFonts w:ascii="Times New Roman" w:hAnsi="Times New Roman"/>
          <w:snapToGrid w:val="0"/>
          <w:sz w:val="28"/>
          <w:szCs w:val="28"/>
          <w:lang w:eastAsia="ru-RU"/>
        </w:rPr>
        <w:t xml:space="preserve"> от 01 до 90</w:t>
      </w:r>
      <w:r w:rsidRPr="00CE627C">
        <w:rPr>
          <w:rFonts w:ascii="Times New Roman" w:hAnsi="Times New Roman"/>
          <w:snapToGrid w:val="0"/>
          <w:sz w:val="28"/>
          <w:szCs w:val="28"/>
          <w:lang w:eastAsia="ru-RU"/>
        </w:rPr>
        <w:t>, разработанной в соответствии с Перечнем муниципальных программ, утвержд</w:t>
      </w:r>
      <w:r>
        <w:rPr>
          <w:rFonts w:ascii="Times New Roman" w:hAnsi="Times New Roman"/>
          <w:snapToGrid w:val="0"/>
          <w:sz w:val="28"/>
          <w:szCs w:val="28"/>
          <w:lang w:eastAsia="ru-RU"/>
        </w:rPr>
        <w:t xml:space="preserve">аемымнормативно-правовым актом </w:t>
      </w:r>
      <w:r w:rsidRPr="00CE627C">
        <w:rPr>
          <w:rFonts w:ascii="Times New Roman" w:hAnsi="Times New Roman"/>
          <w:snapToGrid w:val="0"/>
          <w:sz w:val="28"/>
          <w:szCs w:val="28"/>
          <w:lang w:eastAsia="ru-RU"/>
        </w:rPr>
        <w:t>администрации муниципального образования «Суоярвский район».</w:t>
      </w:r>
    </w:p>
    <w:p w:rsidR="00451556" w:rsidRDefault="00451556" w:rsidP="00CE627C">
      <w:pPr>
        <w:autoSpaceDE w:val="0"/>
        <w:autoSpaceDN w:val="0"/>
        <w:adjustRightInd w:val="0"/>
        <w:spacing w:after="0" w:line="240" w:lineRule="auto"/>
        <w:ind w:firstLine="720"/>
        <w:jc w:val="both"/>
        <w:outlineLvl w:val="4"/>
        <w:rPr>
          <w:rFonts w:ascii="Times New Roman" w:hAnsi="Times New Roman"/>
          <w:snapToGrid w:val="0"/>
          <w:sz w:val="28"/>
          <w:szCs w:val="28"/>
          <w:lang w:eastAsia="ru-RU"/>
        </w:rPr>
      </w:pPr>
      <w:r>
        <w:rPr>
          <w:rFonts w:ascii="Times New Roman" w:hAnsi="Times New Roman"/>
          <w:snapToGrid w:val="0"/>
          <w:sz w:val="28"/>
          <w:szCs w:val="28"/>
          <w:lang w:eastAsia="ru-RU"/>
        </w:rPr>
        <w:t>Третий знак целевой статьи – это количественное обозначение подпрограммы данной муниципальной программы от 1 до 9.</w:t>
      </w:r>
    </w:p>
    <w:p w:rsidR="00451556" w:rsidRDefault="00451556" w:rsidP="00CE627C">
      <w:pPr>
        <w:autoSpaceDE w:val="0"/>
        <w:autoSpaceDN w:val="0"/>
        <w:adjustRightInd w:val="0"/>
        <w:spacing w:after="0" w:line="240" w:lineRule="auto"/>
        <w:ind w:firstLine="720"/>
        <w:jc w:val="both"/>
        <w:outlineLvl w:val="4"/>
        <w:rPr>
          <w:rFonts w:ascii="Times New Roman" w:hAnsi="Times New Roman"/>
          <w:snapToGrid w:val="0"/>
          <w:sz w:val="28"/>
          <w:szCs w:val="28"/>
          <w:lang w:eastAsia="ru-RU"/>
        </w:rPr>
      </w:pPr>
      <w:r>
        <w:rPr>
          <w:rFonts w:ascii="Times New Roman" w:hAnsi="Times New Roman"/>
          <w:snapToGrid w:val="0"/>
          <w:sz w:val="28"/>
          <w:szCs w:val="28"/>
          <w:lang w:eastAsia="ru-RU"/>
        </w:rPr>
        <w:t>Четвертый, пятый знак в целевой статье расхода бюджета района обозначает основное мероприятие программы или подпрограммы от 01 до 99.</w:t>
      </w:r>
    </w:p>
    <w:p w:rsidR="00451556" w:rsidRDefault="00451556" w:rsidP="00CE627C">
      <w:pPr>
        <w:autoSpaceDE w:val="0"/>
        <w:autoSpaceDN w:val="0"/>
        <w:adjustRightInd w:val="0"/>
        <w:spacing w:after="0" w:line="240" w:lineRule="auto"/>
        <w:ind w:firstLine="720"/>
        <w:jc w:val="both"/>
        <w:outlineLvl w:val="4"/>
        <w:rPr>
          <w:rFonts w:ascii="Times New Roman" w:hAnsi="Times New Roman"/>
          <w:snapToGrid w:val="0"/>
          <w:sz w:val="28"/>
          <w:szCs w:val="28"/>
          <w:lang w:eastAsia="ru-RU"/>
        </w:rPr>
      </w:pPr>
      <w:r>
        <w:rPr>
          <w:rFonts w:ascii="Times New Roman" w:hAnsi="Times New Roman"/>
          <w:snapToGrid w:val="0"/>
          <w:sz w:val="28"/>
          <w:szCs w:val="28"/>
          <w:lang w:eastAsia="ru-RU"/>
        </w:rPr>
        <w:t>Шестой – десятый знак в целевой статье расхода бюджета района служит обозначением направления расхода в рамках конкретной муниципальной программы.</w:t>
      </w:r>
    </w:p>
    <w:p w:rsidR="00451556" w:rsidRPr="00CE627C" w:rsidRDefault="00451556" w:rsidP="00CE627C">
      <w:pPr>
        <w:autoSpaceDE w:val="0"/>
        <w:autoSpaceDN w:val="0"/>
        <w:adjustRightInd w:val="0"/>
        <w:spacing w:after="0" w:line="240" w:lineRule="auto"/>
        <w:ind w:firstLine="720"/>
        <w:jc w:val="both"/>
        <w:outlineLvl w:val="4"/>
        <w:rPr>
          <w:rFonts w:ascii="Times New Roman" w:hAnsi="Times New Roman"/>
          <w:snapToGrid w:val="0"/>
          <w:sz w:val="28"/>
          <w:szCs w:val="28"/>
          <w:lang w:eastAsia="ru-RU"/>
        </w:rPr>
      </w:pPr>
      <w:r>
        <w:rPr>
          <w:rFonts w:ascii="Times New Roman" w:hAnsi="Times New Roman"/>
          <w:snapToGrid w:val="0"/>
          <w:sz w:val="28"/>
          <w:szCs w:val="28"/>
          <w:lang w:eastAsia="ru-RU"/>
        </w:rPr>
        <w:t>Вся привязка по кодам целевых статей расписывается в приложении к бюджету района «</w:t>
      </w:r>
      <w:r w:rsidRPr="00140655">
        <w:rPr>
          <w:rFonts w:ascii="Times New Roman" w:hAnsi="Times New Roman"/>
          <w:snapToGrid w:val="0"/>
          <w:sz w:val="28"/>
          <w:szCs w:val="28"/>
          <w:lang w:eastAsia="ru-RU"/>
        </w:rPr>
        <w:t xml:space="preserve">Распределение бюджетных ассигнований по целевым </w:t>
      </w:r>
      <w:r w:rsidRPr="00140655">
        <w:rPr>
          <w:rFonts w:ascii="Times New Roman" w:hAnsi="Times New Roman"/>
          <w:snapToGrid w:val="0"/>
          <w:sz w:val="28"/>
          <w:szCs w:val="28"/>
          <w:lang w:eastAsia="ru-RU"/>
        </w:rPr>
        <w:lastRenderedPageBreak/>
        <w:t>статьям (муниципальным программам и непрограммным направлениям деятельности), видам расходов</w:t>
      </w:r>
      <w:r>
        <w:rPr>
          <w:rFonts w:ascii="Times New Roman" w:hAnsi="Times New Roman"/>
          <w:snapToGrid w:val="0"/>
          <w:sz w:val="28"/>
          <w:szCs w:val="28"/>
          <w:lang w:eastAsia="ru-RU"/>
        </w:rPr>
        <w:t>».</w:t>
      </w:r>
    </w:p>
    <w:p w:rsidR="00451556" w:rsidRPr="00CE627C" w:rsidRDefault="00451556" w:rsidP="00CE627C">
      <w:pPr>
        <w:autoSpaceDE w:val="0"/>
        <w:autoSpaceDN w:val="0"/>
        <w:adjustRightInd w:val="0"/>
        <w:spacing w:after="0" w:line="240" w:lineRule="auto"/>
        <w:ind w:firstLine="720"/>
        <w:jc w:val="both"/>
        <w:outlineLvl w:val="4"/>
        <w:rPr>
          <w:rFonts w:ascii="Times New Roman" w:hAnsi="Times New Roman"/>
          <w:snapToGrid w:val="0"/>
          <w:sz w:val="28"/>
          <w:szCs w:val="28"/>
          <w:lang w:eastAsia="ru-RU"/>
        </w:rPr>
      </w:pPr>
    </w:p>
    <w:p w:rsidR="00451556" w:rsidRPr="009C51DD" w:rsidRDefault="00451556" w:rsidP="009C51DD">
      <w:pPr>
        <w:autoSpaceDE w:val="0"/>
        <w:autoSpaceDN w:val="0"/>
        <w:adjustRightInd w:val="0"/>
        <w:spacing w:after="0" w:line="240" w:lineRule="auto"/>
        <w:ind w:firstLine="567"/>
        <w:jc w:val="center"/>
        <w:rPr>
          <w:rFonts w:ascii="Times New Roman" w:hAnsi="Times New Roman"/>
          <w:sz w:val="28"/>
          <w:szCs w:val="28"/>
        </w:rPr>
      </w:pPr>
      <w:r w:rsidRPr="009C51DD">
        <w:rPr>
          <w:rFonts w:ascii="Times New Roman" w:hAnsi="Times New Roman"/>
          <w:sz w:val="28"/>
          <w:szCs w:val="28"/>
        </w:rPr>
        <w:t>2.2. Перечень и правила применения целевых статей расходов бюджета района, формируемых в рамках непрограммных направлений расходов.</w:t>
      </w:r>
    </w:p>
    <w:p w:rsidR="00451556" w:rsidRPr="009C51DD" w:rsidRDefault="00451556" w:rsidP="009C51DD">
      <w:pPr>
        <w:autoSpaceDE w:val="0"/>
        <w:autoSpaceDN w:val="0"/>
        <w:adjustRightInd w:val="0"/>
        <w:spacing w:after="0" w:line="240" w:lineRule="auto"/>
        <w:ind w:firstLine="567"/>
        <w:jc w:val="center"/>
        <w:rPr>
          <w:rFonts w:ascii="Times New Roman" w:hAnsi="Times New Roman"/>
          <w:i/>
          <w:sz w:val="28"/>
          <w:szCs w:val="28"/>
        </w:rPr>
      </w:pPr>
    </w:p>
    <w:p w:rsidR="00451556" w:rsidRPr="009C51DD" w:rsidRDefault="00451556" w:rsidP="0086134A">
      <w:pPr>
        <w:spacing w:after="0" w:line="240" w:lineRule="auto"/>
        <w:jc w:val="both"/>
        <w:rPr>
          <w:rFonts w:ascii="Times New Roman" w:hAnsi="Times New Roman"/>
          <w:sz w:val="28"/>
          <w:szCs w:val="28"/>
        </w:rPr>
      </w:pPr>
      <w:r w:rsidRPr="0086134A">
        <w:rPr>
          <w:rFonts w:ascii="Times New Roman" w:hAnsi="Times New Roman"/>
          <w:sz w:val="28"/>
          <w:szCs w:val="28"/>
        </w:rPr>
        <w:t>Для непрограммных мероприятий принцип формирования целевых статей аналогичен программным направлениям</w:t>
      </w:r>
      <w:r>
        <w:rPr>
          <w:rFonts w:ascii="Times New Roman" w:hAnsi="Times New Roman"/>
          <w:sz w:val="28"/>
          <w:szCs w:val="28"/>
        </w:rPr>
        <w:t>, за исключение первых двух знаков целевой статьи. Для обозначения непрограммных мероприятий первые два знака в целевой статье обозначаются цифрой 99.</w:t>
      </w:r>
    </w:p>
    <w:p w:rsidR="00451556" w:rsidRPr="00CE627C" w:rsidRDefault="00451556" w:rsidP="00CE627C">
      <w:pPr>
        <w:spacing w:after="0" w:line="240" w:lineRule="auto"/>
        <w:jc w:val="center"/>
        <w:rPr>
          <w:rFonts w:ascii="Times New Roman" w:hAnsi="Times New Roman"/>
          <w:b/>
          <w:bCs/>
          <w:sz w:val="28"/>
          <w:szCs w:val="28"/>
          <w:lang w:eastAsia="ru-RU"/>
        </w:rPr>
      </w:pPr>
    </w:p>
    <w:sectPr w:rsidR="00451556" w:rsidRPr="00CE627C" w:rsidSect="00005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6CA4"/>
    <w:multiLevelType w:val="hybridMultilevel"/>
    <w:tmpl w:val="9B2446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C4044F"/>
    <w:multiLevelType w:val="hybridMultilevel"/>
    <w:tmpl w:val="9CE0D4D0"/>
    <w:lvl w:ilvl="0" w:tplc="FDB6CF9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505FD6"/>
    <w:multiLevelType w:val="hybridMultilevel"/>
    <w:tmpl w:val="D88AAEEA"/>
    <w:lvl w:ilvl="0" w:tplc="0810B0B0">
      <w:start w:val="1"/>
      <w:numFmt w:val="upperRoman"/>
      <w:lvlText w:val="%1."/>
      <w:lvlJc w:val="left"/>
      <w:pPr>
        <w:ind w:left="1080" w:hanging="720"/>
      </w:pPr>
      <w:rPr>
        <w:rFonts w:cs="Times New Roman" w:hint="default"/>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1E"/>
    <w:rsid w:val="00002E3E"/>
    <w:rsid w:val="00005F89"/>
    <w:rsid w:val="00090216"/>
    <w:rsid w:val="00140655"/>
    <w:rsid w:val="001C33CC"/>
    <w:rsid w:val="001C3B8A"/>
    <w:rsid w:val="00262B53"/>
    <w:rsid w:val="0027354E"/>
    <w:rsid w:val="002B309E"/>
    <w:rsid w:val="003614B8"/>
    <w:rsid w:val="003E19A1"/>
    <w:rsid w:val="00451556"/>
    <w:rsid w:val="004B6DF0"/>
    <w:rsid w:val="0051297A"/>
    <w:rsid w:val="00561CCC"/>
    <w:rsid w:val="00582204"/>
    <w:rsid w:val="006675AF"/>
    <w:rsid w:val="006A2E0D"/>
    <w:rsid w:val="006B1F1E"/>
    <w:rsid w:val="007077CC"/>
    <w:rsid w:val="00757007"/>
    <w:rsid w:val="007E4EB1"/>
    <w:rsid w:val="0086134A"/>
    <w:rsid w:val="00892EC4"/>
    <w:rsid w:val="008E193E"/>
    <w:rsid w:val="00940AB3"/>
    <w:rsid w:val="0098449A"/>
    <w:rsid w:val="009C51DD"/>
    <w:rsid w:val="00A05931"/>
    <w:rsid w:val="00A80C7E"/>
    <w:rsid w:val="00B13363"/>
    <w:rsid w:val="00B25F53"/>
    <w:rsid w:val="00B4491B"/>
    <w:rsid w:val="00BD0895"/>
    <w:rsid w:val="00BE7FD2"/>
    <w:rsid w:val="00C00D90"/>
    <w:rsid w:val="00C95134"/>
    <w:rsid w:val="00CE627C"/>
    <w:rsid w:val="00CF3C02"/>
    <w:rsid w:val="00D541AA"/>
    <w:rsid w:val="00D67734"/>
    <w:rsid w:val="00D96DC1"/>
    <w:rsid w:val="00DC5A5F"/>
    <w:rsid w:val="00E31115"/>
    <w:rsid w:val="00E85660"/>
    <w:rsid w:val="00EE2FD1"/>
    <w:rsid w:val="00F250FE"/>
    <w:rsid w:val="00F52A8D"/>
    <w:rsid w:val="00F537A0"/>
    <w:rsid w:val="00F7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8537941-F232-41F5-8222-C17A1AB0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F89"/>
    <w:pPr>
      <w:spacing w:after="200" w:line="276" w:lineRule="auto"/>
    </w:pPr>
    <w:rPr>
      <w:lang w:eastAsia="en-US"/>
    </w:rPr>
  </w:style>
  <w:style w:type="paragraph" w:styleId="1">
    <w:name w:val="heading 1"/>
    <w:basedOn w:val="a"/>
    <w:link w:val="10"/>
    <w:uiPriority w:val="99"/>
    <w:qFormat/>
    <w:rsid w:val="006B1F1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6B1F1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6B1F1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1F1E"/>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6B1F1E"/>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6B1F1E"/>
    <w:rPr>
      <w:rFonts w:ascii="Times New Roman" w:hAnsi="Times New Roman" w:cs="Times New Roman"/>
      <w:b/>
      <w:bCs/>
      <w:sz w:val="27"/>
      <w:szCs w:val="27"/>
      <w:lang w:eastAsia="ru-RU"/>
    </w:rPr>
  </w:style>
  <w:style w:type="paragraph" w:customStyle="1" w:styleId="headertext">
    <w:name w:val="headertext"/>
    <w:basedOn w:val="a"/>
    <w:uiPriority w:val="99"/>
    <w:rsid w:val="006B1F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6B1F1E"/>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6B1F1E"/>
    <w:rPr>
      <w:rFonts w:cs="Times New Roman"/>
      <w:color w:val="0000FF"/>
      <w:u w:val="single"/>
    </w:rPr>
  </w:style>
  <w:style w:type="paragraph" w:styleId="a4">
    <w:name w:val="Balloon Text"/>
    <w:basedOn w:val="a"/>
    <w:link w:val="a5"/>
    <w:uiPriority w:val="99"/>
    <w:semiHidden/>
    <w:rsid w:val="006B1F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B1F1E"/>
    <w:rPr>
      <w:rFonts w:ascii="Tahoma" w:hAnsi="Tahoma" w:cs="Tahoma"/>
      <w:sz w:val="16"/>
      <w:szCs w:val="16"/>
    </w:rPr>
  </w:style>
  <w:style w:type="paragraph" w:styleId="a6">
    <w:name w:val="List Paragraph"/>
    <w:basedOn w:val="a"/>
    <w:uiPriority w:val="99"/>
    <w:qFormat/>
    <w:rsid w:val="00E31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09133">
      <w:marLeft w:val="0"/>
      <w:marRight w:val="0"/>
      <w:marTop w:val="0"/>
      <w:marBottom w:val="0"/>
      <w:divBdr>
        <w:top w:val="none" w:sz="0" w:space="0" w:color="auto"/>
        <w:left w:val="none" w:sz="0" w:space="0" w:color="auto"/>
        <w:bottom w:val="none" w:sz="0" w:space="0" w:color="auto"/>
        <w:right w:val="none" w:sz="0" w:space="0" w:color="auto"/>
      </w:divBdr>
    </w:div>
    <w:div w:id="1152209134">
      <w:marLeft w:val="0"/>
      <w:marRight w:val="0"/>
      <w:marTop w:val="0"/>
      <w:marBottom w:val="0"/>
      <w:divBdr>
        <w:top w:val="none" w:sz="0" w:space="0" w:color="auto"/>
        <w:left w:val="none" w:sz="0" w:space="0" w:color="auto"/>
        <w:bottom w:val="none" w:sz="0" w:space="0" w:color="auto"/>
        <w:right w:val="none" w:sz="0" w:space="0" w:color="auto"/>
      </w:divBdr>
      <w:divsChild>
        <w:div w:id="1152209136">
          <w:marLeft w:val="0"/>
          <w:marRight w:val="0"/>
          <w:marTop w:val="0"/>
          <w:marBottom w:val="0"/>
          <w:divBdr>
            <w:top w:val="none" w:sz="0" w:space="0" w:color="auto"/>
            <w:left w:val="none" w:sz="0" w:space="0" w:color="auto"/>
            <w:bottom w:val="none" w:sz="0" w:space="0" w:color="auto"/>
            <w:right w:val="none" w:sz="0" w:space="0" w:color="auto"/>
          </w:divBdr>
        </w:div>
      </w:divsChild>
    </w:div>
    <w:div w:id="1152209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AE2135AA0CDFE032FDC5AF3280537091C161BA64CA6E9ED7AC324A0CDBBBA9F325C3AD46B767CBC3W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904;n=26857;fld=134;dst=10008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RaiFo18</dc:creator>
  <cp:keywords/>
  <dc:description/>
  <cp:lastModifiedBy>User</cp:lastModifiedBy>
  <cp:revision>2</cp:revision>
  <cp:lastPrinted>2018-08-01T09:08:00Z</cp:lastPrinted>
  <dcterms:created xsi:type="dcterms:W3CDTF">2020-12-10T12:50:00Z</dcterms:created>
  <dcterms:modified xsi:type="dcterms:W3CDTF">2020-12-10T12:50:00Z</dcterms:modified>
</cp:coreProperties>
</file>