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jc w:val="center"/>
        <w:rPr>
          <w:sz w:val="40"/>
          <w:szCs w:val="40"/>
        </w:rPr>
      </w:pPr>
      <w:r w:rsidDel="00000000" w:rsidR="00000000" w:rsidRPr="00000000">
        <w:rPr>
          <w:rFonts w:ascii="Times New Roman" w:cs="Times New Roman" w:eastAsia="Times New Roman" w:hAnsi="Times New Roman"/>
          <w:b w:val="1"/>
          <w:color w:val="ff0000"/>
          <w:sz w:val="40"/>
          <w:szCs w:val="40"/>
          <w:rtl w:val="0"/>
        </w:rPr>
        <w:t xml:space="preserve">Памятка “Что нужно знать о пожарной безопасности?”</w:t>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Дымовой пожарный извещатель</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каждом доме должен быть установлен автономный дымовой пожарный извещатель.Лучше установить его на каждом этаже Вашего дома. Это недорогая защита для Вас и Вашей семьи. Установленная система пожарной сигнализации удваивают Ваши шансы на выживание. Ежемесячно чистите извещатель от пыли и не реже чем раз в год меняйте батарейку. Сами извещатели и др. оборудование должно быть заменено через десять лет, либо по рекомендации производителя.</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rFonts w:ascii="Times New Roman" w:cs="Times New Roman" w:eastAsia="Times New Roman" w:hAnsi="Times New Roman"/>
          <w:b w:val="1"/>
          <w:sz w:val="28"/>
          <w:szCs w:val="28"/>
          <w:rtl w:val="0"/>
        </w:rPr>
        <w:t xml:space="preserve">Электрические приборы</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Никогда не перегружайте электрическую сеть электрическими приборами. Не протягивайте электрический кабель по полу, под коврами и местах с высокой посещаемостью. Немедленно отключайте приборы от сети, если почувствуете апах или искры. Обязательно  пригласите квалифицированного мастера по ремонту, или замените прибор на новый.</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rFonts w:ascii="Times New Roman" w:cs="Times New Roman" w:eastAsia="Times New Roman" w:hAnsi="Times New Roman"/>
          <w:b w:val="1"/>
          <w:sz w:val="28"/>
          <w:szCs w:val="28"/>
          <w:rtl w:val="0"/>
        </w:rPr>
        <w:t xml:space="preserve">Отопительные приборы</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Используя отопительные приборы следуйте инструкциям производителя. Перегрев, необычный запах и искры признаки того, что прибор должен быть отключен от сети, заменен или отремонтирован. Отключайте прибор от сети, когда он не используется. Используйте защитные колпаки (крышки), для предотвращения получения ожогов от нагреваемых поверхностей, особенно если в доме есть дети.</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jc w:val="center"/>
        <w:rPr>
          <w:sz w:val="32"/>
          <w:szCs w:val="32"/>
        </w:rPr>
      </w:pPr>
      <w:r w:rsidDel="00000000" w:rsidR="00000000" w:rsidRPr="00000000">
        <w:rPr>
          <w:rFonts w:ascii="Times New Roman" w:cs="Times New Roman" w:eastAsia="Times New Roman" w:hAnsi="Times New Roman"/>
          <w:b w:val="1"/>
          <w:sz w:val="28"/>
          <w:szCs w:val="28"/>
          <w:rtl w:val="0"/>
        </w:rPr>
        <w:t xml:space="preserve">Альтернативные отопители</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Для переносных обогревателей, требуется пространство. Держите вдали от обогревателя горючие вещества.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Закрывайте огонь в камине с помощью экранов и ежегодно пользуйтесь услугами трубочиста. Скопление креозота может воспламенить дымоход, который затем может распространится в пожар.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rFonts w:ascii="Times New Roman" w:cs="Times New Roman" w:eastAsia="Times New Roman" w:hAnsi="Times New Roman"/>
          <w:b w:val="1"/>
          <w:sz w:val="28"/>
          <w:szCs w:val="28"/>
          <w:rtl w:val="0"/>
        </w:rPr>
        <w:t xml:space="preserve">План эвакуации</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Распланируйте план эвакуации из каждого помещения в вашем доме. Обговорите его с каждым членом семьи. Спасаясь от огня всегда держитесь ближе к полу и никогда не открывайте двери, горячие на ощупь. Выберите место встречи после спасения из горящего здания. Затем зовите на помощь.</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rFonts w:ascii="Times New Roman" w:cs="Times New Roman" w:eastAsia="Times New Roman" w:hAnsi="Times New Roman"/>
          <w:b w:val="1"/>
          <w:sz w:val="28"/>
          <w:szCs w:val="28"/>
          <w:rtl w:val="0"/>
        </w:rPr>
        <w:t xml:space="preserve">Контроль за детьми</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Дети до пяти лет, по своей природе очень любопытны, их любопытные взгляды так же жадно стремятся к огню. ФАКТ: спички, зажигалки и другие источники огня являются ведущей причиной смерти от пожара детей в возрасте до пяти лет. Малыши сами вызывают большое количество домашних пожаров, играя с зажигалками и спичками. Объясните  детям, что огонь является инструментом, а не игрушкой.</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rFonts w:ascii="Times New Roman" w:cs="Times New Roman" w:eastAsia="Times New Roman" w:hAnsi="Times New Roman"/>
          <w:b w:val="1"/>
          <w:sz w:val="28"/>
          <w:szCs w:val="28"/>
          <w:rtl w:val="0"/>
        </w:rPr>
        <w:t xml:space="preserve">Что вы можете сделать:</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jc w:val="both"/>
      </w:pPr>
      <w:r w:rsidDel="00000000" w:rsidR="00000000" w:rsidRPr="00000000">
        <w:rPr>
          <w:rFonts w:ascii="Times New Roman" w:cs="Times New Roman" w:eastAsia="Times New Roman" w:hAnsi="Times New Roman"/>
          <w:rtl w:val="0"/>
        </w:rPr>
        <w:t xml:space="preserve">Храните спички и зажигалки в недоступном и незаметном для детей месте, желательно в запертом на ключ ящике. </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jc w:val="both"/>
      </w:pPr>
      <w:r w:rsidDel="00000000" w:rsidR="00000000" w:rsidRPr="00000000">
        <w:rPr>
          <w:rFonts w:ascii="Times New Roman" w:cs="Times New Roman" w:eastAsia="Times New Roman" w:hAnsi="Times New Roman"/>
          <w:rtl w:val="0"/>
        </w:rPr>
        <w:t xml:space="preserve">Научите малышей говорить вам, когда они находят спичку или зажигалку. </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jc w:val="both"/>
      </w:pPr>
      <w:r w:rsidDel="00000000" w:rsidR="00000000" w:rsidRPr="00000000">
        <w:rPr>
          <w:rFonts w:ascii="Times New Roman" w:cs="Times New Roman" w:eastAsia="Times New Roman" w:hAnsi="Times New Roman"/>
          <w:rtl w:val="0"/>
        </w:rPr>
        <w:t xml:space="preserve">Помните, что даже зажигалки с устройствами защиты от зажигания детьми не обеспечивают полной защиты, и храните их в безопасном месте. </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jc w:val="both"/>
      </w:pPr>
      <w:r w:rsidDel="00000000" w:rsidR="00000000" w:rsidRPr="00000000">
        <w:rPr>
          <w:rFonts w:ascii="Times New Roman" w:cs="Times New Roman" w:eastAsia="Times New Roman" w:hAnsi="Times New Roman"/>
          <w:rtl w:val="0"/>
        </w:rPr>
        <w:t xml:space="preserve">Когда ребенок проявляет любопытство к огню или играет с огнем, объясните ему спокойно и твердо, что спички и зажигалки - это предметы для взрослых, с которыми надо быть осторожными. </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jc w:val="both"/>
      </w:pPr>
      <w:r w:rsidDel="00000000" w:rsidR="00000000" w:rsidRPr="00000000">
        <w:rPr>
          <w:rFonts w:ascii="Times New Roman" w:cs="Times New Roman" w:eastAsia="Times New Roman" w:hAnsi="Times New Roman"/>
          <w:rtl w:val="0"/>
        </w:rPr>
        <w:t xml:space="preserve">Никогда не используйте спички или зажигалки для развлечения. Дети могут начать подражать вам. </w:t>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jc w:val="both"/>
      </w:pPr>
      <w:r w:rsidDel="00000000" w:rsidR="00000000" w:rsidRPr="00000000">
        <w:rPr>
          <w:rFonts w:ascii="Times New Roman" w:cs="Times New Roman" w:eastAsia="Times New Roman" w:hAnsi="Times New Roman"/>
          <w:rtl w:val="0"/>
        </w:rPr>
        <w:t xml:space="preserve">Предупреждайте пожары, показывая детям. как следует соблюдать правила безопасности дома. Не разрешайте детям подходить ближе, чем на 1 метр к плите, когда на ней готовится пища, не перегружайте электрические розетки, ежегодно проверяйте отопительную систему и используйте глубокие пепельницы или гасите сигареты водой, если вы курите. </w:t>
      </w:r>
      <w:r w:rsidDel="00000000" w:rsidR="00000000" w:rsidRPr="00000000">
        <w:rPr>
          <w:rtl w:val="0"/>
        </w:rPr>
      </w:r>
    </w:p>
    <w:sectPr>
      <w:pgSz w:h="16838" w:w="11906"/>
      <w:pgMar w:bottom="397" w:top="397" w:left="397" w:right="39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