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56" w:rsidRDefault="007F3956">
      <w:pPr>
        <w:pStyle w:val="a5"/>
        <w:rPr>
          <w:color w:val="2A6099"/>
          <w:u w:val="single"/>
        </w:rPr>
      </w:pPr>
      <w:r>
        <w:fldChar w:fldCharType="begin"/>
      </w:r>
      <w:r>
        <w:instrText>HYPERLINK "http://pravo.gov.ru/proxy/ips/?searchres=&amp;bpas=cd00000&amp;a3=&amp;a3type=1&amp;a3value=&amp;a6=&amp;a6type=1&amp;a6value=&amp;a15=&amp;a15type=1&amp;a15value=&amp;a7type=1&amp;a7from=&amp;a7to=&amp;a7date=17.08.2022&amp;a8=1431&amp;a8type=1&amp;a1=&amp;a0=&amp;a16=&amp;a16type=1&amp;a16value=&amp;a17=&amp;a17type=1&amp;a17value=&amp;a4=&amp;a4type=1&amp;a4value=&amp;a23=&amp;a23type=1&amp;a23value=&amp;textpres=&amp;sort=7&amp;x=46&amp;y=16" \h</w:instrText>
      </w:r>
      <w:r>
        <w:fldChar w:fldCharType="separate"/>
      </w:r>
      <w:r w:rsidR="008B2278">
        <w:rPr>
          <w:color w:val="2A6099"/>
          <w:u w:val="single"/>
        </w:rPr>
        <w:t xml:space="preserve">Постановление Правительства РФ от 17.08.2022 N 1431 </w:t>
      </w:r>
      <w:r w:rsidR="008B2278">
        <w:rPr>
          <w:color w:val="2A6099"/>
        </w:rPr>
        <w:t>"О внесении изменений в некоторые акты Правительства Российской Федерации"</w:t>
      </w:r>
      <w:r>
        <w:fldChar w:fldCharType="end"/>
      </w:r>
    </w:p>
    <w:p w:rsidR="007F3956" w:rsidRDefault="007F3956">
      <w:pPr>
        <w:pStyle w:val="a5"/>
      </w:pPr>
      <w:hyperlink r:id="rId4">
        <w:r w:rsidR="008B2278">
          <w:rPr>
            <w:color w:val="2A6099"/>
            <w:u w:val="single"/>
          </w:rPr>
          <w:t xml:space="preserve">Постановление Правительства РФ от 30.06.2010 N 489 "Об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8B2278">
          <w:rPr>
            <w:color w:val="2A6099"/>
            <w:u w:val="single"/>
          </w:rPr>
          <w:t>контроля ежегодных планов проведения плановых проверок юридических лиц</w:t>
        </w:r>
        <w:proofErr w:type="gramEnd"/>
        <w:r w:rsidR="008B2278">
          <w:rPr>
            <w:color w:val="2A6099"/>
            <w:u w:val="single"/>
          </w:rPr>
          <w:t xml:space="preserve"> и индивидуал</w:t>
        </w:r>
        <w:r w:rsidR="008B2278">
          <w:rPr>
            <w:color w:val="2A6099"/>
            <w:u w:val="single"/>
          </w:rPr>
          <w:t>ьных предпринимателей"</w:t>
        </w:r>
      </w:hyperlink>
    </w:p>
    <w:p w:rsidR="007F3956" w:rsidRDefault="007F3956">
      <w:pPr>
        <w:pStyle w:val="a5"/>
        <w:rPr>
          <w:rFonts w:ascii="arial;helvetica;sans-serif" w:hAnsi="arial;helvetica;sans-serif"/>
          <w:color w:val="4D6B8D"/>
          <w:sz w:val="21"/>
        </w:rPr>
      </w:pPr>
      <w:hyperlink r:id="rId5">
        <w:r w:rsidR="008B2278">
          <w:rPr>
            <w:color w:val="2A6099"/>
            <w:u w:val="single"/>
          </w:rPr>
          <w:t xml:space="preserve">Федеральный закон от 02.05.2006 № 59-ФЗ "О порядке рассмотрения обращений граждан Российской Федерации" </w:t>
        </w:r>
      </w:hyperlink>
    </w:p>
    <w:p w:rsidR="007F3956" w:rsidRDefault="007F3956">
      <w:pPr>
        <w:pStyle w:val="a5"/>
      </w:pPr>
      <w:hyperlink r:id="rId6" w:tgtFrame="_blank">
        <w:r w:rsidR="008B2278">
          <w:rPr>
            <w:color w:val="2A6099"/>
            <w:u w:val="single"/>
          </w:rPr>
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</w:p>
    <w:p w:rsidR="007F3956" w:rsidRDefault="007F3956">
      <w:pPr>
        <w:pStyle w:val="a5"/>
      </w:pPr>
      <w:hyperlink r:id="rId7">
        <w:r w:rsidR="008B2278">
          <w:rPr>
            <w:color w:val="2A6099"/>
            <w:u w:val="single"/>
          </w:rPr>
          <w:t>Распоряжение Правительства РФ от 19.04.2016 N 724-р</w:t>
        </w:r>
        <w:proofErr w:type="gramStart"/>
        <w:r w:rsidR="008B2278">
          <w:rPr>
            <w:color w:val="2A6099"/>
            <w:u w:val="single"/>
          </w:rPr>
          <w:t>"О</w:t>
        </w:r>
        <w:proofErr w:type="gramEnd"/>
        <w:r w:rsidR="008B2278">
          <w:rPr>
            <w:color w:val="2A6099"/>
            <w:u w:val="single"/>
          </w:rPr>
          <w:t>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</w:t>
        </w:r>
        <w:r w:rsidR="008B2278">
          <w:rPr>
            <w:color w:val="2A6099"/>
            <w:u w:val="single"/>
          </w:rPr>
          <w:t>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</w:t>
        </w:r>
        <w:r w:rsidR="008B2278">
          <w:rPr>
            <w:color w:val="2A6099"/>
            <w:u w:val="single"/>
          </w:rPr>
          <w:t>аций, в распоряжении которых находятся эти документы и (или) информация"</w:t>
        </w:r>
      </w:hyperlink>
    </w:p>
    <w:p w:rsidR="007F3956" w:rsidRDefault="007F3956">
      <w:pPr>
        <w:pStyle w:val="a5"/>
      </w:pPr>
      <w:hyperlink r:id="rId8">
        <w:r w:rsidR="008B2278">
          <w:rPr>
            <w:color w:val="2A6099"/>
            <w:u w:val="single"/>
          </w:rPr>
          <w:t>Приказ Минэкономразвития России от 30.04.2009 N 141 "О ре</w:t>
        </w:r>
        <w:r w:rsidR="008B2278">
          <w:rPr>
            <w:color w:val="2A6099"/>
            <w:u w:val="single"/>
          </w:rPr>
          <w:t xml:space="preserve">ализации положений Федерального закона "О защите прав юридических лиц и индивидуальных предпринимателей </w:t>
        </w:r>
        <w:proofErr w:type="gramStart"/>
        <w:r w:rsidR="008B2278">
          <w:rPr>
            <w:color w:val="2A6099"/>
            <w:u w:val="single"/>
          </w:rPr>
          <w:t>при</w:t>
        </w:r>
        <w:proofErr w:type="gramEnd"/>
        <w:r w:rsidR="008B2278">
          <w:rPr>
            <w:color w:val="2A6099"/>
            <w:u w:val="single"/>
          </w:rPr>
          <w:t xml:space="preserve"> </w:t>
        </w:r>
        <w:proofErr w:type="gramStart"/>
        <w:r w:rsidR="008B2278">
          <w:rPr>
            <w:color w:val="2A6099"/>
            <w:u w:val="single"/>
          </w:rPr>
          <w:t>осуществлении</w:t>
        </w:r>
        <w:proofErr w:type="gramEnd"/>
        <w:r w:rsidR="008B2278">
          <w:rPr>
            <w:color w:val="2A6099"/>
            <w:u w:val="single"/>
          </w:rPr>
          <w:t xml:space="preserve"> государственного контроля (надзора) и муниципального контроля"</w:t>
        </w:r>
      </w:hyperlink>
    </w:p>
    <w:p w:rsidR="007F3956" w:rsidRDefault="007F3956">
      <w:pPr>
        <w:pStyle w:val="a5"/>
      </w:pPr>
      <w:hyperlink r:id="rId9" w:tgtFrame="_blank">
        <w:r w:rsidR="008B2278">
          <w:rPr>
            <w:color w:val="2A6099"/>
            <w:u w:val="single"/>
          </w:rPr>
          <w:t>МИНИСТЕРСТВО ЭКОНОМИЧЕСКОГО РАЗВИТИЯ РОССИЙСКОЙ ФЕДЕРАЦИИ ПРИКАЗ от 31 марта 2021 г. N 151 "О ТИПОВЫХ ФОРМАХ ДОКУМЕНТОВ, ИСПОЛЬЗУЕМЫХ КОНТРОЛЬНЫМ (НАДЗОРНЫМ) ОРГАНОМ"</w:t>
        </w:r>
      </w:hyperlink>
    </w:p>
    <w:p w:rsidR="007F3956" w:rsidRDefault="007F3956">
      <w:pPr>
        <w:pStyle w:val="a5"/>
      </w:pPr>
      <w:hyperlink r:id="rId10" w:tgtFrame="_blank">
        <w:r w:rsidR="008B2278">
          <w:rPr>
            <w:color w:val="2A6099"/>
            <w:u w:val="single"/>
          </w:rPr>
  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</w:t>
        </w:r>
      </w:hyperlink>
    </w:p>
    <w:p w:rsidR="007F3956" w:rsidRDefault="007F3956">
      <w:pPr>
        <w:pStyle w:val="a5"/>
      </w:pPr>
      <w:hyperlink r:id="rId11" w:tgtFrame="_blank">
        <w:r w:rsidR="008B2278">
          <w:rPr>
            <w:color w:val="2A6099"/>
            <w:u w:val="singl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</w:p>
    <w:p w:rsidR="007F3956" w:rsidRDefault="007F3956">
      <w:pPr>
        <w:pStyle w:val="a5"/>
      </w:pPr>
      <w:hyperlink r:id="rId12" w:tgtFrame="_blank">
        <w:r w:rsidR="008B2278">
          <w:rPr>
            <w:color w:val="2A6099"/>
            <w:u w:val="single"/>
          </w:rPr>
          <w:t>Федеральный закон от 31.07.2020 N 248-ФЗ "О государственном контроле (надзоре) и муниципальном контроле в Российской Ф</w:t>
        </w:r>
        <w:r w:rsidR="008B2278">
          <w:rPr>
            <w:color w:val="2A6099"/>
            <w:u w:val="single"/>
          </w:rPr>
          <w:t>едерации"</w:t>
        </w:r>
      </w:hyperlink>
    </w:p>
    <w:p w:rsidR="007F3956" w:rsidRDefault="007F3956">
      <w:pPr>
        <w:pStyle w:val="a5"/>
      </w:pPr>
      <w:hyperlink r:id="rId13" w:tgtFrame="_blank">
        <w:r w:rsidR="008B2278">
          <w:rPr>
            <w:color w:val="2A6099"/>
            <w:u w:val="single"/>
          </w:rPr>
          <w:t>Федеральный закон от 31.07.2020 N 247-ФЗ "Об обязательных требованиях в Российской Федерации"</w:t>
        </w:r>
      </w:hyperlink>
    </w:p>
    <w:p w:rsidR="007F3956" w:rsidRDefault="007F3956">
      <w:pPr>
        <w:pStyle w:val="a5"/>
      </w:pPr>
      <w:hyperlink r:id="rId14" w:tgtFrame="_blank">
        <w:r w:rsidR="008B2278">
          <w:rPr>
            <w:color w:val="2A6099"/>
            <w:u w:val="single"/>
          </w:rPr>
          <w:t>Федеральный закон от 11.06.2021 N 170-ФЗ "О внесении изменений в отдельные законодательные акты Российской Федерации в связи</w:t>
        </w:r>
        <w:r w:rsidR="008B2278">
          <w:rPr>
            <w:color w:val="2A6099"/>
            <w:u w:val="single"/>
          </w:rPr>
          <w:t xml:space="preserve"> с принятием Федерального закона "О государственном контроле (надзоре) и муниципальном контроле в Российской Федерации"</w:t>
        </w:r>
      </w:hyperlink>
    </w:p>
    <w:p w:rsidR="007F3956" w:rsidRDefault="007F3956">
      <w:pPr>
        <w:pStyle w:val="a5"/>
      </w:pPr>
      <w:hyperlink r:id="rId15" w:tgtFrame="_blank">
        <w:r w:rsidR="008B2278">
          <w:rPr>
            <w:color w:val="2A6099"/>
            <w:u w:val="single"/>
          </w:rPr>
          <w:t>"Земельный кодекс Российской Федерации" от 25.10.2001 N 136-ФЗ</w:t>
        </w:r>
      </w:hyperlink>
    </w:p>
    <w:p w:rsidR="007F3956" w:rsidRDefault="007F3956">
      <w:pPr>
        <w:pStyle w:val="a5"/>
      </w:pPr>
      <w:hyperlink r:id="rId16" w:tgtFrame="_blank">
        <w:r w:rsidR="008B2278">
          <w:rPr>
            <w:color w:val="2A6099"/>
            <w:u w:val="single"/>
          </w:rPr>
          <w:t>"Жилищный кодекс Российской Фе</w:t>
        </w:r>
        <w:r w:rsidR="008B2278">
          <w:rPr>
            <w:color w:val="2A6099"/>
            <w:u w:val="single"/>
          </w:rPr>
          <w:t>дерации" от 29.12.2004 N 188-ФЗ</w:t>
        </w:r>
      </w:hyperlink>
    </w:p>
    <w:p w:rsidR="007F3956" w:rsidRDefault="007F3956">
      <w:pPr>
        <w:pStyle w:val="a5"/>
      </w:pPr>
      <w:hyperlink r:id="rId17" w:tgtFrame="_blank">
        <w:r w:rsidR="008B2278">
          <w:rPr>
            <w:color w:val="2A6099"/>
            <w:u w:val="single"/>
          </w:rPr>
          <w:t>"Кодекс Российской Федерации об административных правонарушениях" от 30.12.2001 N 195-ФЗ</w:t>
        </w:r>
      </w:hyperlink>
    </w:p>
    <w:p w:rsidR="007F3956" w:rsidRDefault="008B2278">
      <w:pPr>
        <w:pStyle w:val="a5"/>
        <w:rPr>
          <w:color w:val="2A6099"/>
          <w:u w:val="single"/>
        </w:rPr>
      </w:pPr>
      <w:r>
        <w:rPr>
          <w:color w:val="2A6099"/>
          <w:u w:val="single"/>
        </w:rPr>
        <w:br/>
      </w:r>
    </w:p>
    <w:sectPr w:rsidR="007F3956" w:rsidSect="007F395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956"/>
    <w:rsid w:val="007F3956"/>
    <w:rsid w:val="008B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956F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F3956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7F39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F3956"/>
    <w:pPr>
      <w:spacing w:after="140" w:line="276" w:lineRule="auto"/>
    </w:pPr>
  </w:style>
  <w:style w:type="paragraph" w:styleId="a6">
    <w:name w:val="List"/>
    <w:basedOn w:val="a5"/>
    <w:rsid w:val="007F3956"/>
    <w:rPr>
      <w:rFonts w:cs="Arial"/>
    </w:rPr>
  </w:style>
  <w:style w:type="paragraph" w:customStyle="1" w:styleId="Caption">
    <w:name w:val="Caption"/>
    <w:basedOn w:val="a"/>
    <w:qFormat/>
    <w:rsid w:val="007F39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F395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1956F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ru/material/dokumenty/prikaz_minekonomrazvitiya_rossii_ot_30_aprelya_2009_g_141.html" TargetMode="External"/><Relationship Id="rId13" Type="http://schemas.openxmlformats.org/officeDocument/2006/relationships/hyperlink" Target="http://pravo.gov.ru/proxy/ips/?searchres=&amp;bpas=cd00000&amp;intelsearch=%D4%C7+%EE%F2+31.07.2020+N+247-%D4%C7&amp;sort=-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searchres=&amp;bpas=cd00000&amp;a3=&amp;a3type=&amp;a3value=&amp;a6=&amp;a6type=1&amp;a6value=&amp;a15=&amp;a15type=1&amp;a15value=&amp;a7type=1&amp;a7from=&amp;a7to=&amp;a7date=19.04.2016&amp;a8=724-%F0&amp;a8type=1&amp;a1=&amp;a0=&amp;a16=&amp;a16type=1&amp;a16value=&amp;a17=&amp;a17type=1&amp;a17value=&amp;a4=&amp;a4type=1&amp;a4value=&amp;a23=&amp;a23type=1&amp;a23value=&amp;textpres=&amp;sort=7&amp;x=74&amp;y=16" TargetMode="External"/><Relationship Id="rId12" Type="http://schemas.openxmlformats.org/officeDocument/2006/relationships/hyperlink" Target="http://pravo.gov.ru/proxy/ips/?searchres=&amp;bpas=cd00000&amp;intelsearch=%D4%C7+%EE%F2+31.07.2020+N+248-%D4%C7&amp;sort=-1" TargetMode="External"/><Relationship Id="rId17" Type="http://schemas.openxmlformats.org/officeDocument/2006/relationships/hyperlink" Target="http://pravo.gov.ru/proxy/ips/?searchres=&amp;bpas=cd00000&amp;intelsearch=195-%D4%C7&amp;sort=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earchres=&amp;bpas=cd00000&amp;intelsearch=%C6%E8%EB%E8%F9%ED%FB%E9+%EA%EE%E4%E5%EA%F1&amp;sort=-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a3=&amp;a3type=&amp;a3value=&amp;a6=&amp;a6type=1&amp;a6value=&amp;a15=&amp;a15type=1&amp;a15value=&amp;a7type=1&amp;a7from=&amp;a7to=&amp;a7date=26.12.2008&amp;a8=294-%F4%E7&amp;a8type=1&amp;a1=&amp;a0=&amp;a16=&amp;a16type=1&amp;a16value=&amp;a17=&amp;a17type=1&amp;a17value=&amp;a4=&amp;a4type=1&amp;a4value=&amp;a23=&amp;a23type=1&amp;a23value=&amp;textpres=&amp;sort=7&amp;x=37&amp;y=7" TargetMode="External"/><Relationship Id="rId11" Type="http://schemas.openxmlformats.org/officeDocument/2006/relationships/hyperlink" Target="http://pravo.gov.ru/proxy/ips/?searchres=&amp;bpas=cd00000&amp;intelsearch=%D4%C7+%EE%F2+06.10.2003+N+131-%D4%C7&amp;sort=-1" TargetMode="External"/><Relationship Id="rId5" Type="http://schemas.openxmlformats.org/officeDocument/2006/relationships/hyperlink" Target="http://pravo.gov.ru/proxy/ips/?searchres=&amp;bpas=cd00000&amp;a3=&amp;a3type=&amp;a3value=&amp;a6=&amp;a6type=1&amp;a6value=&amp;a15=&amp;a15type=1&amp;a15value=&amp;a7type=1&amp;a7from=&amp;a7to=&amp;a7date=02.05.2006&amp;a8=59-%F4%E7&amp;a8type=1&amp;a1=&amp;a0=&amp;a16=&amp;a16type=1&amp;a16value=&amp;a17=&amp;a17type=1&amp;a17value=&amp;a4=&amp;a4type=1&amp;a4value=&amp;a23=&amp;a23type=1&amp;a23value=&amp;textpres=&amp;sort=7&amp;x=55&amp;y=12" TargetMode="External"/><Relationship Id="rId15" Type="http://schemas.openxmlformats.org/officeDocument/2006/relationships/hyperlink" Target="http://pravo.gov.ru/proxy/ips/?searchres=&amp;bpas=cd00000&amp;intelsearch=%C7%E5%EC%E5%EB%FC%ED%FB%E9+%EA%EE%E4%E5%EA%F1&amp;sort=-1" TargetMode="External"/><Relationship Id="rId10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10.03.2022&amp;a8=336&amp;a8type=1&amp;a1=&amp;a0=&amp;a16=&amp;a16type=1&amp;a16value=&amp;a17=&amp;a17type=1&amp;a17value=&amp;a4=&amp;a4type=1&amp;a4value=&amp;a23=&amp;a23type=1&amp;a23value=&amp;textpres=&amp;sort=7&amp;x=45&amp;y=1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avo.gov.ru/proxy/ips/?searchres=&amp;bpas=cd00000&amp;a3=&amp;a3type=&amp;a3value=&amp;a6=&amp;a6type=1&amp;a6value=&amp;a15=&amp;a15type=1&amp;a15value=&amp;a7type=1&amp;a7from=&amp;a7to=&amp;a7date=30.06.2010&amp;a8=489&amp;a8type=1&amp;a1=&amp;a0=&amp;a16=&amp;a16type=1&amp;a16value=&amp;a17=&amp;a17type=1&amp;a17value=&amp;a4=&amp;a4type=1&amp;a4value=&amp;a23=&amp;a23type=1&amp;a23value=&amp;textpres=&amp;sort=7&amp;x=57&amp;y=13" TargetMode="External"/><Relationship Id="rId9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31.03.2021&amp;a8=151&amp;a8type=1&amp;a1=&amp;a0=&amp;a16=&amp;a16type=1&amp;a16value=&amp;a17=&amp;a17type=1&amp;a17value=&amp;a4=&amp;a4type=1&amp;a4value=&amp;a23=&amp;a23type=1&amp;a23value=&amp;textpres=&amp;sort=7&amp;x=71&amp;y=14" TargetMode="External"/><Relationship Id="rId14" Type="http://schemas.openxmlformats.org/officeDocument/2006/relationships/hyperlink" Target="http://pravo.gov.ru/proxy/ips/?searchres=&amp;bpas=cd00000&amp;intelsearch=%D4%C7+%EE%F2+11.06.2021+N+170-%D4%C7&amp;sort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Арина Олеговна</dc:creator>
  <dc:description/>
  <cp:lastModifiedBy>economic</cp:lastModifiedBy>
  <cp:revision>9</cp:revision>
  <dcterms:created xsi:type="dcterms:W3CDTF">2022-09-01T04:07:00Z</dcterms:created>
  <dcterms:modified xsi:type="dcterms:W3CDTF">2022-11-21T13:43:00Z</dcterms:modified>
  <dc:language>ru-RU</dc:language>
</cp:coreProperties>
</file>