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6C" w:rsidRDefault="00481B6C" w:rsidP="00481B6C"/>
    <w:tbl>
      <w:tblPr>
        <w:tblW w:w="15025" w:type="dxa"/>
        <w:tblInd w:w="55" w:type="dxa"/>
        <w:tblLayout w:type="fixed"/>
        <w:tblCellMar>
          <w:top w:w="55" w:type="dxa"/>
          <w:left w:w="55" w:type="dxa"/>
          <w:bottom w:w="55" w:type="dxa"/>
          <w:right w:w="55" w:type="dxa"/>
        </w:tblCellMar>
        <w:tblLook w:val="0000"/>
      </w:tblPr>
      <w:tblGrid>
        <w:gridCol w:w="9923"/>
        <w:gridCol w:w="5102"/>
      </w:tblGrid>
      <w:tr w:rsidR="00481B6C" w:rsidTr="00D412E2">
        <w:tc>
          <w:tcPr>
            <w:tcW w:w="9923" w:type="dxa"/>
            <w:shd w:val="clear" w:color="auto" w:fill="auto"/>
          </w:tcPr>
          <w:tbl>
            <w:tblPr>
              <w:tblpPr w:leftFromText="180" w:rightFromText="180" w:vertAnchor="text" w:tblpY="1"/>
              <w:tblOverlap w:val="never"/>
              <w:tblW w:w="15627" w:type="dxa"/>
              <w:tblLayout w:type="fixed"/>
              <w:tblLook w:val="0000"/>
            </w:tblPr>
            <w:tblGrid>
              <w:gridCol w:w="9923"/>
              <w:gridCol w:w="1984"/>
              <w:gridCol w:w="3720"/>
            </w:tblGrid>
            <w:tr w:rsidR="00481B6C" w:rsidRPr="001D5A79" w:rsidTr="00D412E2">
              <w:tc>
                <w:tcPr>
                  <w:tcW w:w="9923" w:type="dxa"/>
                </w:tcPr>
                <w:p w:rsidR="00481B6C" w:rsidRPr="00EA2017" w:rsidRDefault="00481B6C" w:rsidP="00D412E2">
                  <w:pPr>
                    <w:pStyle w:val="afd"/>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481B6C" w:rsidRPr="00EA2017" w:rsidRDefault="00481B6C" w:rsidP="00D412E2">
                  <w:pPr>
                    <w:jc w:val="center"/>
                    <w:rPr>
                      <w:b/>
                    </w:rPr>
                  </w:pPr>
                </w:p>
              </w:tc>
              <w:tc>
                <w:tcPr>
                  <w:tcW w:w="3720" w:type="dxa"/>
                </w:tcPr>
                <w:p w:rsidR="00481B6C" w:rsidRPr="00EA2017" w:rsidRDefault="00481B6C" w:rsidP="00D412E2">
                  <w:pPr>
                    <w:jc w:val="center"/>
                  </w:pPr>
                </w:p>
              </w:tc>
            </w:tr>
          </w:tbl>
          <w:p w:rsidR="00481B6C" w:rsidRDefault="00481B6C" w:rsidP="00D412E2">
            <w:pPr>
              <w:jc w:val="center"/>
              <w:rPr>
                <w:b/>
                <w:bCs/>
                <w:sz w:val="26"/>
                <w:szCs w:val="26"/>
              </w:rPr>
            </w:pPr>
          </w:p>
          <w:p w:rsidR="00481B6C" w:rsidRPr="009F335C" w:rsidRDefault="00481B6C" w:rsidP="00D412E2">
            <w:pPr>
              <w:jc w:val="center"/>
              <w:rPr>
                <w:b/>
                <w:bCs/>
                <w:sz w:val="26"/>
                <w:szCs w:val="26"/>
              </w:rPr>
            </w:pPr>
            <w:r w:rsidRPr="009F335C">
              <w:rPr>
                <w:b/>
                <w:bCs/>
                <w:sz w:val="26"/>
                <w:szCs w:val="26"/>
              </w:rPr>
              <w:t>РОССИЙСКАЯ ФЕДЕРАЦИЯ</w:t>
            </w:r>
          </w:p>
          <w:p w:rsidR="00481B6C" w:rsidRPr="009F335C" w:rsidRDefault="00481B6C" w:rsidP="00D412E2">
            <w:pPr>
              <w:jc w:val="center"/>
              <w:rPr>
                <w:b/>
                <w:bCs/>
                <w:sz w:val="26"/>
                <w:szCs w:val="26"/>
              </w:rPr>
            </w:pPr>
            <w:r w:rsidRPr="009F335C">
              <w:rPr>
                <w:b/>
                <w:bCs/>
                <w:sz w:val="26"/>
                <w:szCs w:val="26"/>
              </w:rPr>
              <w:t xml:space="preserve">РЕСПУБЛИКА  КАРЕЛИЯ </w:t>
            </w:r>
          </w:p>
          <w:p w:rsidR="00481B6C" w:rsidRPr="009F335C" w:rsidRDefault="00481B6C" w:rsidP="00D412E2">
            <w:pPr>
              <w:jc w:val="center"/>
              <w:rPr>
                <w:b/>
                <w:bCs/>
                <w:sz w:val="26"/>
                <w:szCs w:val="26"/>
              </w:rPr>
            </w:pPr>
            <w:r w:rsidRPr="009F335C">
              <w:rPr>
                <w:b/>
                <w:bCs/>
                <w:sz w:val="26"/>
                <w:szCs w:val="26"/>
              </w:rPr>
              <w:t xml:space="preserve">     </w:t>
            </w:r>
          </w:p>
          <w:p w:rsidR="00481B6C" w:rsidRPr="009F335C" w:rsidRDefault="00481B6C" w:rsidP="00D412E2">
            <w:pPr>
              <w:jc w:val="center"/>
              <w:rPr>
                <w:b/>
                <w:bCs/>
                <w:sz w:val="26"/>
                <w:szCs w:val="26"/>
              </w:rPr>
            </w:pPr>
            <w:r w:rsidRPr="009F335C">
              <w:rPr>
                <w:b/>
                <w:bCs/>
                <w:sz w:val="26"/>
                <w:szCs w:val="26"/>
              </w:rPr>
              <w:t>СОВЕТ СУОЯРВСКОГО МУНИЦИПАЛЬНОГО ОКРУГА</w:t>
            </w:r>
          </w:p>
          <w:p w:rsidR="00481B6C" w:rsidRPr="009F335C" w:rsidRDefault="00481B6C" w:rsidP="00D412E2">
            <w:pPr>
              <w:jc w:val="center"/>
              <w:rPr>
                <w:bCs/>
                <w:sz w:val="26"/>
                <w:szCs w:val="26"/>
              </w:rPr>
            </w:pPr>
          </w:p>
          <w:p w:rsidR="00481B6C" w:rsidRPr="009F335C" w:rsidRDefault="00481B6C" w:rsidP="00D412E2">
            <w:pPr>
              <w:tabs>
                <w:tab w:val="left" w:pos="1830"/>
                <w:tab w:val="left" w:pos="6450"/>
              </w:tabs>
              <w:rPr>
                <w:bCs/>
                <w:sz w:val="26"/>
                <w:szCs w:val="26"/>
              </w:rPr>
            </w:pPr>
            <w:r w:rsidRPr="00266816">
              <w:rPr>
                <w:bCs/>
                <w:sz w:val="26"/>
                <w:szCs w:val="26"/>
              </w:rPr>
              <w:t xml:space="preserve">  </w:t>
            </w:r>
            <w:r>
              <w:rPr>
                <w:bCs/>
                <w:sz w:val="26"/>
                <w:szCs w:val="26"/>
                <w:lang w:val="en-US"/>
              </w:rPr>
              <w:t>IV</w:t>
            </w:r>
            <w:r w:rsidRPr="009F335C">
              <w:rPr>
                <w:bCs/>
                <w:sz w:val="26"/>
                <w:szCs w:val="26"/>
              </w:rPr>
              <w:t xml:space="preserve">  сессия                                                                                    </w:t>
            </w:r>
            <w:r>
              <w:rPr>
                <w:bCs/>
                <w:sz w:val="26"/>
                <w:szCs w:val="26"/>
              </w:rPr>
              <w:t xml:space="preserve">                       </w:t>
            </w:r>
            <w:r w:rsidRPr="009F335C">
              <w:rPr>
                <w:bCs/>
                <w:sz w:val="26"/>
                <w:szCs w:val="26"/>
              </w:rPr>
              <w:t xml:space="preserve">  I  созыв</w:t>
            </w:r>
          </w:p>
          <w:p w:rsidR="00481B6C" w:rsidRPr="009F335C" w:rsidRDefault="00481B6C" w:rsidP="00D412E2">
            <w:pPr>
              <w:rPr>
                <w:bCs/>
                <w:sz w:val="26"/>
                <w:szCs w:val="26"/>
              </w:rPr>
            </w:pPr>
            <w:r w:rsidRPr="009F335C">
              <w:rPr>
                <w:bCs/>
                <w:sz w:val="26"/>
                <w:szCs w:val="26"/>
              </w:rPr>
              <w:t xml:space="preserve"> </w:t>
            </w:r>
          </w:p>
          <w:p w:rsidR="00481B6C" w:rsidRPr="00762D93" w:rsidRDefault="00481B6C" w:rsidP="00D412E2">
            <w:pPr>
              <w:jc w:val="center"/>
              <w:rPr>
                <w:b/>
                <w:bCs/>
                <w:sz w:val="26"/>
                <w:szCs w:val="26"/>
              </w:rPr>
            </w:pPr>
            <w:r w:rsidRPr="00762D93">
              <w:rPr>
                <w:b/>
                <w:bCs/>
                <w:sz w:val="26"/>
                <w:szCs w:val="26"/>
              </w:rPr>
              <w:t>РЕШЕНИЕ</w:t>
            </w:r>
          </w:p>
          <w:p w:rsidR="00481B6C" w:rsidRPr="009F335C" w:rsidRDefault="00481B6C" w:rsidP="00D412E2">
            <w:pPr>
              <w:rPr>
                <w:bCs/>
                <w:sz w:val="26"/>
                <w:szCs w:val="26"/>
              </w:rPr>
            </w:pPr>
          </w:p>
          <w:p w:rsidR="00481B6C" w:rsidRDefault="00446781" w:rsidP="00D412E2">
            <w:pPr>
              <w:rPr>
                <w:b/>
                <w:bCs/>
                <w:sz w:val="26"/>
                <w:szCs w:val="26"/>
              </w:rPr>
            </w:pPr>
            <w:r>
              <w:rPr>
                <w:bCs/>
                <w:sz w:val="26"/>
                <w:szCs w:val="26"/>
              </w:rPr>
              <w:t>15</w:t>
            </w:r>
            <w:r w:rsidR="00481B6C">
              <w:rPr>
                <w:bCs/>
                <w:sz w:val="26"/>
                <w:szCs w:val="26"/>
              </w:rPr>
              <w:t>.12.2022</w:t>
            </w:r>
            <w:r w:rsidR="00481B6C" w:rsidRPr="009F335C">
              <w:rPr>
                <w:bCs/>
                <w:sz w:val="26"/>
                <w:szCs w:val="26"/>
              </w:rPr>
              <w:t xml:space="preserve">                                                                                                      </w:t>
            </w:r>
            <w:r w:rsidR="00481B6C">
              <w:rPr>
                <w:bCs/>
                <w:sz w:val="26"/>
                <w:szCs w:val="26"/>
              </w:rPr>
              <w:t xml:space="preserve">   </w:t>
            </w:r>
            <w:r>
              <w:rPr>
                <w:bCs/>
                <w:sz w:val="26"/>
                <w:szCs w:val="26"/>
              </w:rPr>
              <w:t xml:space="preserve">    </w:t>
            </w:r>
            <w:r w:rsidR="00481B6C">
              <w:rPr>
                <w:bCs/>
                <w:sz w:val="26"/>
                <w:szCs w:val="26"/>
              </w:rPr>
              <w:t xml:space="preserve">  </w:t>
            </w:r>
            <w:r w:rsidR="00481B6C" w:rsidRPr="00446781">
              <w:rPr>
                <w:bCs/>
                <w:sz w:val="26"/>
                <w:szCs w:val="26"/>
              </w:rPr>
              <w:t xml:space="preserve">№  </w:t>
            </w:r>
            <w:r w:rsidR="00A1612E">
              <w:rPr>
                <w:bCs/>
                <w:sz w:val="26"/>
                <w:szCs w:val="26"/>
              </w:rPr>
              <w:t>59</w:t>
            </w:r>
          </w:p>
          <w:p w:rsidR="00481B6C" w:rsidRDefault="00481B6C" w:rsidP="00D412E2">
            <w:pPr>
              <w:tabs>
                <w:tab w:val="left" w:pos="6300"/>
              </w:tabs>
              <w:spacing w:line="240" w:lineRule="exact"/>
              <w:jc w:val="center"/>
            </w:pPr>
          </w:p>
        </w:tc>
        <w:tc>
          <w:tcPr>
            <w:tcW w:w="5102" w:type="dxa"/>
            <w:shd w:val="clear" w:color="auto" w:fill="auto"/>
          </w:tcPr>
          <w:p w:rsidR="00481B6C" w:rsidRPr="00C06D60" w:rsidRDefault="00481B6C" w:rsidP="00D412E2">
            <w:pPr>
              <w:pStyle w:val="af6"/>
              <w:snapToGrid w:val="0"/>
              <w:ind w:firstLine="709"/>
              <w:rPr>
                <w:bCs/>
                <w:sz w:val="28"/>
                <w:szCs w:val="28"/>
              </w:rPr>
            </w:pPr>
          </w:p>
        </w:tc>
      </w:tr>
    </w:tbl>
    <w:p w:rsidR="000C3659" w:rsidRDefault="000C3659" w:rsidP="006315EC">
      <w:pPr>
        <w:tabs>
          <w:tab w:val="left" w:pos="100"/>
          <w:tab w:val="left" w:pos="6300"/>
        </w:tabs>
        <w:ind w:firstLine="709"/>
        <w:jc w:val="both"/>
        <w:rPr>
          <w:sz w:val="28"/>
          <w:szCs w:val="28"/>
        </w:rPr>
      </w:pPr>
    </w:p>
    <w:p w:rsidR="00531B09" w:rsidRDefault="008D3DFE" w:rsidP="008D3DFE">
      <w:pPr>
        <w:tabs>
          <w:tab w:val="left" w:pos="100"/>
          <w:tab w:val="left" w:pos="6300"/>
        </w:tabs>
        <w:ind w:firstLine="709"/>
        <w:jc w:val="center"/>
        <w:rPr>
          <w:b/>
          <w:sz w:val="26"/>
          <w:szCs w:val="26"/>
        </w:rPr>
      </w:pPr>
      <w:r w:rsidRPr="0078728C">
        <w:rPr>
          <w:b/>
          <w:sz w:val="26"/>
          <w:szCs w:val="26"/>
        </w:rPr>
        <w:t>Об утверждении Полож</w:t>
      </w:r>
      <w:r w:rsidR="00531B09">
        <w:rPr>
          <w:b/>
          <w:sz w:val="26"/>
          <w:szCs w:val="26"/>
        </w:rPr>
        <w:t xml:space="preserve">ения о муниципальном  жилищном </w:t>
      </w:r>
      <w:r w:rsidRPr="0078728C">
        <w:rPr>
          <w:b/>
          <w:sz w:val="26"/>
          <w:szCs w:val="26"/>
        </w:rPr>
        <w:t xml:space="preserve">контроле </w:t>
      </w:r>
    </w:p>
    <w:p w:rsidR="008D3DFE" w:rsidRPr="0078728C" w:rsidRDefault="00531B09" w:rsidP="008D3DFE">
      <w:pPr>
        <w:tabs>
          <w:tab w:val="left" w:pos="100"/>
          <w:tab w:val="left" w:pos="6300"/>
        </w:tabs>
        <w:ind w:firstLine="709"/>
        <w:jc w:val="center"/>
        <w:rPr>
          <w:sz w:val="26"/>
          <w:szCs w:val="26"/>
        </w:rPr>
      </w:pPr>
      <w:r>
        <w:rPr>
          <w:b/>
          <w:sz w:val="26"/>
          <w:szCs w:val="26"/>
        </w:rPr>
        <w:t xml:space="preserve"> на территории Суоярвского муниципального </w:t>
      </w:r>
      <w:r w:rsidR="008D3DFE" w:rsidRPr="0078728C">
        <w:rPr>
          <w:b/>
          <w:sz w:val="26"/>
          <w:szCs w:val="26"/>
        </w:rPr>
        <w:t>округа</w:t>
      </w:r>
    </w:p>
    <w:p w:rsidR="008D3DFE" w:rsidRPr="0078728C" w:rsidRDefault="008D3DFE" w:rsidP="006315EC">
      <w:pPr>
        <w:tabs>
          <w:tab w:val="left" w:pos="100"/>
          <w:tab w:val="left" w:pos="6300"/>
        </w:tabs>
        <w:ind w:firstLine="709"/>
        <w:jc w:val="both"/>
        <w:rPr>
          <w:sz w:val="26"/>
          <w:szCs w:val="26"/>
        </w:rPr>
      </w:pPr>
    </w:p>
    <w:p w:rsidR="00B864C9" w:rsidRPr="0078728C" w:rsidRDefault="003A1A77" w:rsidP="00B864C9">
      <w:pPr>
        <w:ind w:firstLine="708"/>
        <w:jc w:val="both"/>
        <w:rPr>
          <w:b/>
          <w:sz w:val="26"/>
          <w:szCs w:val="26"/>
        </w:rPr>
      </w:pPr>
      <w:r w:rsidRPr="0078728C">
        <w:rPr>
          <w:sz w:val="26"/>
          <w:szCs w:val="26"/>
        </w:rPr>
        <w:t>Руководствуясь Федеральным</w:t>
      </w:r>
      <w:r w:rsidR="003B05C3" w:rsidRPr="0078728C">
        <w:rPr>
          <w:sz w:val="26"/>
          <w:szCs w:val="26"/>
        </w:rPr>
        <w:t>и законами</w:t>
      </w:r>
      <w:r w:rsidRPr="0078728C">
        <w:rPr>
          <w:sz w:val="26"/>
          <w:szCs w:val="26"/>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2017A5" w:rsidRPr="0078728C">
        <w:rPr>
          <w:sz w:val="26"/>
          <w:szCs w:val="26"/>
        </w:rPr>
        <w:t xml:space="preserve">Уставом </w:t>
      </w:r>
      <w:r w:rsidR="00B864C9" w:rsidRPr="0078728C">
        <w:rPr>
          <w:sz w:val="26"/>
          <w:szCs w:val="26"/>
        </w:rPr>
        <w:t>Суоярвского</w:t>
      </w:r>
      <w:r w:rsidR="002017A5" w:rsidRPr="0078728C">
        <w:rPr>
          <w:sz w:val="26"/>
          <w:szCs w:val="26"/>
        </w:rPr>
        <w:t xml:space="preserve"> муниципального округа,</w:t>
      </w:r>
      <w:r w:rsidR="00B864C9" w:rsidRPr="0078728C">
        <w:rPr>
          <w:sz w:val="26"/>
          <w:szCs w:val="26"/>
        </w:rPr>
        <w:t xml:space="preserve"> Совет Суоярвского муниципального округа  РЕШИЛ:</w:t>
      </w:r>
    </w:p>
    <w:p w:rsidR="00B864C9" w:rsidRPr="0078728C" w:rsidRDefault="00B864C9" w:rsidP="00B864C9">
      <w:pPr>
        <w:tabs>
          <w:tab w:val="left" w:pos="100"/>
          <w:tab w:val="left" w:pos="6300"/>
        </w:tabs>
        <w:ind w:firstLine="709"/>
        <w:jc w:val="both"/>
        <w:rPr>
          <w:sz w:val="26"/>
          <w:szCs w:val="26"/>
        </w:rPr>
      </w:pPr>
    </w:p>
    <w:p w:rsidR="003A1A77" w:rsidRPr="0078728C" w:rsidRDefault="003A1A77" w:rsidP="006315EC">
      <w:pPr>
        <w:tabs>
          <w:tab w:val="left" w:pos="100"/>
          <w:tab w:val="left" w:pos="6300"/>
        </w:tabs>
        <w:ind w:firstLine="709"/>
        <w:jc w:val="both"/>
        <w:rPr>
          <w:sz w:val="26"/>
          <w:szCs w:val="26"/>
        </w:rPr>
      </w:pPr>
      <w:r w:rsidRPr="0078728C">
        <w:rPr>
          <w:sz w:val="26"/>
          <w:szCs w:val="26"/>
        </w:rPr>
        <w:t xml:space="preserve">1. Утвердить Положение </w:t>
      </w:r>
      <w:r w:rsidR="003B05C3" w:rsidRPr="0078728C">
        <w:rPr>
          <w:sz w:val="26"/>
          <w:szCs w:val="26"/>
        </w:rPr>
        <w:t xml:space="preserve">о муниципальном </w:t>
      </w:r>
      <w:r w:rsidR="004F0F8B" w:rsidRPr="0078728C">
        <w:rPr>
          <w:sz w:val="26"/>
          <w:szCs w:val="26"/>
        </w:rPr>
        <w:t xml:space="preserve">жилищном </w:t>
      </w:r>
      <w:r w:rsidR="003B05C3" w:rsidRPr="0078728C">
        <w:rPr>
          <w:sz w:val="26"/>
          <w:szCs w:val="26"/>
        </w:rPr>
        <w:t>контроле</w:t>
      </w:r>
      <w:r w:rsidRPr="0078728C">
        <w:rPr>
          <w:sz w:val="26"/>
          <w:szCs w:val="26"/>
        </w:rPr>
        <w:t xml:space="preserve"> на территории </w:t>
      </w:r>
      <w:r w:rsidR="00B864C9" w:rsidRPr="0078728C">
        <w:rPr>
          <w:sz w:val="26"/>
          <w:szCs w:val="26"/>
        </w:rPr>
        <w:t>Суоярвского</w:t>
      </w:r>
      <w:r w:rsidRPr="0078728C">
        <w:rPr>
          <w:sz w:val="26"/>
          <w:szCs w:val="26"/>
        </w:rPr>
        <w:t xml:space="preserve"> муници</w:t>
      </w:r>
      <w:r w:rsidR="00B864C9" w:rsidRPr="0078728C">
        <w:rPr>
          <w:sz w:val="26"/>
          <w:szCs w:val="26"/>
        </w:rPr>
        <w:t>пального округа</w:t>
      </w:r>
      <w:r w:rsidR="00B9624E">
        <w:rPr>
          <w:sz w:val="26"/>
          <w:szCs w:val="26"/>
        </w:rPr>
        <w:t xml:space="preserve"> согласно Приложению № 1 к настоящему Решению</w:t>
      </w:r>
      <w:r w:rsidR="00B01C74" w:rsidRPr="0078728C">
        <w:rPr>
          <w:sz w:val="26"/>
          <w:szCs w:val="26"/>
        </w:rPr>
        <w:t>.</w:t>
      </w:r>
    </w:p>
    <w:p w:rsidR="00B864C9" w:rsidRPr="0078728C" w:rsidRDefault="00B864C9" w:rsidP="00B864C9">
      <w:pPr>
        <w:pStyle w:val="af9"/>
        <w:ind w:left="0" w:firstLine="708"/>
        <w:jc w:val="both"/>
        <w:rPr>
          <w:sz w:val="26"/>
          <w:szCs w:val="26"/>
        </w:rPr>
      </w:pPr>
      <w:r w:rsidRPr="0078728C">
        <w:rPr>
          <w:sz w:val="26"/>
          <w:szCs w:val="26"/>
        </w:rPr>
        <w:t>2.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Суоярвского муниципального округа согласно Приложению №</w:t>
      </w:r>
      <w:r w:rsidR="00B9624E">
        <w:rPr>
          <w:sz w:val="26"/>
          <w:szCs w:val="26"/>
        </w:rPr>
        <w:t xml:space="preserve"> 2 к настоящему Р</w:t>
      </w:r>
      <w:r w:rsidRPr="0078728C">
        <w:rPr>
          <w:sz w:val="26"/>
          <w:szCs w:val="26"/>
        </w:rPr>
        <w:t>ешению.</w:t>
      </w:r>
    </w:p>
    <w:p w:rsidR="00B864C9" w:rsidRPr="0078728C" w:rsidRDefault="00B864C9" w:rsidP="00B864C9">
      <w:pPr>
        <w:pStyle w:val="af9"/>
        <w:ind w:left="0" w:firstLine="708"/>
        <w:jc w:val="both"/>
        <w:rPr>
          <w:sz w:val="26"/>
          <w:szCs w:val="26"/>
        </w:rPr>
      </w:pPr>
      <w:r w:rsidRPr="0078728C">
        <w:rPr>
          <w:sz w:val="26"/>
          <w:szCs w:val="26"/>
        </w:rPr>
        <w:t>3. Утвердить показатели результативности и эффективности деятельности (ключевые и индикативные показатели) муниципального контроля в сфере благоустройства на территории Суоярвского муниципального округа согласно Приложению №</w:t>
      </w:r>
      <w:r w:rsidR="00B9624E">
        <w:rPr>
          <w:sz w:val="26"/>
          <w:szCs w:val="26"/>
        </w:rPr>
        <w:t xml:space="preserve"> 3 к настоящему Р</w:t>
      </w:r>
      <w:r w:rsidRPr="0078728C">
        <w:rPr>
          <w:sz w:val="26"/>
          <w:szCs w:val="26"/>
        </w:rPr>
        <w:t>ешению.</w:t>
      </w:r>
    </w:p>
    <w:p w:rsidR="008D49C5" w:rsidRPr="008D49C5" w:rsidRDefault="00B864C9" w:rsidP="00B864C9">
      <w:pPr>
        <w:ind w:firstLine="709"/>
        <w:jc w:val="both"/>
        <w:rPr>
          <w:sz w:val="26"/>
          <w:szCs w:val="26"/>
        </w:rPr>
      </w:pPr>
      <w:r w:rsidRPr="0078728C">
        <w:rPr>
          <w:sz w:val="26"/>
          <w:szCs w:val="26"/>
        </w:rPr>
        <w:t xml:space="preserve">4. </w:t>
      </w:r>
      <w:r w:rsidR="00B9624E">
        <w:rPr>
          <w:sz w:val="26"/>
          <w:szCs w:val="26"/>
        </w:rPr>
        <w:t>С 1.01.2023 года п</w:t>
      </w:r>
      <w:r w:rsidR="008D49C5">
        <w:rPr>
          <w:sz w:val="26"/>
          <w:szCs w:val="26"/>
        </w:rPr>
        <w:t>ризнать утратившими силу</w:t>
      </w:r>
      <w:r w:rsidR="008D49C5" w:rsidRPr="008D49C5">
        <w:rPr>
          <w:sz w:val="26"/>
          <w:szCs w:val="26"/>
        </w:rPr>
        <w:t>:</w:t>
      </w:r>
    </w:p>
    <w:p w:rsidR="008D49C5" w:rsidRPr="00A14345" w:rsidRDefault="008D49C5" w:rsidP="008D49C5">
      <w:pPr>
        <w:pStyle w:val="af9"/>
        <w:ind w:left="0" w:firstLine="0"/>
        <w:jc w:val="both"/>
        <w:rPr>
          <w:sz w:val="26"/>
          <w:szCs w:val="26"/>
        </w:rPr>
      </w:pPr>
      <w:r w:rsidRPr="008D49C5">
        <w:rPr>
          <w:sz w:val="26"/>
          <w:szCs w:val="26"/>
        </w:rPr>
        <w:t xml:space="preserve">- </w:t>
      </w:r>
      <w:r w:rsidRPr="00A14345">
        <w:rPr>
          <w:sz w:val="26"/>
          <w:szCs w:val="26"/>
        </w:rPr>
        <w:t>Решение Совета депутатов муниципального образования «Суоярвский район» от 24.02.2022 № 39</w:t>
      </w:r>
      <w:r w:rsidRPr="008D49C5">
        <w:rPr>
          <w:sz w:val="26"/>
          <w:szCs w:val="26"/>
        </w:rPr>
        <w:t>2</w:t>
      </w:r>
      <w:r w:rsidRPr="00A14345">
        <w:rPr>
          <w:sz w:val="26"/>
          <w:szCs w:val="26"/>
        </w:rPr>
        <w:t xml:space="preserve"> «О внесении изменений в Положение о муниципальном </w:t>
      </w:r>
      <w:r>
        <w:rPr>
          <w:sz w:val="26"/>
          <w:szCs w:val="26"/>
        </w:rPr>
        <w:t xml:space="preserve">жилищном </w:t>
      </w:r>
      <w:r w:rsidRPr="00A14345">
        <w:rPr>
          <w:sz w:val="26"/>
          <w:szCs w:val="26"/>
        </w:rPr>
        <w:t>контроле на территории Суоярвского муниципального района»;</w:t>
      </w:r>
    </w:p>
    <w:p w:rsidR="008D49C5" w:rsidRPr="00A14345" w:rsidRDefault="008D49C5" w:rsidP="008D49C5">
      <w:pPr>
        <w:pStyle w:val="af9"/>
        <w:ind w:left="0" w:firstLine="0"/>
        <w:jc w:val="both"/>
        <w:rPr>
          <w:sz w:val="26"/>
          <w:szCs w:val="26"/>
        </w:rPr>
      </w:pPr>
      <w:r w:rsidRPr="00A14345">
        <w:rPr>
          <w:sz w:val="26"/>
          <w:szCs w:val="26"/>
        </w:rPr>
        <w:t>- Решение Совета депутатов муниципального образования «Суоярвский район» от 23.12.2021 № 3</w:t>
      </w:r>
      <w:r>
        <w:rPr>
          <w:sz w:val="26"/>
          <w:szCs w:val="26"/>
        </w:rPr>
        <w:t>53</w:t>
      </w:r>
      <w:r w:rsidRPr="00A14345">
        <w:rPr>
          <w:sz w:val="26"/>
          <w:szCs w:val="26"/>
        </w:rPr>
        <w:t xml:space="preserve"> «Об утверждении Положения о муниципальном </w:t>
      </w:r>
      <w:r>
        <w:rPr>
          <w:sz w:val="26"/>
          <w:szCs w:val="26"/>
        </w:rPr>
        <w:t xml:space="preserve">жилищном </w:t>
      </w:r>
      <w:r w:rsidRPr="00A14345">
        <w:rPr>
          <w:sz w:val="26"/>
          <w:szCs w:val="26"/>
        </w:rPr>
        <w:t>контроле на территории Суоярвского муниципального района</w:t>
      </w:r>
      <w:r>
        <w:rPr>
          <w:sz w:val="26"/>
          <w:szCs w:val="26"/>
        </w:rPr>
        <w:t>»</w:t>
      </w:r>
      <w:r w:rsidRPr="00A14345">
        <w:rPr>
          <w:sz w:val="26"/>
          <w:szCs w:val="26"/>
        </w:rPr>
        <w:t>;</w:t>
      </w:r>
    </w:p>
    <w:p w:rsidR="008D49C5" w:rsidRPr="00A14345" w:rsidRDefault="008D49C5" w:rsidP="008D49C5">
      <w:pPr>
        <w:pStyle w:val="af9"/>
        <w:ind w:left="0" w:firstLine="0"/>
        <w:jc w:val="both"/>
        <w:rPr>
          <w:sz w:val="26"/>
          <w:szCs w:val="26"/>
        </w:rPr>
      </w:pPr>
      <w:r w:rsidRPr="00A14345">
        <w:rPr>
          <w:sz w:val="26"/>
          <w:szCs w:val="26"/>
        </w:rPr>
        <w:t>- Решение Совета Суоярвского городского поселения от 25.02.2022 № 30</w:t>
      </w:r>
      <w:r>
        <w:rPr>
          <w:sz w:val="26"/>
          <w:szCs w:val="26"/>
        </w:rPr>
        <w:t>8</w:t>
      </w:r>
      <w:r w:rsidRPr="00A14345">
        <w:rPr>
          <w:sz w:val="26"/>
          <w:szCs w:val="26"/>
        </w:rPr>
        <w:t xml:space="preserve"> «О внесении изменений в Положение о муниципальном</w:t>
      </w:r>
      <w:r>
        <w:rPr>
          <w:sz w:val="26"/>
          <w:szCs w:val="26"/>
        </w:rPr>
        <w:t xml:space="preserve"> жилищном контроле </w:t>
      </w:r>
      <w:r w:rsidRPr="00A14345">
        <w:rPr>
          <w:sz w:val="26"/>
          <w:szCs w:val="26"/>
        </w:rPr>
        <w:t>на территории Суоярвского городского поселения»;</w:t>
      </w:r>
    </w:p>
    <w:p w:rsidR="008D49C5" w:rsidRPr="008D49C5" w:rsidRDefault="008D49C5" w:rsidP="00DB1D1A">
      <w:pPr>
        <w:pStyle w:val="af9"/>
        <w:ind w:left="0" w:firstLine="0"/>
        <w:jc w:val="both"/>
        <w:rPr>
          <w:sz w:val="26"/>
          <w:szCs w:val="26"/>
        </w:rPr>
      </w:pPr>
      <w:r w:rsidRPr="00A14345">
        <w:rPr>
          <w:sz w:val="26"/>
          <w:szCs w:val="26"/>
        </w:rPr>
        <w:lastRenderedPageBreak/>
        <w:t>- Решение Совета Суоярвского городского</w:t>
      </w:r>
      <w:r>
        <w:rPr>
          <w:sz w:val="26"/>
          <w:szCs w:val="26"/>
        </w:rPr>
        <w:t xml:space="preserve"> поселения от 24.12.2021 № 285 «Об утверждении</w:t>
      </w:r>
      <w:r w:rsidRPr="00FE4B87">
        <w:rPr>
          <w:sz w:val="26"/>
          <w:szCs w:val="26"/>
        </w:rPr>
        <w:t xml:space="preserve"> </w:t>
      </w:r>
      <w:r w:rsidRPr="00A14345">
        <w:rPr>
          <w:sz w:val="26"/>
          <w:szCs w:val="26"/>
        </w:rPr>
        <w:t xml:space="preserve">Положения о муниципальном </w:t>
      </w:r>
      <w:r>
        <w:rPr>
          <w:sz w:val="26"/>
          <w:szCs w:val="26"/>
        </w:rPr>
        <w:t>жилищном контроле н</w:t>
      </w:r>
      <w:r w:rsidRPr="00A14345">
        <w:rPr>
          <w:sz w:val="26"/>
          <w:szCs w:val="26"/>
        </w:rPr>
        <w:t>а территории Суоярвского городского посел</w:t>
      </w:r>
      <w:r>
        <w:rPr>
          <w:sz w:val="26"/>
          <w:szCs w:val="26"/>
        </w:rPr>
        <w:t>ения».</w:t>
      </w:r>
    </w:p>
    <w:p w:rsidR="00B864C9" w:rsidRPr="0078728C" w:rsidRDefault="008D49C5" w:rsidP="00B864C9">
      <w:pPr>
        <w:ind w:firstLine="709"/>
        <w:jc w:val="both"/>
        <w:rPr>
          <w:sz w:val="26"/>
          <w:szCs w:val="26"/>
        </w:rPr>
      </w:pPr>
      <w:r>
        <w:rPr>
          <w:sz w:val="26"/>
          <w:szCs w:val="26"/>
        </w:rPr>
        <w:t xml:space="preserve">5. </w:t>
      </w:r>
      <w:r w:rsidR="00B864C9" w:rsidRPr="0078728C">
        <w:rPr>
          <w:sz w:val="26"/>
          <w:szCs w:val="26"/>
        </w:rPr>
        <w:t>Опубликовать настоящее решение в газете  «Суоярвский вестник»  и разместить на официальном сайте Суоярвского  муниципального округа в информационно-телекоммуникационной сети «Интернет».</w:t>
      </w:r>
    </w:p>
    <w:p w:rsidR="00B864C9" w:rsidRPr="0078728C" w:rsidRDefault="008D49C5" w:rsidP="00B864C9">
      <w:pPr>
        <w:ind w:firstLine="709"/>
        <w:jc w:val="both"/>
        <w:rPr>
          <w:sz w:val="26"/>
          <w:szCs w:val="26"/>
        </w:rPr>
      </w:pPr>
      <w:r>
        <w:rPr>
          <w:sz w:val="26"/>
          <w:szCs w:val="26"/>
        </w:rPr>
        <w:t>6</w:t>
      </w:r>
      <w:r w:rsidR="00B864C9" w:rsidRPr="0078728C">
        <w:rPr>
          <w:sz w:val="26"/>
          <w:szCs w:val="26"/>
        </w:rPr>
        <w:t>. Настоящее решение вступает в силу со дня его официального опубликования, но не ранее 01 января 2023 года.</w:t>
      </w:r>
    </w:p>
    <w:p w:rsidR="00B864C9" w:rsidRPr="0078728C" w:rsidRDefault="00B864C9" w:rsidP="00B864C9">
      <w:pPr>
        <w:autoSpaceDE w:val="0"/>
        <w:ind w:firstLine="709"/>
        <w:jc w:val="both"/>
        <w:rPr>
          <w:rFonts w:cs="Arial"/>
          <w:bCs/>
          <w:sz w:val="26"/>
          <w:szCs w:val="26"/>
        </w:rPr>
      </w:pPr>
    </w:p>
    <w:p w:rsidR="00B864C9" w:rsidRPr="0078728C" w:rsidRDefault="00B864C9" w:rsidP="00B864C9">
      <w:pPr>
        <w:autoSpaceDE w:val="0"/>
        <w:ind w:firstLine="709"/>
        <w:jc w:val="both"/>
        <w:rPr>
          <w:rFonts w:cs="Arial"/>
          <w:bCs/>
          <w:sz w:val="26"/>
          <w:szCs w:val="26"/>
        </w:rPr>
      </w:pPr>
    </w:p>
    <w:p w:rsidR="00B864C9" w:rsidRPr="0078728C" w:rsidRDefault="00B864C9" w:rsidP="00B864C9">
      <w:pPr>
        <w:ind w:firstLine="1134"/>
        <w:jc w:val="both"/>
        <w:rPr>
          <w:rFonts w:cs="Arial"/>
          <w:bCs/>
          <w:sz w:val="26"/>
          <w:szCs w:val="26"/>
        </w:rPr>
      </w:pPr>
    </w:p>
    <w:p w:rsidR="00B864C9" w:rsidRPr="0078728C" w:rsidRDefault="00B864C9" w:rsidP="00B864C9">
      <w:pPr>
        <w:rPr>
          <w:sz w:val="26"/>
          <w:szCs w:val="26"/>
        </w:rPr>
      </w:pPr>
      <w:r w:rsidRPr="0078728C">
        <w:rPr>
          <w:sz w:val="26"/>
          <w:szCs w:val="26"/>
        </w:rPr>
        <w:t xml:space="preserve">Председатель Совета </w:t>
      </w:r>
    </w:p>
    <w:p w:rsidR="00B864C9" w:rsidRPr="0078728C" w:rsidRDefault="00B864C9" w:rsidP="00B864C9">
      <w:pPr>
        <w:rPr>
          <w:sz w:val="26"/>
          <w:szCs w:val="26"/>
        </w:rPr>
      </w:pPr>
      <w:r w:rsidRPr="0078728C">
        <w:rPr>
          <w:sz w:val="26"/>
          <w:szCs w:val="26"/>
        </w:rPr>
        <w:t xml:space="preserve">Суоярвского муниципального округа                                          </w:t>
      </w:r>
      <w:r w:rsidR="0078728C">
        <w:rPr>
          <w:sz w:val="26"/>
          <w:szCs w:val="26"/>
        </w:rPr>
        <w:t xml:space="preserve">           </w:t>
      </w:r>
      <w:r w:rsidRPr="0078728C">
        <w:rPr>
          <w:color w:val="000000"/>
          <w:spacing w:val="-4"/>
          <w:sz w:val="26"/>
          <w:szCs w:val="26"/>
        </w:rPr>
        <w:t>Н.В. Васенина</w:t>
      </w:r>
    </w:p>
    <w:p w:rsidR="00B864C9" w:rsidRPr="00533A52" w:rsidRDefault="00B864C9" w:rsidP="00B864C9">
      <w:pPr>
        <w:autoSpaceDE w:val="0"/>
        <w:autoSpaceDN w:val="0"/>
        <w:ind w:firstLine="709"/>
        <w:jc w:val="both"/>
        <w:rPr>
          <w:sz w:val="28"/>
          <w:szCs w:val="28"/>
        </w:rPr>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Default="00B864C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Default="00CD1689" w:rsidP="00971971">
      <w:pPr>
        <w:pStyle w:val="Bodytext20"/>
        <w:shd w:val="clear" w:color="auto" w:fill="auto"/>
        <w:spacing w:before="0" w:after="0" w:line="240" w:lineRule="exact"/>
        <w:ind w:firstLine="5387"/>
      </w:pPr>
    </w:p>
    <w:p w:rsidR="00CD1689" w:rsidRPr="00533A52" w:rsidRDefault="00CD168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226FC2" w:rsidRPr="00533A52" w:rsidRDefault="00AD5480" w:rsidP="00226FC2">
      <w:pPr>
        <w:pStyle w:val="ConsPlusTitle"/>
        <w:widowControl/>
        <w:ind w:left="6096"/>
        <w:jc w:val="right"/>
        <w:rPr>
          <w:rFonts w:ascii="Times New Roman" w:hAnsi="Times New Roman" w:cs="Times New Roman"/>
          <w:b w:val="0"/>
          <w:sz w:val="24"/>
          <w:szCs w:val="24"/>
        </w:rPr>
      </w:pPr>
      <w:r>
        <w:rPr>
          <w:rFonts w:ascii="Times New Roman" w:hAnsi="Times New Roman" w:cs="Times New Roman"/>
          <w:b w:val="0"/>
          <w:sz w:val="24"/>
          <w:szCs w:val="24"/>
        </w:rPr>
        <w:lastRenderedPageBreak/>
        <w:t>П</w:t>
      </w:r>
      <w:r w:rsidR="00971649">
        <w:rPr>
          <w:rFonts w:ascii="Times New Roman" w:hAnsi="Times New Roman" w:cs="Times New Roman"/>
          <w:b w:val="0"/>
          <w:sz w:val="24"/>
          <w:szCs w:val="24"/>
        </w:rPr>
        <w:t>риложение № 1 к</w:t>
      </w:r>
      <w:r w:rsidR="00226FC2" w:rsidRPr="00533A52">
        <w:rPr>
          <w:rFonts w:ascii="Times New Roman" w:hAnsi="Times New Roman" w:cs="Times New Roman"/>
          <w:b w:val="0"/>
          <w:sz w:val="24"/>
          <w:szCs w:val="24"/>
        </w:rPr>
        <w:t xml:space="preserve">                                                                                      Решени</w:t>
      </w:r>
      <w:r w:rsidR="00971649">
        <w:rPr>
          <w:rFonts w:ascii="Times New Roman" w:hAnsi="Times New Roman" w:cs="Times New Roman"/>
          <w:b w:val="0"/>
          <w:sz w:val="24"/>
          <w:szCs w:val="24"/>
        </w:rPr>
        <w:t>ю</w:t>
      </w:r>
      <w:r w:rsidR="00226FC2" w:rsidRPr="00533A52">
        <w:rPr>
          <w:rFonts w:ascii="Times New Roman" w:hAnsi="Times New Roman" w:cs="Times New Roman"/>
          <w:b w:val="0"/>
          <w:sz w:val="24"/>
          <w:szCs w:val="24"/>
        </w:rPr>
        <w:t xml:space="preserve"> Совета Суоярвского муниципального округа</w:t>
      </w:r>
    </w:p>
    <w:p w:rsidR="00226FC2" w:rsidRPr="00533A52" w:rsidRDefault="00AD5480" w:rsidP="00226FC2">
      <w:pPr>
        <w:widowControl w:val="0"/>
        <w:autoSpaceDE w:val="0"/>
        <w:autoSpaceDN w:val="0"/>
        <w:adjustRightInd w:val="0"/>
        <w:jc w:val="right"/>
        <w:rPr>
          <w:b/>
          <w:bCs/>
          <w:sz w:val="28"/>
          <w:szCs w:val="28"/>
        </w:rPr>
      </w:pPr>
      <w:r>
        <w:t xml:space="preserve">                      от 15.12</w:t>
      </w:r>
      <w:r w:rsidR="00226FC2" w:rsidRPr="00533A52">
        <w:t xml:space="preserve">.2022 № </w:t>
      </w:r>
      <w:r w:rsidR="00A1612E">
        <w:t>59</w:t>
      </w:r>
    </w:p>
    <w:p w:rsidR="000C3659" w:rsidRPr="00533A52" w:rsidRDefault="000C3659" w:rsidP="006315EC">
      <w:pPr>
        <w:pStyle w:val="a6"/>
        <w:spacing w:after="0"/>
        <w:ind w:firstLine="709"/>
        <w:jc w:val="center"/>
        <w:rPr>
          <w:b/>
          <w:sz w:val="28"/>
          <w:szCs w:val="28"/>
        </w:rPr>
      </w:pPr>
    </w:p>
    <w:p w:rsidR="003F7BF6" w:rsidRPr="00533A52" w:rsidRDefault="003F7BF6" w:rsidP="006315EC">
      <w:pPr>
        <w:pStyle w:val="a6"/>
        <w:spacing w:after="0"/>
        <w:ind w:firstLine="709"/>
        <w:jc w:val="center"/>
        <w:rPr>
          <w:b/>
          <w:sz w:val="28"/>
          <w:szCs w:val="28"/>
        </w:rPr>
      </w:pPr>
    </w:p>
    <w:p w:rsidR="003A1A77" w:rsidRPr="00533A52" w:rsidRDefault="003A1A77" w:rsidP="006315EC">
      <w:pPr>
        <w:pStyle w:val="a6"/>
        <w:spacing w:after="0"/>
        <w:ind w:firstLine="709"/>
        <w:jc w:val="center"/>
        <w:rPr>
          <w:b/>
          <w:sz w:val="28"/>
          <w:szCs w:val="28"/>
        </w:rPr>
      </w:pPr>
      <w:r w:rsidRPr="00533A52">
        <w:rPr>
          <w:b/>
          <w:sz w:val="28"/>
          <w:szCs w:val="28"/>
        </w:rPr>
        <w:t>ПОЛОЖЕНИЕ</w:t>
      </w:r>
    </w:p>
    <w:p w:rsidR="00226FC2" w:rsidRPr="00533A52" w:rsidRDefault="003B05C3" w:rsidP="006315EC">
      <w:pPr>
        <w:pStyle w:val="a6"/>
        <w:spacing w:after="0"/>
        <w:ind w:firstLine="709"/>
        <w:jc w:val="center"/>
        <w:rPr>
          <w:b/>
          <w:sz w:val="28"/>
          <w:szCs w:val="28"/>
        </w:rPr>
      </w:pPr>
      <w:r w:rsidRPr="00533A52">
        <w:rPr>
          <w:b/>
          <w:sz w:val="28"/>
          <w:szCs w:val="28"/>
        </w:rPr>
        <w:t xml:space="preserve">о муниципальном </w:t>
      </w:r>
      <w:r w:rsidR="004F0F8B" w:rsidRPr="00533A52">
        <w:rPr>
          <w:b/>
          <w:sz w:val="28"/>
          <w:szCs w:val="28"/>
        </w:rPr>
        <w:t xml:space="preserve">жилищном </w:t>
      </w:r>
      <w:r w:rsidRPr="00533A52">
        <w:rPr>
          <w:b/>
          <w:sz w:val="28"/>
          <w:szCs w:val="28"/>
        </w:rPr>
        <w:t>контроле</w:t>
      </w:r>
      <w:r w:rsidR="003A1A77" w:rsidRPr="00533A52">
        <w:rPr>
          <w:b/>
          <w:sz w:val="28"/>
          <w:szCs w:val="28"/>
        </w:rPr>
        <w:t xml:space="preserve"> на территории </w:t>
      </w:r>
    </w:p>
    <w:p w:rsidR="003A1A77" w:rsidRPr="00533A52" w:rsidRDefault="00226FC2" w:rsidP="006315EC">
      <w:pPr>
        <w:pStyle w:val="a6"/>
        <w:spacing w:after="0"/>
        <w:ind w:firstLine="709"/>
        <w:jc w:val="center"/>
        <w:rPr>
          <w:b/>
          <w:sz w:val="28"/>
          <w:szCs w:val="28"/>
        </w:rPr>
      </w:pPr>
      <w:r w:rsidRPr="00533A52">
        <w:rPr>
          <w:b/>
          <w:sz w:val="28"/>
          <w:szCs w:val="28"/>
        </w:rPr>
        <w:t>Суоярвского</w:t>
      </w:r>
      <w:r w:rsidR="003A1A77" w:rsidRPr="00533A52">
        <w:rPr>
          <w:b/>
          <w:sz w:val="28"/>
          <w:szCs w:val="28"/>
        </w:rPr>
        <w:t xml:space="preserve"> муниципального округа </w:t>
      </w:r>
    </w:p>
    <w:p w:rsidR="003F7BF6" w:rsidRPr="00533A52" w:rsidRDefault="003F7BF6" w:rsidP="006315EC">
      <w:pPr>
        <w:pStyle w:val="a6"/>
        <w:spacing w:after="0"/>
        <w:ind w:firstLine="709"/>
        <w:jc w:val="center"/>
        <w:rPr>
          <w:b/>
          <w:sz w:val="28"/>
          <w:szCs w:val="28"/>
        </w:rPr>
      </w:pPr>
    </w:p>
    <w:p w:rsidR="003A1A77" w:rsidRPr="00533A52" w:rsidRDefault="00D61FEE" w:rsidP="006315EC">
      <w:pPr>
        <w:pStyle w:val="a6"/>
        <w:spacing w:after="0"/>
        <w:ind w:firstLine="709"/>
        <w:jc w:val="center"/>
        <w:rPr>
          <w:sz w:val="28"/>
          <w:szCs w:val="28"/>
        </w:rPr>
      </w:pPr>
      <w:r w:rsidRPr="00533A52">
        <w:rPr>
          <w:b/>
          <w:sz w:val="28"/>
          <w:szCs w:val="28"/>
        </w:rPr>
        <w:t>I</w:t>
      </w:r>
      <w:r w:rsidR="003A1A77" w:rsidRPr="00533A52">
        <w:rPr>
          <w:b/>
          <w:sz w:val="28"/>
          <w:szCs w:val="28"/>
        </w:rPr>
        <w:t>. Общие положения</w:t>
      </w:r>
    </w:p>
    <w:p w:rsidR="003A1A77" w:rsidRPr="00533A52" w:rsidRDefault="003A1A77" w:rsidP="006315EC">
      <w:pPr>
        <w:autoSpaceDE w:val="0"/>
        <w:autoSpaceDN w:val="0"/>
        <w:adjustRightInd w:val="0"/>
        <w:ind w:firstLine="709"/>
        <w:jc w:val="both"/>
        <w:rPr>
          <w:sz w:val="28"/>
          <w:szCs w:val="28"/>
        </w:rPr>
      </w:pPr>
      <w:r w:rsidRPr="00533A52">
        <w:rPr>
          <w:sz w:val="28"/>
          <w:szCs w:val="28"/>
        </w:rPr>
        <w:t xml:space="preserve">1.1. </w:t>
      </w:r>
      <w:proofErr w:type="gramStart"/>
      <w:r w:rsidRPr="00533A52">
        <w:rPr>
          <w:sz w:val="28"/>
          <w:szCs w:val="28"/>
        </w:rPr>
        <w:t xml:space="preserve">Настоящее Положение </w:t>
      </w:r>
      <w:r w:rsidR="003B05C3" w:rsidRPr="00533A52">
        <w:rPr>
          <w:sz w:val="28"/>
          <w:szCs w:val="28"/>
        </w:rPr>
        <w:t xml:space="preserve">о муниципальном </w:t>
      </w:r>
      <w:r w:rsidR="004F0F8B" w:rsidRPr="00533A52">
        <w:rPr>
          <w:sz w:val="28"/>
          <w:szCs w:val="28"/>
        </w:rPr>
        <w:t xml:space="preserve">жилищном </w:t>
      </w:r>
      <w:r w:rsidR="003B05C3" w:rsidRPr="00533A52">
        <w:rPr>
          <w:sz w:val="28"/>
          <w:szCs w:val="28"/>
        </w:rPr>
        <w:t>контроле</w:t>
      </w:r>
      <w:r w:rsidRPr="00533A52">
        <w:rPr>
          <w:sz w:val="28"/>
          <w:szCs w:val="28"/>
        </w:rPr>
        <w:t xml:space="preserve"> на территории </w:t>
      </w:r>
      <w:r w:rsidR="00226FC2" w:rsidRPr="00533A52">
        <w:rPr>
          <w:sz w:val="28"/>
          <w:szCs w:val="28"/>
        </w:rPr>
        <w:t>Суоярвского</w:t>
      </w:r>
      <w:r w:rsidRPr="00533A52">
        <w:rPr>
          <w:sz w:val="28"/>
          <w:szCs w:val="28"/>
        </w:rPr>
        <w:t xml:space="preserve"> муниципального округа (далее – Положение) разработано в соответствии с Федеральным</w:t>
      </w:r>
      <w:r w:rsidR="005F594A" w:rsidRPr="00533A52">
        <w:rPr>
          <w:sz w:val="28"/>
          <w:szCs w:val="28"/>
        </w:rPr>
        <w:t>и законами</w:t>
      </w:r>
      <w:r w:rsidRPr="00533A52">
        <w:rPr>
          <w:sz w:val="28"/>
          <w:szCs w:val="28"/>
        </w:rPr>
        <w:t xml:space="preserve"> </w:t>
      </w:r>
      <w:r w:rsidR="000C60FD" w:rsidRPr="00533A52">
        <w:rPr>
          <w:sz w:val="28"/>
          <w:szCs w:val="28"/>
        </w:rPr>
        <w:t xml:space="preserve">от 06 октября 2003 года № 131-ФЗ «Об общих принципах организации местного самоуправления в Российской Федерации», </w:t>
      </w:r>
      <w:r w:rsidRPr="00533A52">
        <w:rPr>
          <w:sz w:val="28"/>
          <w:szCs w:val="28"/>
        </w:rPr>
        <w:t>от 31 июля 2020 года № 248-ФЗ «О государственном контроле (надзоре) и муниципальном контроле в Ро</w:t>
      </w:r>
      <w:r w:rsidR="000607CE" w:rsidRPr="00533A52">
        <w:rPr>
          <w:sz w:val="28"/>
          <w:szCs w:val="28"/>
        </w:rPr>
        <w:t>ссийской Федерации</w:t>
      </w:r>
      <w:r w:rsidR="00591E03" w:rsidRPr="00533A52">
        <w:rPr>
          <w:sz w:val="28"/>
          <w:szCs w:val="28"/>
        </w:rPr>
        <w:t>» (далее – Закон</w:t>
      </w:r>
      <w:r w:rsidR="002C7F11">
        <w:rPr>
          <w:sz w:val="28"/>
          <w:szCs w:val="28"/>
        </w:rPr>
        <w:t xml:space="preserve"> № 248-ФЗ)</w:t>
      </w:r>
      <w:r w:rsidRPr="00533A52">
        <w:rPr>
          <w:sz w:val="28"/>
          <w:szCs w:val="28"/>
        </w:rPr>
        <w:t>.</w:t>
      </w:r>
      <w:proofErr w:type="gramEnd"/>
    </w:p>
    <w:p w:rsidR="003A1A77" w:rsidRPr="00533A52" w:rsidRDefault="00ED69B5" w:rsidP="006315EC">
      <w:pPr>
        <w:tabs>
          <w:tab w:val="left" w:pos="100"/>
          <w:tab w:val="left" w:pos="6300"/>
        </w:tabs>
        <w:ind w:firstLine="709"/>
        <w:jc w:val="both"/>
        <w:rPr>
          <w:sz w:val="28"/>
          <w:szCs w:val="28"/>
        </w:rPr>
      </w:pPr>
      <w:r w:rsidRPr="00533A52">
        <w:rPr>
          <w:sz w:val="28"/>
          <w:szCs w:val="28"/>
        </w:rPr>
        <w:t xml:space="preserve">1.2. </w:t>
      </w:r>
      <w:r w:rsidR="00B924E0" w:rsidRPr="00533A52">
        <w:rPr>
          <w:sz w:val="28"/>
          <w:szCs w:val="28"/>
        </w:rPr>
        <w:t>Настоящее Положение определяет порядок организаци</w:t>
      </w:r>
      <w:r w:rsidR="00572065" w:rsidRPr="00533A52">
        <w:rPr>
          <w:sz w:val="28"/>
          <w:szCs w:val="28"/>
        </w:rPr>
        <w:t xml:space="preserve">и и осуществления муниципального </w:t>
      </w:r>
      <w:r w:rsidR="004F1862" w:rsidRPr="00533A52">
        <w:rPr>
          <w:sz w:val="28"/>
          <w:szCs w:val="28"/>
        </w:rPr>
        <w:t xml:space="preserve">жилищного </w:t>
      </w:r>
      <w:r w:rsidR="00572065" w:rsidRPr="00533A52">
        <w:rPr>
          <w:sz w:val="28"/>
          <w:szCs w:val="28"/>
        </w:rPr>
        <w:t>контроля</w:t>
      </w:r>
      <w:r w:rsidR="00B924E0" w:rsidRPr="00533A52">
        <w:rPr>
          <w:sz w:val="28"/>
          <w:szCs w:val="28"/>
        </w:rPr>
        <w:t xml:space="preserve"> на территории </w:t>
      </w:r>
      <w:r w:rsidR="00226FC2" w:rsidRPr="00533A52">
        <w:rPr>
          <w:sz w:val="28"/>
          <w:szCs w:val="28"/>
        </w:rPr>
        <w:t>Суоярвского</w:t>
      </w:r>
      <w:r w:rsidR="00B924E0" w:rsidRPr="00533A52">
        <w:rPr>
          <w:sz w:val="28"/>
          <w:szCs w:val="28"/>
        </w:rPr>
        <w:t xml:space="preserve"> муниципального округа.</w:t>
      </w:r>
    </w:p>
    <w:p w:rsidR="004F1862" w:rsidRPr="00533A52" w:rsidRDefault="003A1A77" w:rsidP="004F1862">
      <w:pPr>
        <w:autoSpaceDE w:val="0"/>
        <w:autoSpaceDN w:val="0"/>
        <w:adjustRightInd w:val="0"/>
        <w:ind w:firstLine="709"/>
        <w:jc w:val="both"/>
        <w:rPr>
          <w:sz w:val="28"/>
          <w:szCs w:val="28"/>
        </w:rPr>
      </w:pPr>
      <w:r w:rsidRPr="00533A52">
        <w:rPr>
          <w:sz w:val="28"/>
          <w:szCs w:val="28"/>
        </w:rPr>
        <w:t xml:space="preserve">1.3. </w:t>
      </w:r>
      <w:r w:rsidR="004F1862" w:rsidRPr="00533A52">
        <w:rPr>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w:t>
      </w:r>
    </w:p>
    <w:p w:rsidR="004F1862" w:rsidRPr="00533A52" w:rsidRDefault="004F1862" w:rsidP="004F1862">
      <w:pPr>
        <w:autoSpaceDE w:val="0"/>
        <w:autoSpaceDN w:val="0"/>
        <w:adjustRightInd w:val="0"/>
        <w:ind w:firstLine="540"/>
        <w:jc w:val="both"/>
        <w:rPr>
          <w:sz w:val="28"/>
          <w:szCs w:val="28"/>
        </w:rPr>
      </w:pPr>
      <w:proofErr w:type="gramStart"/>
      <w:r w:rsidRPr="00533A52">
        <w:rPr>
          <w:sz w:val="28"/>
          <w:szCs w:val="28"/>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F1862" w:rsidRPr="00533A52" w:rsidRDefault="004F1862" w:rsidP="004F1862">
      <w:pPr>
        <w:autoSpaceDE w:val="0"/>
        <w:autoSpaceDN w:val="0"/>
        <w:adjustRightInd w:val="0"/>
        <w:ind w:firstLine="540"/>
        <w:jc w:val="both"/>
        <w:rPr>
          <w:sz w:val="28"/>
          <w:szCs w:val="28"/>
        </w:rPr>
      </w:pPr>
      <w:r w:rsidRPr="00533A52">
        <w:rPr>
          <w:sz w:val="28"/>
          <w:szCs w:val="28"/>
        </w:rPr>
        <w:t>б) требований к формированию фондов капитального ремонта;</w:t>
      </w:r>
    </w:p>
    <w:p w:rsidR="004F1862" w:rsidRPr="00533A52" w:rsidRDefault="004F1862" w:rsidP="004F1862">
      <w:pPr>
        <w:autoSpaceDE w:val="0"/>
        <w:autoSpaceDN w:val="0"/>
        <w:adjustRightInd w:val="0"/>
        <w:ind w:firstLine="540"/>
        <w:jc w:val="both"/>
        <w:rPr>
          <w:sz w:val="28"/>
          <w:szCs w:val="28"/>
        </w:rPr>
      </w:pPr>
      <w:r w:rsidRPr="00533A52">
        <w:rPr>
          <w:sz w:val="28"/>
          <w:szCs w:val="2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1862" w:rsidRPr="00533A52" w:rsidRDefault="004F1862" w:rsidP="004F1862">
      <w:pPr>
        <w:autoSpaceDE w:val="0"/>
        <w:autoSpaceDN w:val="0"/>
        <w:adjustRightInd w:val="0"/>
        <w:ind w:firstLine="540"/>
        <w:jc w:val="both"/>
        <w:rPr>
          <w:sz w:val="28"/>
          <w:szCs w:val="28"/>
        </w:rPr>
      </w:pPr>
      <w:r w:rsidRPr="00533A52">
        <w:rPr>
          <w:sz w:val="28"/>
          <w:szCs w:val="28"/>
        </w:rPr>
        <w:t>г) требований к предоставлению коммунальных услуг собственникам и пользователям помещений в многоквартирных домах и жилых домов;</w:t>
      </w:r>
    </w:p>
    <w:p w:rsidR="004F1862" w:rsidRPr="00533A52" w:rsidRDefault="004F1862" w:rsidP="004F1862">
      <w:pPr>
        <w:autoSpaceDE w:val="0"/>
        <w:autoSpaceDN w:val="0"/>
        <w:adjustRightInd w:val="0"/>
        <w:ind w:firstLine="540"/>
        <w:jc w:val="both"/>
        <w:rPr>
          <w:sz w:val="28"/>
          <w:szCs w:val="28"/>
        </w:rPr>
      </w:pPr>
      <w:r w:rsidRPr="00533A52">
        <w:rPr>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1862" w:rsidRPr="00533A52" w:rsidRDefault="004F1862" w:rsidP="004F1862">
      <w:pPr>
        <w:autoSpaceDE w:val="0"/>
        <w:autoSpaceDN w:val="0"/>
        <w:adjustRightInd w:val="0"/>
        <w:ind w:firstLine="540"/>
        <w:jc w:val="both"/>
        <w:rPr>
          <w:sz w:val="28"/>
          <w:szCs w:val="28"/>
        </w:rPr>
      </w:pPr>
      <w:r w:rsidRPr="00533A52">
        <w:rPr>
          <w:sz w:val="28"/>
          <w:szCs w:val="28"/>
        </w:rPr>
        <w:t>е) правил содержания общего имущества в многоквартирном доме и правил изменения размера платы за содержание жилого помещения;</w:t>
      </w:r>
    </w:p>
    <w:p w:rsidR="004F1862" w:rsidRPr="00533A52" w:rsidRDefault="004F1862" w:rsidP="004F1862">
      <w:pPr>
        <w:autoSpaceDE w:val="0"/>
        <w:autoSpaceDN w:val="0"/>
        <w:adjustRightInd w:val="0"/>
        <w:ind w:firstLine="540"/>
        <w:jc w:val="both"/>
        <w:rPr>
          <w:sz w:val="28"/>
          <w:szCs w:val="28"/>
        </w:rPr>
      </w:pPr>
      <w:r w:rsidRPr="00533A52">
        <w:rPr>
          <w:sz w:val="28"/>
          <w:szCs w:val="28"/>
        </w:rPr>
        <w:t>ё)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1862" w:rsidRPr="00533A52" w:rsidRDefault="004F1862" w:rsidP="004F1862">
      <w:pPr>
        <w:autoSpaceDE w:val="0"/>
        <w:autoSpaceDN w:val="0"/>
        <w:adjustRightInd w:val="0"/>
        <w:ind w:firstLine="540"/>
        <w:jc w:val="both"/>
        <w:rPr>
          <w:sz w:val="28"/>
          <w:szCs w:val="28"/>
        </w:rPr>
      </w:pPr>
      <w:r w:rsidRPr="00533A52">
        <w:rPr>
          <w:sz w:val="28"/>
          <w:szCs w:val="28"/>
        </w:rPr>
        <w:lastRenderedPageBreak/>
        <w:t>ж)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1862" w:rsidRPr="00533A52" w:rsidRDefault="004F1862" w:rsidP="004F1862">
      <w:pPr>
        <w:autoSpaceDE w:val="0"/>
        <w:autoSpaceDN w:val="0"/>
        <w:adjustRightInd w:val="0"/>
        <w:ind w:firstLine="540"/>
        <w:jc w:val="both"/>
        <w:rPr>
          <w:sz w:val="28"/>
          <w:szCs w:val="28"/>
        </w:rPr>
      </w:pPr>
      <w:r w:rsidRPr="00533A52">
        <w:rPr>
          <w:sz w:val="28"/>
          <w:szCs w:val="28"/>
        </w:rPr>
        <w:t xml:space="preserve">з) требований к порядку размещения </w:t>
      </w:r>
      <w:proofErr w:type="spellStart"/>
      <w:r w:rsidRPr="00533A52">
        <w:rPr>
          <w:sz w:val="28"/>
          <w:szCs w:val="28"/>
        </w:rPr>
        <w:t>ресурсоснабжающими</w:t>
      </w:r>
      <w:proofErr w:type="spellEnd"/>
      <w:r w:rsidRPr="00533A52">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4F1862" w:rsidRPr="00533A52" w:rsidRDefault="004F1862" w:rsidP="004F1862">
      <w:pPr>
        <w:autoSpaceDE w:val="0"/>
        <w:autoSpaceDN w:val="0"/>
        <w:adjustRightInd w:val="0"/>
        <w:ind w:firstLine="540"/>
        <w:jc w:val="both"/>
        <w:rPr>
          <w:sz w:val="28"/>
          <w:szCs w:val="28"/>
        </w:rPr>
      </w:pPr>
      <w:r w:rsidRPr="00533A52">
        <w:rPr>
          <w:sz w:val="28"/>
          <w:szCs w:val="28"/>
        </w:rPr>
        <w:t>и) требований к обеспечению доступности для инвалидов помещений в многоквартирных домах;</w:t>
      </w:r>
    </w:p>
    <w:p w:rsidR="004F1862" w:rsidRPr="00533A52" w:rsidRDefault="004F1862" w:rsidP="004F1862">
      <w:pPr>
        <w:autoSpaceDE w:val="0"/>
        <w:autoSpaceDN w:val="0"/>
        <w:adjustRightInd w:val="0"/>
        <w:ind w:firstLine="540"/>
        <w:jc w:val="both"/>
        <w:rPr>
          <w:sz w:val="28"/>
          <w:szCs w:val="28"/>
        </w:rPr>
      </w:pPr>
      <w:r w:rsidRPr="00533A52">
        <w:rPr>
          <w:sz w:val="28"/>
          <w:szCs w:val="28"/>
        </w:rPr>
        <w:t>к) требований к предоставлению жилых помещений в наемных домах социального использования.</w:t>
      </w:r>
    </w:p>
    <w:p w:rsidR="003A1A77" w:rsidRPr="00533A52" w:rsidRDefault="00CB376C" w:rsidP="004F1862">
      <w:pPr>
        <w:autoSpaceDE w:val="0"/>
        <w:autoSpaceDN w:val="0"/>
        <w:adjustRightInd w:val="0"/>
        <w:ind w:firstLine="709"/>
        <w:jc w:val="both"/>
        <w:rPr>
          <w:sz w:val="28"/>
          <w:szCs w:val="28"/>
        </w:rPr>
      </w:pPr>
      <w:r w:rsidRPr="00533A52">
        <w:rPr>
          <w:sz w:val="28"/>
          <w:szCs w:val="28"/>
        </w:rPr>
        <w:t xml:space="preserve">1.4. </w:t>
      </w:r>
      <w:r w:rsidR="003A1A77" w:rsidRPr="00533A52">
        <w:rPr>
          <w:sz w:val="28"/>
          <w:szCs w:val="28"/>
        </w:rPr>
        <w:t xml:space="preserve">Муниципальный </w:t>
      </w:r>
      <w:r w:rsidR="00490EAC" w:rsidRPr="00533A52">
        <w:rPr>
          <w:sz w:val="28"/>
          <w:szCs w:val="28"/>
        </w:rPr>
        <w:t>жилищный</w:t>
      </w:r>
      <w:r w:rsidR="004F1862" w:rsidRPr="00533A52">
        <w:rPr>
          <w:sz w:val="28"/>
          <w:szCs w:val="28"/>
        </w:rPr>
        <w:t xml:space="preserve"> </w:t>
      </w:r>
      <w:r w:rsidR="003A1A77" w:rsidRPr="00533A52">
        <w:rPr>
          <w:sz w:val="28"/>
          <w:szCs w:val="28"/>
        </w:rPr>
        <w:t xml:space="preserve">контроль (далее – </w:t>
      </w:r>
      <w:r w:rsidR="00490EAC" w:rsidRPr="00533A52">
        <w:rPr>
          <w:sz w:val="28"/>
          <w:szCs w:val="28"/>
        </w:rPr>
        <w:t>жилищный</w:t>
      </w:r>
      <w:r w:rsidR="004F1862" w:rsidRPr="00533A52">
        <w:rPr>
          <w:sz w:val="28"/>
          <w:szCs w:val="28"/>
        </w:rPr>
        <w:t xml:space="preserve"> </w:t>
      </w:r>
      <w:r w:rsidR="003A1A77" w:rsidRPr="00533A52">
        <w:rPr>
          <w:sz w:val="28"/>
          <w:szCs w:val="28"/>
        </w:rPr>
        <w:t xml:space="preserve">контроль) - деятельность администрации </w:t>
      </w:r>
      <w:r w:rsidR="00226FC2" w:rsidRPr="00533A52">
        <w:rPr>
          <w:sz w:val="28"/>
          <w:szCs w:val="28"/>
        </w:rPr>
        <w:t>Суоярвского</w:t>
      </w:r>
      <w:r w:rsidR="003A1A77" w:rsidRPr="00533A52">
        <w:rPr>
          <w:sz w:val="28"/>
          <w:szCs w:val="28"/>
        </w:rPr>
        <w:t xml:space="preserve"> муниципального округа, направленная на обеспечение соблюдения законодательства Российской Федерации и </w:t>
      </w:r>
      <w:r w:rsidR="00226FC2" w:rsidRPr="00533A52">
        <w:rPr>
          <w:sz w:val="28"/>
          <w:szCs w:val="28"/>
        </w:rPr>
        <w:t>Республики Карелия</w:t>
      </w:r>
      <w:r w:rsidR="003A1A77" w:rsidRPr="00533A52">
        <w:rPr>
          <w:sz w:val="28"/>
          <w:szCs w:val="28"/>
        </w:rPr>
        <w:t xml:space="preserve">, а также муниципальных нормативных правовых актов в целях своевременного выявления, пресечения и устранения выявленных нарушений обязательных требований </w:t>
      </w:r>
      <w:r w:rsidR="009C50F1" w:rsidRPr="00533A52">
        <w:rPr>
          <w:sz w:val="28"/>
          <w:szCs w:val="28"/>
        </w:rPr>
        <w:t>юридическими лицами</w:t>
      </w:r>
      <w:r w:rsidR="003A1A77" w:rsidRPr="00533A52">
        <w:rPr>
          <w:sz w:val="28"/>
          <w:szCs w:val="28"/>
        </w:rPr>
        <w:t xml:space="preserve">, </w:t>
      </w:r>
      <w:r w:rsidR="009C50F1" w:rsidRPr="00533A52">
        <w:rPr>
          <w:sz w:val="28"/>
          <w:szCs w:val="28"/>
        </w:rPr>
        <w:t>индивидуальными предпринимателями</w:t>
      </w:r>
      <w:r w:rsidR="003A1A77" w:rsidRPr="00533A52">
        <w:rPr>
          <w:sz w:val="28"/>
          <w:szCs w:val="28"/>
        </w:rPr>
        <w:t xml:space="preserve"> и гражданами на территории </w:t>
      </w:r>
      <w:r w:rsidR="00226FC2" w:rsidRPr="00533A52">
        <w:rPr>
          <w:sz w:val="28"/>
          <w:szCs w:val="28"/>
        </w:rPr>
        <w:t>Суоярвского</w:t>
      </w:r>
      <w:r w:rsidR="003A1A77" w:rsidRPr="00533A52">
        <w:rPr>
          <w:sz w:val="28"/>
          <w:szCs w:val="28"/>
        </w:rPr>
        <w:t xml:space="preserve"> муниципального округа.</w:t>
      </w:r>
    </w:p>
    <w:p w:rsidR="00946D2C" w:rsidRPr="00533A52" w:rsidRDefault="00CB376C" w:rsidP="00946D2C">
      <w:pPr>
        <w:autoSpaceDE w:val="0"/>
        <w:autoSpaceDN w:val="0"/>
        <w:adjustRightInd w:val="0"/>
        <w:ind w:firstLine="708"/>
        <w:contextualSpacing/>
        <w:jc w:val="both"/>
        <w:rPr>
          <w:sz w:val="28"/>
          <w:szCs w:val="28"/>
        </w:rPr>
      </w:pPr>
      <w:r w:rsidRPr="00533A52">
        <w:rPr>
          <w:sz w:val="28"/>
          <w:szCs w:val="28"/>
        </w:rPr>
        <w:t>1.5</w:t>
      </w:r>
      <w:r w:rsidR="003A1A77" w:rsidRPr="00533A52">
        <w:rPr>
          <w:sz w:val="28"/>
          <w:szCs w:val="28"/>
        </w:rPr>
        <w:t xml:space="preserve">. </w:t>
      </w:r>
      <w:r w:rsidR="00946D2C" w:rsidRPr="00533A52">
        <w:rPr>
          <w:sz w:val="28"/>
          <w:szCs w:val="28"/>
        </w:rPr>
        <w:t>Муниципальный жилищный контроль на территории Суоярвского муниципального округа осуществляется администрацией Суоярвского муниципального округа (далее - Администрация).</w:t>
      </w:r>
    </w:p>
    <w:p w:rsidR="003D138C" w:rsidRPr="00533A52" w:rsidRDefault="00134AE3" w:rsidP="00946D2C">
      <w:pPr>
        <w:pStyle w:val="formattext"/>
        <w:shd w:val="clear" w:color="auto" w:fill="FFFFFF"/>
        <w:spacing w:before="0" w:beforeAutospacing="0" w:after="0" w:afterAutospacing="0"/>
        <w:ind w:firstLine="709"/>
        <w:jc w:val="both"/>
        <w:textAlignment w:val="baseline"/>
        <w:rPr>
          <w:rFonts w:ascii="Times New Roman" w:eastAsia="Times New Roman" w:hAnsi="Times New Roman"/>
          <w:sz w:val="28"/>
          <w:szCs w:val="28"/>
        </w:rPr>
      </w:pPr>
      <w:r w:rsidRPr="00533A52">
        <w:rPr>
          <w:rFonts w:ascii="Times New Roman" w:eastAsia="Times New Roman" w:hAnsi="Times New Roman"/>
          <w:sz w:val="28"/>
          <w:szCs w:val="28"/>
        </w:rPr>
        <w:t xml:space="preserve">1.6. </w:t>
      </w:r>
      <w:proofErr w:type="gramStart"/>
      <w:r w:rsidRPr="00533A52">
        <w:rPr>
          <w:rFonts w:ascii="Times New Roman" w:eastAsia="Times New Roman" w:hAnsi="Times New Roman"/>
          <w:sz w:val="28"/>
          <w:szCs w:val="28"/>
        </w:rPr>
        <w:t>Должностным</w:t>
      </w:r>
      <w:r w:rsidR="003D138C" w:rsidRPr="00533A52">
        <w:rPr>
          <w:rFonts w:ascii="Times New Roman" w:eastAsia="Times New Roman" w:hAnsi="Times New Roman"/>
          <w:sz w:val="28"/>
          <w:szCs w:val="28"/>
        </w:rPr>
        <w:t>и лица</w:t>
      </w:r>
      <w:r w:rsidRPr="00533A52">
        <w:rPr>
          <w:rFonts w:ascii="Times New Roman" w:eastAsia="Times New Roman" w:hAnsi="Times New Roman"/>
          <w:sz w:val="28"/>
          <w:szCs w:val="28"/>
        </w:rPr>
        <w:t>м</w:t>
      </w:r>
      <w:r w:rsidR="003D138C" w:rsidRPr="00533A52">
        <w:rPr>
          <w:rFonts w:ascii="Times New Roman" w:eastAsia="Times New Roman" w:hAnsi="Times New Roman"/>
          <w:sz w:val="28"/>
          <w:szCs w:val="28"/>
        </w:rPr>
        <w:t>и</w:t>
      </w:r>
      <w:r w:rsidRPr="00533A52">
        <w:rPr>
          <w:rFonts w:ascii="Times New Roman" w:eastAsia="Times New Roman" w:hAnsi="Times New Roman"/>
          <w:sz w:val="28"/>
          <w:szCs w:val="28"/>
        </w:rPr>
        <w:t>, уполномоченным</w:t>
      </w:r>
      <w:r w:rsidR="003D138C" w:rsidRPr="00533A52">
        <w:rPr>
          <w:rFonts w:ascii="Times New Roman" w:eastAsia="Times New Roman" w:hAnsi="Times New Roman"/>
          <w:sz w:val="28"/>
          <w:szCs w:val="28"/>
        </w:rPr>
        <w:t>и</w:t>
      </w:r>
      <w:r w:rsidRPr="00533A52">
        <w:rPr>
          <w:rFonts w:ascii="Times New Roman" w:eastAsia="Times New Roman" w:hAnsi="Times New Roman"/>
          <w:sz w:val="28"/>
          <w:szCs w:val="28"/>
        </w:rPr>
        <w:t xml:space="preserve"> на осуществление жилищного контроля является</w:t>
      </w:r>
      <w:proofErr w:type="gramEnd"/>
      <w:r w:rsidR="003D138C" w:rsidRPr="00533A52">
        <w:rPr>
          <w:rFonts w:ascii="Times New Roman" w:eastAsia="Times New Roman" w:hAnsi="Times New Roman"/>
          <w:sz w:val="28"/>
          <w:szCs w:val="28"/>
        </w:rPr>
        <w:t>:</w:t>
      </w:r>
    </w:p>
    <w:p w:rsidR="008730D9" w:rsidRPr="00533A52" w:rsidRDefault="00601C72" w:rsidP="00134AE3">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w:t>
      </w:r>
      <w:r w:rsidR="008730D9" w:rsidRPr="00533A52">
        <w:rPr>
          <w:sz w:val="28"/>
          <w:szCs w:val="28"/>
        </w:rPr>
        <w:t>заместитель главы администрации;</w:t>
      </w:r>
    </w:p>
    <w:p w:rsidR="003D138C" w:rsidRPr="00533A52" w:rsidRDefault="00601C72" w:rsidP="00134AE3">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w:t>
      </w:r>
      <w:r w:rsidR="003D138C" w:rsidRPr="00533A52">
        <w:rPr>
          <w:sz w:val="28"/>
          <w:szCs w:val="28"/>
        </w:rPr>
        <w:t xml:space="preserve">начальник отдела по </w:t>
      </w:r>
      <w:r w:rsidR="00445A72" w:rsidRPr="00533A52">
        <w:rPr>
          <w:sz w:val="28"/>
          <w:szCs w:val="28"/>
        </w:rPr>
        <w:t>развитию инфраструктуры и благоустройства</w:t>
      </w:r>
      <w:r w:rsidR="003D138C" w:rsidRPr="00533A52">
        <w:rPr>
          <w:sz w:val="28"/>
          <w:szCs w:val="28"/>
        </w:rPr>
        <w:t>;</w:t>
      </w:r>
    </w:p>
    <w:p w:rsidR="00445A72" w:rsidRPr="00533A52" w:rsidRDefault="00601C72" w:rsidP="00445A72">
      <w:pPr>
        <w:pStyle w:val="8f4506aa708e2a26msolistparagraph"/>
        <w:shd w:val="clear" w:color="auto" w:fill="FFFFFF"/>
        <w:spacing w:before="0" w:beforeAutospacing="0" w:after="0" w:afterAutospacing="0"/>
        <w:ind w:firstLine="709"/>
        <w:jc w:val="both"/>
        <w:rPr>
          <w:sz w:val="28"/>
          <w:szCs w:val="28"/>
        </w:rPr>
      </w:pPr>
      <w:r w:rsidRPr="00533A52">
        <w:rPr>
          <w:rFonts w:eastAsia="Calibri"/>
          <w:sz w:val="28"/>
          <w:szCs w:val="28"/>
          <w:lang w:eastAsia="en-US"/>
        </w:rPr>
        <w:t>-</w:t>
      </w:r>
      <w:r w:rsidR="00445A72" w:rsidRPr="00533A52">
        <w:rPr>
          <w:rFonts w:eastAsia="Calibri"/>
          <w:sz w:val="28"/>
          <w:szCs w:val="28"/>
          <w:lang w:eastAsia="en-US"/>
        </w:rPr>
        <w:t xml:space="preserve">другие должностные лица структурных подразделений в соответствии с должностными обязанностями (далее </w:t>
      </w:r>
      <w:r w:rsidR="00445A72" w:rsidRPr="00533A52">
        <w:rPr>
          <w:sz w:val="28"/>
          <w:szCs w:val="28"/>
        </w:rPr>
        <w:t>– контрольный орган</w:t>
      </w:r>
      <w:r w:rsidR="002C7F11">
        <w:rPr>
          <w:sz w:val="28"/>
          <w:szCs w:val="28"/>
        </w:rPr>
        <w:t>, инспектор</w:t>
      </w:r>
      <w:r w:rsidR="00445A72" w:rsidRPr="00533A52">
        <w:rPr>
          <w:sz w:val="28"/>
          <w:szCs w:val="28"/>
        </w:rPr>
        <w:t>)</w:t>
      </w:r>
      <w:r w:rsidR="00445A72" w:rsidRPr="00533A52">
        <w:rPr>
          <w:rFonts w:eastAsia="Calibri"/>
          <w:sz w:val="28"/>
          <w:szCs w:val="28"/>
          <w:lang w:eastAsia="en-US"/>
        </w:rPr>
        <w:t>.</w:t>
      </w:r>
    </w:p>
    <w:p w:rsidR="00840827" w:rsidRPr="00533A52" w:rsidRDefault="00134AE3" w:rsidP="008730D9">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1.7. Должностным лицом, уполномоченным на принятие решения о проведении контрольных (надзорных) мероприятий</w:t>
      </w:r>
      <w:r w:rsidR="00F371B0" w:rsidRPr="00533A52">
        <w:rPr>
          <w:sz w:val="28"/>
          <w:szCs w:val="28"/>
        </w:rPr>
        <w:t>,</w:t>
      </w:r>
      <w:r w:rsidRPr="00533A52">
        <w:rPr>
          <w:sz w:val="28"/>
          <w:szCs w:val="28"/>
        </w:rPr>
        <w:t xml:space="preserve"> является </w:t>
      </w:r>
      <w:r w:rsidR="008730D9" w:rsidRPr="00533A52">
        <w:rPr>
          <w:sz w:val="28"/>
          <w:szCs w:val="28"/>
        </w:rPr>
        <w:t>глава администрации Суоярвского муници</w:t>
      </w:r>
      <w:r w:rsidR="00337807">
        <w:rPr>
          <w:sz w:val="28"/>
          <w:szCs w:val="28"/>
        </w:rPr>
        <w:t>пального округа.</w:t>
      </w:r>
    </w:p>
    <w:p w:rsidR="00CB376C" w:rsidRPr="00533A52" w:rsidRDefault="00CB376C" w:rsidP="006315EC">
      <w:pPr>
        <w:pStyle w:val="a6"/>
        <w:spacing w:after="0"/>
        <w:ind w:firstLine="709"/>
        <w:jc w:val="both"/>
        <w:rPr>
          <w:sz w:val="28"/>
          <w:szCs w:val="28"/>
        </w:rPr>
      </w:pPr>
      <w:r w:rsidRPr="00533A52">
        <w:rPr>
          <w:sz w:val="28"/>
          <w:szCs w:val="28"/>
        </w:rPr>
        <w:t xml:space="preserve">1.8. </w:t>
      </w:r>
      <w:r w:rsidR="002E6F4A" w:rsidRPr="00533A52">
        <w:rPr>
          <w:sz w:val="28"/>
          <w:szCs w:val="28"/>
        </w:rPr>
        <w:t xml:space="preserve">Права и обязанности должностных лиц, уполномоченных на осуществление </w:t>
      </w:r>
      <w:r w:rsidR="00490EAC" w:rsidRPr="00533A52">
        <w:rPr>
          <w:sz w:val="28"/>
          <w:szCs w:val="28"/>
        </w:rPr>
        <w:t>жилищного контроля</w:t>
      </w:r>
      <w:r w:rsidR="002E6F4A" w:rsidRPr="00533A52">
        <w:rPr>
          <w:sz w:val="28"/>
          <w:szCs w:val="28"/>
        </w:rPr>
        <w:t xml:space="preserve">, устанавливаются статьей 29 </w:t>
      </w:r>
      <w:r w:rsidR="00591E03" w:rsidRPr="00533A52">
        <w:rPr>
          <w:sz w:val="28"/>
          <w:szCs w:val="28"/>
        </w:rPr>
        <w:t>Закона № 248-ФЗ.</w:t>
      </w:r>
    </w:p>
    <w:p w:rsidR="00B3436B" w:rsidRPr="00533A52" w:rsidRDefault="00D61FEE"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1</w:t>
      </w:r>
      <w:r w:rsidR="00CB376C" w:rsidRPr="00533A52">
        <w:rPr>
          <w:rFonts w:ascii="Times New Roman" w:hAnsi="Times New Roman" w:cs="Times New Roman"/>
          <w:sz w:val="28"/>
          <w:szCs w:val="28"/>
        </w:rPr>
        <w:t>.9</w:t>
      </w:r>
      <w:r w:rsidR="00134AE3" w:rsidRPr="00533A52">
        <w:rPr>
          <w:rFonts w:ascii="Times New Roman" w:hAnsi="Times New Roman" w:cs="Times New Roman"/>
          <w:sz w:val="28"/>
          <w:szCs w:val="28"/>
        </w:rPr>
        <w:t xml:space="preserve"> </w:t>
      </w:r>
      <w:r w:rsidR="00B3436B" w:rsidRPr="00533A52">
        <w:rPr>
          <w:rFonts w:ascii="Times New Roman" w:hAnsi="Times New Roman" w:cs="Times New Roman"/>
          <w:sz w:val="28"/>
          <w:szCs w:val="28"/>
        </w:rPr>
        <w:t xml:space="preserve">Объектами </w:t>
      </w:r>
      <w:bookmarkStart w:id="0" w:name="_Hlk77676821"/>
      <w:r w:rsidR="00B3436B" w:rsidRPr="00533A52">
        <w:rPr>
          <w:rFonts w:ascii="Times New Roman" w:hAnsi="Times New Roman" w:cs="Times New Roman"/>
          <w:sz w:val="28"/>
          <w:szCs w:val="28"/>
        </w:rPr>
        <w:t xml:space="preserve">муниципального жилищного контроля </w:t>
      </w:r>
      <w:bookmarkEnd w:id="0"/>
      <w:r w:rsidR="00B3436B" w:rsidRPr="00533A52">
        <w:rPr>
          <w:rFonts w:ascii="Times New Roman" w:hAnsi="Times New Roman" w:cs="Times New Roman"/>
          <w:sz w:val="28"/>
          <w:szCs w:val="28"/>
        </w:rPr>
        <w:t>являются:</w:t>
      </w:r>
    </w:p>
    <w:p w:rsidR="00B3436B"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33A52">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w:t>
      </w:r>
      <w:bookmarkEnd w:id="1"/>
      <w:r w:rsidRPr="00533A52">
        <w:rPr>
          <w:rFonts w:ascii="Times New Roman" w:hAnsi="Times New Roman" w:cs="Times New Roman"/>
          <w:sz w:val="28"/>
          <w:szCs w:val="28"/>
        </w:rPr>
        <w:t>;</w:t>
      </w:r>
      <w:bookmarkEnd w:id="2"/>
    </w:p>
    <w:p w:rsidR="00B3436B"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w:t>
      </w:r>
    </w:p>
    <w:p w:rsidR="00134AE3"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 </w:t>
      </w:r>
      <w:r w:rsidR="00134AE3" w:rsidRPr="00533A52">
        <w:rPr>
          <w:rFonts w:ascii="Times New Roman" w:hAnsi="Times New Roman" w:cs="Times New Roman"/>
          <w:sz w:val="28"/>
          <w:szCs w:val="28"/>
        </w:rPr>
        <w:t>(далее – объект контроля).</w:t>
      </w:r>
    </w:p>
    <w:p w:rsidR="00CC385D" w:rsidRPr="00533A52" w:rsidRDefault="00CC385D" w:rsidP="00CC385D">
      <w:pPr>
        <w:widowControl w:val="0"/>
        <w:autoSpaceDE w:val="0"/>
        <w:autoSpaceDN w:val="0"/>
        <w:adjustRightInd w:val="0"/>
        <w:ind w:firstLine="709"/>
        <w:jc w:val="both"/>
        <w:rPr>
          <w:sz w:val="28"/>
          <w:szCs w:val="28"/>
        </w:rPr>
      </w:pPr>
      <w:r w:rsidRPr="00533A52">
        <w:rPr>
          <w:sz w:val="28"/>
          <w:szCs w:val="28"/>
        </w:rPr>
        <w:lastRenderedPageBreak/>
        <w:t xml:space="preserve">1.10. Администрацией обеспечивается учёт объектов </w:t>
      </w:r>
      <w:r w:rsidR="00F87EEE" w:rsidRPr="00533A52">
        <w:rPr>
          <w:sz w:val="28"/>
          <w:szCs w:val="28"/>
        </w:rPr>
        <w:t>жилищного</w:t>
      </w:r>
      <w:r w:rsidRPr="00533A52">
        <w:rPr>
          <w:sz w:val="28"/>
          <w:szCs w:val="28"/>
        </w:rPr>
        <w:t xml:space="preserve"> контроля посредством сбора, обработки, анализа и учета сведений об объектах контроля   на основании информации, предоставляемой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0296E" w:rsidRPr="00533A52" w:rsidRDefault="00A0296E" w:rsidP="006315EC">
      <w:pPr>
        <w:pStyle w:val="a6"/>
        <w:spacing w:after="0"/>
        <w:ind w:firstLine="709"/>
        <w:jc w:val="center"/>
        <w:rPr>
          <w:b/>
          <w:sz w:val="28"/>
          <w:szCs w:val="28"/>
        </w:rPr>
      </w:pPr>
    </w:p>
    <w:p w:rsidR="00A24A30" w:rsidRPr="00533A52" w:rsidRDefault="001C4AF0" w:rsidP="006315EC">
      <w:pPr>
        <w:pStyle w:val="a6"/>
        <w:spacing w:after="0"/>
        <w:ind w:firstLine="709"/>
        <w:jc w:val="center"/>
        <w:rPr>
          <w:b/>
          <w:sz w:val="28"/>
          <w:szCs w:val="28"/>
        </w:rPr>
      </w:pPr>
      <w:r w:rsidRPr="00533A52">
        <w:rPr>
          <w:b/>
          <w:sz w:val="28"/>
          <w:szCs w:val="28"/>
        </w:rPr>
        <w:t>I</w:t>
      </w:r>
      <w:r w:rsidR="009723A0" w:rsidRPr="00533A52">
        <w:rPr>
          <w:b/>
          <w:sz w:val="28"/>
          <w:szCs w:val="28"/>
        </w:rPr>
        <w:t xml:space="preserve">I. </w:t>
      </w:r>
      <w:r w:rsidR="003A1A77" w:rsidRPr="00533A52">
        <w:rPr>
          <w:b/>
          <w:sz w:val="28"/>
          <w:szCs w:val="28"/>
        </w:rPr>
        <w:t xml:space="preserve">Управление рисками причинения вреда (ущерба) охраняемым законом ценностями при осуществлении </w:t>
      </w:r>
      <w:r w:rsidR="00D32EE6" w:rsidRPr="00533A52">
        <w:rPr>
          <w:b/>
          <w:sz w:val="28"/>
          <w:szCs w:val="28"/>
        </w:rPr>
        <w:t>жилищного контроля</w:t>
      </w:r>
    </w:p>
    <w:p w:rsidR="00A24A30" w:rsidRPr="00533A52" w:rsidRDefault="001C4AF0" w:rsidP="006315EC">
      <w:pPr>
        <w:pStyle w:val="a6"/>
        <w:spacing w:after="0"/>
        <w:ind w:firstLine="709"/>
        <w:jc w:val="both"/>
        <w:rPr>
          <w:sz w:val="28"/>
          <w:szCs w:val="28"/>
        </w:rPr>
      </w:pPr>
      <w:r w:rsidRPr="00533A52">
        <w:rPr>
          <w:sz w:val="28"/>
          <w:szCs w:val="28"/>
        </w:rPr>
        <w:t>2</w:t>
      </w:r>
      <w:r w:rsidR="00A24A30" w:rsidRPr="00533A52">
        <w:rPr>
          <w:sz w:val="28"/>
          <w:szCs w:val="28"/>
        </w:rPr>
        <w:t xml:space="preserve">.1. </w:t>
      </w:r>
      <w:r w:rsidR="003A1A77" w:rsidRPr="00533A52">
        <w:rPr>
          <w:sz w:val="28"/>
          <w:szCs w:val="28"/>
        </w:rPr>
        <w:t xml:space="preserve">Оценка и управление рисками при осуществлении </w:t>
      </w:r>
      <w:r w:rsidR="00D32EE6" w:rsidRPr="00533A52">
        <w:rPr>
          <w:sz w:val="28"/>
          <w:szCs w:val="28"/>
        </w:rPr>
        <w:t xml:space="preserve">жилищного </w:t>
      </w:r>
      <w:r w:rsidR="003A1A77" w:rsidRPr="00533A52">
        <w:rPr>
          <w:sz w:val="28"/>
          <w:szCs w:val="28"/>
        </w:rPr>
        <w:t xml:space="preserve">контроля на территории </w:t>
      </w:r>
      <w:r w:rsidR="008041AF" w:rsidRPr="00533A52">
        <w:rPr>
          <w:sz w:val="28"/>
          <w:szCs w:val="28"/>
        </w:rPr>
        <w:t>Суоярвского</w:t>
      </w:r>
      <w:r w:rsidR="003A1A77" w:rsidRPr="00533A52">
        <w:rPr>
          <w:sz w:val="28"/>
          <w:szCs w:val="28"/>
        </w:rPr>
        <w:t xml:space="preserve"> муниципального округа не применяются на основании </w:t>
      </w:r>
      <w:proofErr w:type="gramStart"/>
      <w:r w:rsidR="003A1A77" w:rsidRPr="00533A52">
        <w:rPr>
          <w:sz w:val="28"/>
          <w:szCs w:val="28"/>
        </w:rPr>
        <w:t>ч</w:t>
      </w:r>
      <w:proofErr w:type="gramEnd"/>
      <w:r w:rsidR="003A1A77" w:rsidRPr="00533A52">
        <w:rPr>
          <w:sz w:val="28"/>
          <w:szCs w:val="28"/>
        </w:rPr>
        <w:t>.7 ст.2</w:t>
      </w:r>
      <w:r w:rsidR="00A24A30" w:rsidRPr="00533A52">
        <w:rPr>
          <w:sz w:val="28"/>
          <w:szCs w:val="28"/>
        </w:rPr>
        <w:t xml:space="preserve">2 </w:t>
      </w:r>
      <w:r w:rsidR="005F594A" w:rsidRPr="00533A52">
        <w:rPr>
          <w:sz w:val="28"/>
          <w:szCs w:val="28"/>
        </w:rPr>
        <w:t xml:space="preserve">Закона </w:t>
      </w:r>
      <w:r w:rsidR="00A24A30" w:rsidRPr="00533A52">
        <w:rPr>
          <w:sz w:val="28"/>
          <w:szCs w:val="28"/>
        </w:rPr>
        <w:t>№ 248-ФЗ.</w:t>
      </w:r>
    </w:p>
    <w:p w:rsidR="003A1A77" w:rsidRPr="00533A52" w:rsidRDefault="001C4AF0" w:rsidP="006315EC">
      <w:pPr>
        <w:autoSpaceDE w:val="0"/>
        <w:autoSpaceDN w:val="0"/>
        <w:adjustRightInd w:val="0"/>
        <w:ind w:firstLine="709"/>
        <w:jc w:val="both"/>
        <w:rPr>
          <w:sz w:val="28"/>
          <w:szCs w:val="28"/>
        </w:rPr>
      </w:pPr>
      <w:r w:rsidRPr="00533A52">
        <w:rPr>
          <w:sz w:val="28"/>
          <w:szCs w:val="28"/>
        </w:rPr>
        <w:t>2</w:t>
      </w:r>
      <w:r w:rsidR="00A24A30" w:rsidRPr="00533A52">
        <w:rPr>
          <w:sz w:val="28"/>
          <w:szCs w:val="28"/>
        </w:rPr>
        <w:t xml:space="preserve">.2. </w:t>
      </w:r>
      <w:r w:rsidR="003A1A77" w:rsidRPr="00533A52">
        <w:rPr>
          <w:sz w:val="28"/>
          <w:szCs w:val="28"/>
        </w:rPr>
        <w:t xml:space="preserve">При осуществлении </w:t>
      </w:r>
      <w:r w:rsidR="00D32EE6" w:rsidRPr="00533A52">
        <w:rPr>
          <w:sz w:val="28"/>
          <w:szCs w:val="28"/>
        </w:rPr>
        <w:t xml:space="preserve">жилищного </w:t>
      </w:r>
      <w:r w:rsidR="003A1A77" w:rsidRPr="00533A52">
        <w:rPr>
          <w:sz w:val="28"/>
          <w:szCs w:val="28"/>
        </w:rPr>
        <w:t xml:space="preserve">контроля плановые контрольные мероприятия не проводятся согласно </w:t>
      </w:r>
      <w:proofErr w:type="gramStart"/>
      <w:r w:rsidR="003A1A77" w:rsidRPr="00533A52">
        <w:rPr>
          <w:sz w:val="28"/>
          <w:szCs w:val="28"/>
        </w:rPr>
        <w:t>ч</w:t>
      </w:r>
      <w:proofErr w:type="gramEnd"/>
      <w:r w:rsidR="003A1A77" w:rsidRPr="00533A52">
        <w:rPr>
          <w:sz w:val="28"/>
          <w:szCs w:val="28"/>
        </w:rPr>
        <w:t>.2 ст.6</w:t>
      </w:r>
      <w:r w:rsidR="00A24A30" w:rsidRPr="00533A52">
        <w:rPr>
          <w:sz w:val="28"/>
          <w:szCs w:val="28"/>
        </w:rPr>
        <w:t xml:space="preserve">1 </w:t>
      </w:r>
      <w:r w:rsidR="005F594A" w:rsidRPr="00533A52">
        <w:rPr>
          <w:sz w:val="28"/>
          <w:szCs w:val="28"/>
        </w:rPr>
        <w:t>Закона</w:t>
      </w:r>
      <w:r w:rsidR="00A24A30" w:rsidRPr="00533A52">
        <w:rPr>
          <w:sz w:val="28"/>
          <w:szCs w:val="28"/>
        </w:rPr>
        <w:t xml:space="preserve"> № 248-ФЗ.</w:t>
      </w:r>
    </w:p>
    <w:p w:rsidR="00A24A30" w:rsidRPr="00533A52" w:rsidRDefault="001C4AF0" w:rsidP="006315EC">
      <w:pPr>
        <w:autoSpaceDE w:val="0"/>
        <w:autoSpaceDN w:val="0"/>
        <w:adjustRightInd w:val="0"/>
        <w:ind w:firstLine="709"/>
        <w:jc w:val="both"/>
        <w:rPr>
          <w:sz w:val="28"/>
          <w:szCs w:val="28"/>
        </w:rPr>
      </w:pPr>
      <w:r w:rsidRPr="00533A52">
        <w:rPr>
          <w:sz w:val="28"/>
          <w:szCs w:val="28"/>
        </w:rPr>
        <w:t>2</w:t>
      </w:r>
      <w:r w:rsidR="00A24A30" w:rsidRPr="00533A52">
        <w:rPr>
          <w:sz w:val="28"/>
          <w:szCs w:val="28"/>
        </w:rPr>
        <w:t xml:space="preserve">.3. </w:t>
      </w:r>
      <w:r w:rsidR="00276B07" w:rsidRPr="00533A52">
        <w:rPr>
          <w:sz w:val="28"/>
          <w:szCs w:val="28"/>
        </w:rPr>
        <w:t>В</w:t>
      </w:r>
      <w:r w:rsidR="00D71CEF" w:rsidRPr="00533A52">
        <w:rPr>
          <w:sz w:val="28"/>
          <w:szCs w:val="28"/>
        </w:rPr>
        <w:t>се в</w:t>
      </w:r>
      <w:r w:rsidR="003A1A77" w:rsidRPr="00533A52">
        <w:rPr>
          <w:sz w:val="28"/>
          <w:szCs w:val="28"/>
        </w:rPr>
        <w:t xml:space="preserve">неплановые контрольные мероприятия проводятся после согласования с органами прокуратуры согласно </w:t>
      </w:r>
      <w:proofErr w:type="gramStart"/>
      <w:r w:rsidR="003A1A77" w:rsidRPr="00533A52">
        <w:rPr>
          <w:sz w:val="28"/>
          <w:szCs w:val="28"/>
        </w:rPr>
        <w:t>ч</w:t>
      </w:r>
      <w:proofErr w:type="gramEnd"/>
      <w:r w:rsidR="003A1A77" w:rsidRPr="00533A52">
        <w:rPr>
          <w:sz w:val="28"/>
          <w:szCs w:val="28"/>
        </w:rPr>
        <w:t xml:space="preserve">.3 ст.66 </w:t>
      </w:r>
      <w:r w:rsidR="005F594A" w:rsidRPr="00533A52">
        <w:rPr>
          <w:sz w:val="28"/>
          <w:szCs w:val="28"/>
        </w:rPr>
        <w:t>Закона</w:t>
      </w:r>
      <w:r w:rsidR="003A1A77" w:rsidRPr="00533A52">
        <w:rPr>
          <w:sz w:val="28"/>
          <w:szCs w:val="28"/>
        </w:rPr>
        <w:t xml:space="preserve"> № 248-ФЗ.</w:t>
      </w:r>
    </w:p>
    <w:p w:rsidR="00A44D2C" w:rsidRPr="00533A52" w:rsidRDefault="00A44D2C" w:rsidP="006315EC">
      <w:pPr>
        <w:autoSpaceDE w:val="0"/>
        <w:autoSpaceDN w:val="0"/>
        <w:adjustRightInd w:val="0"/>
        <w:ind w:firstLine="709"/>
        <w:jc w:val="both"/>
        <w:rPr>
          <w:sz w:val="28"/>
          <w:szCs w:val="28"/>
        </w:rPr>
      </w:pPr>
    </w:p>
    <w:p w:rsidR="003A1A77" w:rsidRPr="00533A52" w:rsidRDefault="001C4AF0" w:rsidP="006315EC">
      <w:pPr>
        <w:autoSpaceDE w:val="0"/>
        <w:autoSpaceDN w:val="0"/>
        <w:adjustRightInd w:val="0"/>
        <w:ind w:firstLine="709"/>
        <w:jc w:val="center"/>
        <w:rPr>
          <w:sz w:val="28"/>
          <w:szCs w:val="28"/>
        </w:rPr>
      </w:pPr>
      <w:r w:rsidRPr="00533A52">
        <w:rPr>
          <w:b/>
          <w:sz w:val="28"/>
          <w:szCs w:val="28"/>
        </w:rPr>
        <w:t>III</w:t>
      </w:r>
      <w:r w:rsidR="00A24A30" w:rsidRPr="00533A52">
        <w:rPr>
          <w:b/>
          <w:sz w:val="28"/>
          <w:szCs w:val="28"/>
        </w:rPr>
        <w:t xml:space="preserve">. </w:t>
      </w:r>
      <w:r w:rsidR="003A1A77" w:rsidRPr="00533A52">
        <w:rPr>
          <w:b/>
          <w:bCs/>
          <w:sz w:val="28"/>
          <w:szCs w:val="28"/>
        </w:rPr>
        <w:t xml:space="preserve">Профилактические мероприятия в рамках </w:t>
      </w:r>
      <w:r w:rsidR="001F65E1" w:rsidRPr="00533A52">
        <w:rPr>
          <w:b/>
          <w:bCs/>
          <w:sz w:val="28"/>
          <w:szCs w:val="28"/>
        </w:rPr>
        <w:t xml:space="preserve">жилищного </w:t>
      </w:r>
      <w:r w:rsidR="003A1A77" w:rsidRPr="00533A52">
        <w:rPr>
          <w:b/>
          <w:bCs/>
          <w:sz w:val="28"/>
          <w:szCs w:val="28"/>
        </w:rPr>
        <w:t xml:space="preserve">контроля </w:t>
      </w:r>
    </w:p>
    <w:p w:rsidR="00871DA3" w:rsidRPr="00533A52" w:rsidRDefault="001C4AF0" w:rsidP="00871DA3">
      <w:pPr>
        <w:spacing w:after="160" w:line="259" w:lineRule="auto"/>
        <w:ind w:firstLine="709"/>
        <w:contextualSpacing/>
        <w:jc w:val="both"/>
        <w:rPr>
          <w:sz w:val="28"/>
          <w:szCs w:val="28"/>
        </w:rPr>
      </w:pPr>
      <w:r w:rsidRPr="00533A52">
        <w:rPr>
          <w:sz w:val="28"/>
          <w:szCs w:val="28"/>
        </w:rPr>
        <w:t>3</w:t>
      </w:r>
      <w:r w:rsidR="00A24A30" w:rsidRPr="00533A52">
        <w:rPr>
          <w:sz w:val="28"/>
          <w:szCs w:val="28"/>
        </w:rPr>
        <w:t xml:space="preserve">.1. </w:t>
      </w:r>
      <w:r w:rsidR="003A1A77" w:rsidRPr="00533A52">
        <w:rPr>
          <w:sz w:val="28"/>
          <w:szCs w:val="28"/>
        </w:rPr>
        <w:t xml:space="preserve">Профилактические мероприятия </w:t>
      </w:r>
      <w:r w:rsidR="00EE720C" w:rsidRPr="00533A52">
        <w:rPr>
          <w:sz w:val="28"/>
          <w:szCs w:val="28"/>
        </w:rPr>
        <w:t xml:space="preserve">проводятся </w:t>
      </w:r>
      <w:r w:rsidR="00A44D2C" w:rsidRPr="00533A52">
        <w:rPr>
          <w:sz w:val="28"/>
          <w:szCs w:val="28"/>
        </w:rPr>
        <w:t>Администрацией</w:t>
      </w:r>
      <w:r w:rsidR="003A1A77" w:rsidRPr="00533A52">
        <w:rPr>
          <w:sz w:val="28"/>
          <w:szCs w:val="28"/>
        </w:rPr>
        <w:t xml:space="preserve"> в целях соблюдения </w:t>
      </w:r>
      <w:r w:rsidR="00177AE1" w:rsidRPr="00533A52">
        <w:rPr>
          <w:sz w:val="28"/>
          <w:szCs w:val="28"/>
        </w:rPr>
        <w:t>юридическими лицами, индивидуальными предпринимателями и гражданами</w:t>
      </w:r>
      <w:r w:rsidR="003A1A77" w:rsidRPr="00533A52">
        <w:rPr>
          <w:sz w:val="28"/>
          <w:szCs w:val="28"/>
        </w:rPr>
        <w:t xml:space="preserve"> </w:t>
      </w:r>
      <w:r w:rsidR="00177AE1" w:rsidRPr="00533A52">
        <w:rPr>
          <w:sz w:val="28"/>
          <w:szCs w:val="28"/>
        </w:rPr>
        <w:t xml:space="preserve">обязательных требований </w:t>
      </w:r>
      <w:r w:rsidR="003A1A77" w:rsidRPr="00533A52">
        <w:rPr>
          <w:sz w:val="28"/>
          <w:szCs w:val="28"/>
        </w:rPr>
        <w:t>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871DA3" w:rsidRPr="00533A52" w:rsidRDefault="001C4AF0" w:rsidP="00871DA3">
      <w:pPr>
        <w:spacing w:after="160" w:line="259" w:lineRule="auto"/>
        <w:ind w:firstLine="709"/>
        <w:contextualSpacing/>
        <w:jc w:val="both"/>
        <w:rPr>
          <w:sz w:val="28"/>
          <w:szCs w:val="28"/>
        </w:rPr>
      </w:pPr>
      <w:r w:rsidRPr="00533A52">
        <w:rPr>
          <w:sz w:val="28"/>
          <w:szCs w:val="28"/>
        </w:rPr>
        <w:t>3</w:t>
      </w:r>
      <w:r w:rsidR="00577E15" w:rsidRPr="00533A52">
        <w:rPr>
          <w:sz w:val="28"/>
          <w:szCs w:val="28"/>
        </w:rPr>
        <w:t>.2.</w:t>
      </w:r>
      <w:r w:rsidR="00871DA3" w:rsidRPr="00533A52">
        <w:rPr>
          <w:sz w:val="28"/>
          <w:szCs w:val="28"/>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1A77" w:rsidRPr="00533A52" w:rsidRDefault="001C4AF0" w:rsidP="00A44D2C">
      <w:pPr>
        <w:autoSpaceDE w:val="0"/>
        <w:autoSpaceDN w:val="0"/>
        <w:adjustRightInd w:val="0"/>
        <w:ind w:firstLine="709"/>
        <w:jc w:val="both"/>
        <w:rPr>
          <w:sz w:val="28"/>
          <w:szCs w:val="28"/>
        </w:rPr>
      </w:pPr>
      <w:r w:rsidRPr="00533A52">
        <w:rPr>
          <w:sz w:val="28"/>
          <w:szCs w:val="28"/>
        </w:rPr>
        <w:t>3</w:t>
      </w:r>
      <w:r w:rsidR="00A24A30" w:rsidRPr="00533A52">
        <w:rPr>
          <w:sz w:val="28"/>
          <w:szCs w:val="28"/>
        </w:rPr>
        <w:t xml:space="preserve">.3. </w:t>
      </w:r>
      <w:r w:rsidR="00577E15" w:rsidRPr="00533A52">
        <w:rPr>
          <w:sz w:val="28"/>
          <w:szCs w:val="28"/>
        </w:rPr>
        <w:t>Контрольный орган</w:t>
      </w:r>
      <w:r w:rsidR="002060ED" w:rsidRPr="00533A52">
        <w:rPr>
          <w:sz w:val="28"/>
          <w:szCs w:val="28"/>
        </w:rPr>
        <w:t xml:space="preserve"> </w:t>
      </w:r>
      <w:r w:rsidR="00572065" w:rsidRPr="00533A52">
        <w:rPr>
          <w:sz w:val="28"/>
          <w:szCs w:val="28"/>
        </w:rPr>
        <w:t>осуществляе</w:t>
      </w:r>
      <w:r w:rsidRPr="00533A52">
        <w:rPr>
          <w:sz w:val="28"/>
          <w:szCs w:val="28"/>
        </w:rPr>
        <w:t>т</w:t>
      </w:r>
      <w:r w:rsidR="003A1A77" w:rsidRPr="00533A52">
        <w:rPr>
          <w:sz w:val="28"/>
          <w:szCs w:val="28"/>
        </w:rPr>
        <w:t xml:space="preserve"> следующие виды профилактических мероприятий:</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а) </w:t>
      </w:r>
      <w:r w:rsidR="00066CE4" w:rsidRPr="00533A52">
        <w:rPr>
          <w:sz w:val="28"/>
          <w:szCs w:val="28"/>
        </w:rPr>
        <w:t>информирование;</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б) </w:t>
      </w:r>
      <w:r w:rsidR="00066CE4" w:rsidRPr="00533A52">
        <w:rPr>
          <w:sz w:val="28"/>
          <w:szCs w:val="28"/>
        </w:rPr>
        <w:t>консультирование;</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в) </w:t>
      </w:r>
      <w:r w:rsidR="00577E15" w:rsidRPr="00533A52">
        <w:rPr>
          <w:sz w:val="28"/>
          <w:szCs w:val="28"/>
        </w:rPr>
        <w:t>объявление предостережения;</w:t>
      </w:r>
    </w:p>
    <w:p w:rsidR="00577E15" w:rsidRPr="00533A52" w:rsidRDefault="00577E15" w:rsidP="00577E15">
      <w:pPr>
        <w:autoSpaceDE w:val="0"/>
        <w:autoSpaceDN w:val="0"/>
        <w:adjustRightInd w:val="0"/>
        <w:spacing w:line="259" w:lineRule="auto"/>
        <w:ind w:firstLine="709"/>
        <w:jc w:val="both"/>
        <w:outlineLvl w:val="0"/>
        <w:rPr>
          <w:bCs/>
          <w:sz w:val="28"/>
          <w:szCs w:val="28"/>
        </w:rPr>
      </w:pPr>
      <w:r w:rsidRPr="00533A52">
        <w:rPr>
          <w:sz w:val="28"/>
          <w:szCs w:val="28"/>
        </w:rPr>
        <w:t xml:space="preserve">г) </w:t>
      </w:r>
      <w:r w:rsidRPr="00533A52">
        <w:rPr>
          <w:rFonts w:ascii="Times New Roman CYR" w:hAnsi="Times New Roman CYR" w:cs="Times New Roman CYR"/>
          <w:sz w:val="28"/>
          <w:szCs w:val="28"/>
        </w:rPr>
        <w:t>профилактический визит.</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3.4.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Суоярвского муниципального округа в сети «Интернет» и в средствах массовой информации, в том числе следующей информации и документов:</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а) тексты нормативных правовых актов, регулирующих осуществление </w:t>
      </w:r>
      <w:r w:rsidR="00EB0F68" w:rsidRPr="00533A52">
        <w:rPr>
          <w:sz w:val="28"/>
          <w:szCs w:val="28"/>
        </w:rPr>
        <w:t>жилищного</w:t>
      </w:r>
      <w:r w:rsidRPr="00533A52">
        <w:rPr>
          <w:sz w:val="28"/>
          <w:szCs w:val="28"/>
        </w:rPr>
        <w:t xml:space="preserve"> контроля;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б) сведения об изменениях, внесенных в нормативные правовые акты, регулирующие осуществление </w:t>
      </w:r>
      <w:r w:rsidR="00EB0F68" w:rsidRPr="00533A52">
        <w:rPr>
          <w:sz w:val="28"/>
          <w:szCs w:val="28"/>
        </w:rPr>
        <w:t>жилищного</w:t>
      </w:r>
      <w:r w:rsidRPr="00533A52">
        <w:rPr>
          <w:sz w:val="28"/>
          <w:szCs w:val="28"/>
        </w:rPr>
        <w:t xml:space="preserve"> контроля, о сроках и порядке их вступления в силу;</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в) перечень нормативных правовых актов с указанием структурных единиц </w:t>
      </w:r>
      <w:r w:rsidRPr="00533A52">
        <w:rPr>
          <w:sz w:val="28"/>
          <w:szCs w:val="28"/>
        </w:rPr>
        <w:lastRenderedPageBreak/>
        <w:t>этих актов, содержащих обязательные требования, а также информация о мерах ответственности, применяемых при нарушении обязательных требований, с приведением текстов указанных актов в действующей редакции;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г) перечень индикаторов риска нарушения обязательных требований;</w:t>
      </w:r>
    </w:p>
    <w:p w:rsidR="00577E15" w:rsidRPr="00533A52" w:rsidRDefault="00577E15" w:rsidP="00577E15">
      <w:pPr>
        <w:autoSpaceDE w:val="0"/>
        <w:autoSpaceDN w:val="0"/>
        <w:adjustRightInd w:val="0"/>
        <w:ind w:firstLine="709"/>
        <w:jc w:val="both"/>
        <w:rPr>
          <w:sz w:val="28"/>
          <w:szCs w:val="28"/>
        </w:rPr>
      </w:pPr>
      <w:proofErr w:type="spellStart"/>
      <w:r w:rsidRPr="00533A52">
        <w:rPr>
          <w:sz w:val="28"/>
          <w:szCs w:val="28"/>
        </w:rPr>
        <w:t>д</w:t>
      </w:r>
      <w:proofErr w:type="spellEnd"/>
      <w:r w:rsidRPr="00533A52">
        <w:rPr>
          <w:sz w:val="28"/>
          <w:szCs w:val="28"/>
        </w:rPr>
        <w:t>) программа профилактики рисков причинения вреда;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е) исчерпывающий перечень сведений, которые могут запрашиваться контрольным органом у контролируемого лица;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ж) сведения о способах получения консультаций по вопросам соблюдения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proofErr w:type="spellStart"/>
      <w:r w:rsidRPr="00533A52">
        <w:rPr>
          <w:sz w:val="28"/>
          <w:szCs w:val="28"/>
        </w:rPr>
        <w:t>з</w:t>
      </w:r>
      <w:proofErr w:type="spellEnd"/>
      <w:r w:rsidRPr="00533A52">
        <w:rPr>
          <w:sz w:val="28"/>
          <w:szCs w:val="28"/>
        </w:rPr>
        <w:t xml:space="preserve">) доклады о </w:t>
      </w:r>
      <w:r w:rsidR="00EB0F68" w:rsidRPr="00533A52">
        <w:rPr>
          <w:sz w:val="28"/>
          <w:szCs w:val="28"/>
        </w:rPr>
        <w:t>жилищном</w:t>
      </w:r>
      <w:r w:rsidRPr="00533A52">
        <w:rPr>
          <w:sz w:val="28"/>
          <w:szCs w:val="28"/>
        </w:rPr>
        <w:t xml:space="preserve"> контроле.</w:t>
      </w:r>
    </w:p>
    <w:p w:rsidR="00337807" w:rsidRPr="00355AD8" w:rsidRDefault="00337807" w:rsidP="00337807">
      <w:pPr>
        <w:autoSpaceDE w:val="0"/>
        <w:autoSpaceDN w:val="0"/>
        <w:adjustRightInd w:val="0"/>
        <w:spacing w:line="259" w:lineRule="auto"/>
        <w:ind w:firstLine="708"/>
        <w:jc w:val="both"/>
        <w:rPr>
          <w:sz w:val="28"/>
          <w:szCs w:val="28"/>
        </w:rPr>
      </w:pPr>
      <w:r w:rsidRPr="00355AD8">
        <w:rPr>
          <w:sz w:val="28"/>
          <w:szCs w:val="28"/>
        </w:rPr>
        <w:t xml:space="preserve">3.5. Консультирование осуществляется должностным лицом при личном обращении, посредством телефонной связи, электронной почты, </w:t>
      </w:r>
      <w:proofErr w:type="spellStart"/>
      <w:r w:rsidRPr="00355AD8">
        <w:rPr>
          <w:sz w:val="28"/>
          <w:szCs w:val="28"/>
        </w:rPr>
        <w:t>видео-конференц-связи</w:t>
      </w:r>
      <w:proofErr w:type="spellEnd"/>
      <w:r w:rsidRPr="00355AD8">
        <w:rPr>
          <w:sz w:val="28"/>
          <w:szCs w:val="28"/>
        </w:rPr>
        <w:t>,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337807" w:rsidRPr="00355AD8" w:rsidRDefault="00337807" w:rsidP="00337807">
      <w:pPr>
        <w:autoSpaceDE w:val="0"/>
        <w:autoSpaceDN w:val="0"/>
        <w:adjustRightInd w:val="0"/>
        <w:spacing w:line="259" w:lineRule="auto"/>
        <w:ind w:firstLine="709"/>
        <w:jc w:val="both"/>
        <w:rPr>
          <w:sz w:val="28"/>
          <w:szCs w:val="28"/>
        </w:rPr>
      </w:pPr>
      <w:r w:rsidRPr="00355AD8">
        <w:rPr>
          <w:sz w:val="28"/>
          <w:szCs w:val="28"/>
        </w:rPr>
        <w:t xml:space="preserve">Консультирование осуществляется без взимания платы. </w:t>
      </w:r>
    </w:p>
    <w:p w:rsidR="00337807" w:rsidRPr="00355AD8" w:rsidRDefault="00337807" w:rsidP="00337807">
      <w:pPr>
        <w:autoSpaceDE w:val="0"/>
        <w:autoSpaceDN w:val="0"/>
        <w:adjustRightInd w:val="0"/>
        <w:spacing w:line="259" w:lineRule="auto"/>
        <w:ind w:firstLine="709"/>
        <w:jc w:val="both"/>
        <w:rPr>
          <w:sz w:val="28"/>
          <w:szCs w:val="28"/>
        </w:rPr>
      </w:pPr>
      <w:r w:rsidRPr="00355AD8">
        <w:rPr>
          <w:sz w:val="28"/>
          <w:szCs w:val="28"/>
        </w:rPr>
        <w:t>Время консультирования не должно превышать 15 минут.</w:t>
      </w:r>
    </w:p>
    <w:p w:rsidR="00337807" w:rsidRDefault="00337807" w:rsidP="00337807">
      <w:pPr>
        <w:autoSpaceDE w:val="0"/>
        <w:autoSpaceDN w:val="0"/>
        <w:adjustRightInd w:val="0"/>
        <w:spacing w:line="259" w:lineRule="auto"/>
        <w:ind w:firstLine="709"/>
        <w:jc w:val="both"/>
        <w:rPr>
          <w:rFonts w:ascii="Arial" w:hAnsi="Arial" w:cs="Arial"/>
          <w:color w:val="000000"/>
          <w:sz w:val="23"/>
          <w:szCs w:val="23"/>
          <w:shd w:val="clear" w:color="auto" w:fill="FFFFFF"/>
        </w:rPr>
      </w:pPr>
      <w:r>
        <w:rPr>
          <w:sz w:val="28"/>
          <w:szCs w:val="28"/>
        </w:rPr>
        <w:t>К</w:t>
      </w:r>
      <w:r w:rsidRPr="003D46F6">
        <w:rPr>
          <w:sz w:val="28"/>
          <w:szCs w:val="28"/>
        </w:rPr>
        <w:t xml:space="preserve">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 </w:t>
      </w:r>
    </w:p>
    <w:p w:rsidR="00577E15" w:rsidRPr="00533A52" w:rsidRDefault="00577E15" w:rsidP="00577E15">
      <w:pPr>
        <w:autoSpaceDE w:val="0"/>
        <w:autoSpaceDN w:val="0"/>
        <w:adjustRightInd w:val="0"/>
        <w:ind w:firstLine="709"/>
        <w:jc w:val="both"/>
        <w:rPr>
          <w:sz w:val="28"/>
          <w:szCs w:val="28"/>
        </w:rPr>
      </w:pPr>
      <w:r w:rsidRPr="00533A52">
        <w:rPr>
          <w:sz w:val="28"/>
          <w:szCs w:val="28"/>
        </w:rPr>
        <w:t xml:space="preserve">3.6. </w:t>
      </w:r>
      <w:proofErr w:type="gramStart"/>
      <w:r w:rsidRPr="00533A52">
        <w:rPr>
          <w:sz w:val="28"/>
          <w:szCs w:val="28"/>
        </w:rPr>
        <w:t xml:space="preserve">Объявление предостережения о недопустимости нарушения обязательных требований в области  </w:t>
      </w:r>
      <w:r w:rsidR="00EB0F68" w:rsidRPr="00533A52">
        <w:rPr>
          <w:sz w:val="28"/>
          <w:szCs w:val="28"/>
        </w:rPr>
        <w:t>жилищного</w:t>
      </w:r>
      <w:r w:rsidRPr="00533A52">
        <w:rPr>
          <w:sz w:val="28"/>
          <w:szCs w:val="28"/>
        </w:rPr>
        <w:t xml:space="preserve"> контроля содержит обязательные требования, нормативный правовой акт, их предусматривающий, а также информация о том, какие конкретно действия (бездействия) контролируемого лица могут привести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Контролируемое лицо вправе в течение 15 рабочих дней со дня получения предостережения подать в Администрацию возражение на предостережение (далее - возражение):</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 возражении указываются: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наименование юридического лица, либо фамилия, имя, отчество (при наличии) индивидуального предпринимателя или гражданина;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дата вынесения предостережения и его номер;</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контрольный орган и должностное лицо, вынесшее предостережение;</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При этом контролируемое лицо вправе приложить к возражению документы, подтверждающие обоснованность возражения, или их заверенные копии.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Возражение направляется контролируемым лицом на бумажном носителе </w:t>
      </w:r>
      <w:r w:rsidRPr="00533A52">
        <w:rPr>
          <w:sz w:val="28"/>
          <w:szCs w:val="28"/>
        </w:rPr>
        <w:lastRenderedPageBreak/>
        <w:t>почтовым отправлением либо в электронном виде на электронную почту Администрации.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Возражение рассматривается контрольным органом в  течение 20 рабочих дней со дня его регистрации.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По результатам рассмотрения возражения принимается одно из следующих решений: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а) удовлетворяет возражение в форме отмены объявленного предостережения;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б) отказывает в удовлетворении возражения.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577E15" w:rsidRPr="00533A52" w:rsidRDefault="00577E15" w:rsidP="00577E15">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3.7.  Профилактический визит</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 xml:space="preserve">Профилактический визит проводится </w:t>
      </w:r>
      <w:r w:rsidR="00337807">
        <w:rPr>
          <w:rFonts w:ascii="TimesNewRomanPSMT" w:hAnsi="TimesNewRomanPSMT"/>
          <w:sz w:val="28"/>
          <w:szCs w:val="28"/>
        </w:rPr>
        <w:t xml:space="preserve">инспектором </w:t>
      </w:r>
      <w:r w:rsidRPr="00533A52">
        <w:rPr>
          <w:rFonts w:ascii="TimesNewRomanPSMT" w:hAnsi="TimesNewRomanPSMT"/>
          <w:sz w:val="28"/>
          <w:szCs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533A52">
        <w:rPr>
          <w:rFonts w:ascii="TimesNewRomanPSMT" w:hAnsi="TimesNewRomanPSMT"/>
          <w:sz w:val="28"/>
          <w:szCs w:val="28"/>
        </w:rPr>
        <w:t>видео-конференц-связи</w:t>
      </w:r>
      <w:proofErr w:type="spellEnd"/>
      <w:r w:rsidRPr="00533A52">
        <w:rPr>
          <w:rFonts w:ascii="TimesNewRomanPSMT" w:hAnsi="TimesNewRomanPSMT"/>
          <w:sz w:val="28"/>
          <w:szCs w:val="28"/>
        </w:rPr>
        <w:t>.</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A52846" w:rsidRPr="00A52846">
        <w:rPr>
          <w:rFonts w:ascii="TimesNewRomanPSMT" w:hAnsi="TimesNewRomanPSMT"/>
          <w:sz w:val="28"/>
          <w:szCs w:val="28"/>
        </w:rPr>
        <w:t xml:space="preserve"> </w:t>
      </w:r>
      <w:r w:rsidR="00A52846" w:rsidRPr="00267575">
        <w:rPr>
          <w:rFonts w:ascii="TimesNewRomanPSMT" w:hAnsi="TimesNewRomanPSMT"/>
          <w:sz w:val="28"/>
          <w:szCs w:val="28"/>
        </w:rPr>
        <w:t xml:space="preserve">О проведении обязательного профилактического визита контролируемое лицо должно быть уведомлено не </w:t>
      </w:r>
      <w:proofErr w:type="gramStart"/>
      <w:r w:rsidR="00A52846" w:rsidRPr="00267575">
        <w:rPr>
          <w:rFonts w:ascii="TimesNewRomanPSMT" w:hAnsi="TimesNewRomanPSMT"/>
          <w:sz w:val="28"/>
          <w:szCs w:val="28"/>
        </w:rPr>
        <w:t>позднее</w:t>
      </w:r>
      <w:proofErr w:type="gramEnd"/>
      <w:r w:rsidR="00A52846" w:rsidRPr="00267575">
        <w:rPr>
          <w:rFonts w:ascii="TimesNewRomanPSMT" w:hAnsi="TimesNewRomanPSMT"/>
          <w:sz w:val="28"/>
          <w:szCs w:val="28"/>
        </w:rPr>
        <w:t xml:space="preserve"> чем за пять рабочих дней до даты его проведения.</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7E15" w:rsidRPr="00533A52" w:rsidRDefault="00577E15" w:rsidP="00577E15">
      <w:pPr>
        <w:pStyle w:val="ConsPlusNormal"/>
        <w:ind w:firstLine="709"/>
        <w:jc w:val="both"/>
        <w:rPr>
          <w:rFonts w:ascii="TimesNewRomanPSMT" w:hAnsi="TimesNewRomanPSMT"/>
          <w:sz w:val="28"/>
          <w:szCs w:val="28"/>
        </w:rPr>
      </w:pPr>
    </w:p>
    <w:p w:rsidR="00231ABB" w:rsidRPr="00533A52" w:rsidRDefault="00386D91" w:rsidP="00231ABB">
      <w:pPr>
        <w:autoSpaceDE w:val="0"/>
        <w:autoSpaceDN w:val="0"/>
        <w:adjustRightInd w:val="0"/>
        <w:ind w:firstLine="709"/>
        <w:jc w:val="center"/>
        <w:outlineLvl w:val="0"/>
        <w:rPr>
          <w:b/>
          <w:sz w:val="28"/>
          <w:szCs w:val="28"/>
        </w:rPr>
      </w:pPr>
      <w:r w:rsidRPr="00533A52">
        <w:rPr>
          <w:b/>
          <w:bCs/>
          <w:sz w:val="28"/>
          <w:szCs w:val="28"/>
        </w:rPr>
        <w:t>I</w:t>
      </w:r>
      <w:r w:rsidR="003A1A77" w:rsidRPr="00533A52">
        <w:rPr>
          <w:b/>
          <w:bCs/>
          <w:sz w:val="28"/>
          <w:szCs w:val="28"/>
        </w:rPr>
        <w:t xml:space="preserve">V. </w:t>
      </w:r>
      <w:r w:rsidR="00231ABB" w:rsidRPr="00533A52">
        <w:rPr>
          <w:b/>
          <w:sz w:val="28"/>
          <w:szCs w:val="28"/>
        </w:rPr>
        <w:t xml:space="preserve">Осуществление </w:t>
      </w:r>
      <w:r w:rsidR="00490EAC" w:rsidRPr="00533A52">
        <w:rPr>
          <w:b/>
          <w:sz w:val="28"/>
          <w:szCs w:val="28"/>
        </w:rPr>
        <w:t>жилищного</w:t>
      </w:r>
      <w:r w:rsidR="00614D61" w:rsidRPr="00533A52">
        <w:rPr>
          <w:b/>
          <w:sz w:val="28"/>
          <w:szCs w:val="28"/>
        </w:rPr>
        <w:t xml:space="preserve"> контроля</w:t>
      </w:r>
    </w:p>
    <w:p w:rsidR="008A06AB" w:rsidRPr="003E09DF" w:rsidRDefault="008A06AB" w:rsidP="008A06AB">
      <w:pPr>
        <w:widowControl w:val="0"/>
        <w:ind w:firstLine="709"/>
        <w:contextualSpacing/>
        <w:jc w:val="both"/>
        <w:rPr>
          <w:sz w:val="28"/>
          <w:szCs w:val="28"/>
        </w:rPr>
      </w:pPr>
      <w:r>
        <w:rPr>
          <w:sz w:val="28"/>
          <w:szCs w:val="28"/>
        </w:rPr>
        <w:t>4</w:t>
      </w:r>
      <w:r w:rsidRPr="003E09DF">
        <w:rPr>
          <w:sz w:val="28"/>
          <w:szCs w:val="28"/>
        </w:rPr>
        <w:t xml:space="preserve">.1. Контрольные мероприятия по </w:t>
      </w:r>
      <w:r>
        <w:rPr>
          <w:sz w:val="28"/>
          <w:szCs w:val="28"/>
        </w:rPr>
        <w:t>жилищному</w:t>
      </w:r>
      <w:r w:rsidRPr="003E09DF">
        <w:rPr>
          <w:sz w:val="28"/>
          <w:szCs w:val="28"/>
        </w:rPr>
        <w:t xml:space="preserve">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Контрольные мероприятия, за исключением контрольных мероприятий без взаимодействия, могут проводиться на внеплановой основе.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В связи с тем, что система оценки и управления рисками причинения вреда (ущерба) в рамках осуществления </w:t>
      </w:r>
      <w:r>
        <w:rPr>
          <w:sz w:val="28"/>
          <w:szCs w:val="28"/>
        </w:rPr>
        <w:t>жилищного</w:t>
      </w:r>
      <w:r w:rsidRPr="003E09DF">
        <w:rPr>
          <w:sz w:val="28"/>
          <w:szCs w:val="28"/>
        </w:rPr>
        <w:t xml:space="preserve"> контроля не применяется, плановые контрольные мероприятия не проводятся.</w:t>
      </w:r>
    </w:p>
    <w:p w:rsidR="008A06AB" w:rsidRPr="003E09DF" w:rsidRDefault="008A06AB" w:rsidP="008A06AB">
      <w:pPr>
        <w:widowControl w:val="0"/>
        <w:ind w:firstLine="709"/>
        <w:contextualSpacing/>
        <w:jc w:val="both"/>
        <w:rPr>
          <w:sz w:val="28"/>
          <w:szCs w:val="28"/>
        </w:rPr>
      </w:pPr>
      <w:r w:rsidRPr="003E09DF">
        <w:rPr>
          <w:sz w:val="28"/>
          <w:szCs w:val="28"/>
        </w:rPr>
        <w:t xml:space="preserve">Внеплановые контрольные мероприятия, за исключением контрольных мероприятий без взаимодействия, проводятся при наличии оснований, предусмотренных </w:t>
      </w:r>
      <w:hyperlink r:id="rId9" w:history="1">
        <w:r w:rsidRPr="003E09DF">
          <w:rPr>
            <w:sz w:val="28"/>
            <w:szCs w:val="28"/>
          </w:rPr>
          <w:t>пунктами 1</w:t>
        </w:r>
      </w:hyperlink>
      <w:r w:rsidRPr="003E09DF">
        <w:rPr>
          <w:sz w:val="28"/>
          <w:szCs w:val="28"/>
        </w:rPr>
        <w:t xml:space="preserve">, </w:t>
      </w:r>
      <w:hyperlink r:id="rId10" w:history="1">
        <w:r w:rsidRPr="003E09DF">
          <w:rPr>
            <w:sz w:val="28"/>
            <w:szCs w:val="28"/>
          </w:rPr>
          <w:t>3</w:t>
        </w:r>
      </w:hyperlink>
      <w:r w:rsidRPr="003E09DF">
        <w:rPr>
          <w:sz w:val="28"/>
          <w:szCs w:val="28"/>
        </w:rPr>
        <w:t xml:space="preserve">, </w:t>
      </w:r>
      <w:hyperlink r:id="rId11" w:history="1">
        <w:r w:rsidRPr="003E09DF">
          <w:rPr>
            <w:sz w:val="28"/>
            <w:szCs w:val="28"/>
          </w:rPr>
          <w:t>4</w:t>
        </w:r>
      </w:hyperlink>
      <w:r w:rsidRPr="003E09DF">
        <w:rPr>
          <w:sz w:val="28"/>
          <w:szCs w:val="28"/>
        </w:rPr>
        <w:t xml:space="preserve">, </w:t>
      </w:r>
      <w:hyperlink r:id="rId12" w:history="1">
        <w:r w:rsidRPr="003E09DF">
          <w:rPr>
            <w:sz w:val="28"/>
            <w:szCs w:val="28"/>
          </w:rPr>
          <w:t>5 части 1 статьи 57</w:t>
        </w:r>
      </w:hyperlink>
      <w:r w:rsidRPr="003E09DF">
        <w:rPr>
          <w:sz w:val="28"/>
          <w:szCs w:val="28"/>
        </w:rPr>
        <w:t xml:space="preserve"> Федерального закона </w:t>
      </w:r>
      <w:r w:rsidRPr="003E09DF">
        <w:rPr>
          <w:sz w:val="28"/>
          <w:szCs w:val="28"/>
        </w:rPr>
        <w:br/>
        <w:t>от 31.07.2020 № 248-ФЗ «О государственном контроле (надзоре) и муниципальном контроле в Российской Федерации».</w:t>
      </w:r>
    </w:p>
    <w:p w:rsidR="008A06AB" w:rsidRPr="003E09DF" w:rsidRDefault="008A06AB" w:rsidP="008A06AB">
      <w:pPr>
        <w:widowControl w:val="0"/>
        <w:autoSpaceDE w:val="0"/>
        <w:autoSpaceDN w:val="0"/>
        <w:adjustRightInd w:val="0"/>
        <w:ind w:firstLine="709"/>
        <w:jc w:val="both"/>
        <w:rPr>
          <w:sz w:val="28"/>
          <w:szCs w:val="28"/>
        </w:rPr>
      </w:pPr>
      <w:proofErr w:type="gramStart"/>
      <w:r w:rsidRPr="003E09DF">
        <w:rPr>
          <w:sz w:val="28"/>
          <w:szCs w:val="28"/>
        </w:rPr>
        <w:t xml:space="preserve">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Федерального закона </w:t>
      </w:r>
      <w:r w:rsidRPr="003E09DF">
        <w:rPr>
          <w:sz w:val="28"/>
          <w:szCs w:val="28"/>
        </w:rPr>
        <w:br/>
        <w:t>от 31.07.2020 № 248-ФЗ «О государственном контроле (надзоре) и муниципальном контроле в Российской Федерации».</w:t>
      </w:r>
      <w:proofErr w:type="gramEnd"/>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lastRenderedPageBreak/>
        <w:t>Внеплановая документарная проверка согласования с органами прокуратуры не требует.</w:t>
      </w:r>
    </w:p>
    <w:p w:rsidR="008A06AB" w:rsidRPr="003E09DF" w:rsidRDefault="008A06AB" w:rsidP="008A06AB">
      <w:pPr>
        <w:widowControl w:val="0"/>
        <w:ind w:firstLine="709"/>
        <w:contextualSpacing/>
        <w:jc w:val="both"/>
        <w:rPr>
          <w:sz w:val="28"/>
          <w:szCs w:val="28"/>
        </w:rPr>
      </w:pPr>
      <w:r w:rsidRPr="003E09DF">
        <w:rPr>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A06AB" w:rsidRPr="003E09DF" w:rsidRDefault="008A06AB" w:rsidP="008A06AB">
      <w:pPr>
        <w:widowControl w:val="0"/>
        <w:ind w:firstLine="709"/>
        <w:contextualSpacing/>
        <w:jc w:val="both"/>
        <w:rPr>
          <w:sz w:val="28"/>
          <w:szCs w:val="28"/>
        </w:rPr>
      </w:pPr>
      <w:r w:rsidRPr="003E09DF">
        <w:rPr>
          <w:sz w:val="28"/>
          <w:szCs w:val="28"/>
        </w:rPr>
        <w:t xml:space="preserve">Контрольные мероприятия, за исключением контрольных мероприятий без взаимодействия, проводятся путем совершения </w:t>
      </w:r>
      <w:r w:rsidRPr="003E09DF">
        <w:rPr>
          <w:color w:val="000000" w:themeColor="text1"/>
          <w:sz w:val="28"/>
          <w:szCs w:val="28"/>
        </w:rPr>
        <w:t>инспектором</w:t>
      </w:r>
      <w:r w:rsidRPr="003E09DF">
        <w:rPr>
          <w:sz w:val="28"/>
          <w:szCs w:val="28"/>
        </w:rPr>
        <w:t xml:space="preserve"> и лицами, привлекаемыми к проведению контрольного мероприятия, контрольных действий в порядке, установленном Федеральным законом от 31.07.2020 </w:t>
      </w:r>
      <w:r w:rsidRPr="003E09DF">
        <w:rPr>
          <w:sz w:val="28"/>
          <w:szCs w:val="28"/>
        </w:rPr>
        <w:br/>
        <w:t>№ 248-ФЗ «О государственном контроле (надзоре) и муниципальном контроле в Российской Федерации».</w:t>
      </w:r>
    </w:p>
    <w:p w:rsidR="008A06AB" w:rsidRPr="00355AD8" w:rsidRDefault="008A06AB" w:rsidP="008A06AB">
      <w:pPr>
        <w:autoSpaceDE w:val="0"/>
        <w:autoSpaceDN w:val="0"/>
        <w:adjustRightInd w:val="0"/>
        <w:ind w:firstLine="709"/>
        <w:jc w:val="both"/>
        <w:rPr>
          <w:sz w:val="28"/>
          <w:szCs w:val="28"/>
        </w:rPr>
      </w:pPr>
      <w:r w:rsidRPr="00355AD8">
        <w:rPr>
          <w:sz w:val="28"/>
          <w:szCs w:val="28"/>
        </w:rPr>
        <w:t>4.</w:t>
      </w:r>
      <w:r>
        <w:rPr>
          <w:sz w:val="28"/>
          <w:szCs w:val="28"/>
        </w:rPr>
        <w:t>2</w:t>
      </w:r>
      <w:r w:rsidRPr="00355AD8">
        <w:rPr>
          <w:sz w:val="28"/>
          <w:szCs w:val="28"/>
        </w:rPr>
        <w:t xml:space="preserve">. В рамках осуществления </w:t>
      </w:r>
      <w:proofErr w:type="gramStart"/>
      <w:r>
        <w:rPr>
          <w:sz w:val="28"/>
          <w:szCs w:val="28"/>
        </w:rPr>
        <w:t>жилищному</w:t>
      </w:r>
      <w:proofErr w:type="gramEnd"/>
      <w:r w:rsidRPr="00355AD8">
        <w:rPr>
          <w:sz w:val="28"/>
          <w:szCs w:val="28"/>
        </w:rPr>
        <w:t xml:space="preserve"> контроля могут проводиться следующие виды контрольных мероприятий:</w:t>
      </w:r>
    </w:p>
    <w:p w:rsidR="008A06AB" w:rsidRPr="00355AD8" w:rsidRDefault="008A06AB" w:rsidP="008A06AB">
      <w:pPr>
        <w:autoSpaceDE w:val="0"/>
        <w:autoSpaceDN w:val="0"/>
        <w:adjustRightInd w:val="0"/>
        <w:ind w:firstLine="709"/>
        <w:jc w:val="both"/>
        <w:rPr>
          <w:sz w:val="28"/>
          <w:szCs w:val="28"/>
        </w:rPr>
      </w:pPr>
      <w:r w:rsidRPr="00355AD8">
        <w:rPr>
          <w:sz w:val="28"/>
          <w:szCs w:val="28"/>
        </w:rPr>
        <w:t>а) Без взаимодействия с контролируемым лицом:</w:t>
      </w:r>
    </w:p>
    <w:p w:rsidR="008A06AB" w:rsidRPr="00355AD8" w:rsidRDefault="008A06AB" w:rsidP="008A06AB">
      <w:pPr>
        <w:pStyle w:val="af5"/>
        <w:numPr>
          <w:ilvl w:val="0"/>
          <w:numId w:val="34"/>
        </w:numPr>
        <w:autoSpaceDE w:val="0"/>
        <w:autoSpaceDN w:val="0"/>
        <w:adjustRightInd w:val="0"/>
        <w:jc w:val="both"/>
        <w:rPr>
          <w:sz w:val="28"/>
          <w:szCs w:val="28"/>
        </w:rPr>
      </w:pPr>
      <w:r w:rsidRPr="00355AD8">
        <w:rPr>
          <w:sz w:val="28"/>
          <w:szCs w:val="28"/>
        </w:rPr>
        <w:t>наблюдение за соблюдением обязательных требований;</w:t>
      </w:r>
    </w:p>
    <w:p w:rsidR="008A06AB" w:rsidRPr="00355AD8" w:rsidRDefault="008A06AB" w:rsidP="008A06AB">
      <w:pPr>
        <w:pStyle w:val="af5"/>
        <w:numPr>
          <w:ilvl w:val="0"/>
          <w:numId w:val="34"/>
        </w:numPr>
        <w:autoSpaceDE w:val="0"/>
        <w:autoSpaceDN w:val="0"/>
        <w:adjustRightInd w:val="0"/>
        <w:jc w:val="both"/>
        <w:rPr>
          <w:sz w:val="28"/>
          <w:szCs w:val="28"/>
        </w:rPr>
      </w:pPr>
      <w:r>
        <w:rPr>
          <w:sz w:val="28"/>
          <w:szCs w:val="28"/>
        </w:rPr>
        <w:t>выездная проверка</w:t>
      </w:r>
      <w:r w:rsidRPr="00355AD8">
        <w:rPr>
          <w:sz w:val="28"/>
          <w:szCs w:val="28"/>
        </w:rPr>
        <w:t>;</w:t>
      </w:r>
    </w:p>
    <w:p w:rsidR="008A06AB" w:rsidRPr="00355AD8" w:rsidRDefault="008A06AB" w:rsidP="008A06AB">
      <w:pPr>
        <w:autoSpaceDE w:val="0"/>
        <w:autoSpaceDN w:val="0"/>
        <w:adjustRightInd w:val="0"/>
        <w:ind w:firstLine="709"/>
        <w:jc w:val="both"/>
        <w:rPr>
          <w:sz w:val="28"/>
          <w:szCs w:val="28"/>
        </w:rPr>
      </w:pPr>
      <w:r w:rsidRPr="00355AD8">
        <w:rPr>
          <w:sz w:val="28"/>
          <w:szCs w:val="28"/>
        </w:rPr>
        <w:t xml:space="preserve">б) </w:t>
      </w:r>
      <w:proofErr w:type="gramStart"/>
      <w:r w:rsidRPr="00355AD8">
        <w:rPr>
          <w:sz w:val="28"/>
          <w:szCs w:val="28"/>
        </w:rPr>
        <w:t>Со</w:t>
      </w:r>
      <w:proofErr w:type="gramEnd"/>
      <w:r w:rsidRPr="00355AD8">
        <w:rPr>
          <w:sz w:val="28"/>
          <w:szCs w:val="28"/>
        </w:rPr>
        <w:t xml:space="preserve"> взаимодействием с контролируемым лицом:</w:t>
      </w:r>
    </w:p>
    <w:p w:rsidR="008A06AB" w:rsidRPr="00355AD8" w:rsidRDefault="008A06AB" w:rsidP="008A06AB">
      <w:pPr>
        <w:pStyle w:val="af5"/>
        <w:numPr>
          <w:ilvl w:val="0"/>
          <w:numId w:val="33"/>
        </w:numPr>
        <w:autoSpaceDE w:val="0"/>
        <w:autoSpaceDN w:val="0"/>
        <w:adjustRightInd w:val="0"/>
        <w:jc w:val="both"/>
        <w:rPr>
          <w:sz w:val="28"/>
          <w:szCs w:val="28"/>
        </w:rPr>
      </w:pPr>
      <w:r w:rsidRPr="00355AD8">
        <w:rPr>
          <w:sz w:val="28"/>
          <w:szCs w:val="28"/>
        </w:rPr>
        <w:t>инспекционный визит;</w:t>
      </w:r>
    </w:p>
    <w:p w:rsidR="008A06AB" w:rsidRPr="00355AD8" w:rsidRDefault="008A06AB" w:rsidP="008A06AB">
      <w:pPr>
        <w:pStyle w:val="af5"/>
        <w:numPr>
          <w:ilvl w:val="0"/>
          <w:numId w:val="33"/>
        </w:numPr>
        <w:autoSpaceDE w:val="0"/>
        <w:autoSpaceDN w:val="0"/>
        <w:adjustRightInd w:val="0"/>
        <w:jc w:val="both"/>
        <w:rPr>
          <w:sz w:val="28"/>
          <w:szCs w:val="28"/>
        </w:rPr>
      </w:pPr>
      <w:r w:rsidRPr="00355AD8">
        <w:rPr>
          <w:sz w:val="28"/>
          <w:szCs w:val="28"/>
        </w:rPr>
        <w:t>рейдовый осмотр;</w:t>
      </w:r>
    </w:p>
    <w:p w:rsidR="008A06AB" w:rsidRDefault="008A06AB" w:rsidP="008A06AB">
      <w:pPr>
        <w:pStyle w:val="af5"/>
        <w:numPr>
          <w:ilvl w:val="0"/>
          <w:numId w:val="33"/>
        </w:numPr>
        <w:autoSpaceDE w:val="0"/>
        <w:autoSpaceDN w:val="0"/>
        <w:adjustRightInd w:val="0"/>
        <w:jc w:val="both"/>
        <w:rPr>
          <w:sz w:val="28"/>
          <w:szCs w:val="28"/>
        </w:rPr>
      </w:pPr>
      <w:r w:rsidRPr="00355AD8">
        <w:rPr>
          <w:sz w:val="28"/>
          <w:szCs w:val="28"/>
        </w:rPr>
        <w:t>документарная проверка.</w:t>
      </w:r>
    </w:p>
    <w:p w:rsidR="008A06AB" w:rsidRPr="006642CE" w:rsidRDefault="008A06AB" w:rsidP="008A06AB">
      <w:pPr>
        <w:widowControl w:val="0"/>
        <w:ind w:firstLine="708"/>
        <w:jc w:val="both"/>
        <w:rPr>
          <w:sz w:val="28"/>
          <w:szCs w:val="28"/>
        </w:rPr>
      </w:pPr>
      <w:r>
        <w:rPr>
          <w:sz w:val="28"/>
          <w:szCs w:val="28"/>
        </w:rPr>
        <w:t xml:space="preserve">4.3 </w:t>
      </w:r>
      <w:r w:rsidRPr="006642CE">
        <w:rPr>
          <w:sz w:val="28"/>
          <w:szCs w:val="28"/>
        </w:rPr>
        <w:t xml:space="preserve">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w:t>
      </w:r>
      <w:r w:rsidRPr="006642CE">
        <w:rPr>
          <w:sz w:val="28"/>
          <w:szCs w:val="28"/>
        </w:rPr>
        <w:br/>
        <w:t xml:space="preserve">№ 248-ФЗ «О государственном контроле (надзоре) и муниципальном контроле в Российской Федерации». </w:t>
      </w:r>
    </w:p>
    <w:p w:rsidR="008A06AB" w:rsidRPr="003E09DF" w:rsidRDefault="008A06AB" w:rsidP="008A06AB">
      <w:pPr>
        <w:widowControl w:val="0"/>
        <w:ind w:firstLine="709"/>
        <w:contextualSpacing/>
        <w:jc w:val="both"/>
        <w:rPr>
          <w:sz w:val="28"/>
          <w:szCs w:val="28"/>
        </w:rPr>
      </w:pPr>
      <w:r w:rsidRPr="00355AD8">
        <w:rPr>
          <w:color w:val="000000"/>
          <w:sz w:val="28"/>
          <w:szCs w:val="28"/>
        </w:rPr>
        <w:t>4.</w:t>
      </w:r>
      <w:r>
        <w:rPr>
          <w:color w:val="000000"/>
          <w:sz w:val="28"/>
          <w:szCs w:val="28"/>
        </w:rPr>
        <w:t>4</w:t>
      </w:r>
      <w:r w:rsidRPr="00355AD8">
        <w:rPr>
          <w:color w:val="000000"/>
          <w:sz w:val="28"/>
          <w:szCs w:val="28"/>
        </w:rPr>
        <w:t xml:space="preserve">. </w:t>
      </w:r>
      <w:r w:rsidRPr="003E09DF">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В ходе инспекционного визита могут совершаться следующие контрольные действия:</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1) осмотр;</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2) опрос;</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3) получение письменных объяснений;</w:t>
      </w:r>
    </w:p>
    <w:p w:rsidR="008A06AB" w:rsidRPr="003E09DF" w:rsidRDefault="008A06AB" w:rsidP="008A06AB">
      <w:pPr>
        <w:widowControl w:val="0"/>
        <w:autoSpaceDE w:val="0"/>
        <w:autoSpaceDN w:val="0"/>
        <w:adjustRightInd w:val="0"/>
        <w:ind w:firstLine="709"/>
        <w:jc w:val="both"/>
        <w:rPr>
          <w:bCs/>
          <w:sz w:val="28"/>
          <w:szCs w:val="28"/>
        </w:rPr>
      </w:pPr>
      <w:r w:rsidRPr="003E09DF">
        <w:rPr>
          <w:sz w:val="28"/>
          <w:szCs w:val="28"/>
        </w:rPr>
        <w:t>4) инструментальное обследование.</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06AB" w:rsidRPr="003E09DF" w:rsidRDefault="008A06AB" w:rsidP="008A06AB">
      <w:pPr>
        <w:widowControl w:val="0"/>
        <w:autoSpaceDE w:val="0"/>
        <w:autoSpaceDN w:val="0"/>
        <w:adjustRightInd w:val="0"/>
        <w:ind w:firstLine="709"/>
        <w:jc w:val="both"/>
        <w:rPr>
          <w:bCs/>
          <w:sz w:val="28"/>
          <w:szCs w:val="28"/>
        </w:rPr>
      </w:pPr>
      <w:r w:rsidRPr="003E09DF">
        <w:rPr>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A06AB" w:rsidRPr="003E09DF" w:rsidRDefault="008A06AB" w:rsidP="008A06AB">
      <w:pPr>
        <w:widowControl w:val="0"/>
        <w:autoSpaceDE w:val="0"/>
        <w:autoSpaceDN w:val="0"/>
        <w:adjustRightInd w:val="0"/>
        <w:ind w:firstLine="709"/>
        <w:jc w:val="both"/>
        <w:rPr>
          <w:bCs/>
          <w:sz w:val="28"/>
          <w:szCs w:val="28"/>
        </w:rPr>
      </w:pPr>
      <w:r w:rsidRPr="003E09DF">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A06AB" w:rsidRPr="003E09DF" w:rsidRDefault="008A06AB" w:rsidP="008A06AB">
      <w:pPr>
        <w:widowControl w:val="0"/>
        <w:autoSpaceDE w:val="0"/>
        <w:autoSpaceDN w:val="0"/>
        <w:adjustRightInd w:val="0"/>
        <w:ind w:firstLine="709"/>
        <w:jc w:val="both"/>
        <w:rPr>
          <w:sz w:val="28"/>
          <w:szCs w:val="28"/>
        </w:rPr>
      </w:pPr>
      <w:r>
        <w:rPr>
          <w:sz w:val="28"/>
          <w:szCs w:val="28"/>
        </w:rPr>
        <w:lastRenderedPageBreak/>
        <w:t>4</w:t>
      </w:r>
      <w:r w:rsidRPr="003E09DF">
        <w:rPr>
          <w:sz w:val="28"/>
          <w:szCs w:val="28"/>
        </w:rPr>
        <w:t>.5.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В ходе рейдового осмотра могут совершаться следующие контрольные действия: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1) осмотр;</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опрос;</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3) получение письменных объяснений;</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4) инструментальное обследование;</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5) истребование документов.</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A06AB" w:rsidRPr="003E09DF" w:rsidRDefault="008A06AB" w:rsidP="008A06AB">
      <w:pPr>
        <w:widowControl w:val="0"/>
        <w:autoSpaceDE w:val="0"/>
        <w:autoSpaceDN w:val="0"/>
        <w:adjustRightInd w:val="0"/>
        <w:ind w:firstLine="709"/>
        <w:jc w:val="both"/>
        <w:rPr>
          <w:sz w:val="28"/>
          <w:szCs w:val="28"/>
        </w:rPr>
      </w:pPr>
      <w:r>
        <w:rPr>
          <w:sz w:val="28"/>
          <w:szCs w:val="28"/>
        </w:rPr>
        <w:t>4</w:t>
      </w:r>
      <w:r w:rsidRPr="003E09DF">
        <w:rPr>
          <w:sz w:val="28"/>
          <w:szCs w:val="28"/>
        </w:rPr>
        <w:t>.6. В ходе документарной проверки рассматриваются документы контролируемых лиц, имеющиеся в распоряжении</w:t>
      </w:r>
      <w:r w:rsidRPr="003E09DF">
        <w:rPr>
          <w:bCs/>
          <w:sz w:val="28"/>
          <w:szCs w:val="28"/>
        </w:rPr>
        <w:t xml:space="preserve"> </w:t>
      </w:r>
      <w:r w:rsidRPr="003E09DF">
        <w:rPr>
          <w:sz w:val="28"/>
          <w:szCs w:val="28"/>
        </w:rPr>
        <w:t xml:space="preserve">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w:t>
      </w:r>
      <w:r>
        <w:rPr>
          <w:sz w:val="28"/>
          <w:szCs w:val="28"/>
        </w:rPr>
        <w:t>жилищного</w:t>
      </w:r>
      <w:r w:rsidRPr="003E09DF">
        <w:rPr>
          <w:sz w:val="28"/>
          <w:szCs w:val="28"/>
        </w:rPr>
        <w:t xml:space="preserve"> контроля.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В ходе документарной проверки могут совершаться следующие контрольные действия: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1) получение письменных объяснений;</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истребование документов.</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Срок проведения документарной проверки не может превышать десять рабочих дней. </w:t>
      </w:r>
      <w:proofErr w:type="gramStart"/>
      <w:r w:rsidRPr="003E09DF">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E09DF">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w:t>
      </w:r>
      <w:r>
        <w:rPr>
          <w:sz w:val="28"/>
          <w:szCs w:val="28"/>
        </w:rPr>
        <w:t>жилищного</w:t>
      </w:r>
      <w:r w:rsidRPr="003E09DF">
        <w:rPr>
          <w:sz w:val="28"/>
          <w:szCs w:val="28"/>
        </w:rPr>
        <w:t xml:space="preserve">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A06AB" w:rsidRPr="003E09DF" w:rsidRDefault="008A06AB" w:rsidP="008A06AB">
      <w:pPr>
        <w:widowControl w:val="0"/>
        <w:autoSpaceDE w:val="0"/>
        <w:autoSpaceDN w:val="0"/>
        <w:adjustRightInd w:val="0"/>
        <w:ind w:firstLine="709"/>
        <w:jc w:val="both"/>
        <w:rPr>
          <w:sz w:val="28"/>
          <w:szCs w:val="28"/>
        </w:rPr>
      </w:pPr>
      <w:r>
        <w:rPr>
          <w:sz w:val="28"/>
          <w:szCs w:val="28"/>
        </w:rPr>
        <w:t>4</w:t>
      </w:r>
      <w:r w:rsidRPr="003E09DF">
        <w:rPr>
          <w:sz w:val="28"/>
          <w:szCs w:val="28"/>
        </w:rPr>
        <w:t>.7.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В ходе выездной проверки могут совершаться следующие контрольные (надзорные) действия: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lastRenderedPageBreak/>
        <w:t>1) осмотр;</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опрос;</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3) получение письменных объяснений;</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4) инструментальное обследование;</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5) истребование документов. </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Срок проведения выездной проверки не может превышать десять рабочих дней. </w:t>
      </w:r>
      <w:proofErr w:type="gramStart"/>
      <w:r w:rsidRPr="003E09DF">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E09DF">
        <w:rPr>
          <w:sz w:val="28"/>
          <w:szCs w:val="28"/>
        </w:rPr>
        <w:t>микропредприятия</w:t>
      </w:r>
      <w:proofErr w:type="spellEnd"/>
      <w:r w:rsidRPr="003E09DF">
        <w:rPr>
          <w:sz w:val="28"/>
          <w:szCs w:val="28"/>
        </w:rPr>
        <w:t xml:space="preserve">, за исключением выездной проверки, основанием для проведения которой является </w:t>
      </w:r>
      <w:hyperlink r:id="rId13" w:history="1">
        <w:r w:rsidRPr="003E09DF">
          <w:rPr>
            <w:sz w:val="28"/>
            <w:szCs w:val="28"/>
          </w:rPr>
          <w:t>пункт 6 части 1 статьи 57</w:t>
        </w:r>
      </w:hyperlink>
      <w:r w:rsidRPr="003E09DF">
        <w:rPr>
          <w:sz w:val="28"/>
          <w:szCs w:val="28"/>
        </w:rPr>
        <w:t xml:space="preserve"> Федерального закона </w:t>
      </w:r>
      <w:r w:rsidRPr="003E09DF">
        <w:rPr>
          <w:sz w:val="28"/>
          <w:szCs w:val="28"/>
        </w:rPr>
        <w:br/>
        <w:t>от 31.07.2020 № 248-ФЗ  «О государственном контроле (надзоре) и муниципальном контроле в Российской Федерации» и которая для</w:t>
      </w:r>
      <w:proofErr w:type="gramEnd"/>
      <w:r w:rsidRPr="003E09DF">
        <w:rPr>
          <w:sz w:val="28"/>
          <w:szCs w:val="28"/>
        </w:rPr>
        <w:t xml:space="preserve"> </w:t>
      </w:r>
      <w:proofErr w:type="spellStart"/>
      <w:r w:rsidRPr="003E09DF">
        <w:rPr>
          <w:sz w:val="28"/>
          <w:szCs w:val="28"/>
        </w:rPr>
        <w:t>микропредприятия</w:t>
      </w:r>
      <w:proofErr w:type="spellEnd"/>
      <w:r w:rsidRPr="003E09DF">
        <w:rPr>
          <w:sz w:val="28"/>
          <w:szCs w:val="28"/>
        </w:rPr>
        <w:t xml:space="preserve"> не может продолжаться </w:t>
      </w:r>
      <w:proofErr w:type="gramStart"/>
      <w:r w:rsidRPr="003E09DF">
        <w:rPr>
          <w:sz w:val="28"/>
          <w:szCs w:val="28"/>
        </w:rPr>
        <w:t>более сорока часов</w:t>
      </w:r>
      <w:proofErr w:type="gramEnd"/>
      <w:r w:rsidRPr="003E09DF">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A06AB" w:rsidRPr="003E09DF" w:rsidRDefault="008A06AB" w:rsidP="008A06AB">
      <w:pPr>
        <w:widowControl w:val="0"/>
        <w:ind w:firstLine="709"/>
        <w:contextualSpacing/>
        <w:jc w:val="both"/>
        <w:rPr>
          <w:sz w:val="28"/>
          <w:szCs w:val="28"/>
        </w:rPr>
      </w:pPr>
      <w:r>
        <w:rPr>
          <w:sz w:val="28"/>
          <w:szCs w:val="28"/>
        </w:rPr>
        <w:t>4</w:t>
      </w:r>
      <w:r w:rsidRPr="003E09DF">
        <w:rPr>
          <w:sz w:val="28"/>
          <w:szCs w:val="28"/>
        </w:rPr>
        <w:t xml:space="preserve">.8. </w:t>
      </w:r>
      <w:proofErr w:type="gramStart"/>
      <w:r w:rsidRPr="003E09DF">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3E09DF">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A06AB" w:rsidRPr="003E09DF" w:rsidRDefault="008A06AB" w:rsidP="008A06AB">
      <w:pPr>
        <w:widowControl w:val="0"/>
        <w:ind w:firstLine="709"/>
        <w:contextualSpacing/>
        <w:jc w:val="both"/>
        <w:rPr>
          <w:sz w:val="28"/>
          <w:szCs w:val="28"/>
        </w:rPr>
      </w:pPr>
      <w:r w:rsidRPr="003E09D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A06AB" w:rsidRPr="003E09DF" w:rsidRDefault="008A06AB" w:rsidP="008A06AB">
      <w:pPr>
        <w:widowControl w:val="0"/>
        <w:ind w:firstLine="709"/>
        <w:contextualSpacing/>
        <w:jc w:val="both"/>
        <w:rPr>
          <w:sz w:val="28"/>
          <w:szCs w:val="28"/>
        </w:rPr>
      </w:pPr>
      <w:r w:rsidRPr="003E09DF">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8A06AB" w:rsidRPr="003E09DF" w:rsidRDefault="008A06AB" w:rsidP="008A06AB">
      <w:pPr>
        <w:widowControl w:val="0"/>
        <w:ind w:firstLine="709"/>
        <w:contextualSpacing/>
        <w:jc w:val="both"/>
        <w:rPr>
          <w:sz w:val="28"/>
          <w:szCs w:val="28"/>
        </w:rPr>
      </w:pPr>
      <w:r w:rsidRPr="003E09DF">
        <w:rPr>
          <w:sz w:val="28"/>
          <w:szCs w:val="28"/>
        </w:rPr>
        <w:t xml:space="preserve">1) решение о проведении внепланового контрольного мероприятия в соответствии со статьей 60 Федерального закона от 31.07.2020 № 248-ФЗ </w:t>
      </w:r>
      <w:r w:rsidRPr="003E09DF">
        <w:rPr>
          <w:sz w:val="28"/>
          <w:szCs w:val="28"/>
        </w:rPr>
        <w:br/>
        <w:t>«О государственном контроле (надзоре) и муниципальном контроле в Российской Федерации»;</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2) решение об объявлении предостережения;</w:t>
      </w:r>
    </w:p>
    <w:p w:rsidR="008A06AB" w:rsidRPr="003E09DF" w:rsidRDefault="008A06AB" w:rsidP="008A06AB">
      <w:pPr>
        <w:widowControl w:val="0"/>
        <w:autoSpaceDE w:val="0"/>
        <w:autoSpaceDN w:val="0"/>
        <w:adjustRightInd w:val="0"/>
        <w:ind w:firstLine="709"/>
        <w:jc w:val="both"/>
        <w:rPr>
          <w:sz w:val="28"/>
          <w:szCs w:val="28"/>
        </w:rPr>
      </w:pPr>
      <w:r w:rsidRPr="003E09DF">
        <w:rPr>
          <w:sz w:val="28"/>
          <w:szCs w:val="28"/>
        </w:rPr>
        <w:t xml:space="preserve">3) решение о выдаче предписания об устранении выявленных нарушений в порядке, предусмотренном </w:t>
      </w:r>
      <w:proofErr w:type="gramStart"/>
      <w:r w:rsidRPr="003E09DF">
        <w:rPr>
          <w:sz w:val="28"/>
          <w:szCs w:val="28"/>
        </w:rPr>
        <w:t>Федеральным</w:t>
      </w:r>
      <w:proofErr w:type="gramEnd"/>
      <w:r w:rsidRPr="003E09DF">
        <w:rPr>
          <w:sz w:val="28"/>
          <w:szCs w:val="28"/>
        </w:rPr>
        <w:t xml:space="preserve"> закон</w:t>
      </w:r>
      <w:hyperlink r:id="rId14" w:history="1">
        <w:r w:rsidRPr="003E09DF">
          <w:rPr>
            <w:sz w:val="28"/>
            <w:szCs w:val="28"/>
          </w:rPr>
          <w:t>ом</w:t>
        </w:r>
      </w:hyperlink>
      <w:r w:rsidRPr="003E09DF">
        <w:rPr>
          <w:sz w:val="28"/>
          <w:szCs w:val="28"/>
        </w:rPr>
        <w:t xml:space="preserve"> от 31.07.2020 № 248-ФЗ</w:t>
      </w:r>
      <w:r>
        <w:rPr>
          <w:sz w:val="28"/>
          <w:szCs w:val="28"/>
        </w:rPr>
        <w:t xml:space="preserve"> </w:t>
      </w:r>
      <w:r w:rsidRPr="003E09DF">
        <w:rPr>
          <w:sz w:val="28"/>
          <w:szCs w:val="28"/>
        </w:rPr>
        <w:t>«О государственном контроле (надзоре) и муниципальном контроле в Российской Федерации».</w:t>
      </w:r>
    </w:p>
    <w:p w:rsidR="008A06AB" w:rsidRPr="003E09DF" w:rsidRDefault="008A06AB" w:rsidP="008A06AB">
      <w:pPr>
        <w:widowControl w:val="0"/>
        <w:ind w:firstLine="709"/>
        <w:jc w:val="both"/>
        <w:rPr>
          <w:sz w:val="28"/>
          <w:szCs w:val="28"/>
        </w:rPr>
      </w:pPr>
      <w:r>
        <w:rPr>
          <w:sz w:val="28"/>
          <w:szCs w:val="28"/>
        </w:rPr>
        <w:lastRenderedPageBreak/>
        <w:t>4</w:t>
      </w:r>
      <w:r w:rsidRPr="003E09DF">
        <w:rPr>
          <w:sz w:val="28"/>
          <w:szCs w:val="28"/>
        </w:rPr>
        <w:t>.9.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A06AB" w:rsidRPr="003E09DF" w:rsidRDefault="008A06AB" w:rsidP="008A06AB">
      <w:pPr>
        <w:widowControl w:val="0"/>
        <w:ind w:firstLine="709"/>
        <w:jc w:val="both"/>
        <w:rPr>
          <w:sz w:val="28"/>
          <w:szCs w:val="28"/>
        </w:rPr>
      </w:pPr>
      <w:r w:rsidRPr="003E09DF">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A06AB" w:rsidRPr="003E09DF" w:rsidRDefault="008A06AB" w:rsidP="008A06AB">
      <w:pPr>
        <w:widowControl w:val="0"/>
        <w:ind w:firstLine="709"/>
        <w:jc w:val="both"/>
        <w:rPr>
          <w:sz w:val="28"/>
          <w:szCs w:val="28"/>
        </w:rPr>
      </w:pPr>
      <w:r w:rsidRPr="003E09DF">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A06AB" w:rsidRPr="003E09DF" w:rsidRDefault="008A06AB" w:rsidP="008A06AB">
      <w:pPr>
        <w:widowControl w:val="0"/>
        <w:ind w:firstLine="709"/>
        <w:jc w:val="both"/>
        <w:rPr>
          <w:sz w:val="28"/>
          <w:szCs w:val="28"/>
        </w:rPr>
      </w:pPr>
      <w:r w:rsidRPr="003E09DF">
        <w:rPr>
          <w:sz w:val="28"/>
          <w:szCs w:val="28"/>
        </w:rPr>
        <w:t>1) осмотр;</w:t>
      </w:r>
    </w:p>
    <w:p w:rsidR="008A06AB" w:rsidRPr="003E09DF" w:rsidRDefault="008A06AB" w:rsidP="008A06AB">
      <w:pPr>
        <w:widowControl w:val="0"/>
        <w:ind w:firstLine="709"/>
        <w:jc w:val="both"/>
        <w:rPr>
          <w:sz w:val="28"/>
          <w:szCs w:val="28"/>
        </w:rPr>
      </w:pPr>
      <w:r w:rsidRPr="003E09DF">
        <w:rPr>
          <w:sz w:val="28"/>
          <w:szCs w:val="28"/>
        </w:rPr>
        <w:t>2) инструментальное обследование (с применением видеозаписи).</w:t>
      </w:r>
    </w:p>
    <w:p w:rsidR="008A06AB" w:rsidRDefault="008A06AB" w:rsidP="008A06AB">
      <w:pPr>
        <w:widowControl w:val="0"/>
        <w:ind w:firstLine="709"/>
        <w:jc w:val="both"/>
        <w:rPr>
          <w:sz w:val="28"/>
          <w:szCs w:val="28"/>
        </w:rPr>
      </w:pPr>
      <w:r w:rsidRPr="003E09DF">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6A05" w:rsidRPr="00533A52" w:rsidRDefault="00ED6A05" w:rsidP="006315EC">
      <w:pPr>
        <w:autoSpaceDE w:val="0"/>
        <w:autoSpaceDN w:val="0"/>
        <w:adjustRightInd w:val="0"/>
        <w:ind w:firstLine="709"/>
        <w:jc w:val="center"/>
        <w:rPr>
          <w:b/>
          <w:sz w:val="28"/>
          <w:szCs w:val="28"/>
        </w:rPr>
      </w:pPr>
      <w:r w:rsidRPr="00533A52">
        <w:rPr>
          <w:b/>
          <w:sz w:val="28"/>
          <w:szCs w:val="28"/>
        </w:rPr>
        <w:t>V. Общие требования к проведению контрольных (надзорных) мероприятий</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5.1.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Законом № 248-ФЗ.</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5.2. Юридические лица, индивидуальные предприниматели, граждане, являющиеся контролируемыми лицами, вправе представить в </w:t>
      </w:r>
      <w:r w:rsidR="00D52DC1" w:rsidRPr="00533A52">
        <w:rPr>
          <w:sz w:val="28"/>
          <w:szCs w:val="28"/>
        </w:rPr>
        <w:t>Администрацию</w:t>
      </w:r>
      <w:r w:rsidRPr="00533A52">
        <w:rPr>
          <w:sz w:val="28"/>
          <w:szCs w:val="28"/>
        </w:rPr>
        <w:t xml:space="preserve"> заявление о невозможности присутствия при проведении контрольного (надзорного) мероприятия в следующих случаях:</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а) смерть близкого родственника;</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б) болезнь или необходимость присмотра за близким родственником;</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в) пребывание под следствием или судом;</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г) применение к гражданину административного или уголовного наказания, которое делает невозможной его явку;</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д) пребывание в командировке, отпуске, на учебе;</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е) наступление обстоятельств непреодолимой силы.</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5.3. 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пункте 5.2. настоящего Положения.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При удовлетворении указанного заявления </w:t>
      </w:r>
      <w:r w:rsidR="00B264AB" w:rsidRPr="00533A52">
        <w:rPr>
          <w:sz w:val="28"/>
          <w:szCs w:val="28"/>
        </w:rPr>
        <w:t>Администрацией</w:t>
      </w:r>
      <w:r w:rsidRPr="00533A52">
        <w:rPr>
          <w:sz w:val="28"/>
          <w:szCs w:val="28"/>
        </w:rPr>
        <w:t xml:space="preserve"> проведение контрольного (надзорного) мероприятия переносится на срок, необходимый для устранения причин, повлекших невозможность присутствия контролируемого лица при проведении контрольного (надзорного) мероприятия.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5.4. Для фиксации должностным лицом и лицами, привлекаемыми к проведению контрольных (надзорных) мероприятий, доказательств нарушений обязательных требований могут использоваться фотосъемка, аудио- и видеозапись, а также механические и электронные средства измерения (далее - технические средства).</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Видеозапись может осуществляться посредством технических средств, </w:t>
      </w:r>
      <w:r w:rsidRPr="00533A52">
        <w:rPr>
          <w:sz w:val="28"/>
          <w:szCs w:val="28"/>
        </w:rPr>
        <w:lastRenderedPageBreak/>
        <w:t>имеющихся в распоряжении должностного лица, лиц, привлекаемых к проведению контрольных (надзорных) мероприятий.</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Аудиозапись проводимого контрольного (надзорного) мероприятия осуществляется при отсутствии возможности осуществления видеозаписи.</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Ауди</w:t>
      </w:r>
      <w:proofErr w:type="gramStart"/>
      <w:r w:rsidRPr="00533A52">
        <w:rPr>
          <w:sz w:val="28"/>
          <w:szCs w:val="28"/>
        </w:rPr>
        <w:t>о-</w:t>
      </w:r>
      <w:proofErr w:type="gramEnd"/>
      <w:r w:rsidRPr="00533A52">
        <w:rPr>
          <w:sz w:val="28"/>
          <w:szCs w:val="28"/>
        </w:rPr>
        <w:t xml:space="preserve"> и (или) видеозапись осуществляется открыто, с уведомлением в начале и конце записи о дате, месте, времени начала и окончания осуществления записи.</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5.5. При проведении контрольного (надзорного) мероприятия аудио- или видеозапись осуществляется в случаях:</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 xml:space="preserve">а) проведения контрольного (надзорного) мероприятия во взаимодействии с контролируемым лицом одним </w:t>
      </w:r>
      <w:r w:rsidR="0014134B" w:rsidRPr="00533A52">
        <w:rPr>
          <w:sz w:val="28"/>
          <w:szCs w:val="28"/>
        </w:rPr>
        <w:t>должностным лицом</w:t>
      </w:r>
      <w:r w:rsidRPr="00533A52">
        <w:rPr>
          <w:sz w:val="28"/>
          <w:szCs w:val="28"/>
        </w:rPr>
        <w:t>;</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 xml:space="preserve">в) в случае отказа контролируемого лица </w:t>
      </w:r>
      <w:r w:rsidR="0014134B" w:rsidRPr="00533A52">
        <w:rPr>
          <w:sz w:val="28"/>
          <w:szCs w:val="28"/>
        </w:rPr>
        <w:t>должностному лицу</w:t>
      </w:r>
      <w:r w:rsidRPr="00533A52">
        <w:rPr>
          <w:sz w:val="28"/>
          <w:szCs w:val="28"/>
        </w:rPr>
        <w:t xml:space="preserve"> в доступе на объекты контроля.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5.6. Решение о применении копировальных аппаратов, сканеров, телефонов (в том числе сотовой связи), иных технических сре</w:t>
      </w:r>
      <w:proofErr w:type="gramStart"/>
      <w:r w:rsidRPr="00533A52">
        <w:rPr>
          <w:sz w:val="28"/>
          <w:szCs w:val="28"/>
        </w:rPr>
        <w:t>дств пр</w:t>
      </w:r>
      <w:proofErr w:type="gramEnd"/>
      <w:r w:rsidRPr="00533A52">
        <w:rPr>
          <w:sz w:val="28"/>
          <w:szCs w:val="28"/>
        </w:rPr>
        <w:t>и осуществлении контрольных (надзорных) мероприятий принимается должностным лицом самостоятельно. Результаты применения технических средств оформляются приложением к акту контрольного (надзорного) мероприятия.</w:t>
      </w:r>
    </w:p>
    <w:p w:rsidR="00302137" w:rsidRPr="00533A52" w:rsidRDefault="00302137" w:rsidP="008F7548">
      <w:pPr>
        <w:widowControl w:val="0"/>
        <w:autoSpaceDE w:val="0"/>
        <w:autoSpaceDN w:val="0"/>
        <w:adjustRightInd w:val="0"/>
        <w:ind w:firstLine="709"/>
        <w:jc w:val="both"/>
        <w:rPr>
          <w:sz w:val="28"/>
          <w:szCs w:val="28"/>
        </w:rPr>
      </w:pPr>
      <w:r w:rsidRPr="00533A5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60339" w:rsidRPr="00533A52" w:rsidRDefault="008F7548" w:rsidP="006315EC">
      <w:pPr>
        <w:autoSpaceDE w:val="0"/>
        <w:autoSpaceDN w:val="0"/>
        <w:adjustRightInd w:val="0"/>
        <w:spacing w:line="259" w:lineRule="auto"/>
        <w:ind w:firstLine="709"/>
        <w:jc w:val="both"/>
        <w:rPr>
          <w:sz w:val="28"/>
          <w:szCs w:val="28"/>
        </w:rPr>
      </w:pPr>
      <w:r w:rsidRPr="00533A52">
        <w:rPr>
          <w:sz w:val="28"/>
          <w:szCs w:val="28"/>
        </w:rPr>
        <w:t>5.7</w:t>
      </w:r>
      <w:r w:rsidR="00E60339" w:rsidRPr="00533A52">
        <w:rPr>
          <w:sz w:val="28"/>
          <w:szCs w:val="28"/>
        </w:rPr>
        <w:t xml:space="preserve">. При поступлении в </w:t>
      </w:r>
      <w:r w:rsidR="00DD6302" w:rsidRPr="00533A52">
        <w:rPr>
          <w:sz w:val="28"/>
          <w:szCs w:val="28"/>
        </w:rPr>
        <w:t>Администрацию</w:t>
      </w:r>
      <w:r w:rsidR="00E60339" w:rsidRPr="00533A52">
        <w:rPr>
          <w:sz w:val="28"/>
          <w:szCs w:val="28"/>
        </w:rPr>
        <w:t xml:space="preserve"> сведений о причи</w:t>
      </w:r>
      <w:r w:rsidR="0065424E" w:rsidRPr="00533A52">
        <w:rPr>
          <w:sz w:val="28"/>
          <w:szCs w:val="28"/>
        </w:rPr>
        <w:t>нении вреда (ущерба) или</w:t>
      </w:r>
      <w:r w:rsidR="00E60339" w:rsidRPr="00533A52">
        <w:rPr>
          <w:sz w:val="28"/>
          <w:szCs w:val="28"/>
        </w:rPr>
        <w:t xml:space="preserve"> об угрозе причинения вреда (</w:t>
      </w:r>
      <w:r w:rsidR="0065424E" w:rsidRPr="00533A52">
        <w:rPr>
          <w:sz w:val="28"/>
          <w:szCs w:val="28"/>
        </w:rPr>
        <w:t>у</w:t>
      </w:r>
      <w:r w:rsidR="00E60339" w:rsidRPr="00533A52">
        <w:rPr>
          <w:sz w:val="28"/>
          <w:szCs w:val="28"/>
        </w:rPr>
        <w:t xml:space="preserve">щерба) </w:t>
      </w:r>
      <w:r w:rsidR="0065424E" w:rsidRPr="00533A52">
        <w:rPr>
          <w:sz w:val="28"/>
          <w:szCs w:val="28"/>
        </w:rPr>
        <w:t>охраняемым законом ценностям, содержащихся в обращениях граждан и организаций, информации от органов государственной власти, органов местного самоуправления, средств массовой информации, должностным лицом управления проводится оценка их достоверности и при необходимости:</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а) запрашивает дополнительные сведения и материалы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б) запрашивает у контролируемого лица пояснения в отношении указанных сведений;</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 xml:space="preserve">в) обеспечивает, в том числе по решению </w:t>
      </w:r>
      <w:r w:rsidR="005C1E40" w:rsidRPr="00533A52">
        <w:rPr>
          <w:sz w:val="28"/>
          <w:szCs w:val="28"/>
        </w:rPr>
        <w:t xml:space="preserve">главы администрации </w:t>
      </w:r>
      <w:proofErr w:type="gramStart"/>
      <w:r w:rsidR="005C1E40" w:rsidRPr="00533A52">
        <w:rPr>
          <w:sz w:val="28"/>
          <w:szCs w:val="28"/>
        </w:rPr>
        <w:t>и(</w:t>
      </w:r>
      <w:proofErr w:type="gramEnd"/>
      <w:r w:rsidR="005C1E40" w:rsidRPr="00533A52">
        <w:rPr>
          <w:sz w:val="28"/>
          <w:szCs w:val="28"/>
        </w:rPr>
        <w:t>или) заместителя главы администрации</w:t>
      </w:r>
      <w:r w:rsidRPr="00533A52">
        <w:rPr>
          <w:sz w:val="28"/>
          <w:szCs w:val="28"/>
        </w:rPr>
        <w:t xml:space="preserve"> проведение контрольного мероприятия без взаимодействия с контролируемым лицом.</w:t>
      </w:r>
    </w:p>
    <w:p w:rsidR="003A1A77" w:rsidRPr="00533A52" w:rsidRDefault="008F7548" w:rsidP="006315EC">
      <w:pPr>
        <w:autoSpaceDE w:val="0"/>
        <w:autoSpaceDN w:val="0"/>
        <w:adjustRightInd w:val="0"/>
        <w:spacing w:line="259" w:lineRule="auto"/>
        <w:ind w:firstLine="709"/>
        <w:jc w:val="both"/>
        <w:rPr>
          <w:sz w:val="28"/>
          <w:szCs w:val="28"/>
        </w:rPr>
      </w:pPr>
      <w:r w:rsidRPr="00533A52">
        <w:rPr>
          <w:sz w:val="28"/>
          <w:szCs w:val="28"/>
        </w:rPr>
        <w:t>5.8</w:t>
      </w:r>
      <w:r w:rsidR="009308B6" w:rsidRPr="00533A52">
        <w:rPr>
          <w:sz w:val="28"/>
          <w:szCs w:val="28"/>
        </w:rPr>
        <w:t xml:space="preserve">. </w:t>
      </w:r>
      <w:r w:rsidR="003A1A77" w:rsidRPr="00533A52">
        <w:rPr>
          <w:sz w:val="28"/>
          <w:szCs w:val="28"/>
        </w:rPr>
        <w:t>Контрольное (надзорное) мероприятие проводится в соответствии с режимом работы контролируемого лица.</w:t>
      </w:r>
    </w:p>
    <w:p w:rsidR="00DF5D44" w:rsidRPr="00533A52" w:rsidRDefault="008F7548" w:rsidP="00DF5D44">
      <w:pPr>
        <w:autoSpaceDE w:val="0"/>
        <w:autoSpaceDN w:val="0"/>
        <w:adjustRightInd w:val="0"/>
        <w:ind w:firstLine="709"/>
        <w:jc w:val="both"/>
        <w:rPr>
          <w:color w:val="000000" w:themeColor="text1"/>
          <w:sz w:val="28"/>
          <w:szCs w:val="28"/>
        </w:rPr>
      </w:pPr>
      <w:r w:rsidRPr="00533A52">
        <w:rPr>
          <w:sz w:val="28"/>
          <w:szCs w:val="28"/>
        </w:rPr>
        <w:t>5.9</w:t>
      </w:r>
      <w:r w:rsidR="003A1A77" w:rsidRPr="00533A52">
        <w:rPr>
          <w:sz w:val="28"/>
          <w:szCs w:val="28"/>
        </w:rPr>
        <w:t xml:space="preserve">. Органами, осуществляющими </w:t>
      </w:r>
      <w:r w:rsidR="000E4481" w:rsidRPr="00533A52">
        <w:rPr>
          <w:sz w:val="28"/>
          <w:szCs w:val="28"/>
        </w:rPr>
        <w:t xml:space="preserve">жилищный </w:t>
      </w:r>
      <w:proofErr w:type="gramStart"/>
      <w:r w:rsidR="003A1A77" w:rsidRPr="00533A52">
        <w:rPr>
          <w:sz w:val="28"/>
          <w:szCs w:val="28"/>
        </w:rPr>
        <w:t>контроль</w:t>
      </w:r>
      <w:r w:rsidR="00975D36" w:rsidRPr="00533A52">
        <w:rPr>
          <w:sz w:val="28"/>
          <w:szCs w:val="28"/>
        </w:rPr>
        <w:t xml:space="preserve"> </w:t>
      </w:r>
      <w:r w:rsidR="003A1A77" w:rsidRPr="00533A52">
        <w:rPr>
          <w:sz w:val="28"/>
          <w:szCs w:val="28"/>
        </w:rPr>
        <w:t>за</w:t>
      </w:r>
      <w:proofErr w:type="gramEnd"/>
      <w:r w:rsidR="003A1A77" w:rsidRPr="00533A52">
        <w:rPr>
          <w:sz w:val="28"/>
          <w:szCs w:val="28"/>
        </w:rPr>
        <w:t xml:space="preserve"> исполнением </w:t>
      </w:r>
      <w:r w:rsidR="00377A89" w:rsidRPr="00533A52">
        <w:rPr>
          <w:sz w:val="28"/>
          <w:szCs w:val="28"/>
        </w:rPr>
        <w:t>объявленных п</w:t>
      </w:r>
      <w:r w:rsidR="00975D36" w:rsidRPr="00533A52">
        <w:rPr>
          <w:sz w:val="28"/>
          <w:szCs w:val="28"/>
        </w:rPr>
        <w:t>редостережений</w:t>
      </w:r>
      <w:r w:rsidR="00DF5D44" w:rsidRPr="00533A52">
        <w:rPr>
          <w:color w:val="000000" w:themeColor="text1"/>
          <w:sz w:val="28"/>
          <w:szCs w:val="28"/>
        </w:rPr>
        <w:t>, иных решений, является уполномоченный контрольный орган.</w:t>
      </w:r>
    </w:p>
    <w:p w:rsidR="003A1A77" w:rsidRPr="00533A52" w:rsidRDefault="00A922C8" w:rsidP="006315EC">
      <w:pPr>
        <w:autoSpaceDE w:val="0"/>
        <w:autoSpaceDN w:val="0"/>
        <w:adjustRightInd w:val="0"/>
        <w:ind w:firstLine="709"/>
        <w:jc w:val="both"/>
        <w:rPr>
          <w:sz w:val="28"/>
          <w:szCs w:val="28"/>
        </w:rPr>
      </w:pPr>
      <w:r w:rsidRPr="00533A52">
        <w:rPr>
          <w:sz w:val="28"/>
          <w:szCs w:val="28"/>
        </w:rPr>
        <w:t>5.1</w:t>
      </w:r>
      <w:r w:rsidR="008F7548" w:rsidRPr="00533A52">
        <w:rPr>
          <w:sz w:val="28"/>
          <w:szCs w:val="28"/>
        </w:rPr>
        <w:t>0</w:t>
      </w:r>
      <w:r w:rsidR="003A1A77" w:rsidRPr="00533A52">
        <w:rPr>
          <w:sz w:val="28"/>
          <w:szCs w:val="28"/>
        </w:rPr>
        <w:t xml:space="preserve">. </w:t>
      </w:r>
      <w:r w:rsidR="00C10D43" w:rsidRPr="00533A52">
        <w:rPr>
          <w:sz w:val="28"/>
          <w:szCs w:val="28"/>
        </w:rPr>
        <w:t>Администрация</w:t>
      </w:r>
      <w:r w:rsidR="003A1A77" w:rsidRPr="00533A52">
        <w:rPr>
          <w:sz w:val="28"/>
          <w:szCs w:val="28"/>
        </w:rPr>
        <w:t xml:space="preserve"> по ходатайству контролируемого лица вправе предоставить отсрочку</w:t>
      </w:r>
      <w:r w:rsidR="00975D36" w:rsidRPr="00533A52">
        <w:rPr>
          <w:sz w:val="28"/>
          <w:szCs w:val="28"/>
        </w:rPr>
        <w:t xml:space="preserve"> исполнения р</w:t>
      </w:r>
      <w:r w:rsidR="003A1A77" w:rsidRPr="00533A52">
        <w:rPr>
          <w:sz w:val="28"/>
          <w:szCs w:val="28"/>
        </w:rPr>
        <w:t>ешения,</w:t>
      </w:r>
      <w:r w:rsidR="00456613" w:rsidRPr="00533A52">
        <w:rPr>
          <w:sz w:val="28"/>
          <w:szCs w:val="28"/>
        </w:rPr>
        <w:t xml:space="preserve"> но не превышающую одного года.</w:t>
      </w:r>
    </w:p>
    <w:p w:rsidR="008F7548" w:rsidRPr="00533A52" w:rsidRDefault="008F7548" w:rsidP="008F7548">
      <w:pPr>
        <w:autoSpaceDE w:val="0"/>
        <w:autoSpaceDN w:val="0"/>
        <w:adjustRightInd w:val="0"/>
        <w:ind w:firstLine="709"/>
        <w:jc w:val="both"/>
        <w:rPr>
          <w:sz w:val="28"/>
          <w:szCs w:val="28"/>
        </w:rPr>
      </w:pPr>
      <w:r w:rsidRPr="00533A52">
        <w:rPr>
          <w:sz w:val="28"/>
          <w:szCs w:val="28"/>
        </w:rPr>
        <w:lastRenderedPageBreak/>
        <w:t>5.11</w:t>
      </w:r>
      <w:r w:rsidR="00A922C8" w:rsidRPr="00533A52">
        <w:rPr>
          <w:sz w:val="28"/>
          <w:szCs w:val="28"/>
        </w:rPr>
        <w:t xml:space="preserve">. </w:t>
      </w:r>
      <w:r w:rsidRPr="00533A52">
        <w:rPr>
          <w:sz w:val="28"/>
          <w:szCs w:val="28"/>
        </w:rPr>
        <w:t>По окончании проведения контрольного (надзорного) мероприятия составляется акт контрольного (надзорного) мероприятия. В акте указывается, какое именно обязательное требование нарушено.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F7548" w:rsidRPr="00533A52" w:rsidRDefault="008F7548" w:rsidP="008F7548">
      <w:pPr>
        <w:widowControl w:val="0"/>
        <w:autoSpaceDE w:val="0"/>
        <w:autoSpaceDN w:val="0"/>
        <w:adjustRightInd w:val="0"/>
        <w:ind w:firstLine="709"/>
        <w:jc w:val="both"/>
        <w:rPr>
          <w:sz w:val="28"/>
          <w:szCs w:val="28"/>
        </w:rPr>
      </w:pPr>
      <w:r w:rsidRPr="00533A52">
        <w:rPr>
          <w:sz w:val="28"/>
          <w:szCs w:val="28"/>
        </w:rP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8F7548" w:rsidRPr="00533A52" w:rsidRDefault="008F7548" w:rsidP="00367136">
      <w:pPr>
        <w:widowControl w:val="0"/>
        <w:autoSpaceDE w:val="0"/>
        <w:autoSpaceDN w:val="0"/>
        <w:adjustRightInd w:val="0"/>
        <w:ind w:firstLine="709"/>
        <w:jc w:val="both"/>
        <w:rPr>
          <w:sz w:val="28"/>
          <w:szCs w:val="28"/>
        </w:rPr>
      </w:pPr>
      <w:r w:rsidRPr="00533A52">
        <w:rPr>
          <w:sz w:val="28"/>
          <w:szCs w:val="28"/>
        </w:rPr>
        <w:t>Акт контрол</w:t>
      </w:r>
      <w:r w:rsidR="00AE33AC" w:rsidRPr="00533A52">
        <w:rPr>
          <w:sz w:val="28"/>
          <w:szCs w:val="28"/>
        </w:rPr>
        <w:t xml:space="preserve">ьного (надзорного) мероприятия </w:t>
      </w:r>
      <w:r w:rsidRPr="00533A52">
        <w:rPr>
          <w:sz w:val="28"/>
          <w:szCs w:val="28"/>
        </w:rPr>
        <w:t>направляется в органы прокуратуры непосредственно после его оформления.</w:t>
      </w:r>
    </w:p>
    <w:p w:rsidR="00CD0F3E" w:rsidRPr="00533A52" w:rsidRDefault="00CD0F3E" w:rsidP="00CD0F3E">
      <w:pPr>
        <w:widowControl w:val="0"/>
        <w:autoSpaceDE w:val="0"/>
        <w:autoSpaceDN w:val="0"/>
        <w:adjustRightInd w:val="0"/>
        <w:ind w:firstLine="709"/>
        <w:jc w:val="both"/>
        <w:rPr>
          <w:color w:val="000000" w:themeColor="text1"/>
          <w:sz w:val="28"/>
          <w:szCs w:val="28"/>
        </w:rPr>
      </w:pPr>
      <w:r w:rsidRPr="00533A52">
        <w:rPr>
          <w:color w:val="000000" w:themeColor="text1"/>
          <w:sz w:val="28"/>
          <w:szCs w:val="28"/>
        </w:rPr>
        <w:t>5.12. В случае выявления нарушений обязательных требований контрольным органом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0F3E" w:rsidRPr="00533A52" w:rsidRDefault="00CD0F3E" w:rsidP="00CD0F3E">
      <w:pPr>
        <w:widowControl w:val="0"/>
        <w:autoSpaceDE w:val="0"/>
        <w:autoSpaceDN w:val="0"/>
        <w:adjustRightInd w:val="0"/>
        <w:ind w:firstLine="709"/>
        <w:jc w:val="both"/>
        <w:rPr>
          <w:color w:val="000000" w:themeColor="text1"/>
          <w:sz w:val="28"/>
          <w:szCs w:val="28"/>
        </w:rPr>
      </w:pPr>
      <w:r w:rsidRPr="00533A52">
        <w:rPr>
          <w:color w:val="000000" w:themeColor="text1"/>
          <w:sz w:val="28"/>
          <w:szCs w:val="28"/>
        </w:rPr>
        <w:t>5.13. В случае отсутствия выявленных нарушений обязательных требований при проведении контрольного (надзорного) мероприятия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74B3" w:rsidRPr="00533A52" w:rsidRDefault="005674B3" w:rsidP="00CD0F3E">
      <w:pPr>
        <w:widowControl w:val="0"/>
        <w:autoSpaceDE w:val="0"/>
        <w:autoSpaceDN w:val="0"/>
        <w:adjustRightInd w:val="0"/>
        <w:ind w:firstLine="709"/>
        <w:jc w:val="both"/>
        <w:rPr>
          <w:color w:val="000000" w:themeColor="text1"/>
          <w:sz w:val="28"/>
          <w:szCs w:val="28"/>
        </w:rPr>
      </w:pPr>
    </w:p>
    <w:p w:rsidR="002F2437" w:rsidRPr="00533A52" w:rsidRDefault="003A1A77" w:rsidP="008F7548">
      <w:pPr>
        <w:autoSpaceDE w:val="0"/>
        <w:autoSpaceDN w:val="0"/>
        <w:adjustRightInd w:val="0"/>
        <w:ind w:firstLine="709"/>
        <w:jc w:val="both"/>
        <w:rPr>
          <w:b/>
          <w:bCs/>
          <w:sz w:val="28"/>
          <w:szCs w:val="28"/>
        </w:rPr>
      </w:pPr>
      <w:r w:rsidRPr="00533A52">
        <w:rPr>
          <w:b/>
          <w:sz w:val="28"/>
          <w:szCs w:val="28"/>
        </w:rPr>
        <w:t xml:space="preserve">VI. </w:t>
      </w:r>
      <w:r w:rsidRPr="00533A52">
        <w:rPr>
          <w:b/>
          <w:bCs/>
          <w:sz w:val="28"/>
          <w:szCs w:val="28"/>
        </w:rPr>
        <w:t>Обжалование решений контрольных (надзорных) органов, действий (бездействия) их должностных лиц</w:t>
      </w:r>
    </w:p>
    <w:p w:rsidR="002F2437" w:rsidRPr="00533A52" w:rsidRDefault="003D2CF1" w:rsidP="006315EC">
      <w:pPr>
        <w:autoSpaceDE w:val="0"/>
        <w:autoSpaceDN w:val="0"/>
        <w:adjustRightInd w:val="0"/>
        <w:ind w:firstLine="709"/>
        <w:jc w:val="both"/>
        <w:outlineLvl w:val="0"/>
        <w:rPr>
          <w:b/>
          <w:bCs/>
          <w:sz w:val="28"/>
          <w:szCs w:val="28"/>
        </w:rPr>
      </w:pPr>
      <w:r w:rsidRPr="00533A52">
        <w:rPr>
          <w:sz w:val="28"/>
          <w:szCs w:val="28"/>
        </w:rPr>
        <w:t>6.</w:t>
      </w:r>
      <w:r w:rsidR="002F2437" w:rsidRPr="00533A52">
        <w:rPr>
          <w:sz w:val="28"/>
          <w:szCs w:val="28"/>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(бездействия):</w:t>
      </w:r>
    </w:p>
    <w:p w:rsidR="003A1A77" w:rsidRPr="00533A52" w:rsidRDefault="00BE1088" w:rsidP="006315EC">
      <w:pPr>
        <w:ind w:firstLine="709"/>
        <w:jc w:val="both"/>
        <w:rPr>
          <w:sz w:val="28"/>
          <w:szCs w:val="28"/>
        </w:rPr>
      </w:pPr>
      <w:r w:rsidRPr="00533A52">
        <w:rPr>
          <w:sz w:val="28"/>
          <w:szCs w:val="28"/>
        </w:rPr>
        <w:t>а</w:t>
      </w:r>
      <w:r w:rsidR="002F2437" w:rsidRPr="00533A52">
        <w:rPr>
          <w:sz w:val="28"/>
          <w:szCs w:val="28"/>
        </w:rPr>
        <w:t>) решение о проведении контрольных мероприятий;</w:t>
      </w:r>
    </w:p>
    <w:p w:rsidR="002F2437" w:rsidRPr="00533A52" w:rsidRDefault="00BE1088" w:rsidP="006315EC">
      <w:pPr>
        <w:ind w:firstLine="709"/>
        <w:jc w:val="both"/>
        <w:rPr>
          <w:sz w:val="28"/>
          <w:szCs w:val="28"/>
        </w:rPr>
      </w:pPr>
      <w:r w:rsidRPr="00533A52">
        <w:rPr>
          <w:sz w:val="28"/>
          <w:szCs w:val="28"/>
        </w:rPr>
        <w:t>б</w:t>
      </w:r>
      <w:r w:rsidR="002F2437" w:rsidRPr="00533A52">
        <w:rPr>
          <w:sz w:val="28"/>
          <w:szCs w:val="28"/>
        </w:rPr>
        <w:t>) оформлены акты контрольных мероприятий, вынесены предписания;</w:t>
      </w:r>
    </w:p>
    <w:p w:rsidR="002F2437" w:rsidRPr="00533A52" w:rsidRDefault="00BE1088" w:rsidP="006315EC">
      <w:pPr>
        <w:ind w:firstLine="709"/>
        <w:jc w:val="both"/>
        <w:rPr>
          <w:sz w:val="28"/>
          <w:szCs w:val="28"/>
        </w:rPr>
      </w:pPr>
      <w:r w:rsidRPr="00533A52">
        <w:rPr>
          <w:sz w:val="28"/>
          <w:szCs w:val="28"/>
        </w:rPr>
        <w:t>в</w:t>
      </w:r>
      <w:r w:rsidR="002F2437" w:rsidRPr="00533A52">
        <w:rPr>
          <w:sz w:val="28"/>
          <w:szCs w:val="28"/>
        </w:rPr>
        <w:t>) действия (бездействия) должностного лица уполномоченного органа в рамках проведения контрольных мероприятий.</w:t>
      </w:r>
    </w:p>
    <w:p w:rsidR="00D55B37" w:rsidRPr="00533A52" w:rsidRDefault="00BE1088" w:rsidP="006315EC">
      <w:pPr>
        <w:pStyle w:val="ConsPlusNormal"/>
        <w:ind w:firstLine="709"/>
        <w:contextualSpacing/>
        <w:jc w:val="both"/>
        <w:outlineLvl w:val="0"/>
        <w:rPr>
          <w:rFonts w:ascii="Times New Roman" w:hAnsi="Times New Roman" w:cs="Times New Roman"/>
          <w:color w:val="000000"/>
          <w:sz w:val="28"/>
          <w:szCs w:val="28"/>
        </w:rPr>
      </w:pPr>
      <w:r w:rsidRPr="00533A52">
        <w:rPr>
          <w:rFonts w:ascii="Times New Roman" w:hAnsi="Times New Roman" w:cs="Times New Roman"/>
          <w:sz w:val="28"/>
          <w:szCs w:val="28"/>
        </w:rPr>
        <w:t>6.</w:t>
      </w:r>
      <w:r w:rsidR="009732D4" w:rsidRPr="00533A52">
        <w:rPr>
          <w:rFonts w:ascii="Times New Roman" w:hAnsi="Times New Roman" w:cs="Times New Roman"/>
          <w:sz w:val="28"/>
          <w:szCs w:val="28"/>
        </w:rPr>
        <w:t>2</w:t>
      </w:r>
      <w:r w:rsidR="003A1A77" w:rsidRPr="00533A52">
        <w:rPr>
          <w:rFonts w:ascii="Times New Roman" w:hAnsi="Times New Roman" w:cs="Times New Roman"/>
          <w:sz w:val="28"/>
          <w:szCs w:val="28"/>
        </w:rPr>
        <w:t xml:space="preserve">. Досудебный порядок подачи жалоб в соответствии с </w:t>
      </w:r>
      <w:proofErr w:type="gramStart"/>
      <w:r w:rsidR="003A1A77" w:rsidRPr="00533A52">
        <w:rPr>
          <w:rFonts w:ascii="Times New Roman" w:hAnsi="Times New Roman" w:cs="Times New Roman"/>
          <w:sz w:val="28"/>
          <w:szCs w:val="28"/>
        </w:rPr>
        <w:t>ч</w:t>
      </w:r>
      <w:proofErr w:type="gramEnd"/>
      <w:r w:rsidR="003A1A77" w:rsidRPr="00533A52">
        <w:rPr>
          <w:rFonts w:ascii="Times New Roman" w:hAnsi="Times New Roman" w:cs="Times New Roman"/>
          <w:sz w:val="28"/>
          <w:szCs w:val="28"/>
        </w:rPr>
        <w:t xml:space="preserve">.4 ст.39 </w:t>
      </w:r>
      <w:r w:rsidR="003A1A77" w:rsidRPr="00533A52">
        <w:rPr>
          <w:rFonts w:ascii="Times New Roman" w:hAnsi="Times New Roman" w:cs="Times New Roman"/>
          <w:color w:val="000000"/>
          <w:sz w:val="28"/>
          <w:szCs w:val="28"/>
        </w:rPr>
        <w:t xml:space="preserve">Федерального закона от 31.07.2020 № 248-ФЗ «О государственном контроле (надзоре) и муниципальном контроле в Российской Федерации», при осуществлении </w:t>
      </w:r>
      <w:r w:rsidR="000E4481" w:rsidRPr="00533A52">
        <w:rPr>
          <w:rFonts w:ascii="Times New Roman" w:hAnsi="Times New Roman" w:cs="Times New Roman"/>
          <w:color w:val="000000"/>
          <w:sz w:val="28"/>
          <w:szCs w:val="28"/>
        </w:rPr>
        <w:t xml:space="preserve">жилищного </w:t>
      </w:r>
      <w:r w:rsidR="002F2437" w:rsidRPr="00533A52">
        <w:rPr>
          <w:rFonts w:ascii="Times New Roman" w:hAnsi="Times New Roman" w:cs="Times New Roman"/>
          <w:color w:val="000000"/>
          <w:sz w:val="28"/>
          <w:szCs w:val="28"/>
        </w:rPr>
        <w:t>контроля не применяется.</w:t>
      </w:r>
    </w:p>
    <w:p w:rsidR="00D03DB1" w:rsidRPr="00533A52" w:rsidRDefault="00D03DB1" w:rsidP="006315EC">
      <w:pPr>
        <w:pStyle w:val="ConsPlusNormal"/>
        <w:ind w:firstLine="709"/>
        <w:contextualSpacing/>
        <w:jc w:val="both"/>
        <w:outlineLvl w:val="0"/>
        <w:rPr>
          <w:rFonts w:ascii="Times New Roman" w:hAnsi="Times New Roman" w:cs="Times New Roman"/>
          <w:b/>
          <w:bCs/>
          <w:sz w:val="28"/>
          <w:szCs w:val="28"/>
        </w:rPr>
      </w:pPr>
    </w:p>
    <w:p w:rsidR="00D03DB1" w:rsidRPr="00533A52" w:rsidRDefault="00D03DB1" w:rsidP="00D03DB1">
      <w:pPr>
        <w:pStyle w:val="ConsPlusNormal"/>
        <w:jc w:val="center"/>
        <w:rPr>
          <w:rFonts w:ascii="Times New Roman" w:hAnsi="Times New Roman" w:cs="Times New Roman"/>
          <w:b/>
          <w:sz w:val="28"/>
          <w:szCs w:val="28"/>
        </w:rPr>
      </w:pPr>
      <w:r w:rsidRPr="00533A52">
        <w:rPr>
          <w:rFonts w:ascii="Times New Roman" w:hAnsi="Times New Roman" w:cs="Times New Roman"/>
          <w:b/>
          <w:sz w:val="28"/>
          <w:szCs w:val="28"/>
        </w:rPr>
        <w:t xml:space="preserve">VII. Оценка результативности и эффективности деятельности </w:t>
      </w:r>
    </w:p>
    <w:p w:rsidR="00D03DB1" w:rsidRPr="00533A52" w:rsidRDefault="00D03DB1" w:rsidP="00D03DB1">
      <w:pPr>
        <w:pStyle w:val="ConsPlusNormal"/>
        <w:jc w:val="center"/>
        <w:rPr>
          <w:rFonts w:ascii="Times New Roman" w:hAnsi="Times New Roman" w:cs="Times New Roman"/>
          <w:b/>
          <w:sz w:val="28"/>
          <w:szCs w:val="28"/>
        </w:rPr>
      </w:pPr>
      <w:r w:rsidRPr="00533A52">
        <w:rPr>
          <w:rFonts w:ascii="Times New Roman" w:hAnsi="Times New Roman" w:cs="Times New Roman"/>
          <w:b/>
          <w:sz w:val="28"/>
          <w:szCs w:val="28"/>
        </w:rPr>
        <w:t>контрольного органа</w:t>
      </w:r>
    </w:p>
    <w:p w:rsidR="00D03DB1" w:rsidRPr="00533A52" w:rsidRDefault="00D03DB1" w:rsidP="00D03DB1">
      <w:pPr>
        <w:pStyle w:val="ConsPlusNormal"/>
        <w:jc w:val="both"/>
        <w:rPr>
          <w:rFonts w:ascii="Times New Roman" w:hAnsi="Times New Roman" w:cs="Times New Roman"/>
          <w:b/>
          <w:sz w:val="26"/>
          <w:szCs w:val="26"/>
        </w:rPr>
      </w:pPr>
    </w:p>
    <w:p w:rsidR="00D03DB1" w:rsidRPr="00533A52" w:rsidRDefault="00D03DB1" w:rsidP="00D03DB1">
      <w:pPr>
        <w:pStyle w:val="afc"/>
        <w:spacing w:before="0" w:beforeAutospacing="0" w:after="0" w:afterAutospacing="0"/>
        <w:ind w:firstLine="708"/>
        <w:jc w:val="both"/>
        <w:rPr>
          <w:color w:val="000000"/>
          <w:sz w:val="28"/>
          <w:szCs w:val="28"/>
        </w:rPr>
      </w:pPr>
      <w:r w:rsidRPr="00533A52">
        <w:rPr>
          <w:color w:val="000000"/>
          <w:sz w:val="28"/>
          <w:szCs w:val="28"/>
        </w:rPr>
        <w:t>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В систему показателей результативности и эффективности деятельности, входят:</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lastRenderedPageBreak/>
        <w:t xml:space="preserve">- ключевые показатели муниципального жилищного контроля </w:t>
      </w:r>
      <w:proofErr w:type="gramStart"/>
      <w:r w:rsidRPr="00533A52">
        <w:rPr>
          <w:color w:val="000000"/>
          <w:sz w:val="28"/>
          <w:szCs w:val="28"/>
        </w:rPr>
        <w:t>согласно Приложения</w:t>
      </w:r>
      <w:proofErr w:type="gramEnd"/>
      <w:r w:rsidRPr="00533A52">
        <w:rPr>
          <w:color w:val="000000"/>
          <w:sz w:val="28"/>
          <w:szCs w:val="28"/>
        </w:rPr>
        <w:t xml:space="preserve"> № </w:t>
      </w:r>
      <w:r w:rsidR="008A06AB">
        <w:rPr>
          <w:color w:val="000000"/>
          <w:sz w:val="28"/>
          <w:szCs w:val="28"/>
        </w:rPr>
        <w:t>3</w:t>
      </w:r>
      <w:r w:rsidRPr="00533A52">
        <w:rPr>
          <w:color w:val="000000"/>
          <w:sz w:val="28"/>
          <w:szCs w:val="28"/>
        </w:rPr>
        <w:t>;</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индикативные показатели муниципального жилищного контроля </w:t>
      </w:r>
      <w:proofErr w:type="gramStart"/>
      <w:r w:rsidRPr="00533A52">
        <w:rPr>
          <w:color w:val="000000"/>
          <w:sz w:val="28"/>
          <w:szCs w:val="28"/>
        </w:rPr>
        <w:t>согласно Приложения</w:t>
      </w:r>
      <w:proofErr w:type="gramEnd"/>
      <w:r w:rsidRPr="00533A52">
        <w:rPr>
          <w:color w:val="000000"/>
          <w:sz w:val="28"/>
          <w:szCs w:val="28"/>
        </w:rPr>
        <w:t xml:space="preserve"> № </w:t>
      </w:r>
      <w:r w:rsidR="008A06AB">
        <w:rPr>
          <w:color w:val="000000"/>
          <w:sz w:val="28"/>
          <w:szCs w:val="28"/>
        </w:rPr>
        <w:t>3</w:t>
      </w:r>
      <w:r w:rsidRPr="00533A52">
        <w:rPr>
          <w:color w:val="000000"/>
          <w:sz w:val="28"/>
          <w:szCs w:val="28"/>
        </w:rPr>
        <w:t>.</w:t>
      </w:r>
    </w:p>
    <w:p w:rsidR="00D03DB1" w:rsidRPr="00533A52" w:rsidRDefault="00D03DB1" w:rsidP="004D6F36">
      <w:pPr>
        <w:pStyle w:val="afc"/>
        <w:spacing w:before="0" w:beforeAutospacing="0" w:after="0" w:afterAutospacing="0"/>
        <w:ind w:firstLine="708"/>
        <w:jc w:val="both"/>
        <w:rPr>
          <w:color w:val="000000"/>
          <w:sz w:val="28"/>
          <w:szCs w:val="28"/>
        </w:rPr>
      </w:pPr>
      <w:r w:rsidRPr="00533A52">
        <w:rPr>
          <w:color w:val="000000"/>
          <w:sz w:val="28"/>
          <w:szCs w:val="28"/>
        </w:rPr>
        <w:t>7.2.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5674B3" w:rsidRPr="00533A52" w:rsidRDefault="005674B3" w:rsidP="006315EC">
      <w:pPr>
        <w:pStyle w:val="ConsPlusNormal"/>
        <w:ind w:firstLine="709"/>
        <w:contextualSpacing/>
        <w:jc w:val="both"/>
        <w:outlineLvl w:val="0"/>
        <w:rPr>
          <w:rFonts w:ascii="Times New Roman" w:hAnsi="Times New Roman" w:cs="Times New Roman"/>
          <w:color w:val="000000"/>
          <w:sz w:val="28"/>
          <w:szCs w:val="28"/>
        </w:rPr>
      </w:pPr>
    </w:p>
    <w:p w:rsidR="00933F4E" w:rsidRDefault="003D2CF1" w:rsidP="006315EC">
      <w:pPr>
        <w:pStyle w:val="ConsPlusNormal"/>
        <w:ind w:firstLine="709"/>
        <w:contextualSpacing/>
        <w:jc w:val="center"/>
        <w:outlineLvl w:val="0"/>
        <w:rPr>
          <w:rFonts w:ascii="Times New Roman" w:hAnsi="Times New Roman" w:cs="Times New Roman"/>
          <w:b/>
          <w:color w:val="000000"/>
          <w:sz w:val="28"/>
          <w:szCs w:val="28"/>
        </w:rPr>
      </w:pPr>
      <w:r w:rsidRPr="00533A52">
        <w:rPr>
          <w:rFonts w:ascii="Times New Roman" w:hAnsi="Times New Roman" w:cs="Times New Roman"/>
          <w:b/>
          <w:color w:val="000000"/>
          <w:sz w:val="28"/>
          <w:szCs w:val="28"/>
        </w:rPr>
        <w:t>VII</w:t>
      </w:r>
      <w:r w:rsidR="00D03DB1" w:rsidRPr="00533A52">
        <w:rPr>
          <w:rFonts w:ascii="Times New Roman" w:hAnsi="Times New Roman" w:cs="Times New Roman"/>
          <w:b/>
          <w:color w:val="000000"/>
          <w:sz w:val="28"/>
          <w:szCs w:val="28"/>
          <w:lang w:val="en-US"/>
        </w:rPr>
        <w:t>I</w:t>
      </w:r>
      <w:r w:rsidRPr="00533A52">
        <w:rPr>
          <w:rFonts w:ascii="Times New Roman" w:hAnsi="Times New Roman" w:cs="Times New Roman"/>
          <w:b/>
          <w:color w:val="000000"/>
          <w:sz w:val="28"/>
          <w:szCs w:val="28"/>
        </w:rPr>
        <w:t xml:space="preserve">. </w:t>
      </w:r>
      <w:r w:rsidR="00BE1088" w:rsidRPr="00533A52">
        <w:rPr>
          <w:rFonts w:ascii="Times New Roman" w:hAnsi="Times New Roman" w:cs="Times New Roman"/>
          <w:b/>
          <w:color w:val="000000"/>
          <w:sz w:val="28"/>
          <w:szCs w:val="28"/>
        </w:rPr>
        <w:t>Переходные положения</w:t>
      </w:r>
    </w:p>
    <w:p w:rsidR="00A1612E" w:rsidRPr="00533A52" w:rsidRDefault="00A1612E" w:rsidP="006315EC">
      <w:pPr>
        <w:pStyle w:val="ConsPlusNormal"/>
        <w:ind w:firstLine="709"/>
        <w:contextualSpacing/>
        <w:jc w:val="center"/>
        <w:outlineLvl w:val="0"/>
        <w:rPr>
          <w:rFonts w:ascii="Times New Roman" w:hAnsi="Times New Roman" w:cs="Times New Roman"/>
          <w:b/>
          <w:color w:val="000000"/>
          <w:sz w:val="28"/>
          <w:szCs w:val="28"/>
        </w:rPr>
      </w:pPr>
    </w:p>
    <w:p w:rsidR="00933F4E" w:rsidRPr="00533A52" w:rsidRDefault="004D6F36" w:rsidP="006315EC">
      <w:pPr>
        <w:pStyle w:val="a6"/>
        <w:spacing w:after="0"/>
        <w:ind w:firstLine="709"/>
        <w:jc w:val="both"/>
        <w:rPr>
          <w:sz w:val="28"/>
          <w:szCs w:val="28"/>
        </w:rPr>
      </w:pPr>
      <w:r w:rsidRPr="00533A52">
        <w:rPr>
          <w:sz w:val="28"/>
          <w:szCs w:val="28"/>
        </w:rPr>
        <w:t>8</w:t>
      </w:r>
      <w:r w:rsidR="005918B3" w:rsidRPr="00533A52">
        <w:rPr>
          <w:sz w:val="28"/>
          <w:szCs w:val="28"/>
        </w:rPr>
        <w:t xml:space="preserve">.1. </w:t>
      </w:r>
      <w:r w:rsidR="00933F4E" w:rsidRPr="00533A52">
        <w:rPr>
          <w:sz w:val="28"/>
          <w:szCs w:val="28"/>
        </w:rPr>
        <w:t xml:space="preserve">До 31 декабря 2023 года управление готовит в ходе осуществления </w:t>
      </w:r>
      <w:r w:rsidR="000E4481" w:rsidRPr="00533A52">
        <w:rPr>
          <w:sz w:val="28"/>
          <w:szCs w:val="28"/>
        </w:rPr>
        <w:t xml:space="preserve">жилищного </w:t>
      </w:r>
      <w:r w:rsidR="00933F4E" w:rsidRPr="00533A52">
        <w:rPr>
          <w:bCs/>
          <w:sz w:val="28"/>
          <w:szCs w:val="28"/>
        </w:rPr>
        <w:t>контроля</w:t>
      </w:r>
      <w:r w:rsidR="00933F4E" w:rsidRPr="00533A52">
        <w:rPr>
          <w:sz w:val="28"/>
          <w:szCs w:val="28"/>
        </w:rPr>
        <w:t>, информирует контролируемых лиц о совершаемых должностными лицами управления действиях и принимаемых решениях, обменивается документами и сведениями с контролируемыми лицами на бумажном носителе.</w:t>
      </w:r>
      <w:bookmarkStart w:id="3" w:name="bookmark4"/>
    </w:p>
    <w:bookmarkEnd w:id="3"/>
    <w:p w:rsidR="005674B3" w:rsidRPr="00533A52" w:rsidRDefault="004D6F36" w:rsidP="005674B3">
      <w:pPr>
        <w:pStyle w:val="a6"/>
        <w:spacing w:after="0"/>
        <w:ind w:firstLine="709"/>
        <w:jc w:val="both"/>
        <w:rPr>
          <w:color w:val="000000" w:themeColor="text1"/>
          <w:sz w:val="28"/>
          <w:szCs w:val="28"/>
        </w:rPr>
      </w:pPr>
      <w:r w:rsidRPr="00533A52">
        <w:rPr>
          <w:color w:val="000000" w:themeColor="text1"/>
          <w:sz w:val="28"/>
          <w:szCs w:val="28"/>
        </w:rPr>
        <w:t>8</w:t>
      </w:r>
      <w:r w:rsidR="005674B3" w:rsidRPr="00533A52">
        <w:rPr>
          <w:color w:val="000000" w:themeColor="text1"/>
          <w:sz w:val="28"/>
          <w:szCs w:val="28"/>
        </w:rPr>
        <w:t xml:space="preserve">.2. Проверочные листы применяются </w:t>
      </w:r>
      <w:proofErr w:type="gramStart"/>
      <w:r w:rsidR="005674B3" w:rsidRPr="00533A52">
        <w:rPr>
          <w:color w:val="000000" w:themeColor="text1"/>
          <w:sz w:val="28"/>
          <w:szCs w:val="28"/>
        </w:rPr>
        <w:t>согласно постановления</w:t>
      </w:r>
      <w:proofErr w:type="gramEnd"/>
      <w:r w:rsidR="005674B3" w:rsidRPr="00533A52">
        <w:rPr>
          <w:color w:val="000000" w:themeColor="text1"/>
          <w:sz w:val="28"/>
          <w:szCs w:val="28"/>
        </w:rPr>
        <w:t xml:space="preserve"> Правительством Российской Федерации от 27 октября 2021 года № 1844 «Об утверждении </w:t>
      </w:r>
      <w:hyperlink r:id="rId15" w:anchor="6540IN" w:history="1">
        <w:r w:rsidR="005674B3" w:rsidRPr="00533A52">
          <w:rPr>
            <w:color w:val="000000" w:themeColor="text1"/>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hyperlink>
      <w:r w:rsidR="005674B3" w:rsidRPr="00533A52">
        <w:rPr>
          <w:color w:val="000000" w:themeColor="text1"/>
          <w:sz w:val="28"/>
          <w:szCs w:val="28"/>
        </w:rPr>
        <w:t>».</w:t>
      </w:r>
    </w:p>
    <w:p w:rsidR="005674B3" w:rsidRPr="00533A52" w:rsidRDefault="005674B3" w:rsidP="005674B3">
      <w:pPr>
        <w:pStyle w:val="a6"/>
        <w:spacing w:after="0"/>
        <w:ind w:firstLine="709"/>
        <w:jc w:val="both"/>
        <w:rPr>
          <w:color w:val="000000" w:themeColor="text1"/>
          <w:sz w:val="28"/>
          <w:szCs w:val="28"/>
        </w:rPr>
      </w:pPr>
    </w:p>
    <w:p w:rsidR="00534A12" w:rsidRPr="00533A52" w:rsidRDefault="00534A12" w:rsidP="005674B3">
      <w:pPr>
        <w:pStyle w:val="a6"/>
        <w:spacing w:after="0"/>
        <w:ind w:firstLine="709"/>
        <w:jc w:val="both"/>
        <w:rPr>
          <w:color w:val="000000" w:themeColor="text1"/>
          <w:sz w:val="28"/>
          <w:szCs w:val="28"/>
        </w:rPr>
      </w:pPr>
    </w:p>
    <w:p w:rsidR="00534A12" w:rsidRPr="00533A52" w:rsidRDefault="00534A12"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Default="004D6F36"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Default="00B9739D" w:rsidP="00534A12">
      <w:pPr>
        <w:spacing w:line="240" w:lineRule="exact"/>
        <w:ind w:firstLine="5387"/>
        <w:jc w:val="right"/>
        <w:textAlignment w:val="baseline"/>
        <w:rPr>
          <w:color w:val="000000" w:themeColor="text1"/>
        </w:rPr>
      </w:pPr>
    </w:p>
    <w:p w:rsidR="00B9739D" w:rsidRPr="00533A52" w:rsidRDefault="00B9739D"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534A12" w:rsidRPr="00533A52" w:rsidRDefault="00534A12" w:rsidP="00534A12">
      <w:pPr>
        <w:spacing w:line="240" w:lineRule="exact"/>
        <w:ind w:firstLine="5387"/>
        <w:jc w:val="right"/>
        <w:textAlignment w:val="baseline"/>
        <w:rPr>
          <w:color w:val="000000" w:themeColor="text1"/>
        </w:rPr>
      </w:pPr>
      <w:r w:rsidRPr="00533A52">
        <w:rPr>
          <w:color w:val="000000" w:themeColor="text1"/>
        </w:rPr>
        <w:t xml:space="preserve">Приложение № </w:t>
      </w:r>
      <w:r w:rsidR="00B9739D">
        <w:rPr>
          <w:color w:val="000000" w:themeColor="text1"/>
        </w:rPr>
        <w:t>2</w:t>
      </w:r>
    </w:p>
    <w:p w:rsidR="00534A12" w:rsidRPr="00533A52" w:rsidRDefault="00534A12" w:rsidP="00534A12">
      <w:pPr>
        <w:pStyle w:val="ConsPlusTitle"/>
        <w:widowControl/>
        <w:ind w:left="6096"/>
        <w:jc w:val="right"/>
        <w:rPr>
          <w:rFonts w:ascii="Times New Roman" w:hAnsi="Times New Roman" w:cs="Times New Roman"/>
          <w:b w:val="0"/>
          <w:color w:val="000000" w:themeColor="text1"/>
          <w:sz w:val="24"/>
          <w:szCs w:val="24"/>
        </w:rPr>
      </w:pPr>
      <w:r w:rsidRPr="00533A52">
        <w:rPr>
          <w:rFonts w:ascii="Times New Roman" w:hAnsi="Times New Roman" w:cs="Times New Roman"/>
          <w:b w:val="0"/>
          <w:color w:val="000000" w:themeColor="text1"/>
          <w:sz w:val="24"/>
          <w:szCs w:val="24"/>
        </w:rPr>
        <w:t>к Решению Совета Суоярвского муниципального округа</w:t>
      </w:r>
    </w:p>
    <w:p w:rsidR="00534A12" w:rsidRPr="00533A52" w:rsidRDefault="00534A12" w:rsidP="00534A12">
      <w:pPr>
        <w:pStyle w:val="ConsPlusNormal"/>
        <w:spacing w:line="240" w:lineRule="exact"/>
        <w:ind w:left="5387"/>
        <w:rPr>
          <w:rFonts w:ascii="Times New Roman" w:hAnsi="Times New Roman" w:cs="Times New Roman"/>
          <w:color w:val="000000" w:themeColor="text1"/>
          <w:sz w:val="24"/>
          <w:szCs w:val="24"/>
        </w:rPr>
      </w:pPr>
      <w:r w:rsidRPr="00533A52">
        <w:rPr>
          <w:rFonts w:ascii="Times New Roman" w:hAnsi="Times New Roman" w:cs="Times New Roman"/>
          <w:color w:val="000000" w:themeColor="text1"/>
          <w:sz w:val="24"/>
          <w:szCs w:val="24"/>
        </w:rPr>
        <w:t xml:space="preserve">         </w:t>
      </w:r>
      <w:r w:rsidR="00A1612E">
        <w:rPr>
          <w:rFonts w:ascii="Times New Roman" w:hAnsi="Times New Roman" w:cs="Times New Roman"/>
          <w:color w:val="000000" w:themeColor="text1"/>
          <w:sz w:val="24"/>
          <w:szCs w:val="24"/>
        </w:rPr>
        <w:t xml:space="preserve">                                  от 15.12</w:t>
      </w:r>
      <w:r w:rsidRPr="00533A52">
        <w:rPr>
          <w:rFonts w:ascii="Times New Roman" w:hAnsi="Times New Roman" w:cs="Times New Roman"/>
          <w:color w:val="000000" w:themeColor="text1"/>
          <w:sz w:val="24"/>
          <w:szCs w:val="24"/>
        </w:rPr>
        <w:t xml:space="preserve">.2022 № </w:t>
      </w:r>
      <w:r w:rsidR="00A1612E">
        <w:rPr>
          <w:rFonts w:ascii="Times New Roman" w:hAnsi="Times New Roman" w:cs="Times New Roman"/>
          <w:color w:val="000000" w:themeColor="text1"/>
          <w:sz w:val="24"/>
          <w:szCs w:val="24"/>
        </w:rPr>
        <w:t>59</w:t>
      </w:r>
    </w:p>
    <w:p w:rsidR="00534A12" w:rsidRPr="00533A52" w:rsidRDefault="00534A12" w:rsidP="005674B3">
      <w:pPr>
        <w:pStyle w:val="a6"/>
        <w:spacing w:after="0"/>
        <w:ind w:firstLine="709"/>
        <w:jc w:val="both"/>
        <w:rPr>
          <w:color w:val="000000" w:themeColor="text1"/>
          <w:sz w:val="28"/>
          <w:szCs w:val="28"/>
        </w:rPr>
      </w:pPr>
    </w:p>
    <w:p w:rsidR="00534A12" w:rsidRPr="00533A52" w:rsidRDefault="00534A12" w:rsidP="00534A12">
      <w:pPr>
        <w:spacing w:line="302" w:lineRule="atLeast"/>
        <w:jc w:val="center"/>
        <w:textAlignment w:val="baseline"/>
        <w:rPr>
          <w:rFonts w:ascii="Liberation Serif" w:hAnsi="Liberation Serif"/>
          <w:b/>
          <w:color w:val="000000"/>
          <w:sz w:val="28"/>
          <w:szCs w:val="28"/>
        </w:rPr>
      </w:pPr>
      <w:r w:rsidRPr="00533A52">
        <w:rPr>
          <w:rFonts w:ascii="Liberation Serif" w:hAnsi="Liberation Serif" w:hint="eastAsia"/>
          <w:b/>
          <w:color w:val="000000"/>
          <w:sz w:val="28"/>
          <w:szCs w:val="28"/>
        </w:rPr>
        <w:t>ПЕРЕЧЕНЬ</w:t>
      </w:r>
    </w:p>
    <w:p w:rsidR="00534A12" w:rsidRPr="00533A52" w:rsidRDefault="00534A12" w:rsidP="00534A12">
      <w:pPr>
        <w:spacing w:line="302" w:lineRule="atLeast"/>
        <w:jc w:val="center"/>
        <w:textAlignment w:val="baseline"/>
        <w:rPr>
          <w:rFonts w:ascii="Liberation Serif" w:hAnsi="Liberation Serif"/>
          <w:b/>
          <w:color w:val="000000"/>
          <w:sz w:val="28"/>
          <w:szCs w:val="28"/>
        </w:rPr>
      </w:pPr>
      <w:r w:rsidRPr="00533A52">
        <w:rPr>
          <w:rFonts w:ascii="Liberation Serif" w:hAnsi="Liberation Serif"/>
          <w:b/>
          <w:color w:val="000000"/>
          <w:sz w:val="28"/>
          <w:szCs w:val="28"/>
        </w:rPr>
        <w:t>индикаторов риска нарушения обязательных требований</w:t>
      </w:r>
    </w:p>
    <w:p w:rsidR="00534A12" w:rsidRPr="00533A52" w:rsidRDefault="00534A12" w:rsidP="00534A12">
      <w:pPr>
        <w:spacing w:line="302" w:lineRule="atLeast"/>
        <w:ind w:firstLine="734"/>
        <w:jc w:val="center"/>
        <w:textAlignment w:val="baseline"/>
        <w:rPr>
          <w:b/>
          <w:color w:val="000000"/>
          <w:sz w:val="28"/>
          <w:szCs w:val="28"/>
        </w:rPr>
      </w:pPr>
      <w:r w:rsidRPr="00533A52">
        <w:rPr>
          <w:rFonts w:ascii="Liberation Serif" w:hAnsi="Liberation Serif"/>
          <w:b/>
          <w:color w:val="000000"/>
          <w:sz w:val="28"/>
          <w:szCs w:val="28"/>
        </w:rPr>
        <w:t xml:space="preserve">при осуществлении муниципального жилищного контроля </w:t>
      </w:r>
      <w:r w:rsidRPr="00533A52">
        <w:rPr>
          <w:b/>
          <w:color w:val="000000"/>
          <w:sz w:val="28"/>
          <w:szCs w:val="28"/>
        </w:rPr>
        <w:t>на территории Суоярвского муниципального округа</w:t>
      </w:r>
    </w:p>
    <w:p w:rsidR="00534A12" w:rsidRPr="00533A52" w:rsidRDefault="00534A12" w:rsidP="00534A12">
      <w:pPr>
        <w:spacing w:line="302" w:lineRule="atLeast"/>
        <w:ind w:firstLine="734"/>
        <w:jc w:val="both"/>
        <w:textAlignment w:val="baseline"/>
        <w:rPr>
          <w:rFonts w:ascii="Liberation Serif" w:hAnsi="Liberation Serif"/>
          <w:color w:val="000000"/>
          <w:sz w:val="28"/>
          <w:szCs w:val="28"/>
        </w:rPr>
      </w:pPr>
    </w:p>
    <w:p w:rsidR="00534A12" w:rsidRPr="00533A52" w:rsidRDefault="00534A12" w:rsidP="00534A12">
      <w:pPr>
        <w:spacing w:line="302" w:lineRule="atLeast"/>
        <w:ind w:firstLine="709"/>
        <w:jc w:val="both"/>
        <w:textAlignment w:val="baseline"/>
        <w:rPr>
          <w:rFonts w:ascii="Liberation Serif" w:hAnsi="Liberation Serif"/>
          <w:color w:val="000000"/>
          <w:sz w:val="28"/>
          <w:szCs w:val="28"/>
        </w:rPr>
      </w:pPr>
      <w:r w:rsidRPr="00533A52">
        <w:rPr>
          <w:rFonts w:ascii="Liberation Serif" w:hAnsi="Liberation Serif"/>
          <w:color w:val="000000"/>
          <w:sz w:val="28"/>
          <w:szCs w:val="28"/>
        </w:rPr>
        <w:t>Индикаторами риска нарушения обязательных требований при осуществлении муниципального жилищного контроля являются:</w:t>
      </w:r>
    </w:p>
    <w:p w:rsidR="00534A12" w:rsidRPr="00533A52" w:rsidRDefault="00534A12" w:rsidP="00534A12">
      <w:pPr>
        <w:spacing w:line="302" w:lineRule="atLeast"/>
        <w:ind w:firstLine="706"/>
        <w:jc w:val="both"/>
        <w:rPr>
          <w:color w:val="000000"/>
          <w:sz w:val="28"/>
          <w:szCs w:val="28"/>
        </w:rPr>
      </w:pPr>
      <w:proofErr w:type="gramStart"/>
      <w:r w:rsidRPr="00533A52">
        <w:rPr>
          <w:color w:val="000000"/>
          <w:sz w:val="28"/>
          <w:szCs w:val="28"/>
        </w:rPr>
        <w:t>1.Двукратный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Управления земельно-имущественных отношений и градостроительства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w:t>
      </w:r>
      <w:proofErr w:type="gramEnd"/>
      <w:r w:rsidRPr="00533A52">
        <w:rPr>
          <w:color w:val="000000"/>
          <w:sz w:val="28"/>
          <w:szCs w:val="28"/>
        </w:rPr>
        <w:t xml:space="preserve">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534A12" w:rsidRPr="00533A52" w:rsidRDefault="00534A12" w:rsidP="00534A12">
      <w:pPr>
        <w:spacing w:line="302" w:lineRule="atLeast"/>
        <w:ind w:firstLine="706"/>
        <w:jc w:val="both"/>
        <w:rPr>
          <w:color w:val="000000"/>
          <w:sz w:val="28"/>
          <w:szCs w:val="28"/>
        </w:rPr>
      </w:pPr>
      <w:r w:rsidRPr="00533A52">
        <w:rPr>
          <w:color w:val="000000"/>
          <w:sz w:val="28"/>
          <w:szCs w:val="28"/>
        </w:rPr>
        <w:t>2. Поступление в Администрацию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534A12" w:rsidRPr="00533A52" w:rsidRDefault="00534A12" w:rsidP="00534A12">
      <w:pPr>
        <w:spacing w:line="302" w:lineRule="atLeast"/>
        <w:ind w:firstLine="706"/>
        <w:jc w:val="both"/>
        <w:rPr>
          <w:color w:val="000000"/>
          <w:sz w:val="28"/>
          <w:szCs w:val="28"/>
        </w:rPr>
      </w:pPr>
      <w:r w:rsidRPr="00533A52">
        <w:rPr>
          <w:color w:val="000000"/>
          <w:sz w:val="28"/>
          <w:szCs w:val="28"/>
        </w:rPr>
        <w:t xml:space="preserve">3. </w:t>
      </w:r>
      <w:proofErr w:type="gramStart"/>
      <w:r w:rsidRPr="00533A52">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(далее – система).</w:t>
      </w:r>
      <w:proofErr w:type="gramEnd"/>
    </w:p>
    <w:p w:rsidR="00534A12" w:rsidRPr="00533A52" w:rsidRDefault="00534A12" w:rsidP="002A450E">
      <w:pPr>
        <w:spacing w:line="302" w:lineRule="atLeast"/>
        <w:ind w:firstLine="706"/>
        <w:jc w:val="both"/>
        <w:rPr>
          <w:color w:val="000000"/>
          <w:sz w:val="28"/>
          <w:szCs w:val="28"/>
        </w:rPr>
      </w:pPr>
      <w:r w:rsidRPr="00533A52">
        <w:rPr>
          <w:color w:val="000000"/>
          <w:sz w:val="28"/>
          <w:szCs w:val="28"/>
        </w:rPr>
        <w:t>4.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w:t>
      </w:r>
    </w:p>
    <w:p w:rsidR="00534A12" w:rsidRPr="00533A52" w:rsidRDefault="00534A12" w:rsidP="00534A12">
      <w:pPr>
        <w:autoSpaceDE w:val="0"/>
        <w:autoSpaceDN w:val="0"/>
        <w:adjustRightInd w:val="0"/>
        <w:ind w:firstLine="709"/>
        <w:jc w:val="both"/>
        <w:rPr>
          <w:b/>
          <w:bCs/>
          <w:sz w:val="28"/>
          <w:szCs w:val="28"/>
        </w:rPr>
      </w:pPr>
    </w:p>
    <w:p w:rsidR="00534A12" w:rsidRPr="00533A52" w:rsidRDefault="00534A12" w:rsidP="005674B3">
      <w:pPr>
        <w:pStyle w:val="a6"/>
        <w:spacing w:after="0"/>
        <w:ind w:firstLine="709"/>
        <w:jc w:val="both"/>
        <w:rPr>
          <w:color w:val="000000" w:themeColor="text1"/>
          <w:sz w:val="28"/>
          <w:szCs w:val="28"/>
        </w:rPr>
      </w:pPr>
    </w:p>
    <w:p w:rsidR="005918B3" w:rsidRPr="00533A52" w:rsidRDefault="005918B3" w:rsidP="005674B3">
      <w:pPr>
        <w:pStyle w:val="a6"/>
        <w:spacing w:after="0"/>
        <w:ind w:firstLine="709"/>
        <w:jc w:val="both"/>
        <w:rPr>
          <w:sz w:val="28"/>
          <w:szCs w:val="28"/>
        </w:rPr>
      </w:pPr>
    </w:p>
    <w:p w:rsidR="005041D1" w:rsidRPr="00533A52" w:rsidRDefault="005041D1"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4D6F36" w:rsidRDefault="004D6F36" w:rsidP="005041D1">
      <w:pPr>
        <w:pStyle w:val="a6"/>
        <w:spacing w:after="0"/>
        <w:jc w:val="right"/>
        <w:rPr>
          <w:color w:val="000000" w:themeColor="text1"/>
          <w:szCs w:val="28"/>
        </w:rPr>
      </w:pPr>
    </w:p>
    <w:p w:rsidR="00CD1689" w:rsidRDefault="00CD1689" w:rsidP="005041D1">
      <w:pPr>
        <w:pStyle w:val="a6"/>
        <w:spacing w:after="0"/>
        <w:jc w:val="right"/>
        <w:rPr>
          <w:color w:val="000000" w:themeColor="text1"/>
          <w:szCs w:val="28"/>
        </w:rPr>
      </w:pPr>
    </w:p>
    <w:p w:rsidR="00CD1689" w:rsidRPr="00533A52" w:rsidRDefault="00CD1689" w:rsidP="005041D1">
      <w:pPr>
        <w:pStyle w:val="a6"/>
        <w:spacing w:after="0"/>
        <w:jc w:val="right"/>
        <w:rPr>
          <w:color w:val="000000" w:themeColor="text1"/>
          <w:szCs w:val="28"/>
        </w:rPr>
      </w:pPr>
    </w:p>
    <w:p w:rsidR="005041D1" w:rsidRPr="00533A52" w:rsidRDefault="005041D1" w:rsidP="005041D1">
      <w:pPr>
        <w:pStyle w:val="a6"/>
        <w:spacing w:after="0"/>
        <w:jc w:val="right"/>
        <w:rPr>
          <w:color w:val="000000" w:themeColor="text1"/>
          <w:szCs w:val="28"/>
        </w:rPr>
      </w:pPr>
      <w:r w:rsidRPr="00533A52">
        <w:rPr>
          <w:color w:val="000000" w:themeColor="text1"/>
          <w:szCs w:val="28"/>
        </w:rPr>
        <w:t>Приложение №</w:t>
      </w:r>
      <w:r w:rsidR="00B9739D">
        <w:rPr>
          <w:color w:val="000000" w:themeColor="text1"/>
          <w:szCs w:val="28"/>
        </w:rPr>
        <w:t xml:space="preserve"> 3</w:t>
      </w:r>
    </w:p>
    <w:p w:rsidR="00CD1689" w:rsidRDefault="00CD1689" w:rsidP="00CD1689">
      <w:pPr>
        <w:pStyle w:val="ConsPlusTitle"/>
        <w:widowControl/>
        <w:ind w:left="6096"/>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5041D1" w:rsidRPr="00533A52">
        <w:rPr>
          <w:rFonts w:ascii="Times New Roman" w:hAnsi="Times New Roman" w:cs="Times New Roman"/>
          <w:b w:val="0"/>
          <w:color w:val="000000" w:themeColor="text1"/>
          <w:sz w:val="24"/>
          <w:szCs w:val="24"/>
        </w:rPr>
        <w:t xml:space="preserve">к Решению Совета Суоярвского </w:t>
      </w:r>
      <w:r>
        <w:rPr>
          <w:rFonts w:ascii="Times New Roman" w:hAnsi="Times New Roman" w:cs="Times New Roman"/>
          <w:b w:val="0"/>
          <w:color w:val="000000" w:themeColor="text1"/>
          <w:sz w:val="24"/>
          <w:szCs w:val="24"/>
        </w:rPr>
        <w:t xml:space="preserve">                  </w:t>
      </w:r>
    </w:p>
    <w:p w:rsidR="005041D1" w:rsidRPr="00533A52" w:rsidRDefault="00CD1689" w:rsidP="00CD1689">
      <w:pPr>
        <w:pStyle w:val="ConsPlusTitle"/>
        <w:widowControl/>
        <w:ind w:left="6096"/>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5041D1" w:rsidRPr="00533A52">
        <w:rPr>
          <w:rFonts w:ascii="Times New Roman" w:hAnsi="Times New Roman" w:cs="Times New Roman"/>
          <w:b w:val="0"/>
          <w:color w:val="000000" w:themeColor="text1"/>
          <w:sz w:val="24"/>
          <w:szCs w:val="24"/>
        </w:rPr>
        <w:t>муниципального округа</w:t>
      </w:r>
    </w:p>
    <w:p w:rsidR="005041D1" w:rsidRPr="00533A52" w:rsidRDefault="005041D1" w:rsidP="005041D1">
      <w:pPr>
        <w:pStyle w:val="ConsPlusNormal"/>
        <w:ind w:left="5387"/>
        <w:jc w:val="right"/>
        <w:rPr>
          <w:rFonts w:ascii="Times New Roman" w:hAnsi="Times New Roman" w:cs="Times New Roman"/>
          <w:color w:val="000000" w:themeColor="text1"/>
          <w:sz w:val="24"/>
          <w:szCs w:val="24"/>
        </w:rPr>
      </w:pPr>
      <w:r w:rsidRPr="00533A52">
        <w:rPr>
          <w:rFonts w:ascii="Times New Roman" w:hAnsi="Times New Roman" w:cs="Times New Roman"/>
          <w:color w:val="000000" w:themeColor="text1"/>
          <w:sz w:val="24"/>
          <w:szCs w:val="24"/>
        </w:rPr>
        <w:t xml:space="preserve">         </w:t>
      </w:r>
      <w:r w:rsidR="003B2057">
        <w:rPr>
          <w:rFonts w:ascii="Times New Roman" w:hAnsi="Times New Roman" w:cs="Times New Roman"/>
          <w:color w:val="000000" w:themeColor="text1"/>
          <w:sz w:val="24"/>
          <w:szCs w:val="24"/>
        </w:rPr>
        <w:t xml:space="preserve">                           от 15.12</w:t>
      </w:r>
      <w:r w:rsidRPr="00533A52">
        <w:rPr>
          <w:rFonts w:ascii="Times New Roman" w:hAnsi="Times New Roman" w:cs="Times New Roman"/>
          <w:color w:val="000000" w:themeColor="text1"/>
          <w:sz w:val="24"/>
          <w:szCs w:val="24"/>
        </w:rPr>
        <w:t>.202</w:t>
      </w:r>
      <w:bookmarkStart w:id="4" w:name="_GoBack"/>
      <w:bookmarkEnd w:id="4"/>
      <w:r w:rsidRPr="00533A52">
        <w:rPr>
          <w:rFonts w:ascii="Times New Roman" w:hAnsi="Times New Roman" w:cs="Times New Roman"/>
          <w:color w:val="000000" w:themeColor="text1"/>
          <w:sz w:val="24"/>
          <w:szCs w:val="24"/>
        </w:rPr>
        <w:t xml:space="preserve">2 № </w:t>
      </w:r>
      <w:r w:rsidR="003B2057">
        <w:rPr>
          <w:rFonts w:ascii="Times New Roman" w:hAnsi="Times New Roman" w:cs="Times New Roman"/>
          <w:color w:val="000000" w:themeColor="text1"/>
          <w:sz w:val="24"/>
          <w:szCs w:val="24"/>
        </w:rPr>
        <w:t>59</w:t>
      </w:r>
    </w:p>
    <w:p w:rsidR="005041D1" w:rsidRPr="00533A52" w:rsidRDefault="005041D1" w:rsidP="005041D1">
      <w:pPr>
        <w:spacing w:line="302" w:lineRule="atLeast"/>
        <w:jc w:val="center"/>
        <w:textAlignment w:val="baseline"/>
        <w:rPr>
          <w:rFonts w:ascii="Liberation Serif" w:hAnsi="Liberation Serif"/>
          <w:color w:val="000000" w:themeColor="text1"/>
          <w:sz w:val="28"/>
          <w:szCs w:val="28"/>
        </w:rPr>
      </w:pPr>
    </w:p>
    <w:p w:rsidR="005041D1" w:rsidRPr="00533A52" w:rsidRDefault="005041D1" w:rsidP="005041D1">
      <w:pPr>
        <w:spacing w:line="302" w:lineRule="atLeast"/>
        <w:ind w:firstLine="734"/>
        <w:jc w:val="center"/>
        <w:textAlignment w:val="baseline"/>
        <w:rPr>
          <w:rFonts w:ascii="Liberation Serif" w:hAnsi="Liberation Serif"/>
          <w:b/>
          <w:color w:val="000000" w:themeColor="text1"/>
          <w:sz w:val="26"/>
          <w:szCs w:val="26"/>
        </w:rPr>
      </w:pPr>
      <w:r w:rsidRPr="00533A52">
        <w:rPr>
          <w:rFonts w:ascii="Liberation Serif" w:hAnsi="Liberation Serif"/>
          <w:b/>
          <w:color w:val="000000" w:themeColor="text1"/>
          <w:sz w:val="26"/>
          <w:szCs w:val="26"/>
        </w:rPr>
        <w:t>КЛЮЧЕВЫЕ ПОКАЗАТЕЛИ</w:t>
      </w:r>
    </w:p>
    <w:p w:rsidR="005041D1" w:rsidRPr="00533A52" w:rsidRDefault="005041D1" w:rsidP="005041D1">
      <w:pPr>
        <w:spacing w:line="302" w:lineRule="atLeast"/>
        <w:ind w:firstLine="734"/>
        <w:jc w:val="center"/>
        <w:textAlignment w:val="baseline"/>
        <w:rPr>
          <w:b/>
          <w:color w:val="000000" w:themeColor="text1"/>
          <w:sz w:val="26"/>
          <w:szCs w:val="26"/>
        </w:rPr>
      </w:pPr>
      <w:r w:rsidRPr="00533A52">
        <w:rPr>
          <w:rFonts w:ascii="Liberation Serif" w:hAnsi="Liberation Serif"/>
          <w:b/>
          <w:color w:val="000000" w:themeColor="text1"/>
          <w:sz w:val="26"/>
          <w:szCs w:val="26"/>
        </w:rPr>
        <w:t xml:space="preserve">муниципального жилищного контроля </w:t>
      </w:r>
      <w:r w:rsidRPr="00533A52">
        <w:rPr>
          <w:b/>
          <w:color w:val="000000" w:themeColor="text1"/>
          <w:sz w:val="26"/>
          <w:szCs w:val="26"/>
        </w:rPr>
        <w:t xml:space="preserve">на территории </w:t>
      </w:r>
    </w:p>
    <w:p w:rsidR="005041D1" w:rsidRPr="00533A52" w:rsidRDefault="005041D1" w:rsidP="005041D1">
      <w:pPr>
        <w:spacing w:line="302" w:lineRule="atLeast"/>
        <w:ind w:firstLine="734"/>
        <w:jc w:val="center"/>
        <w:textAlignment w:val="baseline"/>
        <w:rPr>
          <w:b/>
          <w:color w:val="000000" w:themeColor="text1"/>
          <w:sz w:val="26"/>
          <w:szCs w:val="26"/>
        </w:rPr>
      </w:pPr>
      <w:r w:rsidRPr="00533A52">
        <w:rPr>
          <w:b/>
          <w:color w:val="000000" w:themeColor="text1"/>
          <w:sz w:val="26"/>
          <w:szCs w:val="26"/>
        </w:rPr>
        <w:t>Суоярвского муниципального округа</w:t>
      </w:r>
    </w:p>
    <w:p w:rsidR="005041D1" w:rsidRPr="00533A52" w:rsidRDefault="005041D1" w:rsidP="005041D1">
      <w:pPr>
        <w:spacing w:line="302" w:lineRule="atLeast"/>
        <w:ind w:firstLine="734"/>
        <w:jc w:val="center"/>
        <w:textAlignment w:val="baseline"/>
        <w:rPr>
          <w:b/>
          <w:color w:val="000000" w:themeColor="text1"/>
          <w:sz w:val="26"/>
          <w:szCs w:val="26"/>
        </w:rPr>
      </w:pPr>
    </w:p>
    <w:tbl>
      <w:tblPr>
        <w:tblW w:w="99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7"/>
        <w:gridCol w:w="7513"/>
        <w:gridCol w:w="1701"/>
      </w:tblGrid>
      <w:tr w:rsidR="005041D1" w:rsidRPr="00533A52" w:rsidTr="00585886">
        <w:trPr>
          <w:trHeight w:val="674"/>
        </w:trPr>
        <w:tc>
          <w:tcPr>
            <w:tcW w:w="707" w:type="dxa"/>
            <w:tcBorders>
              <w:top w:val="single" w:sz="4" w:space="0" w:color="auto"/>
              <w:right w:val="single" w:sz="4" w:space="0" w:color="auto"/>
            </w:tcBorders>
            <w:vAlign w:val="center"/>
          </w:tcPr>
          <w:p w:rsidR="005041D1" w:rsidRPr="00533A52" w:rsidRDefault="005041D1" w:rsidP="00585886">
            <w:pPr>
              <w:pStyle w:val="TableParagraph"/>
              <w:spacing w:before="7"/>
              <w:ind w:right="3040"/>
              <w:jc w:val="center"/>
              <w:rPr>
                <w:color w:val="000000" w:themeColor="text1"/>
                <w:sz w:val="24"/>
                <w:szCs w:val="24"/>
              </w:rPr>
            </w:pPr>
            <w:r w:rsidRPr="00533A52">
              <w:rPr>
                <w:color w:val="000000" w:themeColor="text1"/>
                <w:sz w:val="24"/>
                <w:szCs w:val="24"/>
              </w:rPr>
              <w:t>№</w:t>
            </w:r>
          </w:p>
        </w:tc>
        <w:tc>
          <w:tcPr>
            <w:tcW w:w="7513" w:type="dxa"/>
            <w:tcBorders>
              <w:top w:val="single" w:sz="4" w:space="0" w:color="auto"/>
              <w:left w:val="single" w:sz="4" w:space="0" w:color="auto"/>
            </w:tcBorders>
          </w:tcPr>
          <w:p w:rsidR="005041D1" w:rsidRPr="00533A52" w:rsidRDefault="005041D1" w:rsidP="00585886">
            <w:pPr>
              <w:pStyle w:val="TableParagraph"/>
              <w:spacing w:before="7"/>
              <w:ind w:left="2950" w:right="3040"/>
              <w:jc w:val="center"/>
              <w:rPr>
                <w:color w:val="000000" w:themeColor="text1"/>
                <w:spacing w:val="-2"/>
                <w:sz w:val="24"/>
                <w:szCs w:val="24"/>
              </w:rPr>
            </w:pPr>
            <w:r w:rsidRPr="00533A52">
              <w:rPr>
                <w:color w:val="000000" w:themeColor="text1"/>
                <w:sz w:val="24"/>
                <w:szCs w:val="24"/>
              </w:rPr>
              <w:t>Ключевые</w:t>
            </w:r>
            <w:r w:rsidRPr="00533A52">
              <w:rPr>
                <w:color w:val="000000" w:themeColor="text1"/>
                <w:spacing w:val="-2"/>
                <w:sz w:val="24"/>
                <w:szCs w:val="24"/>
              </w:rPr>
              <w:t xml:space="preserve"> </w:t>
            </w:r>
          </w:p>
          <w:p w:rsidR="005041D1" w:rsidRPr="00533A52" w:rsidRDefault="005041D1" w:rsidP="00585886">
            <w:pPr>
              <w:pStyle w:val="TableParagraph"/>
              <w:spacing w:before="7"/>
              <w:ind w:left="2950" w:right="3040"/>
              <w:jc w:val="center"/>
              <w:rPr>
                <w:color w:val="000000" w:themeColor="text1"/>
                <w:sz w:val="24"/>
                <w:szCs w:val="24"/>
              </w:rPr>
            </w:pPr>
            <w:r w:rsidRPr="00533A52">
              <w:rPr>
                <w:color w:val="000000" w:themeColor="text1"/>
                <w:sz w:val="24"/>
                <w:szCs w:val="24"/>
              </w:rPr>
              <w:t>показатели</w:t>
            </w:r>
          </w:p>
        </w:tc>
        <w:tc>
          <w:tcPr>
            <w:tcW w:w="1701" w:type="dxa"/>
          </w:tcPr>
          <w:p w:rsidR="005041D1" w:rsidRPr="00533A52" w:rsidRDefault="005041D1" w:rsidP="00585886">
            <w:pPr>
              <w:pStyle w:val="TableParagraph"/>
              <w:spacing w:before="7" w:line="320" w:lineRule="atLeast"/>
              <w:ind w:left="184" w:right="142" w:firstLine="21"/>
              <w:jc w:val="center"/>
              <w:rPr>
                <w:color w:val="000000" w:themeColor="text1"/>
                <w:sz w:val="24"/>
                <w:szCs w:val="24"/>
              </w:rPr>
            </w:pPr>
            <w:r w:rsidRPr="00533A52">
              <w:rPr>
                <w:color w:val="000000" w:themeColor="text1"/>
                <w:sz w:val="24"/>
                <w:szCs w:val="24"/>
              </w:rPr>
              <w:t>Целевые</w:t>
            </w:r>
            <w:r w:rsidRPr="00533A52">
              <w:rPr>
                <w:color w:val="000000" w:themeColor="text1"/>
                <w:spacing w:val="-67"/>
                <w:sz w:val="24"/>
                <w:szCs w:val="24"/>
              </w:rPr>
              <w:t xml:space="preserve"> </w:t>
            </w:r>
            <w:r w:rsidRPr="00533A52">
              <w:rPr>
                <w:color w:val="000000" w:themeColor="text1"/>
                <w:sz w:val="24"/>
                <w:szCs w:val="24"/>
              </w:rPr>
              <w:t>значения</w:t>
            </w:r>
          </w:p>
        </w:tc>
      </w:tr>
      <w:tr w:rsidR="005041D1" w:rsidRPr="00533A52" w:rsidTr="00585886">
        <w:trPr>
          <w:trHeight w:val="711"/>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1.</w:t>
            </w:r>
          </w:p>
        </w:tc>
        <w:tc>
          <w:tcPr>
            <w:tcW w:w="7513" w:type="dxa"/>
            <w:tcBorders>
              <w:left w:val="single" w:sz="4" w:space="0" w:color="auto"/>
            </w:tcBorders>
          </w:tcPr>
          <w:p w:rsidR="005041D1" w:rsidRPr="00533A52" w:rsidRDefault="005041D1" w:rsidP="00585886">
            <w:pPr>
              <w:pStyle w:val="TableParagraph"/>
              <w:spacing w:line="315" w:lineRule="exact"/>
              <w:rPr>
                <w:color w:val="000000" w:themeColor="text1"/>
                <w:spacing w:val="-4"/>
                <w:sz w:val="24"/>
                <w:szCs w:val="24"/>
              </w:rPr>
            </w:pPr>
            <w:r w:rsidRPr="00533A52">
              <w:rPr>
                <w:color w:val="000000" w:themeColor="text1"/>
                <w:sz w:val="24"/>
                <w:szCs w:val="24"/>
              </w:rPr>
              <w:t>Процент</w:t>
            </w:r>
            <w:r w:rsidRPr="00533A52">
              <w:rPr>
                <w:color w:val="000000" w:themeColor="text1"/>
                <w:spacing w:val="-3"/>
                <w:sz w:val="24"/>
                <w:szCs w:val="24"/>
              </w:rPr>
              <w:t xml:space="preserve"> </w:t>
            </w:r>
            <w:r w:rsidRPr="00533A52">
              <w:rPr>
                <w:color w:val="000000" w:themeColor="text1"/>
                <w:sz w:val="24"/>
                <w:szCs w:val="24"/>
              </w:rPr>
              <w:t>устраненных</w:t>
            </w:r>
            <w:r w:rsidRPr="00533A52">
              <w:rPr>
                <w:color w:val="000000" w:themeColor="text1"/>
                <w:spacing w:val="-5"/>
                <w:sz w:val="24"/>
                <w:szCs w:val="24"/>
              </w:rPr>
              <w:t xml:space="preserve"> </w:t>
            </w:r>
            <w:r w:rsidRPr="00533A52">
              <w:rPr>
                <w:color w:val="000000" w:themeColor="text1"/>
                <w:sz w:val="24"/>
                <w:szCs w:val="24"/>
              </w:rPr>
              <w:t>нарушений обязательных требований</w:t>
            </w:r>
            <w:r w:rsidRPr="00533A52">
              <w:rPr>
                <w:color w:val="000000" w:themeColor="text1"/>
                <w:spacing w:val="-4"/>
                <w:sz w:val="24"/>
                <w:szCs w:val="24"/>
              </w:rPr>
              <w:t xml:space="preserve"> </w:t>
            </w:r>
            <w:r w:rsidRPr="00533A52">
              <w:rPr>
                <w:color w:val="000000" w:themeColor="text1"/>
                <w:sz w:val="24"/>
                <w:szCs w:val="24"/>
              </w:rPr>
              <w:t>из</w:t>
            </w:r>
            <w:r w:rsidRPr="00533A52">
              <w:rPr>
                <w:color w:val="000000" w:themeColor="text1"/>
                <w:spacing w:val="-3"/>
                <w:sz w:val="24"/>
                <w:szCs w:val="24"/>
              </w:rPr>
              <w:t xml:space="preserve"> </w:t>
            </w:r>
            <w:r w:rsidRPr="00533A52">
              <w:rPr>
                <w:color w:val="000000" w:themeColor="text1"/>
                <w:sz w:val="24"/>
                <w:szCs w:val="24"/>
              </w:rPr>
              <w:t>числа</w:t>
            </w:r>
          </w:p>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выявленных</w:t>
            </w:r>
            <w:r w:rsidRPr="00533A52">
              <w:rPr>
                <w:color w:val="000000" w:themeColor="text1"/>
                <w:spacing w:val="-4"/>
                <w:sz w:val="24"/>
                <w:szCs w:val="24"/>
              </w:rPr>
              <w:t xml:space="preserve"> </w:t>
            </w:r>
            <w:r w:rsidRPr="00533A52">
              <w:rPr>
                <w:color w:val="000000" w:themeColor="text1"/>
                <w:sz w:val="24"/>
                <w:szCs w:val="24"/>
              </w:rPr>
              <w:t>нарушений обязательных требований за отчетный год</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70%</w:t>
            </w:r>
          </w:p>
        </w:tc>
      </w:tr>
      <w:tr w:rsidR="005041D1" w:rsidRPr="00533A52" w:rsidTr="00585886">
        <w:trPr>
          <w:trHeight w:val="611"/>
        </w:trPr>
        <w:tc>
          <w:tcPr>
            <w:tcW w:w="707" w:type="dxa"/>
            <w:tcBorders>
              <w:right w:val="single" w:sz="4" w:space="0" w:color="auto"/>
            </w:tcBorders>
          </w:tcPr>
          <w:p w:rsidR="005041D1" w:rsidRPr="00533A52" w:rsidRDefault="005041D1" w:rsidP="00585886">
            <w:pPr>
              <w:pStyle w:val="TableParagraph"/>
              <w:jc w:val="center"/>
              <w:rPr>
                <w:color w:val="000000" w:themeColor="text1"/>
                <w:sz w:val="24"/>
                <w:szCs w:val="24"/>
              </w:rPr>
            </w:pPr>
          </w:p>
          <w:p w:rsidR="005041D1" w:rsidRPr="00533A52" w:rsidRDefault="005041D1" w:rsidP="00585886">
            <w:pPr>
              <w:pStyle w:val="TableParagraph"/>
              <w:jc w:val="center"/>
              <w:rPr>
                <w:color w:val="000000" w:themeColor="text1"/>
                <w:sz w:val="24"/>
                <w:szCs w:val="24"/>
              </w:rPr>
            </w:pPr>
            <w:r w:rsidRPr="00533A52">
              <w:rPr>
                <w:color w:val="000000" w:themeColor="text1"/>
                <w:sz w:val="24"/>
                <w:szCs w:val="24"/>
              </w:rPr>
              <w:t>2.</w:t>
            </w:r>
          </w:p>
        </w:tc>
        <w:tc>
          <w:tcPr>
            <w:tcW w:w="7513" w:type="dxa"/>
            <w:tcBorders>
              <w:left w:val="single" w:sz="4" w:space="0" w:color="auto"/>
            </w:tcBorders>
          </w:tcPr>
          <w:p w:rsidR="005041D1" w:rsidRPr="00533A52" w:rsidRDefault="005041D1" w:rsidP="00585886">
            <w:pPr>
              <w:pStyle w:val="TableParagraph"/>
              <w:rPr>
                <w:color w:val="000000" w:themeColor="text1"/>
                <w:spacing w:val="-67"/>
                <w:sz w:val="24"/>
                <w:szCs w:val="24"/>
              </w:rPr>
            </w:pPr>
            <w:r w:rsidRPr="00533A52">
              <w:rPr>
                <w:color w:val="000000" w:themeColor="text1"/>
                <w:sz w:val="24"/>
                <w:szCs w:val="24"/>
              </w:rPr>
              <w:t>Процент</w:t>
            </w:r>
            <w:r w:rsidRPr="00533A52">
              <w:rPr>
                <w:color w:val="000000" w:themeColor="text1"/>
                <w:spacing w:val="-8"/>
                <w:sz w:val="24"/>
                <w:szCs w:val="24"/>
              </w:rPr>
              <w:t xml:space="preserve"> </w:t>
            </w:r>
            <w:r w:rsidRPr="00533A52">
              <w:rPr>
                <w:color w:val="000000" w:themeColor="text1"/>
                <w:sz w:val="24"/>
                <w:szCs w:val="24"/>
              </w:rPr>
              <w:t>обоснованных</w:t>
            </w:r>
            <w:r w:rsidRPr="00533A52">
              <w:rPr>
                <w:color w:val="000000" w:themeColor="text1"/>
                <w:spacing w:val="-2"/>
                <w:sz w:val="24"/>
                <w:szCs w:val="24"/>
              </w:rPr>
              <w:t xml:space="preserve"> </w:t>
            </w:r>
            <w:r w:rsidRPr="00533A52">
              <w:rPr>
                <w:color w:val="000000" w:themeColor="text1"/>
                <w:sz w:val="24"/>
                <w:szCs w:val="24"/>
              </w:rPr>
              <w:t>жалоб</w:t>
            </w:r>
            <w:r w:rsidRPr="00533A52">
              <w:rPr>
                <w:color w:val="000000" w:themeColor="text1"/>
                <w:spacing w:val="-6"/>
                <w:sz w:val="24"/>
                <w:szCs w:val="24"/>
              </w:rPr>
              <w:t xml:space="preserve"> </w:t>
            </w:r>
            <w:r w:rsidRPr="00533A52">
              <w:rPr>
                <w:color w:val="000000" w:themeColor="text1"/>
                <w:sz w:val="24"/>
                <w:szCs w:val="24"/>
              </w:rPr>
              <w:t>на</w:t>
            </w:r>
            <w:r w:rsidRPr="00533A52">
              <w:rPr>
                <w:color w:val="000000" w:themeColor="text1"/>
                <w:spacing w:val="-3"/>
                <w:sz w:val="24"/>
                <w:szCs w:val="24"/>
              </w:rPr>
              <w:t xml:space="preserve"> </w:t>
            </w:r>
            <w:r w:rsidRPr="00533A52">
              <w:rPr>
                <w:color w:val="000000" w:themeColor="text1"/>
                <w:sz w:val="24"/>
                <w:szCs w:val="24"/>
              </w:rPr>
              <w:t>действия</w:t>
            </w:r>
            <w:r w:rsidRPr="00533A52">
              <w:rPr>
                <w:color w:val="000000" w:themeColor="text1"/>
                <w:spacing w:val="-4"/>
                <w:sz w:val="24"/>
                <w:szCs w:val="24"/>
              </w:rPr>
              <w:t xml:space="preserve"> </w:t>
            </w:r>
            <w:r w:rsidRPr="00533A52">
              <w:rPr>
                <w:color w:val="000000" w:themeColor="text1"/>
                <w:sz w:val="24"/>
                <w:szCs w:val="24"/>
              </w:rPr>
              <w:t>(бездействие)</w:t>
            </w:r>
            <w:r w:rsidRPr="00533A52">
              <w:rPr>
                <w:color w:val="000000" w:themeColor="text1"/>
                <w:spacing w:val="-3"/>
                <w:sz w:val="24"/>
                <w:szCs w:val="24"/>
              </w:rPr>
              <w:t xml:space="preserve"> </w:t>
            </w:r>
            <w:r w:rsidRPr="00533A52">
              <w:rPr>
                <w:color w:val="000000" w:themeColor="text1"/>
                <w:sz w:val="24"/>
                <w:szCs w:val="24"/>
              </w:rPr>
              <w:t>органа</w:t>
            </w:r>
          </w:p>
          <w:p w:rsidR="005041D1" w:rsidRPr="00533A52" w:rsidRDefault="005041D1" w:rsidP="00585886">
            <w:pPr>
              <w:pStyle w:val="TableParagraph"/>
              <w:rPr>
                <w:color w:val="000000" w:themeColor="text1"/>
                <w:spacing w:val="-1"/>
                <w:sz w:val="24"/>
                <w:szCs w:val="24"/>
              </w:rPr>
            </w:pPr>
            <w:r w:rsidRPr="00533A52">
              <w:rPr>
                <w:color w:val="000000" w:themeColor="text1"/>
                <w:sz w:val="24"/>
                <w:szCs w:val="24"/>
              </w:rPr>
              <w:t>муниципального контроля и (или) его должностного лица при</w:t>
            </w:r>
            <w:r w:rsidRPr="00533A52">
              <w:rPr>
                <w:color w:val="000000" w:themeColor="text1"/>
                <w:spacing w:val="1"/>
                <w:sz w:val="24"/>
                <w:szCs w:val="24"/>
              </w:rPr>
              <w:t xml:space="preserve"> </w:t>
            </w:r>
            <w:r w:rsidRPr="00533A52">
              <w:rPr>
                <w:color w:val="000000" w:themeColor="text1"/>
                <w:sz w:val="24"/>
                <w:szCs w:val="24"/>
              </w:rPr>
              <w:t>проведении</w:t>
            </w:r>
            <w:r w:rsidRPr="00533A52">
              <w:rPr>
                <w:color w:val="000000" w:themeColor="text1"/>
                <w:spacing w:val="-1"/>
                <w:sz w:val="24"/>
                <w:szCs w:val="24"/>
              </w:rPr>
              <w:t xml:space="preserve"> </w:t>
            </w:r>
            <w:r w:rsidRPr="00533A52">
              <w:rPr>
                <w:color w:val="000000" w:themeColor="text1"/>
                <w:sz w:val="24"/>
                <w:szCs w:val="24"/>
              </w:rPr>
              <w:t>контрольных</w:t>
            </w:r>
            <w:r w:rsidRPr="00533A52">
              <w:rPr>
                <w:color w:val="000000" w:themeColor="text1"/>
                <w:spacing w:val="1"/>
                <w:sz w:val="24"/>
                <w:szCs w:val="24"/>
              </w:rPr>
              <w:t xml:space="preserve"> </w:t>
            </w:r>
            <w:r w:rsidRPr="00533A52">
              <w:rPr>
                <w:color w:val="000000" w:themeColor="text1"/>
                <w:sz w:val="24"/>
                <w:szCs w:val="24"/>
              </w:rPr>
              <w:t>мероприятий</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0%</w:t>
            </w:r>
          </w:p>
        </w:tc>
      </w:tr>
      <w:tr w:rsidR="005041D1" w:rsidRPr="00533A52" w:rsidTr="00585886">
        <w:trPr>
          <w:trHeight w:val="337"/>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3.</w:t>
            </w:r>
          </w:p>
        </w:tc>
        <w:tc>
          <w:tcPr>
            <w:tcW w:w="7513" w:type="dxa"/>
            <w:tcBorders>
              <w:left w:val="single" w:sz="4" w:space="0" w:color="auto"/>
            </w:tcBorders>
          </w:tcPr>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Процент</w:t>
            </w:r>
            <w:r w:rsidRPr="00533A52">
              <w:rPr>
                <w:color w:val="000000" w:themeColor="text1"/>
                <w:spacing w:val="-7"/>
                <w:sz w:val="24"/>
                <w:szCs w:val="24"/>
              </w:rPr>
              <w:t xml:space="preserve"> </w:t>
            </w:r>
            <w:r w:rsidRPr="00533A52">
              <w:rPr>
                <w:color w:val="000000" w:themeColor="text1"/>
                <w:sz w:val="24"/>
                <w:szCs w:val="24"/>
              </w:rPr>
              <w:t>отмененных результатов</w:t>
            </w:r>
            <w:r w:rsidRPr="00533A52">
              <w:rPr>
                <w:color w:val="000000" w:themeColor="text1"/>
                <w:spacing w:val="-3"/>
                <w:sz w:val="24"/>
                <w:szCs w:val="24"/>
              </w:rPr>
              <w:t xml:space="preserve"> </w:t>
            </w:r>
            <w:r w:rsidRPr="00533A52">
              <w:rPr>
                <w:color w:val="000000" w:themeColor="text1"/>
                <w:sz w:val="24"/>
                <w:szCs w:val="24"/>
              </w:rPr>
              <w:t>контрольных</w:t>
            </w:r>
            <w:r w:rsidRPr="00533A52">
              <w:rPr>
                <w:color w:val="000000" w:themeColor="text1"/>
                <w:spacing w:val="65"/>
                <w:sz w:val="24"/>
                <w:szCs w:val="24"/>
              </w:rPr>
              <w:t xml:space="preserve"> </w:t>
            </w:r>
            <w:r w:rsidRPr="00533A52">
              <w:rPr>
                <w:color w:val="000000" w:themeColor="text1"/>
                <w:sz w:val="24"/>
                <w:szCs w:val="24"/>
              </w:rPr>
              <w:t>мероприятий</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0%</w:t>
            </w:r>
          </w:p>
        </w:tc>
      </w:tr>
      <w:tr w:rsidR="005041D1" w:rsidRPr="00533A52" w:rsidTr="00585886">
        <w:trPr>
          <w:trHeight w:val="659"/>
        </w:trPr>
        <w:tc>
          <w:tcPr>
            <w:tcW w:w="707" w:type="dxa"/>
            <w:tcBorders>
              <w:right w:val="single" w:sz="4" w:space="0" w:color="auto"/>
            </w:tcBorders>
          </w:tcPr>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 xml:space="preserve">    4.</w:t>
            </w:r>
          </w:p>
        </w:tc>
        <w:tc>
          <w:tcPr>
            <w:tcW w:w="7513" w:type="dxa"/>
            <w:tcBorders>
              <w:left w:val="single" w:sz="4" w:space="0" w:color="auto"/>
            </w:tcBorders>
          </w:tcPr>
          <w:p w:rsidR="005041D1" w:rsidRPr="00533A52" w:rsidRDefault="005041D1" w:rsidP="00585886">
            <w:pPr>
              <w:pStyle w:val="TableParagraph"/>
              <w:rPr>
                <w:color w:val="000000" w:themeColor="text1"/>
                <w:spacing w:val="-5"/>
                <w:sz w:val="24"/>
                <w:szCs w:val="24"/>
              </w:rPr>
            </w:pPr>
            <w:r w:rsidRPr="00533A52">
              <w:rPr>
                <w:color w:val="000000" w:themeColor="text1"/>
                <w:sz w:val="24"/>
                <w:szCs w:val="24"/>
              </w:rPr>
              <w:t>Процент результативных контрольных мероприятий, по которым не</w:t>
            </w:r>
            <w:r w:rsidRPr="00533A52">
              <w:rPr>
                <w:color w:val="000000" w:themeColor="text1"/>
                <w:spacing w:val="1"/>
                <w:sz w:val="24"/>
                <w:szCs w:val="24"/>
              </w:rPr>
              <w:t xml:space="preserve"> </w:t>
            </w:r>
            <w:r w:rsidRPr="00533A52">
              <w:rPr>
                <w:color w:val="000000" w:themeColor="text1"/>
                <w:sz w:val="24"/>
                <w:szCs w:val="24"/>
              </w:rPr>
              <w:t>были</w:t>
            </w:r>
            <w:r w:rsidRPr="00533A52">
              <w:rPr>
                <w:color w:val="000000" w:themeColor="text1"/>
                <w:spacing w:val="-5"/>
                <w:sz w:val="24"/>
                <w:szCs w:val="24"/>
              </w:rPr>
              <w:t xml:space="preserve"> </w:t>
            </w:r>
            <w:r w:rsidRPr="00533A52">
              <w:rPr>
                <w:color w:val="000000" w:themeColor="text1"/>
                <w:sz w:val="24"/>
                <w:szCs w:val="24"/>
              </w:rPr>
              <w:t>приняты</w:t>
            </w:r>
            <w:r w:rsidRPr="00533A52">
              <w:rPr>
                <w:color w:val="000000" w:themeColor="text1"/>
                <w:spacing w:val="-5"/>
                <w:sz w:val="24"/>
                <w:szCs w:val="24"/>
              </w:rPr>
              <w:t xml:space="preserve"> </w:t>
            </w:r>
            <w:r w:rsidRPr="00533A52">
              <w:rPr>
                <w:color w:val="000000" w:themeColor="text1"/>
                <w:sz w:val="24"/>
                <w:szCs w:val="24"/>
              </w:rPr>
              <w:t>соответствующие</w:t>
            </w:r>
            <w:r w:rsidRPr="00533A52">
              <w:rPr>
                <w:color w:val="000000" w:themeColor="text1"/>
                <w:spacing w:val="-4"/>
                <w:sz w:val="24"/>
                <w:szCs w:val="24"/>
              </w:rPr>
              <w:t xml:space="preserve"> </w:t>
            </w:r>
            <w:r w:rsidRPr="00533A52">
              <w:rPr>
                <w:color w:val="000000" w:themeColor="text1"/>
                <w:sz w:val="24"/>
                <w:szCs w:val="24"/>
              </w:rPr>
              <w:t>меры</w:t>
            </w:r>
            <w:r w:rsidRPr="00533A52">
              <w:rPr>
                <w:color w:val="000000" w:themeColor="text1"/>
                <w:spacing w:val="-4"/>
                <w:sz w:val="24"/>
                <w:szCs w:val="24"/>
              </w:rPr>
              <w:t xml:space="preserve"> </w:t>
            </w:r>
            <w:r w:rsidRPr="00533A52">
              <w:rPr>
                <w:color w:val="000000" w:themeColor="text1"/>
                <w:sz w:val="24"/>
                <w:szCs w:val="24"/>
              </w:rPr>
              <w:t>административного</w:t>
            </w:r>
            <w:r w:rsidRPr="00533A52">
              <w:rPr>
                <w:color w:val="000000" w:themeColor="text1"/>
                <w:spacing w:val="-4"/>
                <w:sz w:val="24"/>
                <w:szCs w:val="24"/>
              </w:rPr>
              <w:t xml:space="preserve"> </w:t>
            </w:r>
            <w:r w:rsidRPr="00533A52">
              <w:rPr>
                <w:color w:val="000000" w:themeColor="text1"/>
                <w:sz w:val="24"/>
                <w:szCs w:val="24"/>
              </w:rPr>
              <w:t>воздействия</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5%</w:t>
            </w:r>
          </w:p>
        </w:tc>
      </w:tr>
      <w:tr w:rsidR="005041D1" w:rsidRPr="00022C86" w:rsidTr="00585886">
        <w:trPr>
          <w:trHeight w:val="569"/>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p>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5.</w:t>
            </w:r>
          </w:p>
        </w:tc>
        <w:tc>
          <w:tcPr>
            <w:tcW w:w="7513" w:type="dxa"/>
            <w:tcBorders>
              <w:left w:val="single" w:sz="4" w:space="0" w:color="auto"/>
            </w:tcBorders>
          </w:tcPr>
          <w:p w:rsidR="005041D1" w:rsidRPr="00533A52" w:rsidRDefault="005041D1" w:rsidP="00585886">
            <w:pPr>
              <w:pStyle w:val="TableParagraph"/>
              <w:ind w:right="346"/>
              <w:rPr>
                <w:color w:val="000000" w:themeColor="text1"/>
                <w:spacing w:val="1"/>
                <w:sz w:val="24"/>
                <w:szCs w:val="24"/>
              </w:rPr>
            </w:pPr>
            <w:r w:rsidRPr="00533A52">
              <w:rPr>
                <w:color w:val="000000" w:themeColor="text1"/>
                <w:sz w:val="24"/>
                <w:szCs w:val="24"/>
              </w:rPr>
              <w:t>Процент внесенных судебных решений о назначении</w:t>
            </w:r>
          </w:p>
          <w:p w:rsidR="005041D1" w:rsidRPr="00533A52" w:rsidRDefault="005041D1" w:rsidP="00585886">
            <w:pPr>
              <w:pStyle w:val="TableParagraph"/>
              <w:ind w:right="346"/>
              <w:rPr>
                <w:color w:val="000000" w:themeColor="text1"/>
                <w:spacing w:val="-68"/>
                <w:sz w:val="24"/>
                <w:szCs w:val="24"/>
              </w:rPr>
            </w:pPr>
            <w:r w:rsidRPr="00533A52">
              <w:rPr>
                <w:color w:val="000000" w:themeColor="text1"/>
                <w:sz w:val="24"/>
                <w:szCs w:val="24"/>
              </w:rPr>
              <w:t xml:space="preserve">административного наказания по материалам органа муниципального </w:t>
            </w:r>
            <w:r w:rsidRPr="00533A52">
              <w:rPr>
                <w:color w:val="000000" w:themeColor="text1"/>
                <w:spacing w:val="-68"/>
                <w:sz w:val="24"/>
                <w:szCs w:val="24"/>
              </w:rPr>
              <w:t xml:space="preserve">           </w:t>
            </w:r>
            <w:r w:rsidRPr="00533A52">
              <w:rPr>
                <w:color w:val="000000" w:themeColor="text1"/>
                <w:sz w:val="24"/>
                <w:szCs w:val="24"/>
              </w:rPr>
              <w:t xml:space="preserve">контроля </w:t>
            </w:r>
          </w:p>
        </w:tc>
        <w:tc>
          <w:tcPr>
            <w:tcW w:w="1701" w:type="dxa"/>
          </w:tcPr>
          <w:p w:rsidR="005041D1" w:rsidRPr="00533A52" w:rsidRDefault="005041D1" w:rsidP="00585886">
            <w:pPr>
              <w:pStyle w:val="TableParagraph"/>
              <w:spacing w:line="315" w:lineRule="exact"/>
              <w:ind w:left="16"/>
              <w:jc w:val="center"/>
              <w:rPr>
                <w:sz w:val="24"/>
                <w:szCs w:val="24"/>
              </w:rPr>
            </w:pPr>
            <w:r w:rsidRPr="00533A52">
              <w:rPr>
                <w:color w:val="000000" w:themeColor="text1"/>
                <w:sz w:val="24"/>
                <w:szCs w:val="24"/>
              </w:rPr>
              <w:t>95%</w:t>
            </w:r>
          </w:p>
        </w:tc>
      </w:tr>
      <w:tr w:rsidR="005041D1" w:rsidRPr="00022C86" w:rsidTr="00585886">
        <w:trPr>
          <w:trHeight w:val="771"/>
        </w:trPr>
        <w:tc>
          <w:tcPr>
            <w:tcW w:w="707" w:type="dxa"/>
            <w:tcBorders>
              <w:right w:val="single" w:sz="4" w:space="0" w:color="auto"/>
            </w:tcBorders>
          </w:tcPr>
          <w:p w:rsidR="005041D1" w:rsidRPr="00022C86" w:rsidRDefault="005041D1" w:rsidP="00585886">
            <w:pPr>
              <w:pStyle w:val="TableParagraph"/>
              <w:spacing w:line="315" w:lineRule="exact"/>
              <w:jc w:val="center"/>
              <w:rPr>
                <w:color w:val="000000" w:themeColor="text1"/>
                <w:sz w:val="24"/>
                <w:szCs w:val="24"/>
              </w:rPr>
            </w:pPr>
          </w:p>
          <w:p w:rsidR="005041D1" w:rsidRPr="00022C86" w:rsidRDefault="005041D1" w:rsidP="00585886">
            <w:pPr>
              <w:pStyle w:val="TableParagraph"/>
              <w:spacing w:line="315" w:lineRule="exact"/>
              <w:jc w:val="center"/>
              <w:rPr>
                <w:color w:val="000000" w:themeColor="text1"/>
                <w:sz w:val="24"/>
                <w:szCs w:val="24"/>
              </w:rPr>
            </w:pPr>
            <w:r w:rsidRPr="00022C86">
              <w:rPr>
                <w:color w:val="000000" w:themeColor="text1"/>
                <w:sz w:val="24"/>
                <w:szCs w:val="24"/>
              </w:rPr>
              <w:t>6.</w:t>
            </w:r>
          </w:p>
          <w:p w:rsidR="005041D1" w:rsidRPr="00022C86" w:rsidRDefault="005041D1" w:rsidP="00585886">
            <w:pPr>
              <w:pStyle w:val="TableParagraph"/>
              <w:spacing w:line="315" w:lineRule="exact"/>
              <w:jc w:val="center"/>
              <w:rPr>
                <w:color w:val="000000" w:themeColor="text1"/>
                <w:sz w:val="24"/>
                <w:szCs w:val="24"/>
              </w:rPr>
            </w:pPr>
          </w:p>
        </w:tc>
        <w:tc>
          <w:tcPr>
            <w:tcW w:w="7513" w:type="dxa"/>
            <w:tcBorders>
              <w:left w:val="single" w:sz="4" w:space="0" w:color="auto"/>
            </w:tcBorders>
          </w:tcPr>
          <w:p w:rsidR="005041D1" w:rsidRPr="00022C86" w:rsidRDefault="005041D1" w:rsidP="00585886">
            <w:pPr>
              <w:pStyle w:val="TableParagraph"/>
              <w:rPr>
                <w:color w:val="000000" w:themeColor="text1"/>
                <w:sz w:val="24"/>
                <w:szCs w:val="24"/>
              </w:rPr>
            </w:pPr>
            <w:r w:rsidRPr="00022C86">
              <w:rPr>
                <w:color w:val="000000" w:themeColor="text1"/>
                <w:sz w:val="24"/>
                <w:szCs w:val="24"/>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1701" w:type="dxa"/>
          </w:tcPr>
          <w:p w:rsidR="005041D1" w:rsidRPr="00022C86" w:rsidRDefault="005041D1" w:rsidP="00585886">
            <w:pPr>
              <w:pStyle w:val="TableParagraph"/>
              <w:spacing w:line="315" w:lineRule="exact"/>
              <w:ind w:left="16"/>
              <w:jc w:val="center"/>
              <w:rPr>
                <w:color w:val="000000" w:themeColor="text1"/>
                <w:sz w:val="24"/>
                <w:szCs w:val="24"/>
              </w:rPr>
            </w:pPr>
            <w:r w:rsidRPr="00022C86">
              <w:rPr>
                <w:color w:val="000000" w:themeColor="text1"/>
                <w:sz w:val="24"/>
                <w:szCs w:val="24"/>
              </w:rPr>
              <w:t>90%</w:t>
            </w:r>
          </w:p>
        </w:tc>
      </w:tr>
    </w:tbl>
    <w:p w:rsidR="005041D1" w:rsidRPr="00022C86" w:rsidRDefault="005041D1" w:rsidP="005041D1">
      <w:pPr>
        <w:spacing w:line="302" w:lineRule="atLeast"/>
        <w:ind w:firstLine="734"/>
        <w:jc w:val="center"/>
        <w:textAlignment w:val="baseline"/>
        <w:rPr>
          <w:rFonts w:ascii="Liberation Serif" w:hAnsi="Liberation Serif"/>
          <w:b/>
          <w:color w:val="000000" w:themeColor="text1"/>
          <w:sz w:val="26"/>
          <w:szCs w:val="26"/>
        </w:rPr>
      </w:pPr>
    </w:p>
    <w:p w:rsidR="005041D1" w:rsidRPr="00022C86" w:rsidRDefault="005041D1" w:rsidP="005041D1">
      <w:pPr>
        <w:spacing w:line="302" w:lineRule="atLeast"/>
        <w:ind w:firstLine="734"/>
        <w:jc w:val="center"/>
        <w:textAlignment w:val="baseline"/>
        <w:rPr>
          <w:rFonts w:ascii="Liberation Serif" w:hAnsi="Liberation Serif"/>
          <w:b/>
          <w:color w:val="000000" w:themeColor="text1"/>
          <w:sz w:val="26"/>
          <w:szCs w:val="26"/>
        </w:rPr>
      </w:pPr>
      <w:r w:rsidRPr="00022C86">
        <w:rPr>
          <w:rFonts w:ascii="Liberation Serif" w:hAnsi="Liberation Serif"/>
          <w:b/>
          <w:color w:val="000000" w:themeColor="text1"/>
          <w:sz w:val="26"/>
          <w:szCs w:val="26"/>
        </w:rPr>
        <w:t>ИНДИКАТИВНЫЕ ПОКАЗАТЕЛИ</w:t>
      </w:r>
    </w:p>
    <w:p w:rsidR="005041D1" w:rsidRDefault="005041D1" w:rsidP="005041D1">
      <w:pPr>
        <w:spacing w:line="302" w:lineRule="atLeast"/>
        <w:ind w:firstLine="734"/>
        <w:jc w:val="center"/>
        <w:textAlignment w:val="baseline"/>
        <w:rPr>
          <w:b/>
          <w:color w:val="000000" w:themeColor="text1"/>
          <w:sz w:val="26"/>
          <w:szCs w:val="26"/>
        </w:rPr>
      </w:pPr>
      <w:r w:rsidRPr="00022C86">
        <w:rPr>
          <w:rFonts w:ascii="Liberation Serif" w:hAnsi="Liberation Serif"/>
          <w:b/>
          <w:color w:val="000000" w:themeColor="text1"/>
          <w:sz w:val="26"/>
          <w:szCs w:val="26"/>
        </w:rPr>
        <w:t>муниципального</w:t>
      </w:r>
      <w:r>
        <w:rPr>
          <w:rFonts w:ascii="Liberation Serif" w:hAnsi="Liberation Serif"/>
          <w:b/>
          <w:color w:val="000000" w:themeColor="text1"/>
          <w:sz w:val="26"/>
          <w:szCs w:val="26"/>
        </w:rPr>
        <w:t xml:space="preserve"> жилищного</w:t>
      </w:r>
      <w:r w:rsidRPr="00022C86">
        <w:rPr>
          <w:rFonts w:ascii="Liberation Serif" w:hAnsi="Liberation Serif"/>
          <w:b/>
          <w:color w:val="000000" w:themeColor="text1"/>
          <w:sz w:val="26"/>
          <w:szCs w:val="26"/>
        </w:rPr>
        <w:t xml:space="preserve"> контроля </w:t>
      </w:r>
    </w:p>
    <w:p w:rsidR="005041D1" w:rsidRPr="00022C86" w:rsidRDefault="005041D1" w:rsidP="005041D1">
      <w:pPr>
        <w:spacing w:line="302" w:lineRule="atLeast"/>
        <w:ind w:firstLine="734"/>
        <w:jc w:val="center"/>
        <w:textAlignment w:val="baseline"/>
        <w:rPr>
          <w:b/>
          <w:color w:val="000000" w:themeColor="text1"/>
          <w:sz w:val="26"/>
          <w:szCs w:val="26"/>
        </w:rPr>
      </w:pPr>
      <w:r w:rsidRPr="00022C86">
        <w:rPr>
          <w:b/>
          <w:color w:val="000000" w:themeColor="text1"/>
          <w:sz w:val="26"/>
          <w:szCs w:val="26"/>
        </w:rPr>
        <w:t>на территории Суоярвского муниципального округа</w:t>
      </w:r>
    </w:p>
    <w:p w:rsidR="005041D1" w:rsidRPr="00022C86" w:rsidRDefault="005041D1" w:rsidP="005041D1">
      <w:pPr>
        <w:spacing w:line="302" w:lineRule="atLeast"/>
        <w:ind w:firstLine="734"/>
        <w:jc w:val="center"/>
        <w:textAlignment w:val="baseline"/>
        <w:rPr>
          <w:b/>
          <w:color w:val="000000" w:themeColor="text1"/>
          <w:sz w:val="26"/>
          <w:szCs w:val="26"/>
        </w:rPr>
      </w:pP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
        <w:gridCol w:w="9497"/>
      </w:tblGrid>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1.</w:t>
            </w:r>
          </w:p>
        </w:tc>
        <w:tc>
          <w:tcPr>
            <w:tcW w:w="9497" w:type="dxa"/>
            <w:tcBorders>
              <w:right w:val="single" w:sz="4" w:space="0" w:color="auto"/>
            </w:tcBorders>
          </w:tcPr>
          <w:p w:rsidR="005041D1" w:rsidRPr="00022C86" w:rsidRDefault="005041D1" w:rsidP="00585886">
            <w:pPr>
              <w:pStyle w:val="TableParagraph"/>
              <w:spacing w:before="9"/>
              <w:ind w:left="-30" w:right="70"/>
              <w:jc w:val="both"/>
              <w:rPr>
                <w:color w:val="000000" w:themeColor="text1"/>
                <w:sz w:val="24"/>
                <w:szCs w:val="24"/>
              </w:rPr>
            </w:pPr>
            <w:r w:rsidRPr="00022C86">
              <w:rPr>
                <w:color w:val="000000" w:themeColor="text1"/>
                <w:sz w:val="24"/>
                <w:szCs w:val="24"/>
              </w:rPr>
              <w:t xml:space="preserve">  Количество </w:t>
            </w:r>
            <w:proofErr w:type="gramStart"/>
            <w:r w:rsidRPr="00022C86">
              <w:rPr>
                <w:color w:val="000000" w:themeColor="text1"/>
                <w:sz w:val="24"/>
                <w:szCs w:val="24"/>
              </w:rPr>
              <w:t>проведённых</w:t>
            </w:r>
            <w:proofErr w:type="gramEnd"/>
            <w:r w:rsidRPr="00022C86">
              <w:rPr>
                <w:color w:val="000000" w:themeColor="text1"/>
                <w:sz w:val="24"/>
                <w:szCs w:val="24"/>
              </w:rPr>
              <w:t xml:space="preserve"> органом муниципального контроля  внеплановых</w:t>
            </w:r>
          </w:p>
          <w:p w:rsidR="005041D1" w:rsidRPr="00022C86" w:rsidRDefault="005041D1" w:rsidP="00585886">
            <w:pPr>
              <w:pStyle w:val="TableParagraph"/>
              <w:spacing w:before="9"/>
              <w:ind w:left="-30" w:right="70"/>
              <w:jc w:val="both"/>
              <w:rPr>
                <w:color w:val="000000" w:themeColor="text1"/>
                <w:sz w:val="24"/>
                <w:szCs w:val="24"/>
              </w:rPr>
            </w:pPr>
            <w:r w:rsidRPr="00022C86">
              <w:rPr>
                <w:color w:val="000000" w:themeColor="text1"/>
                <w:sz w:val="24"/>
                <w:szCs w:val="24"/>
              </w:rPr>
              <w:t xml:space="preserve"> контрольных мероприятий.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2.</w:t>
            </w: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jc w:val="both"/>
              <w:rPr>
                <w:color w:val="000000" w:themeColor="text1"/>
                <w:sz w:val="24"/>
                <w:szCs w:val="24"/>
              </w:rPr>
            </w:pPr>
            <w:r w:rsidRPr="00022C86">
              <w:rPr>
                <w:color w:val="000000" w:themeColor="text1"/>
                <w:sz w:val="24"/>
                <w:szCs w:val="24"/>
              </w:rPr>
              <w:t xml:space="preserve"> Количество выявленных органом муниципального контроля при проведении контрольных мероприятий нарушений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3.</w:t>
            </w: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составленных органом муниципального контроля протоколов об  административных правонарушениях, выявленных по результатам контрольных мероприятий.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4.</w:t>
            </w:r>
          </w:p>
          <w:p w:rsidR="005041D1" w:rsidRPr="00022C86" w:rsidRDefault="005041D1" w:rsidP="00585886">
            <w:pPr>
              <w:pStyle w:val="TableParagraph"/>
              <w:spacing w:before="9"/>
              <w:ind w:left="84" w:right="71"/>
              <w:rPr>
                <w:color w:val="000000" w:themeColor="text1"/>
                <w:sz w:val="24"/>
                <w:szCs w:val="24"/>
              </w:rPr>
            </w:pP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выданных органом муниципального контроля предписаний </w:t>
            </w:r>
            <w:proofErr w:type="gramStart"/>
            <w:r w:rsidRPr="00022C86">
              <w:rPr>
                <w:color w:val="000000" w:themeColor="text1"/>
                <w:sz w:val="24"/>
                <w:szCs w:val="24"/>
              </w:rPr>
              <w:t>об</w:t>
            </w:r>
            <w:proofErr w:type="gramEnd"/>
            <w:r w:rsidRPr="00022C86">
              <w:rPr>
                <w:color w:val="000000" w:themeColor="text1"/>
                <w:sz w:val="24"/>
                <w:szCs w:val="24"/>
              </w:rPr>
              <w:t xml:space="preserve">   </w:t>
            </w:r>
          </w:p>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w:t>
            </w:r>
            <w:proofErr w:type="gramStart"/>
            <w:r w:rsidRPr="00022C86">
              <w:rPr>
                <w:color w:val="000000" w:themeColor="text1"/>
                <w:sz w:val="24"/>
                <w:szCs w:val="24"/>
              </w:rPr>
              <w:t>устранении</w:t>
            </w:r>
            <w:proofErr w:type="gramEnd"/>
            <w:r w:rsidRPr="00022C86">
              <w:rPr>
                <w:color w:val="000000" w:themeColor="text1"/>
                <w:sz w:val="24"/>
                <w:szCs w:val="24"/>
              </w:rPr>
              <w:t xml:space="preserve"> нарушений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5.</w:t>
            </w:r>
          </w:p>
        </w:tc>
        <w:tc>
          <w:tcPr>
            <w:tcW w:w="9497" w:type="dxa"/>
            <w:tcBorders>
              <w:right w:val="single" w:sz="4" w:space="0" w:color="auto"/>
            </w:tcBorders>
          </w:tcPr>
          <w:p w:rsidR="005041D1" w:rsidRPr="00022C86" w:rsidRDefault="005041D1" w:rsidP="00585886">
            <w:pPr>
              <w:shd w:val="clear" w:color="auto" w:fill="FFFFFF"/>
              <w:autoSpaceDE w:val="0"/>
              <w:autoSpaceDN w:val="0"/>
              <w:ind w:right="283"/>
              <w:jc w:val="both"/>
              <w:rPr>
                <w:color w:val="000000" w:themeColor="text1"/>
                <w:lang w:eastAsia="en-US"/>
              </w:rPr>
            </w:pPr>
            <w:r w:rsidRPr="00022C86">
              <w:rPr>
                <w:color w:val="000000" w:themeColor="text1"/>
                <w:lang w:eastAsia="en-US"/>
              </w:rPr>
              <w:t xml:space="preserve"> Количество объявленных органом муниципального контроля предостережений</w:t>
            </w:r>
          </w:p>
          <w:p w:rsidR="005041D1" w:rsidRPr="00022C86" w:rsidRDefault="005041D1" w:rsidP="00585886">
            <w:pPr>
              <w:shd w:val="clear" w:color="auto" w:fill="FFFFFF"/>
              <w:autoSpaceDE w:val="0"/>
              <w:autoSpaceDN w:val="0"/>
              <w:ind w:right="283"/>
              <w:jc w:val="both"/>
              <w:rPr>
                <w:color w:val="000000" w:themeColor="text1"/>
              </w:rPr>
            </w:pPr>
            <w:r w:rsidRPr="00022C86">
              <w:rPr>
                <w:color w:val="000000" w:themeColor="text1"/>
                <w:lang w:eastAsia="en-US"/>
              </w:rPr>
              <w:t xml:space="preserve"> о недопустимости нарушения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6.</w:t>
            </w:r>
          </w:p>
        </w:tc>
        <w:tc>
          <w:tcPr>
            <w:tcW w:w="9497" w:type="dxa"/>
            <w:tcBorders>
              <w:right w:val="single" w:sz="4" w:space="0" w:color="auto"/>
            </w:tcBorders>
          </w:tcPr>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Количество поступивших в орган муниципального контроля возражений в отношении  </w:t>
            </w:r>
          </w:p>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выданных предостережений о недопустимости нарушения обязательных требований, </w:t>
            </w:r>
          </w:p>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предписаний об устранении нарушений обязательных требований, составленных актов </w:t>
            </w:r>
          </w:p>
          <w:p w:rsidR="005041D1" w:rsidRPr="00022C86" w:rsidRDefault="005041D1" w:rsidP="00585886">
            <w:pPr>
              <w:shd w:val="clear" w:color="auto" w:fill="FFFFFF"/>
              <w:autoSpaceDE w:val="0"/>
              <w:autoSpaceDN w:val="0"/>
              <w:ind w:right="142"/>
              <w:jc w:val="both"/>
              <w:rPr>
                <w:color w:val="000000" w:themeColor="text1"/>
              </w:rPr>
            </w:pPr>
            <w:r w:rsidRPr="00022C86">
              <w:rPr>
                <w:color w:val="000000" w:themeColor="text1"/>
                <w:lang w:eastAsia="en-US"/>
              </w:rPr>
              <w:t xml:space="preserve"> контрольного мероприятия.</w:t>
            </w:r>
          </w:p>
        </w:tc>
      </w:tr>
    </w:tbl>
    <w:p w:rsidR="005041D1" w:rsidRDefault="005041D1" w:rsidP="005674B3">
      <w:pPr>
        <w:pStyle w:val="a6"/>
        <w:spacing w:after="0"/>
        <w:ind w:firstLine="709"/>
        <w:jc w:val="both"/>
        <w:rPr>
          <w:sz w:val="28"/>
          <w:szCs w:val="28"/>
        </w:rPr>
      </w:pPr>
    </w:p>
    <w:sectPr w:rsidR="005041D1" w:rsidSect="00481B6C">
      <w:footerReference w:type="default" r:id="rId16"/>
      <w:pgSz w:w="11906" w:h="16838"/>
      <w:pgMar w:top="426" w:right="567" w:bottom="1134"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6A" w:rsidRDefault="00C06A6A">
      <w:r>
        <w:separator/>
      </w:r>
    </w:p>
  </w:endnote>
  <w:endnote w:type="continuationSeparator" w:id="0">
    <w:p w:rsidR="00C06A6A" w:rsidRDefault="00C06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71" w:rsidRDefault="009719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6A" w:rsidRDefault="00C06A6A">
      <w:r>
        <w:separator/>
      </w:r>
    </w:p>
  </w:footnote>
  <w:footnote w:type="continuationSeparator" w:id="0">
    <w:p w:rsidR="00C06A6A" w:rsidRDefault="00C06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BC6"/>
    <w:multiLevelType w:val="hybridMultilevel"/>
    <w:tmpl w:val="EF366DEC"/>
    <w:lvl w:ilvl="0" w:tplc="A1D85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53067"/>
    <w:multiLevelType w:val="hybridMultilevel"/>
    <w:tmpl w:val="54BAE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38E3"/>
    <w:multiLevelType w:val="multilevel"/>
    <w:tmpl w:val="46C0899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E713CE6"/>
    <w:multiLevelType w:val="hybridMultilevel"/>
    <w:tmpl w:val="0688E500"/>
    <w:lvl w:ilvl="0" w:tplc="8A6CF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DF7D1F"/>
    <w:multiLevelType w:val="hybridMultilevel"/>
    <w:tmpl w:val="2320E5DE"/>
    <w:lvl w:ilvl="0" w:tplc="DDDA8F3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3394A"/>
    <w:multiLevelType w:val="multilevel"/>
    <w:tmpl w:val="342CDA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14490"/>
    <w:multiLevelType w:val="hybridMultilevel"/>
    <w:tmpl w:val="E93E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7104C"/>
    <w:multiLevelType w:val="hybridMultilevel"/>
    <w:tmpl w:val="A92A44C6"/>
    <w:lvl w:ilvl="0" w:tplc="225C645C">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A5306F2"/>
    <w:multiLevelType w:val="hybridMultilevel"/>
    <w:tmpl w:val="1D00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C2980"/>
    <w:multiLevelType w:val="multilevel"/>
    <w:tmpl w:val="4F7838E4"/>
    <w:lvl w:ilvl="0">
      <w:start w:val="1"/>
      <w:numFmt w:val="decimal"/>
      <w:lvlText w:val="%1."/>
      <w:lvlJc w:val="left"/>
      <w:pPr>
        <w:ind w:left="644" w:hanging="360"/>
      </w:pPr>
      <w:rPr>
        <w:rFonts w:hint="default"/>
      </w:rPr>
    </w:lvl>
    <w:lvl w:ilvl="1">
      <w:start w:val="2"/>
      <w:numFmt w:val="decimal"/>
      <w:isLgl/>
      <w:lvlText w:val="%1.%2"/>
      <w:lvlJc w:val="left"/>
      <w:pPr>
        <w:ind w:left="869" w:hanging="450"/>
      </w:pPr>
      <w:rPr>
        <w:rFonts w:hint="default"/>
        <w:b w:val="0"/>
      </w:rPr>
    </w:lvl>
    <w:lvl w:ilvl="2">
      <w:start w:val="1"/>
      <w:numFmt w:val="decimal"/>
      <w:isLgl/>
      <w:lvlText w:val="%1.%2.%3"/>
      <w:lvlJc w:val="left"/>
      <w:pPr>
        <w:ind w:left="1198"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095"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73" w:hanging="1800"/>
      </w:pPr>
      <w:rPr>
        <w:rFonts w:hint="default"/>
      </w:rPr>
    </w:lvl>
    <w:lvl w:ilvl="8">
      <w:start w:val="1"/>
      <w:numFmt w:val="decimal"/>
      <w:isLgl/>
      <w:lvlText w:val="%1.%2.%3.%4.%5.%6.%7.%8.%9"/>
      <w:lvlJc w:val="left"/>
      <w:pPr>
        <w:ind w:left="2992" w:hanging="2160"/>
      </w:pPr>
      <w:rPr>
        <w:rFonts w:hint="default"/>
      </w:rPr>
    </w:lvl>
  </w:abstractNum>
  <w:abstractNum w:abstractNumId="10">
    <w:nsid w:val="1E7E03E7"/>
    <w:multiLevelType w:val="hybridMultilevel"/>
    <w:tmpl w:val="AA80A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415C0"/>
    <w:multiLevelType w:val="hybridMultilevel"/>
    <w:tmpl w:val="E54C4102"/>
    <w:lvl w:ilvl="0" w:tplc="F1CCB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450E43"/>
    <w:multiLevelType w:val="hybridMultilevel"/>
    <w:tmpl w:val="FDDA461A"/>
    <w:lvl w:ilvl="0" w:tplc="EA986F1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7675C99"/>
    <w:multiLevelType w:val="hybridMultilevel"/>
    <w:tmpl w:val="134488B8"/>
    <w:lvl w:ilvl="0" w:tplc="B8DA1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6F6929"/>
    <w:multiLevelType w:val="hybridMultilevel"/>
    <w:tmpl w:val="498861AA"/>
    <w:lvl w:ilvl="0" w:tplc="F92A4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6C7959"/>
    <w:multiLevelType w:val="multilevel"/>
    <w:tmpl w:val="33B2A87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5D2E46"/>
    <w:multiLevelType w:val="hybridMultilevel"/>
    <w:tmpl w:val="F1BC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B6D17"/>
    <w:multiLevelType w:val="hybridMultilevel"/>
    <w:tmpl w:val="7F5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761C5A"/>
    <w:multiLevelType w:val="multilevel"/>
    <w:tmpl w:val="DD56EA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B97229"/>
    <w:multiLevelType w:val="hybridMultilevel"/>
    <w:tmpl w:val="D624B01C"/>
    <w:lvl w:ilvl="0" w:tplc="9CAE5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374999"/>
    <w:multiLevelType w:val="hybridMultilevel"/>
    <w:tmpl w:val="365E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47213"/>
    <w:multiLevelType w:val="multilevel"/>
    <w:tmpl w:val="84FC4A2E"/>
    <w:lvl w:ilvl="0">
      <w:start w:val="4"/>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B7646C"/>
    <w:multiLevelType w:val="hybridMultilevel"/>
    <w:tmpl w:val="79680F3E"/>
    <w:lvl w:ilvl="0" w:tplc="169CB4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037316"/>
    <w:multiLevelType w:val="hybridMultilevel"/>
    <w:tmpl w:val="E5BE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F61AF"/>
    <w:multiLevelType w:val="hybridMultilevel"/>
    <w:tmpl w:val="9FD8C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1967FE"/>
    <w:multiLevelType w:val="multilevel"/>
    <w:tmpl w:val="99527D1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655EB2"/>
    <w:multiLevelType w:val="hybridMultilevel"/>
    <w:tmpl w:val="DB00268E"/>
    <w:lvl w:ilvl="0" w:tplc="2CC01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5111477"/>
    <w:multiLevelType w:val="multilevel"/>
    <w:tmpl w:val="D4B49C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959477E"/>
    <w:multiLevelType w:val="hybridMultilevel"/>
    <w:tmpl w:val="7B5E55BC"/>
    <w:lvl w:ilvl="0" w:tplc="FA068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8659E2"/>
    <w:multiLevelType w:val="hybridMultilevel"/>
    <w:tmpl w:val="58680232"/>
    <w:lvl w:ilvl="0" w:tplc="F3468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3B43D8"/>
    <w:multiLevelType w:val="hybridMultilevel"/>
    <w:tmpl w:val="89D40674"/>
    <w:lvl w:ilvl="0" w:tplc="2D7657F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B073F0"/>
    <w:multiLevelType w:val="hybridMultilevel"/>
    <w:tmpl w:val="F06C1ACE"/>
    <w:lvl w:ilvl="0" w:tplc="D3C23BBC">
      <w:start w:val="1"/>
      <w:numFmt w:val="decimal"/>
      <w:lvlText w:val="%1."/>
      <w:lvlJc w:val="left"/>
      <w:pPr>
        <w:ind w:left="1080" w:hanging="360"/>
      </w:pPr>
      <w:rPr>
        <w:rFonts w:hint="default"/>
      </w:rPr>
    </w:lvl>
    <w:lvl w:ilvl="1" w:tplc="261C7F86" w:tentative="1">
      <w:start w:val="1"/>
      <w:numFmt w:val="lowerLetter"/>
      <w:lvlText w:val="%2."/>
      <w:lvlJc w:val="left"/>
      <w:pPr>
        <w:ind w:left="1800" w:hanging="360"/>
      </w:pPr>
    </w:lvl>
    <w:lvl w:ilvl="2" w:tplc="B0BCAC80" w:tentative="1">
      <w:start w:val="1"/>
      <w:numFmt w:val="lowerRoman"/>
      <w:lvlText w:val="%3."/>
      <w:lvlJc w:val="right"/>
      <w:pPr>
        <w:ind w:left="2520" w:hanging="180"/>
      </w:pPr>
    </w:lvl>
    <w:lvl w:ilvl="3" w:tplc="4E628798" w:tentative="1">
      <w:start w:val="1"/>
      <w:numFmt w:val="decimal"/>
      <w:lvlText w:val="%4."/>
      <w:lvlJc w:val="left"/>
      <w:pPr>
        <w:ind w:left="3240" w:hanging="360"/>
      </w:pPr>
    </w:lvl>
    <w:lvl w:ilvl="4" w:tplc="35EC0FCA" w:tentative="1">
      <w:start w:val="1"/>
      <w:numFmt w:val="lowerLetter"/>
      <w:lvlText w:val="%5."/>
      <w:lvlJc w:val="left"/>
      <w:pPr>
        <w:ind w:left="3960" w:hanging="360"/>
      </w:pPr>
    </w:lvl>
    <w:lvl w:ilvl="5" w:tplc="2A161D30" w:tentative="1">
      <w:start w:val="1"/>
      <w:numFmt w:val="lowerRoman"/>
      <w:lvlText w:val="%6."/>
      <w:lvlJc w:val="right"/>
      <w:pPr>
        <w:ind w:left="4680" w:hanging="180"/>
      </w:pPr>
    </w:lvl>
    <w:lvl w:ilvl="6" w:tplc="32EC007E" w:tentative="1">
      <w:start w:val="1"/>
      <w:numFmt w:val="decimal"/>
      <w:lvlText w:val="%7."/>
      <w:lvlJc w:val="left"/>
      <w:pPr>
        <w:ind w:left="5400" w:hanging="360"/>
      </w:pPr>
    </w:lvl>
    <w:lvl w:ilvl="7" w:tplc="613A4C1E" w:tentative="1">
      <w:start w:val="1"/>
      <w:numFmt w:val="lowerLetter"/>
      <w:lvlText w:val="%8."/>
      <w:lvlJc w:val="left"/>
      <w:pPr>
        <w:ind w:left="6120" w:hanging="360"/>
      </w:pPr>
    </w:lvl>
    <w:lvl w:ilvl="8" w:tplc="882C7C30" w:tentative="1">
      <w:start w:val="1"/>
      <w:numFmt w:val="lowerRoman"/>
      <w:lvlText w:val="%9."/>
      <w:lvlJc w:val="right"/>
      <w:pPr>
        <w:ind w:left="6840" w:hanging="180"/>
      </w:pPr>
    </w:lvl>
  </w:abstractNum>
  <w:abstractNum w:abstractNumId="32">
    <w:nsid w:val="7E350B99"/>
    <w:multiLevelType w:val="hybridMultilevel"/>
    <w:tmpl w:val="C442B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E650B"/>
    <w:multiLevelType w:val="multilevel"/>
    <w:tmpl w:val="2F10C6D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1"/>
  </w:num>
  <w:num w:numId="2">
    <w:abstractNumId w:val="19"/>
  </w:num>
  <w:num w:numId="3">
    <w:abstractNumId w:val="3"/>
  </w:num>
  <w:num w:numId="4">
    <w:abstractNumId w:val="27"/>
  </w:num>
  <w:num w:numId="5">
    <w:abstractNumId w:val="4"/>
  </w:num>
  <w:num w:numId="6">
    <w:abstractNumId w:val="11"/>
  </w:num>
  <w:num w:numId="7">
    <w:abstractNumId w:val="9"/>
  </w:num>
  <w:num w:numId="8">
    <w:abstractNumId w:val="25"/>
  </w:num>
  <w:num w:numId="9">
    <w:abstractNumId w:val="5"/>
  </w:num>
  <w:num w:numId="10">
    <w:abstractNumId w:val="15"/>
  </w:num>
  <w:num w:numId="11">
    <w:abstractNumId w:val="21"/>
  </w:num>
  <w:num w:numId="12">
    <w:abstractNumId w:val="2"/>
  </w:num>
  <w:num w:numId="13">
    <w:abstractNumId w:val="33"/>
  </w:num>
  <w:num w:numId="14">
    <w:abstractNumId w:val="7"/>
  </w:num>
  <w:num w:numId="15">
    <w:abstractNumId w:val="0"/>
  </w:num>
  <w:num w:numId="16">
    <w:abstractNumId w:val="30"/>
  </w:num>
  <w:num w:numId="17">
    <w:abstractNumId w:val="18"/>
  </w:num>
  <w:num w:numId="18">
    <w:abstractNumId w:val="22"/>
  </w:num>
  <w:num w:numId="19">
    <w:abstractNumId w:val="20"/>
  </w:num>
  <w:num w:numId="20">
    <w:abstractNumId w:val="16"/>
  </w:num>
  <w:num w:numId="21">
    <w:abstractNumId w:val="13"/>
  </w:num>
  <w:num w:numId="22">
    <w:abstractNumId w:val="23"/>
  </w:num>
  <w:num w:numId="23">
    <w:abstractNumId w:val="32"/>
  </w:num>
  <w:num w:numId="24">
    <w:abstractNumId w:val="29"/>
  </w:num>
  <w:num w:numId="25">
    <w:abstractNumId w:val="8"/>
  </w:num>
  <w:num w:numId="26">
    <w:abstractNumId w:val="6"/>
  </w:num>
  <w:num w:numId="27">
    <w:abstractNumId w:val="26"/>
  </w:num>
  <w:num w:numId="28">
    <w:abstractNumId w:val="14"/>
  </w:num>
  <w:num w:numId="29">
    <w:abstractNumId w:val="17"/>
  </w:num>
  <w:num w:numId="30">
    <w:abstractNumId w:val="28"/>
  </w:num>
  <w:num w:numId="31">
    <w:abstractNumId w:val="1"/>
  </w:num>
  <w:num w:numId="32">
    <w:abstractNumId w:val="12"/>
  </w:num>
  <w:num w:numId="33">
    <w:abstractNumId w:val="1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41986"/>
  </w:hdrShapeDefaults>
  <w:footnotePr>
    <w:footnote w:id="-1"/>
    <w:footnote w:id="0"/>
  </w:footnotePr>
  <w:endnotePr>
    <w:endnote w:id="-1"/>
    <w:endnote w:id="0"/>
  </w:endnotePr>
  <w:compat/>
  <w:rsids>
    <w:rsidRoot w:val="00C80448"/>
    <w:rsid w:val="00000400"/>
    <w:rsid w:val="000013C3"/>
    <w:rsid w:val="000064DD"/>
    <w:rsid w:val="00006F8E"/>
    <w:rsid w:val="00017C41"/>
    <w:rsid w:val="0002337D"/>
    <w:rsid w:val="000302A5"/>
    <w:rsid w:val="0004163E"/>
    <w:rsid w:val="00044487"/>
    <w:rsid w:val="000504AD"/>
    <w:rsid w:val="000509A1"/>
    <w:rsid w:val="00053A13"/>
    <w:rsid w:val="000607CE"/>
    <w:rsid w:val="0006493B"/>
    <w:rsid w:val="00065C19"/>
    <w:rsid w:val="00065FBF"/>
    <w:rsid w:val="00066CE4"/>
    <w:rsid w:val="00074EAB"/>
    <w:rsid w:val="00077FD7"/>
    <w:rsid w:val="00084814"/>
    <w:rsid w:val="00094E1B"/>
    <w:rsid w:val="000A2106"/>
    <w:rsid w:val="000A330C"/>
    <w:rsid w:val="000A6677"/>
    <w:rsid w:val="000B12A5"/>
    <w:rsid w:val="000B310D"/>
    <w:rsid w:val="000B7A5B"/>
    <w:rsid w:val="000C3659"/>
    <w:rsid w:val="000C4CD5"/>
    <w:rsid w:val="000C60FD"/>
    <w:rsid w:val="000C6479"/>
    <w:rsid w:val="000E4481"/>
    <w:rsid w:val="000E4E00"/>
    <w:rsid w:val="000F1254"/>
    <w:rsid w:val="000F60FA"/>
    <w:rsid w:val="00105177"/>
    <w:rsid w:val="0011265F"/>
    <w:rsid w:val="00115F86"/>
    <w:rsid w:val="00131AA6"/>
    <w:rsid w:val="00134AE3"/>
    <w:rsid w:val="00140C15"/>
    <w:rsid w:val="0014134B"/>
    <w:rsid w:val="00141D11"/>
    <w:rsid w:val="00142BC1"/>
    <w:rsid w:val="001460CA"/>
    <w:rsid w:val="00165D40"/>
    <w:rsid w:val="00175714"/>
    <w:rsid w:val="00177AE1"/>
    <w:rsid w:val="0018051B"/>
    <w:rsid w:val="00185A8C"/>
    <w:rsid w:val="001A06DA"/>
    <w:rsid w:val="001A09B3"/>
    <w:rsid w:val="001A27A2"/>
    <w:rsid w:val="001A30EF"/>
    <w:rsid w:val="001A3A32"/>
    <w:rsid w:val="001C4AF0"/>
    <w:rsid w:val="001C5D14"/>
    <w:rsid w:val="001D02CD"/>
    <w:rsid w:val="001D0DE7"/>
    <w:rsid w:val="001D20D0"/>
    <w:rsid w:val="001E222F"/>
    <w:rsid w:val="001E268C"/>
    <w:rsid w:val="001E4DB3"/>
    <w:rsid w:val="001E6037"/>
    <w:rsid w:val="001F02E0"/>
    <w:rsid w:val="001F2813"/>
    <w:rsid w:val="001F65E1"/>
    <w:rsid w:val="0020133E"/>
    <w:rsid w:val="002017A5"/>
    <w:rsid w:val="002022B7"/>
    <w:rsid w:val="00203BDC"/>
    <w:rsid w:val="00203BE2"/>
    <w:rsid w:val="002060ED"/>
    <w:rsid w:val="00210292"/>
    <w:rsid w:val="00213739"/>
    <w:rsid w:val="0022560C"/>
    <w:rsid w:val="0022670A"/>
    <w:rsid w:val="00226FC2"/>
    <w:rsid w:val="00231ABB"/>
    <w:rsid w:val="00231FB9"/>
    <w:rsid w:val="002330C4"/>
    <w:rsid w:val="00234A07"/>
    <w:rsid w:val="00242B04"/>
    <w:rsid w:val="00243CC8"/>
    <w:rsid w:val="00244733"/>
    <w:rsid w:val="002625B4"/>
    <w:rsid w:val="00272C49"/>
    <w:rsid w:val="00276B07"/>
    <w:rsid w:val="002801E6"/>
    <w:rsid w:val="00283ACE"/>
    <w:rsid w:val="002A450E"/>
    <w:rsid w:val="002B362E"/>
    <w:rsid w:val="002B6B54"/>
    <w:rsid w:val="002C7F11"/>
    <w:rsid w:val="002D0808"/>
    <w:rsid w:val="002D2E9C"/>
    <w:rsid w:val="002D40F5"/>
    <w:rsid w:val="002D4EDD"/>
    <w:rsid w:val="002D60AF"/>
    <w:rsid w:val="002E6F4A"/>
    <w:rsid w:val="002F2437"/>
    <w:rsid w:val="003006DB"/>
    <w:rsid w:val="00302137"/>
    <w:rsid w:val="00303255"/>
    <w:rsid w:val="003045B0"/>
    <w:rsid w:val="00314EE9"/>
    <w:rsid w:val="00327519"/>
    <w:rsid w:val="00337807"/>
    <w:rsid w:val="00344B69"/>
    <w:rsid w:val="00352F22"/>
    <w:rsid w:val="0035390C"/>
    <w:rsid w:val="00353C88"/>
    <w:rsid w:val="00357914"/>
    <w:rsid w:val="00360F47"/>
    <w:rsid w:val="00362500"/>
    <w:rsid w:val="00367136"/>
    <w:rsid w:val="003739D7"/>
    <w:rsid w:val="00377A89"/>
    <w:rsid w:val="003824CA"/>
    <w:rsid w:val="00386D91"/>
    <w:rsid w:val="0038747E"/>
    <w:rsid w:val="00387CFA"/>
    <w:rsid w:val="00387D37"/>
    <w:rsid w:val="00393A4B"/>
    <w:rsid w:val="003A19F8"/>
    <w:rsid w:val="003A1A77"/>
    <w:rsid w:val="003A62A8"/>
    <w:rsid w:val="003A7065"/>
    <w:rsid w:val="003B057A"/>
    <w:rsid w:val="003B05C3"/>
    <w:rsid w:val="003B2057"/>
    <w:rsid w:val="003B5C59"/>
    <w:rsid w:val="003C2225"/>
    <w:rsid w:val="003C31D7"/>
    <w:rsid w:val="003C3914"/>
    <w:rsid w:val="003D138C"/>
    <w:rsid w:val="003D1603"/>
    <w:rsid w:val="003D1B69"/>
    <w:rsid w:val="003D2CF1"/>
    <w:rsid w:val="003E237F"/>
    <w:rsid w:val="003E5758"/>
    <w:rsid w:val="003F03D1"/>
    <w:rsid w:val="003F4150"/>
    <w:rsid w:val="003F504A"/>
    <w:rsid w:val="003F530E"/>
    <w:rsid w:val="003F75EC"/>
    <w:rsid w:val="003F7BF6"/>
    <w:rsid w:val="00414494"/>
    <w:rsid w:val="0042345A"/>
    <w:rsid w:val="00423E59"/>
    <w:rsid w:val="0044014D"/>
    <w:rsid w:val="00444CA1"/>
    <w:rsid w:val="00445A72"/>
    <w:rsid w:val="00446513"/>
    <w:rsid w:val="00446781"/>
    <w:rsid w:val="00450114"/>
    <w:rsid w:val="00453940"/>
    <w:rsid w:val="00456613"/>
    <w:rsid w:val="00456B83"/>
    <w:rsid w:val="004617DD"/>
    <w:rsid w:val="00467AC4"/>
    <w:rsid w:val="004748AF"/>
    <w:rsid w:val="00476074"/>
    <w:rsid w:val="00476F49"/>
    <w:rsid w:val="00480BCF"/>
    <w:rsid w:val="00481B6C"/>
    <w:rsid w:val="00482A25"/>
    <w:rsid w:val="00490EAC"/>
    <w:rsid w:val="00493796"/>
    <w:rsid w:val="00494235"/>
    <w:rsid w:val="00494EF0"/>
    <w:rsid w:val="004A081B"/>
    <w:rsid w:val="004A0BC9"/>
    <w:rsid w:val="004A48A4"/>
    <w:rsid w:val="004A7087"/>
    <w:rsid w:val="004B417F"/>
    <w:rsid w:val="004B60C3"/>
    <w:rsid w:val="004C7553"/>
    <w:rsid w:val="004D1D94"/>
    <w:rsid w:val="004D1F25"/>
    <w:rsid w:val="004D3909"/>
    <w:rsid w:val="004D6F36"/>
    <w:rsid w:val="004E3C8E"/>
    <w:rsid w:val="004F0F8B"/>
    <w:rsid w:val="004F1862"/>
    <w:rsid w:val="004F39CD"/>
    <w:rsid w:val="005041D1"/>
    <w:rsid w:val="0051502C"/>
    <w:rsid w:val="00517E67"/>
    <w:rsid w:val="005249D9"/>
    <w:rsid w:val="005253AD"/>
    <w:rsid w:val="00531B09"/>
    <w:rsid w:val="00533A52"/>
    <w:rsid w:val="00534A12"/>
    <w:rsid w:val="00542E50"/>
    <w:rsid w:val="005520D4"/>
    <w:rsid w:val="00557267"/>
    <w:rsid w:val="0055751D"/>
    <w:rsid w:val="00563857"/>
    <w:rsid w:val="005674B3"/>
    <w:rsid w:val="00571308"/>
    <w:rsid w:val="00572065"/>
    <w:rsid w:val="005746EA"/>
    <w:rsid w:val="005754C7"/>
    <w:rsid w:val="00576A32"/>
    <w:rsid w:val="00577234"/>
    <w:rsid w:val="00577E15"/>
    <w:rsid w:val="005855DE"/>
    <w:rsid w:val="005918B3"/>
    <w:rsid w:val="00591E03"/>
    <w:rsid w:val="00597FCF"/>
    <w:rsid w:val="005B4FC2"/>
    <w:rsid w:val="005B624D"/>
    <w:rsid w:val="005B7C2C"/>
    <w:rsid w:val="005C1E40"/>
    <w:rsid w:val="005C38F6"/>
    <w:rsid w:val="005C6A6B"/>
    <w:rsid w:val="005D0990"/>
    <w:rsid w:val="005E0A59"/>
    <w:rsid w:val="005E30A4"/>
    <w:rsid w:val="005F594A"/>
    <w:rsid w:val="006001DD"/>
    <w:rsid w:val="00601C72"/>
    <w:rsid w:val="00604A34"/>
    <w:rsid w:val="0061489A"/>
    <w:rsid w:val="00614D61"/>
    <w:rsid w:val="006155F3"/>
    <w:rsid w:val="0061746E"/>
    <w:rsid w:val="00617833"/>
    <w:rsid w:val="00621C65"/>
    <w:rsid w:val="00626DDF"/>
    <w:rsid w:val="00630924"/>
    <w:rsid w:val="00630F4C"/>
    <w:rsid w:val="006312AA"/>
    <w:rsid w:val="006315EC"/>
    <w:rsid w:val="00631B81"/>
    <w:rsid w:val="00635356"/>
    <w:rsid w:val="00637B08"/>
    <w:rsid w:val="0065424E"/>
    <w:rsid w:val="00662DD7"/>
    <w:rsid w:val="00667A75"/>
    <w:rsid w:val="0067110C"/>
    <w:rsid w:val="006731D8"/>
    <w:rsid w:val="006736C6"/>
    <w:rsid w:val="00675560"/>
    <w:rsid w:val="00687552"/>
    <w:rsid w:val="00697349"/>
    <w:rsid w:val="006A4048"/>
    <w:rsid w:val="006A48D2"/>
    <w:rsid w:val="006B55E4"/>
    <w:rsid w:val="006C09DC"/>
    <w:rsid w:val="006C5CBE"/>
    <w:rsid w:val="006C631B"/>
    <w:rsid w:val="006C6E1D"/>
    <w:rsid w:val="006D13D1"/>
    <w:rsid w:val="006E1117"/>
    <w:rsid w:val="006E2B49"/>
    <w:rsid w:val="006E3596"/>
    <w:rsid w:val="006E4AC5"/>
    <w:rsid w:val="006E5214"/>
    <w:rsid w:val="006F2225"/>
    <w:rsid w:val="006F4680"/>
    <w:rsid w:val="006F6C51"/>
    <w:rsid w:val="006F7533"/>
    <w:rsid w:val="00706110"/>
    <w:rsid w:val="0070619E"/>
    <w:rsid w:val="007063D0"/>
    <w:rsid w:val="00707AF7"/>
    <w:rsid w:val="0071454E"/>
    <w:rsid w:val="007168FE"/>
    <w:rsid w:val="00723F9B"/>
    <w:rsid w:val="00734593"/>
    <w:rsid w:val="007364B2"/>
    <w:rsid w:val="00747A41"/>
    <w:rsid w:val="00747E50"/>
    <w:rsid w:val="00750A5C"/>
    <w:rsid w:val="00752F3A"/>
    <w:rsid w:val="00754B6B"/>
    <w:rsid w:val="00755D99"/>
    <w:rsid w:val="00771340"/>
    <w:rsid w:val="007720D5"/>
    <w:rsid w:val="00772CF1"/>
    <w:rsid w:val="0077552D"/>
    <w:rsid w:val="00777FF9"/>
    <w:rsid w:val="0078728C"/>
    <w:rsid w:val="007904B3"/>
    <w:rsid w:val="007A121D"/>
    <w:rsid w:val="007A2264"/>
    <w:rsid w:val="007A2C43"/>
    <w:rsid w:val="007A7EDE"/>
    <w:rsid w:val="007B4E49"/>
    <w:rsid w:val="007B75C5"/>
    <w:rsid w:val="007E6674"/>
    <w:rsid w:val="007F6682"/>
    <w:rsid w:val="008005A0"/>
    <w:rsid w:val="00802230"/>
    <w:rsid w:val="008041AF"/>
    <w:rsid w:val="008043A1"/>
    <w:rsid w:val="00807651"/>
    <w:rsid w:val="0081024D"/>
    <w:rsid w:val="008148AA"/>
    <w:rsid w:val="00817ACA"/>
    <w:rsid w:val="00826B75"/>
    <w:rsid w:val="008278F3"/>
    <w:rsid w:val="00830CC2"/>
    <w:rsid w:val="008357EE"/>
    <w:rsid w:val="00840827"/>
    <w:rsid w:val="008531D2"/>
    <w:rsid w:val="00856048"/>
    <w:rsid w:val="00856810"/>
    <w:rsid w:val="00860C6F"/>
    <w:rsid w:val="00860F2F"/>
    <w:rsid w:val="00861B07"/>
    <w:rsid w:val="0086356A"/>
    <w:rsid w:val="00863DEC"/>
    <w:rsid w:val="00864234"/>
    <w:rsid w:val="00864B75"/>
    <w:rsid w:val="00871DA3"/>
    <w:rsid w:val="008730D9"/>
    <w:rsid w:val="008A06AB"/>
    <w:rsid w:val="008A6B15"/>
    <w:rsid w:val="008A729D"/>
    <w:rsid w:val="008A7643"/>
    <w:rsid w:val="008C3D71"/>
    <w:rsid w:val="008D3DFE"/>
    <w:rsid w:val="008D49C5"/>
    <w:rsid w:val="008E149D"/>
    <w:rsid w:val="008E20A9"/>
    <w:rsid w:val="008F05E9"/>
    <w:rsid w:val="008F56CF"/>
    <w:rsid w:val="008F7548"/>
    <w:rsid w:val="009007D1"/>
    <w:rsid w:val="00900A1B"/>
    <w:rsid w:val="009171C2"/>
    <w:rsid w:val="0091722E"/>
    <w:rsid w:val="00926C9B"/>
    <w:rsid w:val="009308B6"/>
    <w:rsid w:val="009320BA"/>
    <w:rsid w:val="00932344"/>
    <w:rsid w:val="00933F4E"/>
    <w:rsid w:val="009356ED"/>
    <w:rsid w:val="00946D2C"/>
    <w:rsid w:val="00947B16"/>
    <w:rsid w:val="00954CBE"/>
    <w:rsid w:val="009664E1"/>
    <w:rsid w:val="00967370"/>
    <w:rsid w:val="00971649"/>
    <w:rsid w:val="00971971"/>
    <w:rsid w:val="009723A0"/>
    <w:rsid w:val="009732D4"/>
    <w:rsid w:val="00974C42"/>
    <w:rsid w:val="00975D36"/>
    <w:rsid w:val="00977504"/>
    <w:rsid w:val="00982206"/>
    <w:rsid w:val="00982F47"/>
    <w:rsid w:val="00996E49"/>
    <w:rsid w:val="00997790"/>
    <w:rsid w:val="009A2E20"/>
    <w:rsid w:val="009A55D5"/>
    <w:rsid w:val="009A7D38"/>
    <w:rsid w:val="009B12AE"/>
    <w:rsid w:val="009B151F"/>
    <w:rsid w:val="009B5F4B"/>
    <w:rsid w:val="009C2176"/>
    <w:rsid w:val="009C50F1"/>
    <w:rsid w:val="009D04CB"/>
    <w:rsid w:val="009D21B5"/>
    <w:rsid w:val="009D7517"/>
    <w:rsid w:val="009E0131"/>
    <w:rsid w:val="009E5B5A"/>
    <w:rsid w:val="00A0296E"/>
    <w:rsid w:val="00A02AA0"/>
    <w:rsid w:val="00A06E7E"/>
    <w:rsid w:val="00A0795E"/>
    <w:rsid w:val="00A10B9F"/>
    <w:rsid w:val="00A13A41"/>
    <w:rsid w:val="00A153AD"/>
    <w:rsid w:val="00A1612E"/>
    <w:rsid w:val="00A16C47"/>
    <w:rsid w:val="00A1750B"/>
    <w:rsid w:val="00A24A30"/>
    <w:rsid w:val="00A26845"/>
    <w:rsid w:val="00A30AEB"/>
    <w:rsid w:val="00A40410"/>
    <w:rsid w:val="00A4135E"/>
    <w:rsid w:val="00A4335A"/>
    <w:rsid w:val="00A44D2C"/>
    <w:rsid w:val="00A47CF7"/>
    <w:rsid w:val="00A52846"/>
    <w:rsid w:val="00A56F6C"/>
    <w:rsid w:val="00A82DA5"/>
    <w:rsid w:val="00A831DC"/>
    <w:rsid w:val="00A854C3"/>
    <w:rsid w:val="00A87A52"/>
    <w:rsid w:val="00A922C8"/>
    <w:rsid w:val="00A96183"/>
    <w:rsid w:val="00AA0078"/>
    <w:rsid w:val="00AA1B5D"/>
    <w:rsid w:val="00AA1D00"/>
    <w:rsid w:val="00AA580F"/>
    <w:rsid w:val="00AB20CD"/>
    <w:rsid w:val="00AB2CF8"/>
    <w:rsid w:val="00AB50BB"/>
    <w:rsid w:val="00AB75BD"/>
    <w:rsid w:val="00AD2835"/>
    <w:rsid w:val="00AD5480"/>
    <w:rsid w:val="00AE14A7"/>
    <w:rsid w:val="00AE20E4"/>
    <w:rsid w:val="00AE33AC"/>
    <w:rsid w:val="00AF41C3"/>
    <w:rsid w:val="00AF472E"/>
    <w:rsid w:val="00B01C74"/>
    <w:rsid w:val="00B125ED"/>
    <w:rsid w:val="00B148FE"/>
    <w:rsid w:val="00B230EA"/>
    <w:rsid w:val="00B24A8E"/>
    <w:rsid w:val="00B24F9C"/>
    <w:rsid w:val="00B264AB"/>
    <w:rsid w:val="00B3028B"/>
    <w:rsid w:val="00B30ACE"/>
    <w:rsid w:val="00B3436B"/>
    <w:rsid w:val="00B46B1B"/>
    <w:rsid w:val="00B46CCF"/>
    <w:rsid w:val="00B560EE"/>
    <w:rsid w:val="00B66A31"/>
    <w:rsid w:val="00B7416F"/>
    <w:rsid w:val="00B821ED"/>
    <w:rsid w:val="00B834C4"/>
    <w:rsid w:val="00B83619"/>
    <w:rsid w:val="00B8368D"/>
    <w:rsid w:val="00B864C9"/>
    <w:rsid w:val="00B920DD"/>
    <w:rsid w:val="00B924E0"/>
    <w:rsid w:val="00B929D0"/>
    <w:rsid w:val="00B931FE"/>
    <w:rsid w:val="00B9624E"/>
    <w:rsid w:val="00B9739D"/>
    <w:rsid w:val="00B97F23"/>
    <w:rsid w:val="00BA1AD5"/>
    <w:rsid w:val="00BB0C20"/>
    <w:rsid w:val="00BB0EB3"/>
    <w:rsid w:val="00BB0F67"/>
    <w:rsid w:val="00BB35BD"/>
    <w:rsid w:val="00BB4B2D"/>
    <w:rsid w:val="00BB6EA3"/>
    <w:rsid w:val="00BC0A61"/>
    <w:rsid w:val="00BC593C"/>
    <w:rsid w:val="00BC5D04"/>
    <w:rsid w:val="00BC7DBA"/>
    <w:rsid w:val="00BD03B6"/>
    <w:rsid w:val="00BD3B5B"/>
    <w:rsid w:val="00BD627B"/>
    <w:rsid w:val="00BE1088"/>
    <w:rsid w:val="00BE36B3"/>
    <w:rsid w:val="00BE7510"/>
    <w:rsid w:val="00BF3C40"/>
    <w:rsid w:val="00BF4376"/>
    <w:rsid w:val="00BF6DAF"/>
    <w:rsid w:val="00C0220C"/>
    <w:rsid w:val="00C06A6A"/>
    <w:rsid w:val="00C10D43"/>
    <w:rsid w:val="00C10F18"/>
    <w:rsid w:val="00C16FD0"/>
    <w:rsid w:val="00C17880"/>
    <w:rsid w:val="00C23CB2"/>
    <w:rsid w:val="00C26063"/>
    <w:rsid w:val="00C357D2"/>
    <w:rsid w:val="00C42593"/>
    <w:rsid w:val="00C456C7"/>
    <w:rsid w:val="00C47159"/>
    <w:rsid w:val="00C5023E"/>
    <w:rsid w:val="00C80448"/>
    <w:rsid w:val="00C85F04"/>
    <w:rsid w:val="00C86575"/>
    <w:rsid w:val="00C87312"/>
    <w:rsid w:val="00C90623"/>
    <w:rsid w:val="00C97526"/>
    <w:rsid w:val="00CA5F9F"/>
    <w:rsid w:val="00CB01D0"/>
    <w:rsid w:val="00CB309E"/>
    <w:rsid w:val="00CB376C"/>
    <w:rsid w:val="00CB6BDC"/>
    <w:rsid w:val="00CC1B21"/>
    <w:rsid w:val="00CC2BCF"/>
    <w:rsid w:val="00CC385D"/>
    <w:rsid w:val="00CC6B93"/>
    <w:rsid w:val="00CD0F3E"/>
    <w:rsid w:val="00CD1689"/>
    <w:rsid w:val="00CD1E77"/>
    <w:rsid w:val="00CE034D"/>
    <w:rsid w:val="00CE161B"/>
    <w:rsid w:val="00CF3437"/>
    <w:rsid w:val="00CF569E"/>
    <w:rsid w:val="00CF770A"/>
    <w:rsid w:val="00D015FE"/>
    <w:rsid w:val="00D0255E"/>
    <w:rsid w:val="00D03DB1"/>
    <w:rsid w:val="00D05DA0"/>
    <w:rsid w:val="00D06D54"/>
    <w:rsid w:val="00D13A27"/>
    <w:rsid w:val="00D16B10"/>
    <w:rsid w:val="00D32EE6"/>
    <w:rsid w:val="00D3695F"/>
    <w:rsid w:val="00D372FB"/>
    <w:rsid w:val="00D43FE0"/>
    <w:rsid w:val="00D52DC1"/>
    <w:rsid w:val="00D55B37"/>
    <w:rsid w:val="00D57C57"/>
    <w:rsid w:val="00D61FEE"/>
    <w:rsid w:val="00D65E67"/>
    <w:rsid w:val="00D71CEF"/>
    <w:rsid w:val="00D7359B"/>
    <w:rsid w:val="00D80369"/>
    <w:rsid w:val="00D816BC"/>
    <w:rsid w:val="00D82EA7"/>
    <w:rsid w:val="00D872B2"/>
    <w:rsid w:val="00D934A5"/>
    <w:rsid w:val="00D939C8"/>
    <w:rsid w:val="00DA270A"/>
    <w:rsid w:val="00DA33E5"/>
    <w:rsid w:val="00DA44A7"/>
    <w:rsid w:val="00DA4945"/>
    <w:rsid w:val="00DB1D1A"/>
    <w:rsid w:val="00DB37B4"/>
    <w:rsid w:val="00DB4949"/>
    <w:rsid w:val="00DC484D"/>
    <w:rsid w:val="00DD6302"/>
    <w:rsid w:val="00DD6315"/>
    <w:rsid w:val="00DD79D9"/>
    <w:rsid w:val="00DF146C"/>
    <w:rsid w:val="00DF1B91"/>
    <w:rsid w:val="00DF1FBA"/>
    <w:rsid w:val="00DF201B"/>
    <w:rsid w:val="00DF56C6"/>
    <w:rsid w:val="00DF5D44"/>
    <w:rsid w:val="00DF62A2"/>
    <w:rsid w:val="00E02440"/>
    <w:rsid w:val="00E04E25"/>
    <w:rsid w:val="00E15A87"/>
    <w:rsid w:val="00E17A61"/>
    <w:rsid w:val="00E2093F"/>
    <w:rsid w:val="00E2351D"/>
    <w:rsid w:val="00E2468F"/>
    <w:rsid w:val="00E270CA"/>
    <w:rsid w:val="00E33C4B"/>
    <w:rsid w:val="00E35E5E"/>
    <w:rsid w:val="00E47705"/>
    <w:rsid w:val="00E51C44"/>
    <w:rsid w:val="00E54CF2"/>
    <w:rsid w:val="00E55D54"/>
    <w:rsid w:val="00E572F3"/>
    <w:rsid w:val="00E60339"/>
    <w:rsid w:val="00E629C8"/>
    <w:rsid w:val="00E62C14"/>
    <w:rsid w:val="00E63214"/>
    <w:rsid w:val="00E70B4F"/>
    <w:rsid w:val="00E71A62"/>
    <w:rsid w:val="00E75E36"/>
    <w:rsid w:val="00E807AF"/>
    <w:rsid w:val="00E91669"/>
    <w:rsid w:val="00E91CE9"/>
    <w:rsid w:val="00E92E31"/>
    <w:rsid w:val="00E97F2B"/>
    <w:rsid w:val="00EA0A85"/>
    <w:rsid w:val="00EA356F"/>
    <w:rsid w:val="00EA7E58"/>
    <w:rsid w:val="00EB0F68"/>
    <w:rsid w:val="00EB27D3"/>
    <w:rsid w:val="00EB7BE3"/>
    <w:rsid w:val="00ED1E6B"/>
    <w:rsid w:val="00ED69B5"/>
    <w:rsid w:val="00ED6A05"/>
    <w:rsid w:val="00ED6C02"/>
    <w:rsid w:val="00EE5BA0"/>
    <w:rsid w:val="00EE720C"/>
    <w:rsid w:val="00EF1C00"/>
    <w:rsid w:val="00EF3F35"/>
    <w:rsid w:val="00EF4ED6"/>
    <w:rsid w:val="00EF640F"/>
    <w:rsid w:val="00F14902"/>
    <w:rsid w:val="00F177E2"/>
    <w:rsid w:val="00F203DB"/>
    <w:rsid w:val="00F218AE"/>
    <w:rsid w:val="00F22564"/>
    <w:rsid w:val="00F22B96"/>
    <w:rsid w:val="00F25EE9"/>
    <w:rsid w:val="00F26E3F"/>
    <w:rsid w:val="00F27336"/>
    <w:rsid w:val="00F321E0"/>
    <w:rsid w:val="00F371B0"/>
    <w:rsid w:val="00F4676F"/>
    <w:rsid w:val="00F46AD9"/>
    <w:rsid w:val="00F53104"/>
    <w:rsid w:val="00F54990"/>
    <w:rsid w:val="00F60595"/>
    <w:rsid w:val="00F6235A"/>
    <w:rsid w:val="00F63070"/>
    <w:rsid w:val="00F66555"/>
    <w:rsid w:val="00F66F2C"/>
    <w:rsid w:val="00F72206"/>
    <w:rsid w:val="00F73192"/>
    <w:rsid w:val="00F76330"/>
    <w:rsid w:val="00F87EEE"/>
    <w:rsid w:val="00F91067"/>
    <w:rsid w:val="00F91D3D"/>
    <w:rsid w:val="00F941BD"/>
    <w:rsid w:val="00F95E96"/>
    <w:rsid w:val="00FA11CA"/>
    <w:rsid w:val="00FA4106"/>
    <w:rsid w:val="00FB0D40"/>
    <w:rsid w:val="00FC5F8B"/>
    <w:rsid w:val="00FD1621"/>
    <w:rsid w:val="00FD6051"/>
    <w:rsid w:val="00FD746F"/>
    <w:rsid w:val="00FE3E12"/>
    <w:rsid w:val="00FE68FD"/>
    <w:rsid w:val="00FF04A2"/>
    <w:rsid w:val="00FF2324"/>
    <w:rsid w:val="00FF4169"/>
    <w:rsid w:val="00FF695E"/>
    <w:rsid w:val="00FF71F3"/>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Форма"/>
    <w:rsid w:val="00493796"/>
    <w:rPr>
      <w:sz w:val="28"/>
      <w:szCs w:val="28"/>
    </w:rPr>
  </w:style>
  <w:style w:type="paragraph" w:styleId="af1">
    <w:name w:val="Body Text Indent"/>
    <w:basedOn w:val="a"/>
    <w:link w:val="af2"/>
    <w:unhideWhenUsed/>
    <w:rsid w:val="00706110"/>
    <w:pPr>
      <w:spacing w:after="120"/>
      <w:ind w:left="283"/>
    </w:pPr>
    <w:rPr>
      <w:sz w:val="28"/>
      <w:szCs w:val="20"/>
    </w:rPr>
  </w:style>
  <w:style w:type="character" w:customStyle="1" w:styleId="af2">
    <w:name w:val="Основной текст с отступом Знак"/>
    <w:link w:val="af1"/>
    <w:rsid w:val="00706110"/>
    <w:rPr>
      <w:sz w:val="28"/>
    </w:rPr>
  </w:style>
  <w:style w:type="paragraph" w:styleId="af3">
    <w:name w:val="Balloon Text"/>
    <w:basedOn w:val="a"/>
    <w:link w:val="af4"/>
    <w:uiPriority w:val="99"/>
    <w:rsid w:val="0002337D"/>
    <w:rPr>
      <w:rFonts w:ascii="Tahoma" w:hAnsi="Tahoma" w:cs="Tahoma"/>
      <w:sz w:val="16"/>
      <w:szCs w:val="16"/>
    </w:rPr>
  </w:style>
  <w:style w:type="character" w:customStyle="1" w:styleId="af4">
    <w:name w:val="Текст выноски Знак"/>
    <w:basedOn w:val="a0"/>
    <w:link w:val="af3"/>
    <w:uiPriority w:val="99"/>
    <w:rsid w:val="0002337D"/>
    <w:rPr>
      <w:rFonts w:ascii="Tahoma" w:hAnsi="Tahoma" w:cs="Tahoma"/>
      <w:sz w:val="16"/>
      <w:szCs w:val="16"/>
    </w:rPr>
  </w:style>
  <w:style w:type="paragraph" w:styleId="af5">
    <w:name w:val="List Paragraph"/>
    <w:basedOn w:val="a"/>
    <w:uiPriority w:val="34"/>
    <w:qFormat/>
    <w:rsid w:val="000F1254"/>
    <w:pPr>
      <w:ind w:left="720"/>
      <w:contextualSpacing/>
    </w:pPr>
    <w:rPr>
      <w:sz w:val="20"/>
      <w:szCs w:val="20"/>
    </w:rPr>
  </w:style>
  <w:style w:type="paragraph" w:customStyle="1" w:styleId="ConsPlusTitle">
    <w:name w:val="ConsPlusTitle"/>
    <w:rsid w:val="000F1254"/>
    <w:pPr>
      <w:widowControl w:val="0"/>
      <w:autoSpaceDE w:val="0"/>
      <w:autoSpaceDN w:val="0"/>
    </w:pPr>
    <w:rPr>
      <w:rFonts w:ascii="Calibri" w:hAnsi="Calibri" w:cs="Calibri"/>
      <w:b/>
      <w:sz w:val="22"/>
    </w:rPr>
  </w:style>
  <w:style w:type="paragraph" w:customStyle="1" w:styleId="ConsPlusNormal">
    <w:name w:val="ConsPlusNormal"/>
    <w:link w:val="ConsPlusNormal1"/>
    <w:rsid w:val="000F1254"/>
    <w:pPr>
      <w:widowControl w:val="0"/>
      <w:autoSpaceDE w:val="0"/>
      <w:autoSpaceDN w:val="0"/>
    </w:pPr>
    <w:rPr>
      <w:rFonts w:ascii="Calibri" w:hAnsi="Calibri" w:cs="Calibri"/>
      <w:sz w:val="22"/>
    </w:rPr>
  </w:style>
  <w:style w:type="paragraph" w:customStyle="1" w:styleId="ConsPlusTitlePage">
    <w:name w:val="ConsPlusTitlePage"/>
    <w:rsid w:val="000F1254"/>
    <w:pPr>
      <w:widowControl w:val="0"/>
      <w:autoSpaceDE w:val="0"/>
      <w:autoSpaceDN w:val="0"/>
    </w:pPr>
    <w:rPr>
      <w:rFonts w:ascii="Tahoma" w:hAnsi="Tahoma" w:cs="Tahoma"/>
    </w:rPr>
  </w:style>
  <w:style w:type="paragraph" w:customStyle="1" w:styleId="af6">
    <w:name w:val="Содержимое таблицы"/>
    <w:basedOn w:val="a"/>
    <w:rsid w:val="00D55B37"/>
    <w:pPr>
      <w:widowControl w:val="0"/>
      <w:suppressLineNumbers/>
      <w:suppressAutoHyphens/>
    </w:pPr>
    <w:rPr>
      <w:rFonts w:eastAsia="Arial Unicode MS" w:cs="Mangal"/>
      <w:kern w:val="1"/>
      <w:lang w:eastAsia="zh-CN" w:bidi="hi-IN"/>
    </w:rPr>
  </w:style>
  <w:style w:type="character" w:customStyle="1" w:styleId="Bodytext2">
    <w:name w:val="Body text (2)_"/>
    <w:link w:val="Bodytext20"/>
    <w:rsid w:val="00D55B37"/>
    <w:rPr>
      <w:sz w:val="28"/>
      <w:szCs w:val="28"/>
      <w:shd w:val="clear" w:color="auto" w:fill="FFFFFF"/>
    </w:rPr>
  </w:style>
  <w:style w:type="paragraph" w:customStyle="1" w:styleId="Bodytext20">
    <w:name w:val="Body text (2)"/>
    <w:basedOn w:val="a"/>
    <w:link w:val="Bodytext2"/>
    <w:rsid w:val="00D55B37"/>
    <w:pPr>
      <w:widowControl w:val="0"/>
      <w:shd w:val="clear" w:color="auto" w:fill="FFFFFF"/>
      <w:spacing w:before="640" w:after="160" w:line="360" w:lineRule="exact"/>
      <w:jc w:val="both"/>
    </w:pPr>
    <w:rPr>
      <w:sz w:val="28"/>
      <w:szCs w:val="28"/>
    </w:rPr>
  </w:style>
  <w:style w:type="paragraph" w:customStyle="1" w:styleId="formattext">
    <w:name w:val="formattext"/>
    <w:basedOn w:val="a"/>
    <w:rsid w:val="00D55B37"/>
    <w:pPr>
      <w:spacing w:before="100" w:beforeAutospacing="1" w:after="100" w:afterAutospacing="1" w:line="259" w:lineRule="auto"/>
    </w:pPr>
    <w:rPr>
      <w:rFonts w:ascii="Calibri" w:eastAsia="Calibri" w:hAnsi="Calibri"/>
    </w:rPr>
  </w:style>
  <w:style w:type="character" w:customStyle="1" w:styleId="Heading1">
    <w:name w:val="Heading #1_"/>
    <w:link w:val="Heading10"/>
    <w:rsid w:val="00D55B37"/>
    <w:rPr>
      <w:b/>
      <w:bCs/>
      <w:sz w:val="28"/>
      <w:szCs w:val="28"/>
      <w:shd w:val="clear" w:color="auto" w:fill="FFFFFF"/>
    </w:rPr>
  </w:style>
  <w:style w:type="paragraph" w:customStyle="1" w:styleId="Heading10">
    <w:name w:val="Heading #1"/>
    <w:basedOn w:val="a"/>
    <w:link w:val="Heading1"/>
    <w:rsid w:val="00D55B37"/>
    <w:pPr>
      <w:widowControl w:val="0"/>
      <w:shd w:val="clear" w:color="auto" w:fill="FFFFFF"/>
      <w:spacing w:after="240" w:line="310" w:lineRule="exact"/>
      <w:ind w:hanging="860"/>
      <w:jc w:val="center"/>
      <w:outlineLvl w:val="0"/>
    </w:pPr>
    <w:rPr>
      <w:b/>
      <w:bCs/>
      <w:sz w:val="28"/>
      <w:szCs w:val="28"/>
    </w:rPr>
  </w:style>
  <w:style w:type="paragraph" w:styleId="af7">
    <w:name w:val="Signature"/>
    <w:basedOn w:val="a"/>
    <w:link w:val="af8"/>
    <w:rsid w:val="0077552D"/>
    <w:pPr>
      <w:ind w:left="4252"/>
    </w:pPr>
    <w:rPr>
      <w:sz w:val="28"/>
      <w:szCs w:val="20"/>
    </w:rPr>
  </w:style>
  <w:style w:type="character" w:customStyle="1" w:styleId="af8">
    <w:name w:val="Подпись Знак"/>
    <w:basedOn w:val="a0"/>
    <w:link w:val="af7"/>
    <w:rsid w:val="0077552D"/>
    <w:rPr>
      <w:sz w:val="28"/>
    </w:rPr>
  </w:style>
  <w:style w:type="character" w:customStyle="1" w:styleId="1">
    <w:name w:val="Основной шрифт абзаца1"/>
    <w:rsid w:val="003A1A77"/>
  </w:style>
  <w:style w:type="paragraph" w:customStyle="1" w:styleId="8f4506aa708e2a26msolistparagraph">
    <w:name w:val="8f4506aa708e2a26msolistparagraph"/>
    <w:basedOn w:val="a"/>
    <w:rsid w:val="00840827"/>
    <w:pPr>
      <w:spacing w:before="100" w:beforeAutospacing="1" w:after="100" w:afterAutospacing="1"/>
    </w:pPr>
  </w:style>
  <w:style w:type="paragraph" w:customStyle="1" w:styleId="ConsPlusNonformat">
    <w:name w:val="ConsPlusNonformat"/>
    <w:rsid w:val="000C3659"/>
    <w:pPr>
      <w:widowControl w:val="0"/>
      <w:autoSpaceDE w:val="0"/>
      <w:autoSpaceDN w:val="0"/>
    </w:pPr>
    <w:rPr>
      <w:rFonts w:ascii="Courier New" w:hAnsi="Courier New" w:cs="Courier New"/>
    </w:rPr>
  </w:style>
  <w:style w:type="paragraph" w:styleId="af9">
    <w:name w:val="List"/>
    <w:basedOn w:val="a"/>
    <w:rsid w:val="00B864C9"/>
    <w:pPr>
      <w:ind w:left="283" w:hanging="283"/>
    </w:pPr>
    <w:rPr>
      <w:sz w:val="20"/>
      <w:szCs w:val="20"/>
    </w:rPr>
  </w:style>
  <w:style w:type="character" w:customStyle="1" w:styleId="ConsPlusNormal1">
    <w:name w:val="ConsPlusNormal1"/>
    <w:link w:val="ConsPlusNormal"/>
    <w:uiPriority w:val="99"/>
    <w:locked/>
    <w:rsid w:val="00577E15"/>
    <w:rPr>
      <w:rFonts w:ascii="Calibri" w:hAnsi="Calibri" w:cs="Calibri"/>
      <w:sz w:val="22"/>
    </w:rPr>
  </w:style>
  <w:style w:type="paragraph" w:customStyle="1" w:styleId="TableParagraph">
    <w:name w:val="Table Paragraph"/>
    <w:basedOn w:val="a"/>
    <w:uiPriority w:val="1"/>
    <w:qFormat/>
    <w:rsid w:val="005041D1"/>
    <w:pPr>
      <w:widowControl w:val="0"/>
      <w:autoSpaceDE w:val="0"/>
      <w:autoSpaceDN w:val="0"/>
    </w:pPr>
    <w:rPr>
      <w:sz w:val="22"/>
      <w:szCs w:val="22"/>
      <w:lang w:eastAsia="en-US"/>
    </w:rPr>
  </w:style>
  <w:style w:type="paragraph" w:styleId="afa">
    <w:name w:val="Title"/>
    <w:basedOn w:val="a"/>
    <w:link w:val="afb"/>
    <w:uiPriority w:val="10"/>
    <w:qFormat/>
    <w:rsid w:val="00D03DB1"/>
    <w:pPr>
      <w:jc w:val="center"/>
    </w:pPr>
    <w:rPr>
      <w:rFonts w:ascii="Arial Black" w:hAnsi="Arial Black"/>
      <w:szCs w:val="20"/>
    </w:rPr>
  </w:style>
  <w:style w:type="character" w:customStyle="1" w:styleId="afb">
    <w:name w:val="Название Знак"/>
    <w:basedOn w:val="a0"/>
    <w:link w:val="afa"/>
    <w:uiPriority w:val="10"/>
    <w:rsid w:val="00D03DB1"/>
    <w:rPr>
      <w:rFonts w:ascii="Arial Black" w:hAnsi="Arial Black"/>
      <w:sz w:val="24"/>
    </w:rPr>
  </w:style>
  <w:style w:type="paragraph" w:styleId="afc">
    <w:name w:val="Normal (Web)"/>
    <w:basedOn w:val="a"/>
    <w:uiPriority w:val="99"/>
    <w:unhideWhenUsed/>
    <w:rsid w:val="00D03DB1"/>
    <w:pPr>
      <w:spacing w:before="100" w:beforeAutospacing="1" w:after="100" w:afterAutospacing="1"/>
    </w:pPr>
  </w:style>
  <w:style w:type="paragraph" w:customStyle="1" w:styleId="afd">
    <w:name w:val="Таблицы (моноширинный)"/>
    <w:basedOn w:val="a"/>
    <w:next w:val="a"/>
    <w:rsid w:val="00481B6C"/>
    <w:pPr>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9615358">
      <w:bodyDiv w:val="1"/>
      <w:marLeft w:val="0"/>
      <w:marRight w:val="0"/>
      <w:marTop w:val="0"/>
      <w:marBottom w:val="0"/>
      <w:divBdr>
        <w:top w:val="none" w:sz="0" w:space="0" w:color="auto"/>
        <w:left w:val="none" w:sz="0" w:space="0" w:color="auto"/>
        <w:bottom w:val="none" w:sz="0" w:space="0" w:color="auto"/>
        <w:right w:val="none" w:sz="0" w:space="0" w:color="auto"/>
      </w:divBdr>
    </w:div>
    <w:div w:id="1084884784">
      <w:bodyDiv w:val="1"/>
      <w:marLeft w:val="0"/>
      <w:marRight w:val="0"/>
      <w:marTop w:val="0"/>
      <w:marBottom w:val="0"/>
      <w:divBdr>
        <w:top w:val="none" w:sz="0" w:space="0" w:color="auto"/>
        <w:left w:val="none" w:sz="0" w:space="0" w:color="auto"/>
        <w:bottom w:val="none" w:sz="0" w:space="0" w:color="auto"/>
        <w:right w:val="none" w:sz="0" w:space="0" w:color="auto"/>
      </w:divBdr>
    </w:div>
    <w:div w:id="1683823760">
      <w:bodyDiv w:val="1"/>
      <w:marLeft w:val="0"/>
      <w:marRight w:val="0"/>
      <w:marTop w:val="0"/>
      <w:marBottom w:val="0"/>
      <w:divBdr>
        <w:top w:val="none" w:sz="0" w:space="0" w:color="auto"/>
        <w:left w:val="none" w:sz="0" w:space="0" w:color="auto"/>
        <w:bottom w:val="none" w:sz="0" w:space="0" w:color="auto"/>
        <w:right w:val="none" w:sz="0" w:space="0" w:color="auto"/>
      </w:divBdr>
    </w:div>
    <w:div w:id="1845317352">
      <w:bodyDiv w:val="1"/>
      <w:marLeft w:val="0"/>
      <w:marRight w:val="0"/>
      <w:marTop w:val="0"/>
      <w:marBottom w:val="0"/>
      <w:divBdr>
        <w:top w:val="none" w:sz="0" w:space="0" w:color="auto"/>
        <w:left w:val="none" w:sz="0" w:space="0" w:color="auto"/>
        <w:bottom w:val="none" w:sz="0" w:space="0" w:color="auto"/>
        <w:right w:val="none" w:sz="0" w:space="0" w:color="auto"/>
      </w:divBdr>
    </w:div>
    <w:div w:id="18822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webSettings" Target="webSettings.xml"/><Relationship Id="rId15" Type="http://schemas.openxmlformats.org/officeDocument/2006/relationships/hyperlink" Target="https://docs.cntd.ru/document/726609361"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27E0-EE4D-419A-95CA-3531781C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5637</Words>
  <Characters>32137</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economic</cp:lastModifiedBy>
  <cp:revision>85</cp:revision>
  <cp:lastPrinted>2021-08-13T08:14:00Z</cp:lastPrinted>
  <dcterms:created xsi:type="dcterms:W3CDTF">2021-07-28T05:55:00Z</dcterms:created>
  <dcterms:modified xsi:type="dcterms:W3CDTF">2022-12-16T06:58:00Z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избрании председателя Чайковской городской Думы</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09000001a0e5d5f3</vt:lpwstr>
  </property>
  <property fmtid="{D5CDD505-2E9C-101B-9397-08002B2CF9AE}" pid="6" name="r_version_label">
    <vt:lpwstr>1.1</vt:lpwstr>
  </property>
  <property fmtid="{D5CDD505-2E9C-101B-9397-08002B2CF9AE}" pid="7" name="sign_flag">
    <vt:lpwstr>Подписан ЭЦП</vt:lpwstr>
  </property>
</Properties>
</file>