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4" w:rsidRPr="009F276E" w:rsidRDefault="009416CE" w:rsidP="005D7919">
      <w:pPr>
        <w:jc w:val="center"/>
        <w:rPr>
          <w:noProof/>
        </w:rPr>
      </w:pPr>
      <w:r w:rsidRPr="009F276E">
        <w:rPr>
          <w:noProof/>
        </w:rPr>
        <w:drawing>
          <wp:inline distT="0" distB="0" distL="0" distR="0">
            <wp:extent cx="556895" cy="89852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734" w:rsidRPr="009F276E" w:rsidRDefault="00D67734" w:rsidP="005D7919">
      <w:pPr>
        <w:jc w:val="center"/>
      </w:pP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РОССИЙСКАЯ ФЕДЕРАЦИЯ</w:t>
      </w: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РЕСПУБЛИКА  КАРЕЛИЯ</w:t>
      </w: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</w:p>
    <w:p w:rsidR="00BD40B0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АДМИНИСТРАЦИЯ</w:t>
      </w:r>
      <w:r w:rsidR="00BD40B0">
        <w:rPr>
          <w:b w:val="0"/>
          <w:szCs w:val="28"/>
        </w:rPr>
        <w:t xml:space="preserve"> </w:t>
      </w:r>
      <w:r w:rsidRPr="0045015E">
        <w:rPr>
          <w:b w:val="0"/>
          <w:szCs w:val="28"/>
        </w:rPr>
        <w:t xml:space="preserve">МУНИЦИПАЛЬНОГО ОБРАЗОВАНИЯ </w:t>
      </w:r>
    </w:p>
    <w:p w:rsidR="00DD5FF1" w:rsidRPr="0045015E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"СУОЯРВСКИЙ РАЙОН"</w:t>
      </w:r>
    </w:p>
    <w:p w:rsidR="00DD5FF1" w:rsidRPr="009F276E" w:rsidRDefault="00DD5FF1" w:rsidP="00456A79">
      <w:pPr>
        <w:jc w:val="center"/>
        <w:rPr>
          <w:b/>
          <w:sz w:val="28"/>
          <w:szCs w:val="28"/>
        </w:rPr>
      </w:pP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  <w:r w:rsidRPr="009F276E">
        <w:rPr>
          <w:b/>
          <w:sz w:val="28"/>
          <w:szCs w:val="28"/>
        </w:rPr>
        <w:t>ПОСТАНОВЛЕНИЕ</w:t>
      </w:r>
      <w:r w:rsidR="00DD5FF1" w:rsidRPr="009F276E">
        <w:rPr>
          <w:b/>
          <w:sz w:val="28"/>
          <w:szCs w:val="28"/>
        </w:rPr>
        <w:t xml:space="preserve">         </w:t>
      </w:r>
    </w:p>
    <w:p w:rsidR="005D7919" w:rsidRPr="009F276E" w:rsidRDefault="005D7919" w:rsidP="005D7919">
      <w:pPr>
        <w:jc w:val="both"/>
        <w:rPr>
          <w:sz w:val="28"/>
        </w:rPr>
      </w:pPr>
    </w:p>
    <w:p w:rsidR="005D7919" w:rsidRDefault="00D337DD" w:rsidP="00071D49">
      <w:pPr>
        <w:jc w:val="both"/>
        <w:rPr>
          <w:sz w:val="28"/>
        </w:rPr>
      </w:pPr>
      <w:r>
        <w:rPr>
          <w:sz w:val="28"/>
        </w:rPr>
        <w:t>24.02.2022</w:t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  <w:t xml:space="preserve">                                              </w:t>
      </w:r>
      <w:r w:rsidR="003809A1" w:rsidRPr="009F276E">
        <w:rPr>
          <w:sz w:val="28"/>
        </w:rPr>
        <w:t xml:space="preserve"> </w:t>
      </w:r>
      <w:r w:rsidR="005D7919" w:rsidRPr="009F276E">
        <w:rPr>
          <w:sz w:val="28"/>
        </w:rPr>
        <w:t xml:space="preserve">  </w:t>
      </w:r>
      <w:r w:rsidR="00660938" w:rsidRPr="009F276E">
        <w:rPr>
          <w:sz w:val="28"/>
        </w:rPr>
        <w:t xml:space="preserve">           </w:t>
      </w:r>
      <w:r w:rsidR="00650A69" w:rsidRPr="009F276E">
        <w:rPr>
          <w:sz w:val="28"/>
        </w:rPr>
        <w:t xml:space="preserve"> </w:t>
      </w:r>
      <w:r>
        <w:rPr>
          <w:sz w:val="28"/>
        </w:rPr>
        <w:t xml:space="preserve">      </w:t>
      </w:r>
      <w:r w:rsidR="00FB45C3">
        <w:rPr>
          <w:sz w:val="28"/>
        </w:rPr>
        <w:t xml:space="preserve">       </w:t>
      </w:r>
      <w:r w:rsidR="005D7919" w:rsidRPr="009F276E">
        <w:rPr>
          <w:sz w:val="28"/>
        </w:rPr>
        <w:t>№</w:t>
      </w:r>
      <w:r w:rsidR="00CC547A">
        <w:rPr>
          <w:sz w:val="28"/>
        </w:rPr>
        <w:t xml:space="preserve"> </w:t>
      </w:r>
      <w:r w:rsidR="008F650E">
        <w:rPr>
          <w:sz w:val="28"/>
        </w:rPr>
        <w:t>1</w:t>
      </w:r>
      <w:r w:rsidR="00FB45C3">
        <w:rPr>
          <w:sz w:val="28"/>
        </w:rPr>
        <w:t>17</w:t>
      </w:r>
      <w:r w:rsidR="005D7919" w:rsidRPr="009F276E">
        <w:rPr>
          <w:sz w:val="28"/>
        </w:rPr>
        <w:t xml:space="preserve"> </w:t>
      </w:r>
    </w:p>
    <w:p w:rsidR="00071D49" w:rsidRDefault="00071D49" w:rsidP="00071D49">
      <w:pPr>
        <w:jc w:val="both"/>
        <w:rPr>
          <w:sz w:val="28"/>
        </w:rPr>
      </w:pPr>
    </w:p>
    <w:p w:rsidR="00071D49" w:rsidRPr="00EA3405" w:rsidRDefault="00071D49" w:rsidP="00493B8B">
      <w:pPr>
        <w:jc w:val="center"/>
        <w:rPr>
          <w:b/>
          <w:sz w:val="28"/>
          <w:szCs w:val="28"/>
        </w:rPr>
      </w:pPr>
    </w:p>
    <w:p w:rsidR="008F650E" w:rsidRPr="00EA3405" w:rsidRDefault="008F650E" w:rsidP="008F650E">
      <w:pPr>
        <w:jc w:val="center"/>
        <w:rPr>
          <w:b/>
          <w:sz w:val="28"/>
          <w:szCs w:val="28"/>
        </w:rPr>
      </w:pPr>
      <w:r w:rsidRPr="00EA3405">
        <w:rPr>
          <w:b/>
          <w:sz w:val="28"/>
          <w:szCs w:val="28"/>
        </w:rPr>
        <w:t>Об утверждении плана мероприятий («дорожной карты») по содействию</w:t>
      </w:r>
    </w:p>
    <w:p w:rsidR="008F650E" w:rsidRPr="00EA3405" w:rsidRDefault="008F650E" w:rsidP="008C0024">
      <w:pPr>
        <w:jc w:val="center"/>
        <w:rPr>
          <w:b/>
          <w:sz w:val="28"/>
          <w:szCs w:val="28"/>
        </w:rPr>
      </w:pPr>
      <w:r w:rsidRPr="00EA3405">
        <w:rPr>
          <w:b/>
          <w:sz w:val="28"/>
          <w:szCs w:val="28"/>
        </w:rPr>
        <w:t xml:space="preserve">развитию конкуренции </w:t>
      </w:r>
      <w:r w:rsidR="008C0024" w:rsidRPr="00EA3405">
        <w:rPr>
          <w:b/>
          <w:sz w:val="28"/>
          <w:szCs w:val="28"/>
        </w:rPr>
        <w:t>на территории Суоярвского муниципального района</w:t>
      </w:r>
      <w:r w:rsidR="00D337DD" w:rsidRPr="00EA3405">
        <w:rPr>
          <w:b/>
          <w:sz w:val="28"/>
          <w:szCs w:val="28"/>
        </w:rPr>
        <w:t xml:space="preserve"> на 2022-2025 годы</w:t>
      </w:r>
    </w:p>
    <w:p w:rsidR="009F276E" w:rsidRPr="00071D49" w:rsidRDefault="009F276E" w:rsidP="0045015E">
      <w:pPr>
        <w:jc w:val="center"/>
        <w:rPr>
          <w:sz w:val="28"/>
          <w:szCs w:val="28"/>
        </w:rPr>
      </w:pPr>
    </w:p>
    <w:p w:rsidR="008F650E" w:rsidRPr="00071D49" w:rsidRDefault="008F650E" w:rsidP="00D11C7E">
      <w:pPr>
        <w:pStyle w:val="2"/>
        <w:shd w:val="clear" w:color="auto" w:fill="FFFFFF"/>
        <w:spacing w:before="0" w:after="231" w:line="272" w:lineRule="atLeast"/>
        <w:jc w:val="both"/>
        <w:rPr>
          <w:sz w:val="28"/>
          <w:szCs w:val="28"/>
        </w:rPr>
      </w:pPr>
      <w:r w:rsidRPr="00D11C7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ab/>
      </w:r>
      <w:proofErr w:type="gramStart"/>
      <w:r w:rsidRPr="00D11C7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В  соответствии с распоряжени</w:t>
      </w:r>
      <w:r w:rsidR="00D11C7E" w:rsidRPr="00D11C7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ями </w:t>
      </w:r>
      <w:r w:rsidRPr="00D11C7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Правительства Российской Федерации от 17 апреля 2019 г. № 768-р «Об утверждении стандарта развития конкуренции в субъектах Российской Федерации»,</w:t>
      </w:r>
      <w:r w:rsidR="00D11C7E" w:rsidRPr="00D11C7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от 2 сентября 2021 года № 2424-р «Об утверждени</w:t>
      </w:r>
      <w:r w:rsidR="00D11C7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и Национального плана ("дорожной </w:t>
      </w:r>
      <w:r w:rsidR="00D11C7E" w:rsidRPr="00D11C7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карты") развития конкуренции в РФ на 2021 - 2025 гг.</w:t>
      </w:r>
      <w:r w:rsidR="00D11C7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»,  распоряжением Главы Республики Карелия от 24 декабря 2021 года № 821-р</w:t>
      </w:r>
      <w:r w:rsidR="007B0FC9" w:rsidRPr="00D11C7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:</w:t>
      </w:r>
      <w:r w:rsidRPr="008F650E">
        <w:rPr>
          <w:sz w:val="28"/>
          <w:szCs w:val="28"/>
        </w:rPr>
        <w:t xml:space="preserve"> </w:t>
      </w:r>
      <w:proofErr w:type="gramEnd"/>
    </w:p>
    <w:p w:rsidR="007B0FC9" w:rsidRPr="007B0FC9" w:rsidRDefault="007B0FC9" w:rsidP="007B0FC9">
      <w:pPr>
        <w:ind w:firstLine="709"/>
        <w:jc w:val="both"/>
        <w:rPr>
          <w:sz w:val="28"/>
          <w:szCs w:val="28"/>
        </w:rPr>
      </w:pPr>
      <w:r w:rsidRPr="007B0FC9">
        <w:rPr>
          <w:sz w:val="28"/>
          <w:szCs w:val="28"/>
        </w:rPr>
        <w:t xml:space="preserve">1. </w:t>
      </w:r>
      <w:r w:rsidR="0073378E">
        <w:rPr>
          <w:sz w:val="28"/>
          <w:szCs w:val="28"/>
        </w:rPr>
        <w:t xml:space="preserve">  </w:t>
      </w:r>
      <w:r w:rsidRPr="007B0FC9">
        <w:rPr>
          <w:sz w:val="28"/>
          <w:szCs w:val="28"/>
        </w:rPr>
        <w:t xml:space="preserve">Утвердить план мероприятий («дорожную карту») по содействию развитию конкуренции </w:t>
      </w:r>
      <w:r w:rsidR="008C0024">
        <w:rPr>
          <w:sz w:val="28"/>
          <w:szCs w:val="28"/>
        </w:rPr>
        <w:t>на территории</w:t>
      </w:r>
      <w:r w:rsidRPr="007B0FC9">
        <w:rPr>
          <w:sz w:val="28"/>
          <w:szCs w:val="28"/>
        </w:rPr>
        <w:t xml:space="preserve"> </w:t>
      </w:r>
      <w:r>
        <w:rPr>
          <w:sz w:val="28"/>
          <w:szCs w:val="28"/>
        </w:rPr>
        <w:t>Суоярвско</w:t>
      </w:r>
      <w:r w:rsidR="008C0024">
        <w:rPr>
          <w:sz w:val="28"/>
          <w:szCs w:val="28"/>
        </w:rPr>
        <w:t>го</w:t>
      </w:r>
      <w:r w:rsidRPr="007B0FC9">
        <w:rPr>
          <w:sz w:val="28"/>
          <w:szCs w:val="28"/>
        </w:rPr>
        <w:t xml:space="preserve"> муниципально</w:t>
      </w:r>
      <w:r w:rsidR="008C0024">
        <w:rPr>
          <w:sz w:val="28"/>
          <w:szCs w:val="28"/>
        </w:rPr>
        <w:t>го</w:t>
      </w:r>
      <w:r w:rsidRPr="007B0FC9">
        <w:rPr>
          <w:sz w:val="28"/>
          <w:szCs w:val="28"/>
        </w:rPr>
        <w:t xml:space="preserve"> район</w:t>
      </w:r>
      <w:r w:rsidR="008C0024">
        <w:rPr>
          <w:sz w:val="28"/>
          <w:szCs w:val="28"/>
        </w:rPr>
        <w:t>а</w:t>
      </w:r>
      <w:r w:rsidRPr="007B0FC9">
        <w:rPr>
          <w:sz w:val="28"/>
          <w:szCs w:val="28"/>
        </w:rPr>
        <w:t xml:space="preserve"> на 202</w:t>
      </w:r>
      <w:r w:rsidR="00D11C7E">
        <w:rPr>
          <w:sz w:val="28"/>
          <w:szCs w:val="28"/>
        </w:rPr>
        <w:t>2</w:t>
      </w:r>
      <w:r w:rsidRPr="007B0FC9">
        <w:rPr>
          <w:sz w:val="28"/>
          <w:szCs w:val="28"/>
        </w:rPr>
        <w:t>-202</w:t>
      </w:r>
      <w:r w:rsidR="00D11C7E">
        <w:rPr>
          <w:sz w:val="28"/>
          <w:szCs w:val="28"/>
        </w:rPr>
        <w:t>5</w:t>
      </w:r>
      <w:r w:rsidRPr="007B0FC9">
        <w:rPr>
          <w:sz w:val="28"/>
          <w:szCs w:val="28"/>
        </w:rPr>
        <w:t xml:space="preserve"> годы</w:t>
      </w:r>
      <w:r w:rsidR="00CD6731">
        <w:rPr>
          <w:sz w:val="28"/>
          <w:szCs w:val="28"/>
        </w:rPr>
        <w:t xml:space="preserve"> согласно П</w:t>
      </w:r>
      <w:r w:rsidRPr="007B0FC9">
        <w:rPr>
          <w:sz w:val="28"/>
          <w:szCs w:val="28"/>
        </w:rPr>
        <w:t>риложени</w:t>
      </w:r>
      <w:r w:rsidR="00CD6731">
        <w:rPr>
          <w:sz w:val="28"/>
          <w:szCs w:val="28"/>
        </w:rPr>
        <w:t>ю</w:t>
      </w:r>
      <w:r w:rsidRPr="007B0FC9">
        <w:rPr>
          <w:sz w:val="28"/>
          <w:szCs w:val="28"/>
        </w:rPr>
        <w:t xml:space="preserve"> № 1.</w:t>
      </w:r>
    </w:p>
    <w:p w:rsidR="00D11C7E" w:rsidRDefault="007B0FC9" w:rsidP="007B0FC9">
      <w:pPr>
        <w:ind w:firstLine="709"/>
        <w:jc w:val="both"/>
        <w:rPr>
          <w:sz w:val="28"/>
          <w:szCs w:val="28"/>
        </w:rPr>
      </w:pPr>
      <w:r w:rsidRPr="007B0FC9">
        <w:rPr>
          <w:sz w:val="28"/>
          <w:szCs w:val="28"/>
        </w:rPr>
        <w:t xml:space="preserve">2. </w:t>
      </w:r>
      <w:r w:rsidR="00EA3405">
        <w:rPr>
          <w:sz w:val="28"/>
          <w:szCs w:val="28"/>
        </w:rPr>
        <w:t xml:space="preserve">Признать </w:t>
      </w:r>
      <w:r w:rsidR="00D11C7E">
        <w:rPr>
          <w:sz w:val="28"/>
          <w:szCs w:val="28"/>
        </w:rPr>
        <w:t>утратившим силу постановление</w:t>
      </w:r>
      <w:r w:rsidR="00D11C7E" w:rsidRPr="00152A10">
        <w:rPr>
          <w:sz w:val="28"/>
          <w:szCs w:val="28"/>
        </w:rPr>
        <w:t xml:space="preserve"> администрации муниципального образ</w:t>
      </w:r>
      <w:r w:rsidR="00D11C7E">
        <w:rPr>
          <w:sz w:val="28"/>
          <w:szCs w:val="28"/>
        </w:rPr>
        <w:t>ования «Суоярвский район» от 17.03.2020  № 188 «</w:t>
      </w:r>
      <w:r w:rsidR="00D11C7E" w:rsidRPr="00F76199">
        <w:rPr>
          <w:sz w:val="28"/>
          <w:szCs w:val="28"/>
        </w:rPr>
        <w:t>Об утверждении плана мероприятий («дорожной карты») по содействию</w:t>
      </w:r>
      <w:r w:rsidR="00D11C7E">
        <w:rPr>
          <w:sz w:val="28"/>
          <w:szCs w:val="28"/>
        </w:rPr>
        <w:t xml:space="preserve"> </w:t>
      </w:r>
      <w:r w:rsidR="00D11C7E" w:rsidRPr="00F76199">
        <w:rPr>
          <w:sz w:val="28"/>
          <w:szCs w:val="28"/>
        </w:rPr>
        <w:t>развитию конкуренции в Суоярвском муниципальном районе</w:t>
      </w:r>
      <w:r w:rsidR="00D11C7E">
        <w:rPr>
          <w:sz w:val="28"/>
          <w:szCs w:val="28"/>
        </w:rPr>
        <w:t>».</w:t>
      </w:r>
    </w:p>
    <w:p w:rsidR="007B0FC9" w:rsidRPr="007B0FC9" w:rsidRDefault="00D11C7E" w:rsidP="007B0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7B0FC9">
        <w:rPr>
          <w:sz w:val="28"/>
          <w:szCs w:val="28"/>
        </w:rPr>
        <w:t>Разместить постановление</w:t>
      </w:r>
      <w:proofErr w:type="gramEnd"/>
      <w:r w:rsidR="007B0FC9">
        <w:rPr>
          <w:sz w:val="28"/>
          <w:szCs w:val="28"/>
        </w:rPr>
        <w:t xml:space="preserve"> на офи</w:t>
      </w:r>
      <w:r w:rsidR="00CE6D75">
        <w:rPr>
          <w:sz w:val="28"/>
          <w:szCs w:val="28"/>
        </w:rPr>
        <w:t>циальном сайте а</w:t>
      </w:r>
      <w:r w:rsidR="007B0FC9">
        <w:rPr>
          <w:sz w:val="28"/>
          <w:szCs w:val="28"/>
        </w:rPr>
        <w:t>дминистрации муниципального образования «Суоярвский район» в сети Интернет.</w:t>
      </w:r>
    </w:p>
    <w:p w:rsidR="007B0FC9" w:rsidRPr="007B0FC9" w:rsidRDefault="00D11C7E" w:rsidP="007B0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0FC9" w:rsidRPr="007B0FC9">
        <w:rPr>
          <w:sz w:val="28"/>
          <w:szCs w:val="28"/>
        </w:rPr>
        <w:t xml:space="preserve">. </w:t>
      </w:r>
      <w:proofErr w:type="gramStart"/>
      <w:r w:rsidR="00CE6D75">
        <w:rPr>
          <w:sz w:val="28"/>
          <w:szCs w:val="28"/>
        </w:rPr>
        <w:t>Контроль за</w:t>
      </w:r>
      <w:proofErr w:type="gramEnd"/>
      <w:r w:rsidR="00CE6D75">
        <w:rPr>
          <w:sz w:val="28"/>
          <w:szCs w:val="28"/>
        </w:rPr>
        <w:t xml:space="preserve"> ис</w:t>
      </w:r>
      <w:r w:rsidR="007B0FC9" w:rsidRPr="007B0FC9">
        <w:rPr>
          <w:sz w:val="28"/>
          <w:szCs w:val="28"/>
        </w:rPr>
        <w:t xml:space="preserve">полнением </w:t>
      </w:r>
      <w:r w:rsidR="007B0FC9">
        <w:rPr>
          <w:sz w:val="28"/>
          <w:szCs w:val="28"/>
        </w:rPr>
        <w:t xml:space="preserve">настоящего </w:t>
      </w:r>
      <w:r w:rsidR="007B0FC9" w:rsidRPr="007B0FC9">
        <w:rPr>
          <w:sz w:val="28"/>
          <w:szCs w:val="28"/>
        </w:rPr>
        <w:t xml:space="preserve">постановления </w:t>
      </w:r>
      <w:r w:rsidR="007B0FC9">
        <w:rPr>
          <w:sz w:val="28"/>
          <w:szCs w:val="28"/>
        </w:rPr>
        <w:t>оставляю за собой.</w:t>
      </w:r>
    </w:p>
    <w:p w:rsidR="007B0FC9" w:rsidRDefault="007B0FC9" w:rsidP="007B0FC9">
      <w:pPr>
        <w:ind w:firstLine="709"/>
        <w:jc w:val="both"/>
        <w:rPr>
          <w:sz w:val="28"/>
          <w:szCs w:val="28"/>
        </w:rPr>
      </w:pPr>
    </w:p>
    <w:p w:rsidR="007B0FC9" w:rsidRDefault="007B0FC9" w:rsidP="007B0FC9">
      <w:pPr>
        <w:ind w:firstLine="709"/>
        <w:jc w:val="both"/>
        <w:rPr>
          <w:sz w:val="28"/>
          <w:szCs w:val="28"/>
        </w:rPr>
      </w:pPr>
    </w:p>
    <w:p w:rsidR="007B0FC9" w:rsidRPr="00071D49" w:rsidRDefault="007B0FC9" w:rsidP="007B0FC9">
      <w:pPr>
        <w:ind w:firstLine="709"/>
        <w:jc w:val="both"/>
        <w:rPr>
          <w:sz w:val="28"/>
          <w:szCs w:val="28"/>
        </w:rPr>
      </w:pPr>
    </w:p>
    <w:p w:rsidR="00660938" w:rsidRDefault="00660938" w:rsidP="00071D4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 w:rsidR="00071D49"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 w:rsidR="00071D49">
        <w:rPr>
          <w:sz w:val="28"/>
          <w:szCs w:val="28"/>
        </w:rPr>
        <w:t xml:space="preserve"> </w:t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</w:r>
      <w:r w:rsidR="00071D49">
        <w:rPr>
          <w:sz w:val="28"/>
          <w:szCs w:val="28"/>
        </w:rPr>
        <w:tab/>
        <w:t xml:space="preserve">     </w:t>
      </w:r>
      <w:r w:rsidR="000118D2" w:rsidRPr="00071D49">
        <w:rPr>
          <w:sz w:val="28"/>
          <w:szCs w:val="28"/>
        </w:rPr>
        <w:t>Р.В. Петр</w:t>
      </w:r>
      <w:r w:rsidRPr="00071D49">
        <w:rPr>
          <w:sz w:val="28"/>
          <w:szCs w:val="28"/>
        </w:rPr>
        <w:t>ов</w:t>
      </w:r>
    </w:p>
    <w:p w:rsidR="00C318F7" w:rsidRPr="00C318F7" w:rsidRDefault="00C318F7" w:rsidP="00660938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660938" w:rsidRPr="00596859" w:rsidRDefault="00660938" w:rsidP="00C318F7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>Ра</w:t>
      </w:r>
      <w:r w:rsidR="007B0FC9">
        <w:rPr>
          <w:i/>
          <w:sz w:val="24"/>
          <w:szCs w:val="24"/>
        </w:rPr>
        <w:t>зослать: Дело, отдел по развитию предпринимательства и инвестиционной политики</w:t>
      </w:r>
    </w:p>
    <w:p w:rsidR="003A2E90" w:rsidRDefault="003A2E90">
      <w:pPr>
        <w:jc w:val="both"/>
        <w:rPr>
          <w:sz w:val="24"/>
          <w:szCs w:val="24"/>
        </w:rPr>
      </w:pPr>
    </w:p>
    <w:p w:rsidR="003A2E90" w:rsidRDefault="003A2E90">
      <w:pPr>
        <w:jc w:val="both"/>
        <w:rPr>
          <w:sz w:val="24"/>
          <w:szCs w:val="24"/>
        </w:rPr>
      </w:pPr>
    </w:p>
    <w:p w:rsidR="003A2E90" w:rsidRDefault="003A2E90">
      <w:pPr>
        <w:jc w:val="both"/>
        <w:rPr>
          <w:sz w:val="24"/>
          <w:szCs w:val="24"/>
        </w:rPr>
      </w:pPr>
    </w:p>
    <w:p w:rsidR="003A2E90" w:rsidRDefault="003A2E90">
      <w:pPr>
        <w:jc w:val="both"/>
        <w:rPr>
          <w:sz w:val="24"/>
          <w:szCs w:val="24"/>
        </w:rPr>
      </w:pPr>
    </w:p>
    <w:p w:rsidR="000C4303" w:rsidRDefault="000C4303">
      <w:pPr>
        <w:jc w:val="both"/>
        <w:rPr>
          <w:sz w:val="24"/>
          <w:szCs w:val="24"/>
        </w:rPr>
        <w:sectPr w:rsidR="000C4303" w:rsidSect="001348E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F12A5" w:rsidRPr="007F12A5" w:rsidRDefault="007F12A5" w:rsidP="007F12A5">
      <w:pPr>
        <w:ind w:left="5529"/>
        <w:jc w:val="right"/>
        <w:rPr>
          <w:iCs/>
          <w:sz w:val="24"/>
          <w:szCs w:val="24"/>
        </w:rPr>
      </w:pPr>
      <w:r w:rsidRPr="007F12A5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Pr="007F12A5">
        <w:rPr>
          <w:iCs/>
          <w:sz w:val="24"/>
          <w:szCs w:val="24"/>
        </w:rPr>
        <w:t xml:space="preserve">Приложение </w:t>
      </w:r>
      <w:r w:rsidR="00FB45C3">
        <w:rPr>
          <w:iCs/>
          <w:sz w:val="24"/>
          <w:szCs w:val="24"/>
        </w:rPr>
        <w:t>№</w:t>
      </w:r>
      <w:r w:rsidRPr="007F12A5">
        <w:rPr>
          <w:iCs/>
          <w:sz w:val="24"/>
          <w:szCs w:val="24"/>
        </w:rPr>
        <w:t>1</w:t>
      </w:r>
    </w:p>
    <w:p w:rsidR="007F12A5" w:rsidRPr="007F12A5" w:rsidRDefault="007F12A5" w:rsidP="007F12A5">
      <w:pPr>
        <w:ind w:left="5529"/>
        <w:jc w:val="right"/>
        <w:rPr>
          <w:iCs/>
          <w:sz w:val="24"/>
          <w:szCs w:val="24"/>
        </w:rPr>
      </w:pPr>
      <w:r w:rsidRPr="007F12A5">
        <w:rPr>
          <w:iCs/>
          <w:sz w:val="24"/>
          <w:szCs w:val="24"/>
        </w:rPr>
        <w:t xml:space="preserve">к постановлению Администрации </w:t>
      </w:r>
    </w:p>
    <w:p w:rsidR="007F12A5" w:rsidRPr="007F12A5" w:rsidRDefault="007F12A5" w:rsidP="007F12A5">
      <w:pPr>
        <w:ind w:left="5529"/>
        <w:jc w:val="right"/>
        <w:rPr>
          <w:iCs/>
          <w:sz w:val="24"/>
          <w:szCs w:val="24"/>
        </w:rPr>
      </w:pPr>
      <w:r w:rsidRPr="007F12A5">
        <w:rPr>
          <w:iCs/>
          <w:sz w:val="24"/>
          <w:szCs w:val="24"/>
        </w:rPr>
        <w:t>муниципального образования Суоярвский район</w:t>
      </w:r>
    </w:p>
    <w:p w:rsidR="007F12A5" w:rsidRPr="007F12A5" w:rsidRDefault="007F12A5" w:rsidP="007F12A5">
      <w:pPr>
        <w:ind w:left="5529"/>
        <w:jc w:val="right"/>
        <w:rPr>
          <w:iCs/>
          <w:sz w:val="24"/>
          <w:szCs w:val="24"/>
        </w:rPr>
      </w:pPr>
      <w:r w:rsidRPr="007F12A5">
        <w:rPr>
          <w:iCs/>
          <w:sz w:val="24"/>
          <w:szCs w:val="24"/>
        </w:rPr>
        <w:t xml:space="preserve">от </w:t>
      </w:r>
      <w:r>
        <w:rPr>
          <w:iCs/>
          <w:sz w:val="24"/>
          <w:szCs w:val="24"/>
        </w:rPr>
        <w:t>24.02</w:t>
      </w:r>
      <w:r w:rsidRPr="007F12A5">
        <w:rPr>
          <w:iCs/>
          <w:sz w:val="24"/>
          <w:szCs w:val="24"/>
        </w:rPr>
        <w:t>.202</w:t>
      </w:r>
      <w:r>
        <w:rPr>
          <w:iCs/>
          <w:sz w:val="24"/>
          <w:szCs w:val="24"/>
        </w:rPr>
        <w:t xml:space="preserve">2 </w:t>
      </w:r>
      <w:r w:rsidRPr="007F12A5">
        <w:rPr>
          <w:iCs/>
          <w:sz w:val="24"/>
          <w:szCs w:val="24"/>
        </w:rPr>
        <w:t xml:space="preserve"> № </w:t>
      </w:r>
      <w:r w:rsidR="00FB45C3">
        <w:rPr>
          <w:iCs/>
          <w:sz w:val="24"/>
          <w:szCs w:val="24"/>
        </w:rPr>
        <w:t>117</w:t>
      </w:r>
    </w:p>
    <w:p w:rsidR="007F12A5" w:rsidRPr="007F12A5" w:rsidRDefault="007F12A5" w:rsidP="007F12A5">
      <w:pPr>
        <w:jc w:val="center"/>
        <w:rPr>
          <w:b/>
          <w:sz w:val="24"/>
          <w:szCs w:val="24"/>
        </w:rPr>
      </w:pPr>
    </w:p>
    <w:p w:rsidR="007F12A5" w:rsidRPr="007F12A5" w:rsidRDefault="007F12A5" w:rsidP="007F12A5">
      <w:pPr>
        <w:rPr>
          <w:b/>
          <w:sz w:val="24"/>
          <w:szCs w:val="24"/>
        </w:rPr>
      </w:pPr>
      <w:r w:rsidRPr="007F12A5">
        <w:rPr>
          <w:b/>
          <w:sz w:val="24"/>
          <w:szCs w:val="24"/>
        </w:rPr>
        <w:t xml:space="preserve">           </w:t>
      </w:r>
    </w:p>
    <w:p w:rsidR="007F12A5" w:rsidRPr="009F3CC2" w:rsidRDefault="007F12A5" w:rsidP="007F12A5">
      <w:pPr>
        <w:jc w:val="center"/>
        <w:rPr>
          <w:b/>
          <w:sz w:val="24"/>
          <w:szCs w:val="24"/>
        </w:rPr>
      </w:pPr>
      <w:r w:rsidRPr="009F3CC2">
        <w:rPr>
          <w:b/>
          <w:sz w:val="24"/>
          <w:szCs w:val="24"/>
        </w:rPr>
        <w:t>План мероприятий («дорожная карта»)</w:t>
      </w:r>
    </w:p>
    <w:p w:rsidR="007F12A5" w:rsidRPr="009F3CC2" w:rsidRDefault="007F12A5" w:rsidP="007F12A5">
      <w:pPr>
        <w:jc w:val="center"/>
        <w:rPr>
          <w:b/>
          <w:sz w:val="24"/>
          <w:szCs w:val="24"/>
        </w:rPr>
      </w:pPr>
      <w:r w:rsidRPr="009F3CC2">
        <w:rPr>
          <w:b/>
          <w:sz w:val="24"/>
          <w:szCs w:val="24"/>
        </w:rPr>
        <w:t xml:space="preserve">по содействию развитию конкуренции </w:t>
      </w:r>
      <w:r w:rsidR="008C0024" w:rsidRPr="009F3CC2">
        <w:rPr>
          <w:b/>
          <w:sz w:val="24"/>
          <w:szCs w:val="24"/>
        </w:rPr>
        <w:t>на территории Суоярвского муниципального района</w:t>
      </w:r>
      <w:r w:rsidR="008C0024" w:rsidRPr="009F3CC2">
        <w:rPr>
          <w:b/>
          <w:sz w:val="28"/>
          <w:szCs w:val="28"/>
        </w:rPr>
        <w:t xml:space="preserve"> </w:t>
      </w:r>
      <w:r w:rsidRPr="009F3CC2">
        <w:rPr>
          <w:b/>
          <w:sz w:val="24"/>
          <w:szCs w:val="24"/>
        </w:rPr>
        <w:t>на 2022- 2025 годы</w:t>
      </w:r>
    </w:p>
    <w:tbl>
      <w:tblPr>
        <w:tblW w:w="15604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2261"/>
        <w:gridCol w:w="1399"/>
        <w:gridCol w:w="17"/>
        <w:gridCol w:w="2291"/>
        <w:gridCol w:w="275"/>
        <w:gridCol w:w="1554"/>
        <w:gridCol w:w="65"/>
        <w:gridCol w:w="890"/>
        <w:gridCol w:w="20"/>
        <w:gridCol w:w="883"/>
        <w:gridCol w:w="47"/>
        <w:gridCol w:w="6"/>
        <w:gridCol w:w="721"/>
        <w:gridCol w:w="7"/>
        <w:gridCol w:w="6"/>
        <w:gridCol w:w="620"/>
        <w:gridCol w:w="12"/>
        <w:gridCol w:w="48"/>
        <w:gridCol w:w="13"/>
        <w:gridCol w:w="733"/>
        <w:gridCol w:w="83"/>
        <w:gridCol w:w="667"/>
        <w:gridCol w:w="94"/>
        <w:gridCol w:w="2188"/>
      </w:tblGrid>
      <w:tr w:rsidR="004F1313" w:rsidRPr="007F12A5" w:rsidTr="005F6D9B">
        <w:trPr>
          <w:trHeight w:val="354"/>
          <w:tblHeader/>
        </w:trPr>
        <w:tc>
          <w:tcPr>
            <w:tcW w:w="704" w:type="dxa"/>
            <w:vMerge w:val="restart"/>
            <w:vAlign w:val="center"/>
          </w:tcPr>
          <w:p w:rsidR="004F1313" w:rsidRPr="004F1313" w:rsidRDefault="004F1313" w:rsidP="00007E65">
            <w:pPr>
              <w:jc w:val="center"/>
              <w:rPr>
                <w:sz w:val="22"/>
                <w:szCs w:val="22"/>
              </w:rPr>
            </w:pPr>
            <w:r w:rsidRPr="004F131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F131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F1313">
              <w:rPr>
                <w:sz w:val="22"/>
                <w:szCs w:val="22"/>
              </w:rPr>
              <w:t>/</w:t>
            </w:r>
            <w:proofErr w:type="spellStart"/>
            <w:r w:rsidRPr="004F131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1" w:type="dxa"/>
            <w:vMerge w:val="restart"/>
            <w:vAlign w:val="center"/>
          </w:tcPr>
          <w:p w:rsidR="004F1313" w:rsidRPr="004F1313" w:rsidRDefault="004F1313" w:rsidP="00007E65">
            <w:pPr>
              <w:jc w:val="center"/>
              <w:rPr>
                <w:sz w:val="22"/>
                <w:szCs w:val="22"/>
              </w:rPr>
            </w:pPr>
            <w:r w:rsidRPr="004F1313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4F1313" w:rsidRPr="004F1313" w:rsidRDefault="004F1313" w:rsidP="00CA1453">
            <w:pPr>
              <w:jc w:val="center"/>
              <w:rPr>
                <w:sz w:val="22"/>
                <w:szCs w:val="22"/>
              </w:rPr>
            </w:pPr>
            <w:r w:rsidRPr="004F1313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566" w:type="dxa"/>
            <w:gridSpan w:val="2"/>
            <w:vMerge w:val="restart"/>
            <w:vAlign w:val="center"/>
          </w:tcPr>
          <w:p w:rsidR="004F1313" w:rsidRPr="004F1313" w:rsidRDefault="004F1313" w:rsidP="00007E65">
            <w:pPr>
              <w:jc w:val="center"/>
              <w:rPr>
                <w:sz w:val="22"/>
                <w:szCs w:val="22"/>
              </w:rPr>
            </w:pPr>
            <w:r w:rsidRPr="004F1313">
              <w:rPr>
                <w:sz w:val="22"/>
                <w:szCs w:val="22"/>
              </w:rPr>
              <w:t>Ожидаемый результат</w:t>
            </w:r>
          </w:p>
        </w:tc>
        <w:tc>
          <w:tcPr>
            <w:tcW w:w="1554" w:type="dxa"/>
            <w:vMerge w:val="restart"/>
            <w:vAlign w:val="center"/>
          </w:tcPr>
          <w:p w:rsidR="004F1313" w:rsidRPr="004F1313" w:rsidRDefault="004F1313" w:rsidP="00007E65">
            <w:pPr>
              <w:jc w:val="center"/>
              <w:rPr>
                <w:sz w:val="22"/>
                <w:szCs w:val="22"/>
              </w:rPr>
            </w:pPr>
            <w:r w:rsidRPr="004F1313">
              <w:rPr>
                <w:sz w:val="22"/>
                <w:szCs w:val="22"/>
              </w:rPr>
              <w:t>Ключевой показатель</w:t>
            </w:r>
          </w:p>
        </w:tc>
        <w:tc>
          <w:tcPr>
            <w:tcW w:w="975" w:type="dxa"/>
            <w:gridSpan w:val="3"/>
            <w:vMerge w:val="restart"/>
            <w:vAlign w:val="center"/>
          </w:tcPr>
          <w:p w:rsidR="004F1313" w:rsidRPr="004F1313" w:rsidRDefault="004F1313" w:rsidP="00007E65">
            <w:pPr>
              <w:jc w:val="center"/>
              <w:rPr>
                <w:sz w:val="22"/>
                <w:szCs w:val="22"/>
              </w:rPr>
            </w:pPr>
            <w:r w:rsidRPr="004F1313">
              <w:rPr>
                <w:sz w:val="22"/>
                <w:szCs w:val="22"/>
              </w:rPr>
              <w:t>Ед</w:t>
            </w:r>
            <w:proofErr w:type="gramStart"/>
            <w:r w:rsidRPr="004F1313">
              <w:rPr>
                <w:sz w:val="22"/>
                <w:szCs w:val="22"/>
              </w:rPr>
              <w:t>.и</w:t>
            </w:r>
            <w:proofErr w:type="gramEnd"/>
            <w:r w:rsidRPr="004F1313">
              <w:rPr>
                <w:sz w:val="22"/>
                <w:szCs w:val="22"/>
              </w:rPr>
              <w:t>змерения</w:t>
            </w:r>
          </w:p>
        </w:tc>
        <w:tc>
          <w:tcPr>
            <w:tcW w:w="3846" w:type="dxa"/>
            <w:gridSpan w:val="13"/>
            <w:vAlign w:val="center"/>
          </w:tcPr>
          <w:p w:rsidR="004F1313" w:rsidRPr="004F1313" w:rsidRDefault="004F1313" w:rsidP="00007E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Ключевой показатель развития конкуренции</w:t>
            </w:r>
          </w:p>
        </w:tc>
        <w:tc>
          <w:tcPr>
            <w:tcW w:w="2282" w:type="dxa"/>
            <w:gridSpan w:val="2"/>
            <w:vMerge w:val="restart"/>
            <w:vAlign w:val="center"/>
          </w:tcPr>
          <w:p w:rsidR="004F1313" w:rsidRPr="004F1313" w:rsidRDefault="004F1313" w:rsidP="004219BD">
            <w:pPr>
              <w:jc w:val="center"/>
              <w:rPr>
                <w:sz w:val="22"/>
                <w:szCs w:val="22"/>
              </w:rPr>
            </w:pPr>
            <w:r w:rsidRPr="004F1313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7E4AB5" w:rsidRPr="007F12A5" w:rsidTr="005F6D9B">
        <w:trPr>
          <w:trHeight w:val="955"/>
          <w:tblHeader/>
        </w:trPr>
        <w:tc>
          <w:tcPr>
            <w:tcW w:w="704" w:type="dxa"/>
            <w:vMerge/>
            <w:vAlign w:val="center"/>
          </w:tcPr>
          <w:p w:rsidR="003F3AE0" w:rsidRPr="004F1313" w:rsidRDefault="003F3AE0" w:rsidP="00007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3F3AE0" w:rsidRPr="004F1313" w:rsidRDefault="003F3AE0" w:rsidP="00007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:rsidR="003F3AE0" w:rsidRPr="004F1313" w:rsidRDefault="003F3AE0" w:rsidP="00CA14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vMerge/>
            <w:vAlign w:val="center"/>
          </w:tcPr>
          <w:p w:rsidR="003F3AE0" w:rsidRPr="004F1313" w:rsidRDefault="003F3AE0" w:rsidP="00007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vAlign w:val="center"/>
          </w:tcPr>
          <w:p w:rsidR="003F3AE0" w:rsidRPr="004F1313" w:rsidRDefault="003F3AE0" w:rsidP="00007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3"/>
            <w:vMerge/>
            <w:vAlign w:val="center"/>
          </w:tcPr>
          <w:p w:rsidR="003F3AE0" w:rsidRPr="004F1313" w:rsidRDefault="003F3AE0" w:rsidP="00007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3F3AE0" w:rsidRDefault="00BF048D" w:rsidP="008433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(отчетный)</w:t>
            </w:r>
          </w:p>
        </w:tc>
        <w:tc>
          <w:tcPr>
            <w:tcW w:w="721" w:type="dxa"/>
            <w:vAlign w:val="center"/>
          </w:tcPr>
          <w:p w:rsidR="008433A9" w:rsidRDefault="008433A9" w:rsidP="008433A9">
            <w:pPr>
              <w:rPr>
                <w:sz w:val="22"/>
                <w:szCs w:val="22"/>
              </w:rPr>
            </w:pPr>
          </w:p>
          <w:p w:rsidR="003F3AE0" w:rsidRDefault="00BF048D" w:rsidP="008433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3F3AE0" w:rsidRDefault="003F3AE0" w:rsidP="00007E65">
            <w:pPr>
              <w:jc w:val="center"/>
              <w:rPr>
                <w:sz w:val="22"/>
                <w:szCs w:val="22"/>
              </w:rPr>
            </w:pPr>
          </w:p>
          <w:p w:rsidR="003F3AE0" w:rsidRDefault="003F3AE0" w:rsidP="003F3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gridSpan w:val="6"/>
            <w:vAlign w:val="center"/>
          </w:tcPr>
          <w:p w:rsidR="003F3AE0" w:rsidRDefault="00BF048D" w:rsidP="008433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3F3AE0" w:rsidRDefault="003F3AE0" w:rsidP="003F3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3F3AE0" w:rsidRDefault="00BF048D" w:rsidP="008433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3F3AE0" w:rsidRDefault="003F3AE0" w:rsidP="00007E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3F3AE0" w:rsidRDefault="00BF0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  <w:p w:rsidR="003F3AE0" w:rsidRDefault="003F3AE0" w:rsidP="003F3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dxa"/>
            <w:gridSpan w:val="2"/>
            <w:vMerge/>
            <w:vAlign w:val="center"/>
          </w:tcPr>
          <w:p w:rsidR="003F3AE0" w:rsidRPr="004F1313" w:rsidRDefault="003F3AE0" w:rsidP="004219BD">
            <w:pPr>
              <w:jc w:val="center"/>
              <w:rPr>
                <w:sz w:val="22"/>
                <w:szCs w:val="22"/>
              </w:rPr>
            </w:pPr>
          </w:p>
        </w:tc>
      </w:tr>
      <w:tr w:rsidR="0073378E" w:rsidRPr="007F12A5" w:rsidTr="005317C9">
        <w:tc>
          <w:tcPr>
            <w:tcW w:w="15604" w:type="dxa"/>
            <w:gridSpan w:val="25"/>
          </w:tcPr>
          <w:p w:rsidR="0073378E" w:rsidRDefault="0073378E" w:rsidP="00007E65">
            <w:pPr>
              <w:jc w:val="center"/>
              <w:rPr>
                <w:b/>
                <w:sz w:val="24"/>
                <w:szCs w:val="24"/>
              </w:rPr>
            </w:pPr>
            <w:r w:rsidRPr="007F12A5">
              <w:rPr>
                <w:b/>
                <w:sz w:val="24"/>
                <w:szCs w:val="24"/>
              </w:rPr>
              <w:t xml:space="preserve">I. Мероприятия по содействию развитию конкуренции на социально значимых рынках </w:t>
            </w:r>
            <w:r w:rsidRPr="008C0024">
              <w:rPr>
                <w:b/>
                <w:sz w:val="24"/>
                <w:szCs w:val="24"/>
              </w:rPr>
              <w:t xml:space="preserve">на территории </w:t>
            </w:r>
          </w:p>
          <w:p w:rsidR="0073378E" w:rsidRPr="007F12A5" w:rsidRDefault="0073378E" w:rsidP="00007E65">
            <w:pPr>
              <w:jc w:val="center"/>
              <w:rPr>
                <w:b/>
                <w:sz w:val="24"/>
                <w:szCs w:val="24"/>
              </w:rPr>
            </w:pPr>
            <w:r w:rsidRPr="008C0024">
              <w:rPr>
                <w:b/>
                <w:sz w:val="24"/>
                <w:szCs w:val="24"/>
              </w:rPr>
              <w:t xml:space="preserve">Суоярвского муниципального района </w:t>
            </w:r>
            <w:r w:rsidRPr="007F12A5">
              <w:rPr>
                <w:b/>
                <w:sz w:val="24"/>
                <w:szCs w:val="24"/>
              </w:rPr>
              <w:t>и достижению целевых показателей</w:t>
            </w:r>
          </w:p>
        </w:tc>
      </w:tr>
      <w:tr w:rsidR="00733E3A" w:rsidRPr="007F12A5" w:rsidTr="005F6D9B">
        <w:tc>
          <w:tcPr>
            <w:tcW w:w="15604" w:type="dxa"/>
            <w:gridSpan w:val="25"/>
          </w:tcPr>
          <w:p w:rsidR="00733E3A" w:rsidRPr="007F12A5" w:rsidRDefault="00733E3A" w:rsidP="00007E65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1. Рынок выполнения работ по благоустройству городской среды</w:t>
            </w:r>
          </w:p>
        </w:tc>
      </w:tr>
      <w:tr w:rsidR="00AD024B" w:rsidRPr="007F12A5" w:rsidTr="005F6D9B">
        <w:tc>
          <w:tcPr>
            <w:tcW w:w="15604" w:type="dxa"/>
            <w:gridSpan w:val="25"/>
          </w:tcPr>
          <w:p w:rsidR="00AD71DF" w:rsidRPr="00635459" w:rsidRDefault="00AD024B" w:rsidP="00AD71DF">
            <w:pPr>
              <w:pStyle w:val="a8"/>
              <w:tabs>
                <w:tab w:val="left" w:pos="7371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54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Исходная (фактическая) информация (2021 год): по итогам 2021 года доля организаций частной формы собственнос</w:t>
            </w:r>
            <w:r w:rsidR="00B953A1" w:rsidRPr="006354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 на данном рынке составляет  100 </w:t>
            </w:r>
            <w:r w:rsidRPr="006354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%. </w:t>
            </w:r>
            <w:r w:rsidR="00AD71DF" w:rsidRPr="006354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территории Суоярвского городского поселения в 2021 году реализованы 3 проекта ТОС. Общая стоимость всех проектов составила – 1 618 600 руб. По программе Народный бюджет на территории города Суоярви реализовано два проекта на общую сумму  11 121 849 руб.  По программе формирование комфортной городской среды в г. Суоярви благоустроено 5 дворовых территории. Общая сумма заключенных контрактов в 2021 году – 6 717,92  тыс. руб. </w:t>
            </w:r>
          </w:p>
          <w:p w:rsidR="00AD024B" w:rsidRPr="00AD024B" w:rsidRDefault="00AD024B" w:rsidP="00AD024B">
            <w:pPr>
              <w:pStyle w:val="TableParagraph"/>
              <w:ind w:left="30" w:right="8"/>
              <w:jc w:val="both"/>
              <w:rPr>
                <w:sz w:val="24"/>
              </w:rPr>
            </w:pPr>
            <w:r w:rsidRPr="00635459">
              <w:rPr>
                <w:sz w:val="20"/>
                <w:szCs w:val="20"/>
                <w:lang w:eastAsia="ru-RU"/>
              </w:rPr>
              <w:t>Данный рынок требует решения задач по формированию благоприятной конкурентной среды, обеспечению инвестиционной привлекательности отрасли благоустройства, выводу из тени финансовых отраслевых потоков, стимулированию роста налоговых отчислений и устранению недобросовестной конкуренции. Включение данного рынка в перечень товарных рынков связано с необходимостью дальнейшего развития конкуренции в сфере выполнения работ по благоустройству городской среды и недопущения снижения установленного ключевого показателя.</w:t>
            </w:r>
          </w:p>
        </w:tc>
      </w:tr>
      <w:tr w:rsidR="000369D3" w:rsidRPr="007F12A5" w:rsidTr="005F6D9B">
        <w:tc>
          <w:tcPr>
            <w:tcW w:w="704" w:type="dxa"/>
          </w:tcPr>
          <w:p w:rsidR="000369D3" w:rsidRPr="007F12A5" w:rsidRDefault="000369D3" w:rsidP="00007E65">
            <w:pPr>
              <w:rPr>
                <w:sz w:val="24"/>
                <w:szCs w:val="24"/>
              </w:rPr>
            </w:pPr>
            <w:r w:rsidRPr="007F12A5">
              <w:rPr>
                <w:sz w:val="24"/>
                <w:szCs w:val="24"/>
              </w:rPr>
              <w:t>1.1.</w:t>
            </w:r>
          </w:p>
        </w:tc>
        <w:tc>
          <w:tcPr>
            <w:tcW w:w="2261" w:type="dxa"/>
          </w:tcPr>
          <w:p w:rsidR="000369D3" w:rsidRPr="002E3C92" w:rsidRDefault="000369D3" w:rsidP="002E3C92">
            <w:r w:rsidRPr="002E3C92">
              <w:t>Информирование потенциальных участников о реализации мероприятий муниципальной программы «Формирование комфортной городской среды»</w:t>
            </w:r>
          </w:p>
        </w:tc>
        <w:tc>
          <w:tcPr>
            <w:tcW w:w="1416" w:type="dxa"/>
            <w:gridSpan w:val="2"/>
          </w:tcPr>
          <w:p w:rsidR="000369D3" w:rsidRPr="002E3C92" w:rsidRDefault="000369D3" w:rsidP="002E3C92">
            <w:pPr>
              <w:pStyle w:val="TableParagraph"/>
              <w:spacing w:line="268" w:lineRule="exact"/>
              <w:ind w:left="68" w:right="53"/>
              <w:rPr>
                <w:sz w:val="20"/>
                <w:szCs w:val="20"/>
                <w:lang w:eastAsia="ru-RU"/>
              </w:rPr>
            </w:pPr>
            <w:r w:rsidRPr="002E3C92">
              <w:rPr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566" w:type="dxa"/>
            <w:gridSpan w:val="2"/>
          </w:tcPr>
          <w:p w:rsidR="000369D3" w:rsidRPr="002E3C92" w:rsidRDefault="002E3C92" w:rsidP="007E4AB5">
            <w:pPr>
              <w:pStyle w:val="TableParagraph"/>
              <w:ind w:right="132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повышение информирован</w:t>
            </w:r>
            <w:r w:rsidR="007E4AB5">
              <w:rPr>
                <w:sz w:val="20"/>
                <w:szCs w:val="20"/>
                <w:lang w:eastAsia="ru-RU"/>
              </w:rPr>
              <w:t xml:space="preserve">ности в вопросах </w:t>
            </w:r>
            <w:r w:rsidR="000369D3" w:rsidRPr="002E3C92">
              <w:rPr>
                <w:sz w:val="20"/>
                <w:szCs w:val="20"/>
                <w:lang w:eastAsia="ru-RU"/>
              </w:rPr>
              <w:t>государственного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0369D3" w:rsidRPr="002E3C92">
              <w:rPr>
                <w:sz w:val="20"/>
                <w:szCs w:val="20"/>
                <w:lang w:eastAsia="ru-RU"/>
              </w:rPr>
              <w:t>регулирова</w:t>
            </w:r>
            <w:r w:rsidR="007E4AB5">
              <w:rPr>
                <w:sz w:val="20"/>
                <w:szCs w:val="20"/>
                <w:lang w:eastAsia="ru-RU"/>
              </w:rPr>
              <w:t xml:space="preserve">ния </w:t>
            </w:r>
            <w:r w:rsidR="000369D3" w:rsidRPr="002E3C92">
              <w:rPr>
                <w:sz w:val="20"/>
                <w:szCs w:val="20"/>
                <w:lang w:eastAsia="ru-RU"/>
              </w:rPr>
              <w:t>сферы выполнения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0369D3" w:rsidRPr="002E3C92">
              <w:rPr>
                <w:sz w:val="20"/>
                <w:szCs w:val="20"/>
                <w:lang w:eastAsia="ru-RU"/>
              </w:rPr>
              <w:t xml:space="preserve">работ </w:t>
            </w:r>
            <w:proofErr w:type="gramStart"/>
            <w:r w:rsidR="000369D3" w:rsidRPr="002E3C92">
              <w:rPr>
                <w:sz w:val="20"/>
                <w:szCs w:val="20"/>
                <w:lang w:eastAsia="ru-RU"/>
              </w:rPr>
              <w:t>по</w:t>
            </w:r>
            <w:proofErr w:type="gramEnd"/>
          </w:p>
          <w:p w:rsidR="000369D3" w:rsidRPr="002E3C92" w:rsidRDefault="007E4AB5" w:rsidP="007E4AB5">
            <w:pPr>
              <w:pStyle w:val="TableParagraph"/>
              <w:ind w:right="176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благоустройству </w:t>
            </w:r>
            <w:r w:rsidR="000369D3" w:rsidRPr="002E3C92">
              <w:rPr>
                <w:sz w:val="20"/>
                <w:szCs w:val="20"/>
                <w:lang w:eastAsia="ru-RU"/>
              </w:rPr>
              <w:t xml:space="preserve">городской среды организаций </w:t>
            </w:r>
            <w:r w:rsidR="002E3C92">
              <w:rPr>
                <w:sz w:val="20"/>
                <w:szCs w:val="20"/>
                <w:lang w:eastAsia="ru-RU"/>
              </w:rPr>
              <w:t>частной ф</w:t>
            </w:r>
            <w:r>
              <w:rPr>
                <w:sz w:val="20"/>
                <w:szCs w:val="20"/>
                <w:lang w:eastAsia="ru-RU"/>
              </w:rPr>
              <w:t xml:space="preserve">ормы собственности, планирующих </w:t>
            </w:r>
            <w:r w:rsidR="000369D3" w:rsidRPr="002E3C92">
              <w:rPr>
                <w:sz w:val="20"/>
                <w:szCs w:val="20"/>
                <w:lang w:eastAsia="ru-RU"/>
              </w:rPr>
              <w:t>осуществлять</w:t>
            </w:r>
            <w:r w:rsidR="002E3C92">
              <w:rPr>
                <w:sz w:val="20"/>
                <w:szCs w:val="20"/>
                <w:lang w:eastAsia="ru-RU"/>
              </w:rPr>
              <w:t xml:space="preserve"> </w:t>
            </w:r>
            <w:r w:rsidR="000369D3" w:rsidRPr="002E3C92">
              <w:rPr>
                <w:sz w:val="20"/>
                <w:szCs w:val="20"/>
                <w:lang w:eastAsia="ru-RU"/>
              </w:rPr>
              <w:t>деятельность в указанной сфере</w:t>
            </w:r>
          </w:p>
        </w:tc>
        <w:tc>
          <w:tcPr>
            <w:tcW w:w="1554" w:type="dxa"/>
          </w:tcPr>
          <w:p w:rsidR="000369D3" w:rsidRDefault="000369D3" w:rsidP="00007E65">
            <w:pPr>
              <w:pStyle w:val="TableParagraph"/>
              <w:ind w:left="155" w:right="137" w:hanging="2"/>
              <w:jc w:val="center"/>
              <w:rPr>
                <w:sz w:val="24"/>
              </w:rPr>
            </w:pPr>
          </w:p>
        </w:tc>
        <w:tc>
          <w:tcPr>
            <w:tcW w:w="975" w:type="dxa"/>
            <w:gridSpan w:val="3"/>
          </w:tcPr>
          <w:p w:rsidR="000369D3" w:rsidRDefault="000369D3" w:rsidP="00007E65">
            <w:pPr>
              <w:pStyle w:val="TableParagraph"/>
              <w:ind w:left="294" w:hanging="236"/>
              <w:rPr>
                <w:sz w:val="24"/>
              </w:rPr>
            </w:pPr>
          </w:p>
        </w:tc>
        <w:tc>
          <w:tcPr>
            <w:tcW w:w="936" w:type="dxa"/>
            <w:gridSpan w:val="3"/>
          </w:tcPr>
          <w:p w:rsidR="000369D3" w:rsidRDefault="000369D3" w:rsidP="00007E65">
            <w:pPr>
              <w:pStyle w:val="TableParagraph"/>
              <w:spacing w:line="268" w:lineRule="exact"/>
              <w:ind w:right="278"/>
              <w:jc w:val="right"/>
              <w:rPr>
                <w:sz w:val="24"/>
              </w:rPr>
            </w:pPr>
          </w:p>
        </w:tc>
        <w:tc>
          <w:tcPr>
            <w:tcW w:w="734" w:type="dxa"/>
            <w:gridSpan w:val="3"/>
          </w:tcPr>
          <w:p w:rsidR="000369D3" w:rsidRDefault="000369D3"/>
        </w:tc>
        <w:tc>
          <w:tcPr>
            <w:tcW w:w="620" w:type="dxa"/>
          </w:tcPr>
          <w:p w:rsidR="000369D3" w:rsidRDefault="000369D3"/>
        </w:tc>
        <w:tc>
          <w:tcPr>
            <w:tcW w:w="806" w:type="dxa"/>
            <w:gridSpan w:val="4"/>
          </w:tcPr>
          <w:p w:rsidR="000369D3" w:rsidRDefault="000369D3"/>
        </w:tc>
        <w:tc>
          <w:tcPr>
            <w:tcW w:w="750" w:type="dxa"/>
            <w:gridSpan w:val="2"/>
          </w:tcPr>
          <w:p w:rsidR="000369D3" w:rsidRDefault="000369D3"/>
        </w:tc>
        <w:tc>
          <w:tcPr>
            <w:tcW w:w="2282" w:type="dxa"/>
            <w:gridSpan w:val="2"/>
          </w:tcPr>
          <w:p w:rsidR="000369D3" w:rsidRPr="00C5196E" w:rsidRDefault="000369D3" w:rsidP="00C5196E">
            <w:pPr>
              <w:rPr>
                <w:iCs/>
              </w:rPr>
            </w:pPr>
            <w:r w:rsidRPr="00C5196E">
              <w:t>Отдел по развитию предпринимательства и инвестиционной политики Администрация муниципального образования «Суоярвский район»</w:t>
            </w:r>
          </w:p>
        </w:tc>
      </w:tr>
      <w:tr w:rsidR="005F6D9B" w:rsidRPr="007F12A5" w:rsidTr="005F6D9B">
        <w:tc>
          <w:tcPr>
            <w:tcW w:w="704" w:type="dxa"/>
          </w:tcPr>
          <w:p w:rsidR="000369D3" w:rsidRPr="007F12A5" w:rsidRDefault="000369D3" w:rsidP="00007E65">
            <w:pPr>
              <w:rPr>
                <w:sz w:val="24"/>
                <w:szCs w:val="24"/>
              </w:rPr>
            </w:pPr>
            <w:r w:rsidRPr="007F12A5">
              <w:rPr>
                <w:sz w:val="24"/>
                <w:szCs w:val="24"/>
              </w:rPr>
              <w:t>1.2.</w:t>
            </w:r>
          </w:p>
        </w:tc>
        <w:tc>
          <w:tcPr>
            <w:tcW w:w="2261" w:type="dxa"/>
          </w:tcPr>
          <w:p w:rsidR="000369D3" w:rsidRPr="002E3C92" w:rsidRDefault="000369D3" w:rsidP="002E3C92">
            <w:pPr>
              <w:rPr>
                <w:iCs/>
              </w:rPr>
            </w:pPr>
            <w:r w:rsidRPr="002E3C92">
              <w:rPr>
                <w:iCs/>
              </w:rPr>
              <w:t xml:space="preserve">Организация и проведение конкурентных процедур, </w:t>
            </w:r>
            <w:r w:rsidRPr="002E3C92">
              <w:rPr>
                <w:iCs/>
              </w:rPr>
              <w:lastRenderedPageBreak/>
              <w:t xml:space="preserve">направленных на определение исполнителей мероприятий по благоустройству </w:t>
            </w:r>
            <w:r w:rsidR="00190957">
              <w:rPr>
                <w:iCs/>
              </w:rPr>
              <w:t xml:space="preserve"> </w:t>
            </w:r>
            <w:r w:rsidR="00190957" w:rsidRPr="00190957">
              <w:rPr>
                <w:iCs/>
              </w:rPr>
              <w:t>на территории Суоярвского муниципального района</w:t>
            </w:r>
          </w:p>
        </w:tc>
        <w:tc>
          <w:tcPr>
            <w:tcW w:w="1416" w:type="dxa"/>
            <w:gridSpan w:val="2"/>
          </w:tcPr>
          <w:p w:rsidR="000369D3" w:rsidRPr="002E3C92" w:rsidRDefault="000369D3" w:rsidP="002E3C92">
            <w:pPr>
              <w:pStyle w:val="TableParagraph"/>
              <w:spacing w:line="268" w:lineRule="exact"/>
              <w:ind w:left="68" w:right="53"/>
              <w:rPr>
                <w:sz w:val="20"/>
                <w:szCs w:val="20"/>
              </w:rPr>
            </w:pPr>
            <w:r w:rsidRPr="002E3C92">
              <w:rPr>
                <w:spacing w:val="-2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2566" w:type="dxa"/>
            <w:gridSpan w:val="2"/>
          </w:tcPr>
          <w:p w:rsidR="000369D3" w:rsidRPr="002E3C92" w:rsidRDefault="000369D3" w:rsidP="002E3C92">
            <w:pPr>
              <w:pStyle w:val="TableParagraph"/>
              <w:ind w:right="141"/>
              <w:rPr>
                <w:sz w:val="20"/>
                <w:szCs w:val="20"/>
              </w:rPr>
            </w:pPr>
            <w:r w:rsidRPr="002E3C92">
              <w:rPr>
                <w:spacing w:val="-2"/>
                <w:sz w:val="20"/>
                <w:szCs w:val="20"/>
              </w:rPr>
              <w:t xml:space="preserve">стимулирование организаций </w:t>
            </w:r>
            <w:r w:rsidRPr="002E3C92">
              <w:rPr>
                <w:sz w:val="20"/>
                <w:szCs w:val="20"/>
              </w:rPr>
              <w:t xml:space="preserve">частной формы </w:t>
            </w:r>
            <w:r w:rsidRPr="002E3C92">
              <w:rPr>
                <w:spacing w:val="-2"/>
                <w:sz w:val="20"/>
                <w:szCs w:val="20"/>
              </w:rPr>
              <w:t xml:space="preserve">собственности, осуществляющих </w:t>
            </w:r>
            <w:r w:rsidRPr="002E3C92">
              <w:rPr>
                <w:spacing w:val="-2"/>
                <w:sz w:val="20"/>
                <w:szCs w:val="20"/>
              </w:rPr>
              <w:lastRenderedPageBreak/>
              <w:t>(планирующих осуществлять)</w:t>
            </w:r>
            <w:r w:rsidR="002E3C92">
              <w:rPr>
                <w:sz w:val="20"/>
                <w:szCs w:val="20"/>
              </w:rPr>
              <w:t xml:space="preserve"> </w:t>
            </w:r>
            <w:r w:rsidRPr="002E3C92">
              <w:rPr>
                <w:sz w:val="20"/>
                <w:szCs w:val="20"/>
              </w:rPr>
              <w:t>деятельность</w:t>
            </w:r>
            <w:r w:rsidRPr="002E3C92">
              <w:rPr>
                <w:spacing w:val="-15"/>
                <w:sz w:val="20"/>
                <w:szCs w:val="20"/>
              </w:rPr>
              <w:t xml:space="preserve"> </w:t>
            </w:r>
            <w:r w:rsidRPr="002E3C92">
              <w:rPr>
                <w:sz w:val="20"/>
                <w:szCs w:val="20"/>
              </w:rPr>
              <w:t xml:space="preserve">в </w:t>
            </w:r>
            <w:r w:rsidR="002E3C92">
              <w:rPr>
                <w:sz w:val="20"/>
                <w:szCs w:val="20"/>
              </w:rPr>
              <w:t>сфере</w:t>
            </w:r>
          </w:p>
        </w:tc>
        <w:tc>
          <w:tcPr>
            <w:tcW w:w="1554" w:type="dxa"/>
          </w:tcPr>
          <w:p w:rsidR="000369D3" w:rsidRPr="002E3C92" w:rsidRDefault="000369D3" w:rsidP="002E3C92">
            <w:pPr>
              <w:pStyle w:val="TableParagraph"/>
              <w:ind w:right="137"/>
              <w:rPr>
                <w:sz w:val="20"/>
                <w:szCs w:val="20"/>
              </w:rPr>
            </w:pPr>
            <w:r w:rsidRPr="002E3C92">
              <w:rPr>
                <w:sz w:val="20"/>
                <w:szCs w:val="20"/>
              </w:rPr>
              <w:lastRenderedPageBreak/>
              <w:t xml:space="preserve">доля организаций частной формы </w:t>
            </w:r>
            <w:r w:rsidRPr="002E3C92">
              <w:rPr>
                <w:sz w:val="20"/>
                <w:szCs w:val="20"/>
              </w:rPr>
              <w:lastRenderedPageBreak/>
              <w:t>собственности</w:t>
            </w:r>
            <w:r w:rsidRPr="002E3C92">
              <w:rPr>
                <w:spacing w:val="-15"/>
                <w:sz w:val="20"/>
                <w:szCs w:val="20"/>
              </w:rPr>
              <w:t xml:space="preserve"> </w:t>
            </w:r>
            <w:r w:rsidRPr="002E3C92">
              <w:rPr>
                <w:sz w:val="20"/>
                <w:szCs w:val="20"/>
              </w:rPr>
              <w:t>в</w:t>
            </w:r>
            <w:r w:rsidRPr="002E3C92">
              <w:rPr>
                <w:spacing w:val="-15"/>
                <w:sz w:val="20"/>
                <w:szCs w:val="20"/>
              </w:rPr>
              <w:t xml:space="preserve"> </w:t>
            </w:r>
            <w:r w:rsidRPr="002E3C92">
              <w:rPr>
                <w:sz w:val="20"/>
                <w:szCs w:val="20"/>
              </w:rPr>
              <w:t xml:space="preserve">сфере выполнения работ по </w:t>
            </w:r>
            <w:r w:rsidRPr="002E3C92">
              <w:rPr>
                <w:spacing w:val="-2"/>
                <w:sz w:val="20"/>
                <w:szCs w:val="20"/>
              </w:rPr>
              <w:t xml:space="preserve">благоустройству </w:t>
            </w:r>
            <w:r w:rsidR="002E3C92">
              <w:rPr>
                <w:sz w:val="20"/>
                <w:szCs w:val="20"/>
              </w:rPr>
              <w:t xml:space="preserve">городской </w:t>
            </w:r>
            <w:r w:rsidRPr="002E3C92">
              <w:rPr>
                <w:sz w:val="20"/>
                <w:szCs w:val="20"/>
              </w:rPr>
              <w:t>среды</w:t>
            </w:r>
          </w:p>
        </w:tc>
        <w:tc>
          <w:tcPr>
            <w:tcW w:w="955" w:type="dxa"/>
            <w:gridSpan w:val="2"/>
          </w:tcPr>
          <w:p w:rsidR="000369D3" w:rsidRPr="002E3C92" w:rsidRDefault="000369D3" w:rsidP="002E3C92">
            <w:pPr>
              <w:pStyle w:val="TableParagraph"/>
              <w:ind w:left="294" w:hanging="236"/>
              <w:rPr>
                <w:sz w:val="20"/>
                <w:szCs w:val="20"/>
              </w:rPr>
            </w:pPr>
            <w:proofErr w:type="spellStart"/>
            <w:r w:rsidRPr="002E3C92">
              <w:rPr>
                <w:spacing w:val="-2"/>
                <w:sz w:val="20"/>
                <w:szCs w:val="20"/>
              </w:rPr>
              <w:lastRenderedPageBreak/>
              <w:t>проце</w:t>
            </w:r>
            <w:proofErr w:type="gramStart"/>
            <w:r w:rsidRPr="002E3C92">
              <w:rPr>
                <w:spacing w:val="-2"/>
                <w:sz w:val="20"/>
                <w:szCs w:val="20"/>
              </w:rPr>
              <w:t>н</w:t>
            </w:r>
            <w:proofErr w:type="spellEnd"/>
            <w:r w:rsidRPr="002E3C92">
              <w:rPr>
                <w:spacing w:val="-2"/>
                <w:sz w:val="20"/>
                <w:szCs w:val="20"/>
              </w:rPr>
              <w:t>-</w:t>
            </w:r>
            <w:proofErr w:type="gramEnd"/>
            <w:r w:rsidRPr="002E3C9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E3C92">
              <w:rPr>
                <w:spacing w:val="-4"/>
                <w:sz w:val="20"/>
                <w:szCs w:val="20"/>
              </w:rPr>
              <w:t>тов</w:t>
            </w:r>
            <w:proofErr w:type="spellEnd"/>
          </w:p>
        </w:tc>
        <w:tc>
          <w:tcPr>
            <w:tcW w:w="950" w:type="dxa"/>
            <w:gridSpan w:val="3"/>
          </w:tcPr>
          <w:p w:rsidR="000369D3" w:rsidRPr="002E3C92" w:rsidRDefault="000369D3" w:rsidP="002E3C92">
            <w:pPr>
              <w:pStyle w:val="TableParagraph"/>
              <w:spacing w:line="268" w:lineRule="exact"/>
              <w:ind w:right="278"/>
              <w:rPr>
                <w:spacing w:val="-5"/>
                <w:sz w:val="20"/>
                <w:szCs w:val="20"/>
              </w:rPr>
            </w:pPr>
            <w:r w:rsidRPr="002E3C92">
              <w:rPr>
                <w:spacing w:val="-5"/>
                <w:sz w:val="20"/>
                <w:szCs w:val="20"/>
              </w:rPr>
              <w:t>100</w:t>
            </w:r>
          </w:p>
          <w:p w:rsidR="000369D3" w:rsidRPr="002E3C92" w:rsidRDefault="000369D3" w:rsidP="002E3C92">
            <w:pPr>
              <w:pStyle w:val="TableParagraph"/>
              <w:spacing w:line="268" w:lineRule="exact"/>
              <w:ind w:right="278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0369D3" w:rsidRPr="002E3C92" w:rsidRDefault="000369D3" w:rsidP="002E3C92">
            <w:r w:rsidRPr="002E3C92">
              <w:rPr>
                <w:spacing w:val="-5"/>
              </w:rPr>
              <w:t>100</w:t>
            </w:r>
          </w:p>
        </w:tc>
        <w:tc>
          <w:tcPr>
            <w:tcW w:w="638" w:type="dxa"/>
            <w:gridSpan w:val="3"/>
          </w:tcPr>
          <w:p w:rsidR="000369D3" w:rsidRPr="002E3C92" w:rsidRDefault="000369D3" w:rsidP="002E3C92">
            <w:r w:rsidRPr="002E3C92">
              <w:rPr>
                <w:spacing w:val="-5"/>
              </w:rPr>
              <w:t>100</w:t>
            </w:r>
          </w:p>
        </w:tc>
        <w:tc>
          <w:tcPr>
            <w:tcW w:w="794" w:type="dxa"/>
            <w:gridSpan w:val="3"/>
          </w:tcPr>
          <w:p w:rsidR="000369D3" w:rsidRPr="002E3C92" w:rsidRDefault="000369D3" w:rsidP="002E3C92">
            <w:r w:rsidRPr="002E3C92">
              <w:rPr>
                <w:spacing w:val="-5"/>
              </w:rPr>
              <w:t>100</w:t>
            </w:r>
          </w:p>
        </w:tc>
        <w:tc>
          <w:tcPr>
            <w:tcW w:w="750" w:type="dxa"/>
            <w:gridSpan w:val="2"/>
          </w:tcPr>
          <w:p w:rsidR="000369D3" w:rsidRPr="002E3C92" w:rsidRDefault="000369D3" w:rsidP="002E3C92">
            <w:r w:rsidRPr="002E3C92">
              <w:rPr>
                <w:spacing w:val="-5"/>
              </w:rPr>
              <w:t>100</w:t>
            </w:r>
          </w:p>
        </w:tc>
        <w:tc>
          <w:tcPr>
            <w:tcW w:w="2282" w:type="dxa"/>
            <w:gridSpan w:val="2"/>
          </w:tcPr>
          <w:p w:rsidR="000369D3" w:rsidRPr="002E3C92" w:rsidRDefault="000369D3" w:rsidP="002E3C92">
            <w:pPr>
              <w:rPr>
                <w:iCs/>
              </w:rPr>
            </w:pPr>
            <w:r w:rsidRPr="002E3C92">
              <w:t>Администрация муниципального образования «Суоярвский район»</w:t>
            </w:r>
          </w:p>
        </w:tc>
      </w:tr>
      <w:tr w:rsidR="000369D3" w:rsidRPr="007F12A5" w:rsidTr="005F6D9B">
        <w:tc>
          <w:tcPr>
            <w:tcW w:w="704" w:type="dxa"/>
          </w:tcPr>
          <w:p w:rsidR="000369D3" w:rsidRPr="007F12A5" w:rsidRDefault="000369D3" w:rsidP="00007E65">
            <w:pPr>
              <w:rPr>
                <w:sz w:val="24"/>
                <w:szCs w:val="24"/>
              </w:rPr>
            </w:pPr>
          </w:p>
        </w:tc>
        <w:tc>
          <w:tcPr>
            <w:tcW w:w="14900" w:type="dxa"/>
            <w:gridSpan w:val="24"/>
          </w:tcPr>
          <w:p w:rsidR="000369D3" w:rsidRPr="007F12A5" w:rsidRDefault="000369D3" w:rsidP="00635459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="002E3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F1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Рынок </w:t>
            </w:r>
            <w:r w:rsidR="00635459">
              <w:rPr>
                <w:rFonts w:ascii="Times New Roman" w:hAnsi="Times New Roman" w:cs="Times New Roman"/>
                <w:b/>
                <w:sz w:val="24"/>
                <w:szCs w:val="24"/>
              </w:rPr>
              <w:t>оказания услуг по ремонту автотранспортных средств</w:t>
            </w:r>
          </w:p>
        </w:tc>
      </w:tr>
      <w:tr w:rsidR="00635459" w:rsidRPr="007F12A5" w:rsidTr="005F6D9B">
        <w:tc>
          <w:tcPr>
            <w:tcW w:w="15604" w:type="dxa"/>
            <w:gridSpan w:val="25"/>
          </w:tcPr>
          <w:p w:rsidR="00635459" w:rsidRPr="007F12A5" w:rsidRDefault="00635459" w:rsidP="001B5668">
            <w:pPr>
              <w:pStyle w:val="a8"/>
              <w:tabs>
                <w:tab w:val="left" w:pos="737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54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Исходная (фактическая) информация (2021 год): в </w:t>
            </w:r>
            <w:r w:rsidR="001B56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Суоярвском</w:t>
            </w:r>
            <w:r w:rsidR="00190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муниципальном</w:t>
            </w:r>
            <w:r w:rsidR="001B56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районе</w:t>
            </w:r>
            <w:r w:rsidRPr="006354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виду экономической деятельности «45.20 – техническое обслуживание и ремонт автотранспортный средств» </w:t>
            </w:r>
            <w:r w:rsidRPr="001B56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действует 1</w:t>
            </w:r>
            <w:r w:rsidR="001B5668" w:rsidRPr="001B56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организация</w:t>
            </w:r>
            <w:r w:rsidRPr="001B56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в том числе </w:t>
            </w:r>
            <w:r w:rsidR="001B5668" w:rsidRPr="001B56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1B56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индивидуальных</w:t>
            </w:r>
            <w:r w:rsidRPr="006354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предпринимателя. По данным Территориального органа Федеральной службы государственной статистики по Республике Карелия, оборот организаций по указанному виду экономической деятельности в 2021 году составил </w:t>
            </w:r>
            <w:r w:rsidR="001B56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106,4%</w:t>
            </w:r>
            <w:r w:rsidR="008E79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 % к 2020 году)</w:t>
            </w:r>
            <w:r w:rsidRPr="006354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Данный рынок достаточно привлекателен для предпринимателей ввиду окупаемости бизнеса, отсутствия серьезных рисков. Включение данного рынка в перечень товарных рынков связано с необходимостью дальнейшего развития конкуренции в сфере оказания услуг по ремонту автотранспортных средств и недопущения снижения установленного ключевого показателя</w:t>
            </w:r>
          </w:p>
        </w:tc>
      </w:tr>
      <w:tr w:rsidR="00C41E20" w:rsidRPr="007F12A5" w:rsidTr="001C1442">
        <w:tc>
          <w:tcPr>
            <w:tcW w:w="704" w:type="dxa"/>
          </w:tcPr>
          <w:p w:rsidR="00C41E20" w:rsidRPr="001B5668" w:rsidRDefault="00C41E20" w:rsidP="00007E65"/>
          <w:p w:rsidR="00C41E20" w:rsidRPr="001B5668" w:rsidRDefault="00C41E20" w:rsidP="00007E65">
            <w:r w:rsidRPr="001B5668">
              <w:t>2.1</w:t>
            </w:r>
          </w:p>
        </w:tc>
        <w:tc>
          <w:tcPr>
            <w:tcW w:w="2261" w:type="dxa"/>
          </w:tcPr>
          <w:p w:rsidR="00C41E20" w:rsidRPr="002B1249" w:rsidRDefault="00C41E20" w:rsidP="00190957">
            <w:pPr>
              <w:pStyle w:val="TableParagraph"/>
              <w:ind w:right="87"/>
              <w:rPr>
                <w:iCs/>
                <w:sz w:val="20"/>
                <w:szCs w:val="20"/>
                <w:lang w:eastAsia="ru-RU"/>
              </w:rPr>
            </w:pPr>
            <w:r w:rsidRPr="002B1249">
              <w:rPr>
                <w:iCs/>
                <w:sz w:val="20"/>
                <w:szCs w:val="20"/>
                <w:lang w:eastAsia="ru-RU"/>
              </w:rPr>
              <w:t>Оказание организационн</w:t>
            </w:r>
            <w:r w:rsidR="00190957">
              <w:rPr>
                <w:iCs/>
                <w:sz w:val="20"/>
                <w:szCs w:val="20"/>
                <w:lang w:eastAsia="ru-RU"/>
              </w:rPr>
              <w:t xml:space="preserve">о-методической и информационно </w:t>
            </w:r>
            <w:r w:rsidRPr="002B1249">
              <w:rPr>
                <w:iCs/>
                <w:sz w:val="20"/>
                <w:szCs w:val="20"/>
                <w:lang w:eastAsia="ru-RU"/>
              </w:rPr>
              <w:t>консультативной</w:t>
            </w:r>
            <w:r w:rsidR="00190957">
              <w:rPr>
                <w:iCs/>
                <w:sz w:val="20"/>
                <w:szCs w:val="20"/>
                <w:lang w:eastAsia="ru-RU"/>
              </w:rPr>
              <w:t xml:space="preserve"> </w:t>
            </w:r>
            <w:r w:rsidRPr="002B1249">
              <w:rPr>
                <w:iCs/>
                <w:sz w:val="20"/>
                <w:szCs w:val="20"/>
                <w:lang w:eastAsia="ru-RU"/>
              </w:rPr>
              <w:t>помощи су</w:t>
            </w:r>
            <w:r w:rsidR="00190957">
              <w:rPr>
                <w:iCs/>
                <w:sz w:val="20"/>
                <w:szCs w:val="20"/>
                <w:lang w:eastAsia="ru-RU"/>
              </w:rPr>
              <w:t xml:space="preserve">бъектам </w:t>
            </w:r>
            <w:r w:rsidRPr="002B1249">
              <w:rPr>
                <w:iCs/>
                <w:sz w:val="20"/>
                <w:szCs w:val="20"/>
                <w:lang w:eastAsia="ru-RU"/>
              </w:rPr>
              <w:t>предпринимательства, осуществляющим (планирующим осуществить) деятельность  на рынке</w:t>
            </w:r>
          </w:p>
        </w:tc>
        <w:tc>
          <w:tcPr>
            <w:tcW w:w="1399" w:type="dxa"/>
          </w:tcPr>
          <w:p w:rsidR="00C41E20" w:rsidRPr="002B1249" w:rsidRDefault="00C41E20" w:rsidP="00C41E20">
            <w:pPr>
              <w:pStyle w:val="TableParagraph"/>
              <w:spacing w:line="268" w:lineRule="exact"/>
              <w:ind w:left="62" w:right="47"/>
              <w:rPr>
                <w:iCs/>
                <w:sz w:val="20"/>
                <w:szCs w:val="20"/>
                <w:lang w:eastAsia="ru-RU"/>
              </w:rPr>
            </w:pPr>
            <w:r w:rsidRPr="002B1249">
              <w:rPr>
                <w:iCs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308" w:type="dxa"/>
            <w:gridSpan w:val="2"/>
          </w:tcPr>
          <w:p w:rsidR="00C41E20" w:rsidRPr="002B1249" w:rsidRDefault="00C41E20" w:rsidP="00C41E20">
            <w:pPr>
              <w:pStyle w:val="TableParagraph"/>
              <w:rPr>
                <w:iCs/>
                <w:sz w:val="20"/>
                <w:szCs w:val="20"/>
                <w:lang w:eastAsia="ru-RU"/>
              </w:rPr>
            </w:pPr>
            <w:r w:rsidRPr="002B1249">
              <w:rPr>
                <w:iCs/>
                <w:sz w:val="20"/>
                <w:szCs w:val="20"/>
                <w:lang w:eastAsia="ru-RU"/>
              </w:rPr>
              <w:t xml:space="preserve">повышение </w:t>
            </w:r>
            <w:proofErr w:type="gramStart"/>
            <w:r w:rsidRPr="002B1249">
              <w:rPr>
                <w:iCs/>
                <w:sz w:val="20"/>
                <w:szCs w:val="20"/>
                <w:lang w:eastAsia="ru-RU"/>
              </w:rPr>
              <w:t>информационной</w:t>
            </w:r>
            <w:proofErr w:type="gramEnd"/>
          </w:p>
          <w:p w:rsidR="00C41E20" w:rsidRPr="002B1249" w:rsidRDefault="00C41E20" w:rsidP="00190957">
            <w:pPr>
              <w:pStyle w:val="TableParagraph"/>
              <w:rPr>
                <w:iCs/>
                <w:sz w:val="20"/>
                <w:szCs w:val="20"/>
                <w:lang w:eastAsia="ru-RU"/>
              </w:rPr>
            </w:pPr>
            <w:r w:rsidRPr="002B1249">
              <w:rPr>
                <w:iCs/>
                <w:sz w:val="20"/>
                <w:szCs w:val="20"/>
                <w:lang w:eastAsia="ru-RU"/>
              </w:rPr>
              <w:t>грамотности предпринимателей, осуществляющих</w:t>
            </w:r>
            <w:r w:rsidR="00190957">
              <w:rPr>
                <w:iCs/>
                <w:sz w:val="20"/>
                <w:szCs w:val="20"/>
                <w:lang w:eastAsia="ru-RU"/>
              </w:rPr>
              <w:t xml:space="preserve"> </w:t>
            </w:r>
            <w:r w:rsidRPr="002B1249">
              <w:rPr>
                <w:iCs/>
                <w:sz w:val="20"/>
                <w:szCs w:val="20"/>
                <w:lang w:eastAsia="ru-RU"/>
              </w:rPr>
              <w:t>хозяйственную деятельность по оказанию услуг по ремонту автотранспортных средств</w:t>
            </w:r>
          </w:p>
        </w:tc>
        <w:tc>
          <w:tcPr>
            <w:tcW w:w="1894" w:type="dxa"/>
            <w:gridSpan w:val="3"/>
          </w:tcPr>
          <w:p w:rsidR="00C41E20" w:rsidRPr="002B1249" w:rsidRDefault="00C41E20" w:rsidP="001C1442">
            <w:pPr>
              <w:pStyle w:val="TableParagraph"/>
              <w:ind w:right="132"/>
              <w:rPr>
                <w:iCs/>
                <w:sz w:val="20"/>
                <w:szCs w:val="20"/>
                <w:lang w:eastAsia="ru-RU"/>
              </w:rPr>
            </w:pPr>
            <w:r w:rsidRPr="002B1249">
              <w:rPr>
                <w:iCs/>
                <w:sz w:val="20"/>
                <w:szCs w:val="20"/>
                <w:lang w:eastAsia="ru-RU"/>
              </w:rPr>
              <w:t>дол</w:t>
            </w:r>
            <w:r w:rsidR="001C1442">
              <w:rPr>
                <w:iCs/>
                <w:sz w:val="20"/>
                <w:szCs w:val="20"/>
                <w:lang w:eastAsia="ru-RU"/>
              </w:rPr>
              <w:t xml:space="preserve">я организаций частной формы </w:t>
            </w:r>
            <w:r w:rsidRPr="002B1249">
              <w:rPr>
                <w:iCs/>
                <w:sz w:val="20"/>
                <w:szCs w:val="20"/>
                <w:lang w:eastAsia="ru-RU"/>
              </w:rPr>
              <w:t>собственности в сфере оказания услуг по ремонту автотранспортных средств</w:t>
            </w:r>
          </w:p>
        </w:tc>
        <w:tc>
          <w:tcPr>
            <w:tcW w:w="910" w:type="dxa"/>
            <w:gridSpan w:val="2"/>
          </w:tcPr>
          <w:p w:rsidR="00C41E20" w:rsidRPr="002B1249" w:rsidRDefault="001C1442" w:rsidP="00C41E20">
            <w:pPr>
              <w:pStyle w:val="TableParagraph"/>
              <w:ind w:left="297" w:hanging="236"/>
              <w:rPr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iCs/>
                <w:sz w:val="20"/>
                <w:szCs w:val="20"/>
                <w:lang w:eastAsia="ru-RU"/>
              </w:rPr>
              <w:t>процен-</w:t>
            </w:r>
            <w:r w:rsidR="00C41E20" w:rsidRPr="002B1249">
              <w:rPr>
                <w:iCs/>
                <w:sz w:val="20"/>
                <w:szCs w:val="20"/>
                <w:lang w:eastAsia="ru-RU"/>
              </w:rPr>
              <w:t>тов</w:t>
            </w:r>
            <w:proofErr w:type="spellEnd"/>
            <w:proofErr w:type="gramEnd"/>
          </w:p>
        </w:tc>
        <w:tc>
          <w:tcPr>
            <w:tcW w:w="883" w:type="dxa"/>
          </w:tcPr>
          <w:p w:rsidR="00C41E20" w:rsidRPr="002B1249" w:rsidRDefault="00BB1D8E" w:rsidP="00BB1D8E">
            <w:pPr>
              <w:pStyle w:val="TableParagraph"/>
              <w:spacing w:line="268" w:lineRule="exact"/>
              <w:ind w:right="209"/>
              <w:rPr>
                <w:iCs/>
                <w:sz w:val="20"/>
                <w:szCs w:val="20"/>
                <w:lang w:eastAsia="ru-RU"/>
              </w:rPr>
            </w:pPr>
            <w:r w:rsidRPr="002B1249">
              <w:rPr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4" w:type="dxa"/>
            <w:gridSpan w:val="3"/>
          </w:tcPr>
          <w:p w:rsidR="00C41E20" w:rsidRPr="002B1249" w:rsidRDefault="00BB1D8E" w:rsidP="00BB1D8E">
            <w:pPr>
              <w:pStyle w:val="TableParagraph"/>
              <w:spacing w:line="268" w:lineRule="exact"/>
              <w:ind w:right="181"/>
              <w:rPr>
                <w:iCs/>
                <w:sz w:val="20"/>
                <w:szCs w:val="20"/>
                <w:lang w:eastAsia="ru-RU"/>
              </w:rPr>
            </w:pPr>
            <w:r w:rsidRPr="002B1249">
              <w:rPr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3" w:type="dxa"/>
            <w:gridSpan w:val="5"/>
          </w:tcPr>
          <w:p w:rsidR="00C41E20" w:rsidRPr="002B1249" w:rsidRDefault="00BB1D8E" w:rsidP="00BB1D8E">
            <w:pPr>
              <w:pStyle w:val="TableParagraph"/>
              <w:spacing w:line="268" w:lineRule="exact"/>
              <w:ind w:right="146"/>
              <w:rPr>
                <w:iCs/>
                <w:sz w:val="20"/>
                <w:szCs w:val="20"/>
                <w:lang w:eastAsia="ru-RU"/>
              </w:rPr>
            </w:pPr>
            <w:r w:rsidRPr="002B1249">
              <w:rPr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9" w:type="dxa"/>
            <w:gridSpan w:val="3"/>
          </w:tcPr>
          <w:p w:rsidR="00C41E20" w:rsidRPr="002B1249" w:rsidRDefault="00BB1D8E" w:rsidP="00C41E20">
            <w:pPr>
              <w:pStyle w:val="TableParagraph"/>
              <w:spacing w:line="268" w:lineRule="exact"/>
              <w:ind w:right="226"/>
              <w:rPr>
                <w:iCs/>
                <w:sz w:val="20"/>
                <w:szCs w:val="20"/>
                <w:lang w:eastAsia="ru-RU"/>
              </w:rPr>
            </w:pPr>
            <w:r w:rsidRPr="002B1249">
              <w:rPr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1" w:type="dxa"/>
            <w:gridSpan w:val="2"/>
          </w:tcPr>
          <w:p w:rsidR="00C41E20" w:rsidRPr="002B1249" w:rsidRDefault="00BB1D8E" w:rsidP="00BB1D8E">
            <w:pPr>
              <w:pStyle w:val="TableParagraph"/>
              <w:spacing w:line="268" w:lineRule="exact"/>
              <w:ind w:right="147"/>
              <w:rPr>
                <w:iCs/>
                <w:sz w:val="20"/>
                <w:szCs w:val="20"/>
                <w:lang w:eastAsia="ru-RU"/>
              </w:rPr>
            </w:pPr>
            <w:r w:rsidRPr="002B1249">
              <w:rPr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88" w:type="dxa"/>
          </w:tcPr>
          <w:p w:rsidR="00C41E20" w:rsidRPr="002B1249" w:rsidRDefault="002C1B56" w:rsidP="00C41E20">
            <w:pPr>
              <w:pStyle w:val="ConsPlusNormal"/>
              <w:spacing w:line="228" w:lineRule="auto"/>
              <w:rPr>
                <w:rFonts w:ascii="Times New Roman" w:eastAsia="Times New Roman" w:hAnsi="Times New Roman" w:cs="Times New Roman"/>
                <w:iCs/>
                <w:kern w:val="0"/>
                <w:lang w:eastAsia="ru-RU"/>
              </w:rPr>
            </w:pPr>
            <w:r w:rsidRPr="00C5196E">
              <w:rPr>
                <w:rFonts w:ascii="Times New Roman" w:hAnsi="Times New Roman" w:cs="Times New Roman"/>
              </w:rPr>
              <w:t>Отдел по развитию предпринимательства и инвестиционной политики Администрация муниципального образования «Суоярвский район»</w:t>
            </w:r>
          </w:p>
        </w:tc>
      </w:tr>
    </w:tbl>
    <w:p w:rsidR="007F12A5" w:rsidRPr="007F12A5" w:rsidRDefault="007F12A5" w:rsidP="007F12A5">
      <w:pPr>
        <w:jc w:val="right"/>
        <w:rPr>
          <w:sz w:val="24"/>
          <w:szCs w:val="24"/>
        </w:rPr>
      </w:pPr>
    </w:p>
    <w:p w:rsidR="00E2779C" w:rsidRPr="00E2779C" w:rsidRDefault="00A70F7B" w:rsidP="00E2779C">
      <w:pPr>
        <w:tabs>
          <w:tab w:val="left" w:pos="3427"/>
        </w:tabs>
        <w:spacing w:before="9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E2779C">
        <w:rPr>
          <w:b/>
          <w:sz w:val="24"/>
          <w:lang w:val="en-US"/>
        </w:rPr>
        <w:t>II</w:t>
      </w:r>
      <w:r w:rsidR="00E2779C">
        <w:rPr>
          <w:b/>
          <w:sz w:val="24"/>
        </w:rPr>
        <w:t xml:space="preserve">. </w:t>
      </w:r>
      <w:r w:rsidR="00E2779C" w:rsidRPr="00E2779C">
        <w:rPr>
          <w:b/>
          <w:sz w:val="24"/>
        </w:rPr>
        <w:t>Системные</w:t>
      </w:r>
      <w:r w:rsidR="00E2779C" w:rsidRPr="00E2779C">
        <w:rPr>
          <w:b/>
          <w:spacing w:val="-7"/>
          <w:sz w:val="24"/>
        </w:rPr>
        <w:t xml:space="preserve"> </w:t>
      </w:r>
      <w:r w:rsidR="00E2779C" w:rsidRPr="00E2779C">
        <w:rPr>
          <w:b/>
          <w:sz w:val="24"/>
        </w:rPr>
        <w:t>мероприятия,</w:t>
      </w:r>
      <w:r w:rsidR="00E2779C" w:rsidRPr="00E2779C">
        <w:rPr>
          <w:b/>
          <w:spacing w:val="-3"/>
          <w:sz w:val="24"/>
        </w:rPr>
        <w:t xml:space="preserve"> </w:t>
      </w:r>
      <w:r w:rsidR="00E2779C" w:rsidRPr="00E2779C">
        <w:rPr>
          <w:b/>
          <w:sz w:val="24"/>
        </w:rPr>
        <w:t>направленные</w:t>
      </w:r>
      <w:r w:rsidR="00E2779C" w:rsidRPr="00E2779C">
        <w:rPr>
          <w:b/>
          <w:spacing w:val="-5"/>
          <w:sz w:val="24"/>
        </w:rPr>
        <w:t xml:space="preserve"> </w:t>
      </w:r>
      <w:r w:rsidR="00E2779C" w:rsidRPr="00E2779C">
        <w:rPr>
          <w:b/>
          <w:sz w:val="24"/>
        </w:rPr>
        <w:t>на</w:t>
      </w:r>
      <w:r w:rsidR="00E2779C" w:rsidRPr="00E2779C">
        <w:rPr>
          <w:b/>
          <w:spacing w:val="-3"/>
          <w:sz w:val="24"/>
        </w:rPr>
        <w:t xml:space="preserve"> </w:t>
      </w:r>
      <w:r w:rsidR="00E2779C" w:rsidRPr="00E2779C">
        <w:rPr>
          <w:b/>
          <w:sz w:val="24"/>
        </w:rPr>
        <w:t>развитие</w:t>
      </w:r>
      <w:r w:rsidR="00E2779C" w:rsidRPr="00E2779C">
        <w:rPr>
          <w:b/>
          <w:spacing w:val="-4"/>
          <w:sz w:val="24"/>
        </w:rPr>
        <w:t xml:space="preserve"> </w:t>
      </w:r>
      <w:r w:rsidR="00E2779C" w:rsidRPr="00E2779C">
        <w:rPr>
          <w:b/>
          <w:sz w:val="24"/>
        </w:rPr>
        <w:t>конкуренции</w:t>
      </w:r>
      <w:r w:rsidR="00E2779C" w:rsidRPr="00E2779C">
        <w:rPr>
          <w:b/>
          <w:spacing w:val="-3"/>
          <w:sz w:val="24"/>
        </w:rPr>
        <w:t xml:space="preserve"> </w:t>
      </w:r>
      <w:r w:rsidR="00FB45C3">
        <w:rPr>
          <w:b/>
          <w:spacing w:val="-3"/>
          <w:sz w:val="24"/>
        </w:rPr>
        <w:t>на территории</w:t>
      </w:r>
      <w:r w:rsidR="00E2779C" w:rsidRPr="00E2779C">
        <w:rPr>
          <w:b/>
          <w:spacing w:val="-4"/>
          <w:sz w:val="24"/>
        </w:rPr>
        <w:t xml:space="preserve"> </w:t>
      </w:r>
      <w:r w:rsidR="005F6D9B">
        <w:rPr>
          <w:b/>
          <w:sz w:val="24"/>
        </w:rPr>
        <w:t>Суоярвск</w:t>
      </w:r>
      <w:r w:rsidR="00FB45C3">
        <w:rPr>
          <w:b/>
          <w:sz w:val="24"/>
        </w:rPr>
        <w:t>ого муниципального</w:t>
      </w:r>
      <w:r w:rsidR="005F6D9B">
        <w:rPr>
          <w:b/>
          <w:sz w:val="24"/>
        </w:rPr>
        <w:t xml:space="preserve"> район</w:t>
      </w:r>
      <w:r w:rsidR="00FB45C3">
        <w:rPr>
          <w:b/>
          <w:sz w:val="24"/>
        </w:rPr>
        <w:t>а</w:t>
      </w:r>
    </w:p>
    <w:p w:rsidR="00E12175" w:rsidRDefault="00E12175" w:rsidP="00E12175">
      <w:pPr>
        <w:pStyle w:val="aa"/>
        <w:spacing w:before="0"/>
        <w:rPr>
          <w:b/>
          <w:sz w:val="20"/>
        </w:rPr>
      </w:pPr>
    </w:p>
    <w:p w:rsidR="00E12175" w:rsidRDefault="00E12175" w:rsidP="00E12175">
      <w:pPr>
        <w:pStyle w:val="aa"/>
        <w:spacing w:before="3"/>
        <w:rPr>
          <w:b/>
          <w:sz w:val="11"/>
        </w:rPr>
      </w:pPr>
    </w:p>
    <w:tbl>
      <w:tblPr>
        <w:tblStyle w:val="TableNormal"/>
        <w:tblW w:w="15768" w:type="dxa"/>
        <w:tblInd w:w="3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9"/>
        <w:gridCol w:w="4537"/>
        <w:gridCol w:w="3846"/>
        <w:gridCol w:w="1701"/>
        <w:gridCol w:w="4945"/>
      </w:tblGrid>
      <w:tr w:rsidR="00E12175" w:rsidRPr="005F6D9B" w:rsidTr="006276A0">
        <w:trPr>
          <w:trHeight w:val="678"/>
        </w:trPr>
        <w:tc>
          <w:tcPr>
            <w:tcW w:w="739" w:type="dxa"/>
          </w:tcPr>
          <w:p w:rsidR="00E12175" w:rsidRPr="005F6D9B" w:rsidRDefault="00E12175" w:rsidP="00007E65">
            <w:pPr>
              <w:pStyle w:val="TableParagraph"/>
              <w:ind w:left="208" w:right="187" w:firstLine="4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№ </w:t>
            </w:r>
            <w:proofErr w:type="spellStart"/>
            <w:proofErr w:type="gramStart"/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/</w:t>
            </w:r>
            <w:proofErr w:type="spellStart"/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4537" w:type="dxa"/>
          </w:tcPr>
          <w:p w:rsidR="00E12175" w:rsidRPr="005F6D9B" w:rsidRDefault="00E12175" w:rsidP="00007E65">
            <w:pPr>
              <w:pStyle w:val="TableParagraph"/>
              <w:spacing w:line="268" w:lineRule="exact"/>
              <w:ind w:left="170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Мероприятие</w:t>
            </w:r>
          </w:p>
        </w:tc>
        <w:tc>
          <w:tcPr>
            <w:tcW w:w="3846" w:type="dxa"/>
          </w:tcPr>
          <w:p w:rsidR="00E12175" w:rsidRPr="005F6D9B" w:rsidRDefault="00E12175" w:rsidP="00007E65">
            <w:pPr>
              <w:pStyle w:val="TableParagraph"/>
              <w:spacing w:line="268" w:lineRule="exact"/>
              <w:ind w:left="39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Ожидаемый результат</w:t>
            </w:r>
          </w:p>
        </w:tc>
        <w:tc>
          <w:tcPr>
            <w:tcW w:w="1701" w:type="dxa"/>
          </w:tcPr>
          <w:p w:rsidR="00E12175" w:rsidRPr="005F6D9B" w:rsidRDefault="006276A0" w:rsidP="00DC6380">
            <w:pPr>
              <w:pStyle w:val="TableParagrap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</w:t>
            </w:r>
            <w:r w:rsidR="00E12175"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Срок исполнения</w:t>
            </w:r>
          </w:p>
        </w:tc>
        <w:tc>
          <w:tcPr>
            <w:tcW w:w="4945" w:type="dxa"/>
          </w:tcPr>
          <w:p w:rsidR="00E12175" w:rsidRPr="005F6D9B" w:rsidRDefault="00E12175" w:rsidP="00007E65">
            <w:pPr>
              <w:pStyle w:val="TableParagraph"/>
              <w:spacing w:line="268" w:lineRule="exact"/>
              <w:ind w:left="824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Ответственный исполнитель</w:t>
            </w:r>
          </w:p>
        </w:tc>
      </w:tr>
      <w:tr w:rsidR="00E12175" w:rsidRPr="005F6D9B" w:rsidTr="006276A0">
        <w:trPr>
          <w:trHeight w:val="275"/>
        </w:trPr>
        <w:tc>
          <w:tcPr>
            <w:tcW w:w="739" w:type="dxa"/>
          </w:tcPr>
          <w:p w:rsidR="00E12175" w:rsidRPr="005F6D9B" w:rsidRDefault="00E12175" w:rsidP="00007E65">
            <w:pPr>
              <w:pStyle w:val="TableParagraph"/>
              <w:spacing w:line="255" w:lineRule="exact"/>
              <w:ind w:left="14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537" w:type="dxa"/>
          </w:tcPr>
          <w:p w:rsidR="00E12175" w:rsidRPr="005F6D9B" w:rsidRDefault="00E12175" w:rsidP="00007E65">
            <w:pPr>
              <w:pStyle w:val="TableParagraph"/>
              <w:spacing w:line="255" w:lineRule="exact"/>
              <w:ind w:left="269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846" w:type="dxa"/>
          </w:tcPr>
          <w:p w:rsidR="00E12175" w:rsidRPr="005F6D9B" w:rsidRDefault="00E12175" w:rsidP="00007E65">
            <w:pPr>
              <w:pStyle w:val="TableParagraph"/>
              <w:spacing w:line="255" w:lineRule="exact"/>
              <w:ind w:left="264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01" w:type="dxa"/>
          </w:tcPr>
          <w:p w:rsidR="00E12175" w:rsidRPr="005F6D9B" w:rsidRDefault="00E12175" w:rsidP="00007E65">
            <w:pPr>
              <w:pStyle w:val="TableParagraph"/>
              <w:spacing w:line="255" w:lineRule="exact"/>
              <w:ind w:left="19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45" w:type="dxa"/>
          </w:tcPr>
          <w:p w:rsidR="00E12175" w:rsidRPr="005F6D9B" w:rsidRDefault="00E12175" w:rsidP="00007E65">
            <w:pPr>
              <w:pStyle w:val="TableParagraph"/>
              <w:spacing w:line="255" w:lineRule="exact"/>
              <w:ind w:right="154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5</w:t>
            </w:r>
          </w:p>
        </w:tc>
      </w:tr>
      <w:tr w:rsidR="00E12175" w:rsidRPr="005F6D9B" w:rsidTr="006276A0">
        <w:trPr>
          <w:trHeight w:val="553"/>
        </w:trPr>
        <w:tc>
          <w:tcPr>
            <w:tcW w:w="15768" w:type="dxa"/>
            <w:gridSpan w:val="5"/>
          </w:tcPr>
          <w:p w:rsidR="00E12175" w:rsidRPr="00DC6380" w:rsidRDefault="00E12175" w:rsidP="005F6D9B">
            <w:pPr>
              <w:pStyle w:val="TableParagraph"/>
              <w:tabs>
                <w:tab w:val="left" w:pos="433"/>
                <w:tab w:val="left" w:pos="4052"/>
                <w:tab w:val="left" w:pos="5596"/>
                <w:tab w:val="left" w:pos="7083"/>
                <w:tab w:val="left" w:pos="7436"/>
                <w:tab w:val="left" w:pos="8913"/>
                <w:tab w:val="left" w:pos="10074"/>
                <w:tab w:val="left" w:pos="11393"/>
                <w:tab w:val="left" w:pos="12618"/>
                <w:tab w:val="left" w:pos="14287"/>
                <w:tab w:val="left" w:pos="14640"/>
              </w:tabs>
              <w:spacing w:line="276" w:lineRule="exact"/>
              <w:ind w:left="30" w:right="21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</w:pPr>
            <w:r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1.</w:t>
            </w:r>
            <w:r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ab/>
              <w:t>Организационно-методическое</w:t>
            </w:r>
            <w:r w:rsidR="005F6D9B"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 xml:space="preserve"> </w:t>
            </w:r>
            <w:r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обеспечение</w:t>
            </w:r>
            <w:r w:rsidR="005F6D9B"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 xml:space="preserve"> </w:t>
            </w:r>
            <w:r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реализации</w:t>
            </w:r>
            <w:r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ab/>
              <w:t>в</w:t>
            </w:r>
            <w:r w:rsidR="005F6D9B"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 xml:space="preserve"> Суоярвском </w:t>
            </w:r>
            <w:r w:rsidR="00DC6380"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 xml:space="preserve">муниципальном </w:t>
            </w:r>
            <w:r w:rsidR="005F6D9B"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районе</w:t>
            </w:r>
            <w:r w:rsid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 xml:space="preserve"> </w:t>
            </w:r>
            <w:r w:rsidR="00963F9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 xml:space="preserve"> </w:t>
            </w:r>
            <w:r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стандарта</w:t>
            </w:r>
            <w:r w:rsidR="005F6D9B"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 xml:space="preserve"> </w:t>
            </w:r>
            <w:r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развития</w:t>
            </w:r>
            <w:r w:rsidR="005F6D9B"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 xml:space="preserve"> </w:t>
            </w:r>
            <w:r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конкуренции</w:t>
            </w:r>
            <w:r w:rsidR="005F6D9B"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 xml:space="preserve"> </w:t>
            </w:r>
            <w:r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в</w:t>
            </w:r>
            <w:r w:rsidR="005F6D9B"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 xml:space="preserve"> </w:t>
            </w:r>
            <w:r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субъектах Российской Федерации</w:t>
            </w:r>
          </w:p>
        </w:tc>
      </w:tr>
      <w:tr w:rsidR="00D41586" w:rsidRPr="005F6D9B" w:rsidTr="006276A0">
        <w:trPr>
          <w:trHeight w:val="1121"/>
        </w:trPr>
        <w:tc>
          <w:tcPr>
            <w:tcW w:w="739" w:type="dxa"/>
          </w:tcPr>
          <w:p w:rsidR="00D41586" w:rsidRPr="005F6D9B" w:rsidRDefault="00DC6380" w:rsidP="00007E65">
            <w:pPr>
              <w:pStyle w:val="TableParagraph"/>
              <w:spacing w:line="253" w:lineRule="exact"/>
              <w:ind w:left="24" w:right="1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lastRenderedPageBreak/>
              <w:t>1.1</w:t>
            </w:r>
            <w:r w:rsidR="00D41586"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7" w:type="dxa"/>
          </w:tcPr>
          <w:p w:rsidR="00D41586" w:rsidRPr="005F6D9B" w:rsidRDefault="00D41586" w:rsidP="00007E65">
            <w:pPr>
              <w:pStyle w:val="TableParagraph"/>
              <w:spacing w:line="253" w:lineRule="exact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Актуализация перечня </w:t>
            </w:r>
            <w:r w:rsidR="00DC638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товарных </w:t>
            </w: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рынков</w:t>
            </w:r>
          </w:p>
          <w:p w:rsidR="00963F9E" w:rsidRDefault="00D41586" w:rsidP="00825C96">
            <w:pPr>
              <w:pStyle w:val="TableParagraph"/>
              <w:spacing w:line="256" w:lineRule="exact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25C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на территории Суоярвского </w:t>
            </w:r>
            <w:proofErr w:type="gramStart"/>
            <w:r w:rsidRPr="00825C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муниципального</w:t>
            </w:r>
            <w:proofErr w:type="gramEnd"/>
            <w:r w:rsidRPr="00825C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</w:t>
            </w:r>
          </w:p>
          <w:p w:rsidR="00D41586" w:rsidRPr="005F6D9B" w:rsidRDefault="00D41586" w:rsidP="00825C96">
            <w:pPr>
              <w:pStyle w:val="TableParagraph"/>
              <w:spacing w:line="256" w:lineRule="exact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25C9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района</w:t>
            </w:r>
          </w:p>
        </w:tc>
        <w:tc>
          <w:tcPr>
            <w:tcW w:w="3846" w:type="dxa"/>
          </w:tcPr>
          <w:p w:rsidR="00D41586" w:rsidRPr="005F6D9B" w:rsidRDefault="00D41586" w:rsidP="00963F9E">
            <w:pPr>
              <w:pStyle w:val="TableParagraph"/>
              <w:spacing w:line="253" w:lineRule="exact"/>
              <w:ind w:left="3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определение основных</w:t>
            </w:r>
            <w:r w:rsidR="00963F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</w:t>
            </w: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направлений </w:t>
            </w:r>
            <w:proofErr w:type="gramStart"/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для</w:t>
            </w:r>
            <w:proofErr w:type="gramEnd"/>
          </w:p>
          <w:p w:rsidR="00D41586" w:rsidRPr="005F6D9B" w:rsidRDefault="00D41586" w:rsidP="00963F9E">
            <w:pPr>
              <w:pStyle w:val="TableParagraph"/>
              <w:spacing w:line="256" w:lineRule="exact"/>
              <w:ind w:left="3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выявления путей решения</w:t>
            </w:r>
            <w:r w:rsidR="00963F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</w:t>
            </w: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актуальных социально-</w:t>
            </w:r>
            <w:r w:rsidR="00963F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</w:t>
            </w: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экономических проблем</w:t>
            </w:r>
          </w:p>
          <w:p w:rsidR="00D41586" w:rsidRPr="005F6D9B" w:rsidRDefault="00D41586" w:rsidP="00963F9E">
            <w:pPr>
              <w:pStyle w:val="TableParagraph"/>
              <w:spacing w:line="256" w:lineRule="exact"/>
              <w:ind w:left="3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посредством развития</w:t>
            </w:r>
            <w:r w:rsidR="00963F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</w:t>
            </w: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конкурентной среды</w:t>
            </w:r>
          </w:p>
        </w:tc>
        <w:tc>
          <w:tcPr>
            <w:tcW w:w="1701" w:type="dxa"/>
          </w:tcPr>
          <w:p w:rsidR="00D41586" w:rsidRPr="005F6D9B" w:rsidRDefault="00D41586" w:rsidP="00007E65">
            <w:pPr>
              <w:pStyle w:val="TableParagraph"/>
              <w:spacing w:line="253" w:lineRule="exact"/>
              <w:ind w:left="43" w:right="2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ежегодно</w:t>
            </w:r>
          </w:p>
        </w:tc>
        <w:tc>
          <w:tcPr>
            <w:tcW w:w="4945" w:type="dxa"/>
          </w:tcPr>
          <w:p w:rsidR="00D41586" w:rsidRPr="00825C96" w:rsidRDefault="00D41586" w:rsidP="00D41586">
            <w:pPr>
              <w:pStyle w:val="TableParagraph"/>
              <w:spacing w:line="253" w:lineRule="exact"/>
              <w:ind w:left="3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25C96">
              <w:rPr>
                <w:rFonts w:ascii="Times New Roman" w:hAnsi="Times New Roman" w:cs="Times New Roman"/>
                <w:lang w:val="ru-RU"/>
              </w:rPr>
              <w:t>Отдел по развитию предпринимательства и инвестиционной политики Администрация муниципального образования «Суоярвский рай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825C96">
              <w:rPr>
                <w:rFonts w:ascii="Times New Roman" w:hAnsi="Times New Roman" w:cs="Times New Roman"/>
                <w:lang w:val="ru-RU"/>
              </w:rPr>
              <w:t>н»</w:t>
            </w:r>
          </w:p>
        </w:tc>
      </w:tr>
      <w:tr w:rsidR="00E12175" w:rsidRPr="005F6D9B" w:rsidTr="006276A0">
        <w:trPr>
          <w:trHeight w:val="1768"/>
        </w:trPr>
        <w:tc>
          <w:tcPr>
            <w:tcW w:w="739" w:type="dxa"/>
          </w:tcPr>
          <w:p w:rsidR="00E12175" w:rsidRPr="005F6D9B" w:rsidRDefault="00963F9E" w:rsidP="00007E65">
            <w:pPr>
              <w:pStyle w:val="TableParagraph"/>
              <w:spacing w:line="268" w:lineRule="exact"/>
              <w:ind w:left="24" w:right="1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1.2</w:t>
            </w:r>
            <w:r w:rsidR="00E12175"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7" w:type="dxa"/>
          </w:tcPr>
          <w:p w:rsidR="00E12175" w:rsidRPr="005F6D9B" w:rsidRDefault="00E12175" w:rsidP="00963F9E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Проведение мониторинга состояния и развития конкуренции на </w:t>
            </w:r>
            <w:r w:rsidR="00963F9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товарных</w:t>
            </w: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рынках</w:t>
            </w:r>
          </w:p>
        </w:tc>
        <w:tc>
          <w:tcPr>
            <w:tcW w:w="3846" w:type="dxa"/>
          </w:tcPr>
          <w:p w:rsidR="00E12175" w:rsidRPr="005F6D9B" w:rsidRDefault="00E12175" w:rsidP="00007E6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выполнение требования стандарта развития конкуренции в субъектах Российской Федерации в части проведения мониторинга состояния и развития конкуренции на товарных рынках</w:t>
            </w:r>
          </w:p>
          <w:p w:rsidR="00E12175" w:rsidRPr="005F6D9B" w:rsidRDefault="00963F9E" w:rsidP="00007E6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на территории Суоярвского муниципального района</w:t>
            </w:r>
          </w:p>
        </w:tc>
        <w:tc>
          <w:tcPr>
            <w:tcW w:w="1701" w:type="dxa"/>
          </w:tcPr>
          <w:p w:rsidR="00E12175" w:rsidRPr="005F6D9B" w:rsidRDefault="00E12175" w:rsidP="00007E65">
            <w:pPr>
              <w:pStyle w:val="TableParagraph"/>
              <w:spacing w:line="268" w:lineRule="exact"/>
              <w:ind w:left="43" w:right="2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ежегодно</w:t>
            </w:r>
          </w:p>
        </w:tc>
        <w:tc>
          <w:tcPr>
            <w:tcW w:w="4945" w:type="dxa"/>
          </w:tcPr>
          <w:p w:rsidR="00E12175" w:rsidRPr="005F6D9B" w:rsidRDefault="00963F9E" w:rsidP="00007E65">
            <w:pPr>
              <w:pStyle w:val="TableParagraph"/>
              <w:spacing w:line="270" w:lineRule="atLeast"/>
              <w:ind w:left="30" w:right="397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25C96">
              <w:rPr>
                <w:rFonts w:ascii="Times New Roman" w:hAnsi="Times New Roman" w:cs="Times New Roman"/>
                <w:lang w:val="ru-RU"/>
              </w:rPr>
              <w:t>Отдел по развитию предпринимательства и инвестиционной политики Администрация муниципального образования «Суоярвский рай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825C96">
              <w:rPr>
                <w:rFonts w:ascii="Times New Roman" w:hAnsi="Times New Roman" w:cs="Times New Roman"/>
                <w:lang w:val="ru-RU"/>
              </w:rPr>
              <w:t>н»</w:t>
            </w:r>
          </w:p>
        </w:tc>
      </w:tr>
      <w:tr w:rsidR="00E12175" w:rsidRPr="005F6D9B" w:rsidTr="006276A0">
        <w:trPr>
          <w:trHeight w:val="984"/>
        </w:trPr>
        <w:tc>
          <w:tcPr>
            <w:tcW w:w="739" w:type="dxa"/>
          </w:tcPr>
          <w:p w:rsidR="00E12175" w:rsidRPr="006276A0" w:rsidRDefault="00F87D9A" w:rsidP="006276A0">
            <w:pPr>
              <w:pStyle w:val="1"/>
              <w:rPr>
                <w:rFonts w:ascii="Times New Roman" w:eastAsia="Times New Roman" w:hAnsi="Times New Roman" w:cs="Times New Roman"/>
                <w:b w:val="0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Cs/>
                <w:sz w:val="20"/>
                <w:szCs w:val="20"/>
                <w:lang w:val="ru-RU" w:eastAsia="ru-RU"/>
              </w:rPr>
              <w:t>1.3</w:t>
            </w:r>
            <w:r w:rsidR="00E12175" w:rsidRPr="006276A0">
              <w:rPr>
                <w:rFonts w:ascii="Times New Roman" w:eastAsia="Times New Roman" w:hAnsi="Times New Roman" w:cs="Times New Roman"/>
                <w:b w:val="0"/>
                <w:i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7" w:type="dxa"/>
          </w:tcPr>
          <w:p w:rsidR="00E12175" w:rsidRPr="006276A0" w:rsidRDefault="00E12175" w:rsidP="00007E65">
            <w:pPr>
              <w:pStyle w:val="TableParagraph"/>
              <w:ind w:left="31" w:right="10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62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Подготовка доклада о состоянии и развитии конкуренции на территории </w:t>
            </w:r>
            <w:r w:rsidR="00007E65" w:rsidRPr="0062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Суоярвского </w:t>
            </w:r>
            <w:r w:rsidR="006276A0" w:rsidRPr="0062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муниципального </w:t>
            </w:r>
            <w:r w:rsidR="00007E65" w:rsidRPr="0062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района</w:t>
            </w:r>
          </w:p>
        </w:tc>
        <w:tc>
          <w:tcPr>
            <w:tcW w:w="3846" w:type="dxa"/>
          </w:tcPr>
          <w:p w:rsidR="00E12175" w:rsidRPr="005F6D9B" w:rsidRDefault="00E12175" w:rsidP="006276A0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оценка результатов внедрения в </w:t>
            </w:r>
            <w:r w:rsidR="0062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Суоярвском районе</w:t>
            </w: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стандарта развития конкуренции в субъектах Российской Федерации</w:t>
            </w:r>
          </w:p>
        </w:tc>
        <w:tc>
          <w:tcPr>
            <w:tcW w:w="1701" w:type="dxa"/>
          </w:tcPr>
          <w:p w:rsidR="00E12175" w:rsidRPr="005F6D9B" w:rsidRDefault="00E12175" w:rsidP="00007E65">
            <w:pPr>
              <w:pStyle w:val="TableParagraph"/>
              <w:spacing w:line="270" w:lineRule="exact"/>
              <w:ind w:left="43" w:right="2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ежегодно</w:t>
            </w:r>
          </w:p>
        </w:tc>
        <w:tc>
          <w:tcPr>
            <w:tcW w:w="4945" w:type="dxa"/>
          </w:tcPr>
          <w:p w:rsidR="00E12175" w:rsidRPr="005F6D9B" w:rsidRDefault="006276A0" w:rsidP="00007E65">
            <w:pPr>
              <w:pStyle w:val="TableParagraph"/>
              <w:spacing w:line="270" w:lineRule="atLeast"/>
              <w:ind w:left="3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25C96">
              <w:rPr>
                <w:rFonts w:ascii="Times New Roman" w:hAnsi="Times New Roman" w:cs="Times New Roman"/>
                <w:lang w:val="ru-RU"/>
              </w:rPr>
              <w:t>Отдел по развитию предпринимательства и инвестиционной политики Администрация муниципального образования «Суоярвский рай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825C96">
              <w:rPr>
                <w:rFonts w:ascii="Times New Roman" w:hAnsi="Times New Roman" w:cs="Times New Roman"/>
                <w:lang w:val="ru-RU"/>
              </w:rPr>
              <w:t>н»</w:t>
            </w:r>
          </w:p>
        </w:tc>
      </w:tr>
    </w:tbl>
    <w:p w:rsidR="00E12175" w:rsidRPr="005F6D9B" w:rsidRDefault="00E12175" w:rsidP="00E12175">
      <w:pPr>
        <w:pStyle w:val="aa"/>
        <w:rPr>
          <w:iCs/>
          <w:sz w:val="20"/>
          <w:szCs w:val="20"/>
          <w:lang w:eastAsia="ru-RU"/>
        </w:rPr>
      </w:pPr>
    </w:p>
    <w:tbl>
      <w:tblPr>
        <w:tblStyle w:val="TableNormal"/>
        <w:tblW w:w="0" w:type="auto"/>
        <w:tblInd w:w="3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9"/>
        <w:gridCol w:w="19"/>
        <w:gridCol w:w="4518"/>
        <w:gridCol w:w="3846"/>
        <w:gridCol w:w="1701"/>
        <w:gridCol w:w="141"/>
        <w:gridCol w:w="4804"/>
      </w:tblGrid>
      <w:tr w:rsidR="00E12175" w:rsidRPr="005F6D9B" w:rsidTr="006276A0">
        <w:trPr>
          <w:trHeight w:val="275"/>
        </w:trPr>
        <w:tc>
          <w:tcPr>
            <w:tcW w:w="739" w:type="dxa"/>
          </w:tcPr>
          <w:p w:rsidR="00E12175" w:rsidRPr="005F6D9B" w:rsidRDefault="00E12175" w:rsidP="00007E65">
            <w:pPr>
              <w:pStyle w:val="TableParagraph"/>
              <w:spacing w:line="256" w:lineRule="exact"/>
              <w:ind w:left="14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537" w:type="dxa"/>
            <w:gridSpan w:val="2"/>
          </w:tcPr>
          <w:p w:rsidR="00E12175" w:rsidRPr="005F6D9B" w:rsidRDefault="00E12175" w:rsidP="00007E65">
            <w:pPr>
              <w:pStyle w:val="TableParagraph"/>
              <w:spacing w:line="256" w:lineRule="exact"/>
              <w:ind w:left="269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846" w:type="dxa"/>
          </w:tcPr>
          <w:p w:rsidR="00E12175" w:rsidRPr="005F6D9B" w:rsidRDefault="00E12175" w:rsidP="00007E65">
            <w:pPr>
              <w:pStyle w:val="TableParagraph"/>
              <w:spacing w:line="256" w:lineRule="exact"/>
              <w:ind w:left="264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01" w:type="dxa"/>
          </w:tcPr>
          <w:p w:rsidR="00E12175" w:rsidRPr="005F6D9B" w:rsidRDefault="00E12175" w:rsidP="00007E65">
            <w:pPr>
              <w:pStyle w:val="TableParagraph"/>
              <w:spacing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945" w:type="dxa"/>
            <w:gridSpan w:val="2"/>
          </w:tcPr>
          <w:p w:rsidR="00E12175" w:rsidRPr="005F6D9B" w:rsidRDefault="00E12175" w:rsidP="00007E65">
            <w:pPr>
              <w:pStyle w:val="TableParagraph"/>
              <w:spacing w:line="256" w:lineRule="exact"/>
              <w:ind w:right="154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5</w:t>
            </w:r>
          </w:p>
        </w:tc>
      </w:tr>
      <w:tr w:rsidR="00E12175" w:rsidRPr="005F6D9B" w:rsidTr="00007E65">
        <w:trPr>
          <w:trHeight w:val="510"/>
        </w:trPr>
        <w:tc>
          <w:tcPr>
            <w:tcW w:w="15768" w:type="dxa"/>
            <w:gridSpan w:val="7"/>
          </w:tcPr>
          <w:p w:rsidR="00E12175" w:rsidRPr="00DC6380" w:rsidRDefault="00F87D9A" w:rsidP="00007E65">
            <w:pPr>
              <w:pStyle w:val="TableParagraph"/>
              <w:spacing w:line="273" w:lineRule="exact"/>
              <w:ind w:left="3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2</w:t>
            </w:r>
            <w:r w:rsidR="00E12175" w:rsidRPr="00DC638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. Развитие малого и среднего предпринимательства</w:t>
            </w:r>
          </w:p>
        </w:tc>
      </w:tr>
      <w:tr w:rsidR="00E12175" w:rsidRPr="005F6D9B" w:rsidTr="006276A0">
        <w:trPr>
          <w:trHeight w:val="1412"/>
        </w:trPr>
        <w:tc>
          <w:tcPr>
            <w:tcW w:w="739" w:type="dxa"/>
          </w:tcPr>
          <w:p w:rsidR="00E12175" w:rsidRPr="005F6D9B" w:rsidRDefault="00F87D9A" w:rsidP="00007E65">
            <w:pPr>
              <w:pStyle w:val="TableParagraph"/>
              <w:spacing w:line="268" w:lineRule="exact"/>
              <w:ind w:left="24" w:right="1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2</w:t>
            </w:r>
            <w:r w:rsidR="00E12175"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.1.</w:t>
            </w:r>
          </w:p>
        </w:tc>
        <w:tc>
          <w:tcPr>
            <w:tcW w:w="4537" w:type="dxa"/>
            <w:gridSpan w:val="2"/>
          </w:tcPr>
          <w:p w:rsidR="00E12175" w:rsidRPr="005F6D9B" w:rsidRDefault="00E12175" w:rsidP="006276A0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Оказание государственной поддержки субъектам малого и среднего</w:t>
            </w:r>
            <w:r w:rsidR="0062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</w:t>
            </w: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предпринимательства, а также физическим лицам, применяющим специальный налоговый режим «Налог на профессиональный доход»</w:t>
            </w:r>
          </w:p>
        </w:tc>
        <w:tc>
          <w:tcPr>
            <w:tcW w:w="3846" w:type="dxa"/>
          </w:tcPr>
          <w:p w:rsidR="00E12175" w:rsidRPr="005F6D9B" w:rsidRDefault="00E12175" w:rsidP="00007E6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развитие сектора малого и среднего</w:t>
            </w:r>
          </w:p>
          <w:p w:rsidR="00E12175" w:rsidRPr="005F6D9B" w:rsidRDefault="00E12175" w:rsidP="006276A0">
            <w:pPr>
              <w:pStyle w:val="TableParagraph"/>
              <w:ind w:left="31" w:right="277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предпринимательства, а также увеличение числа физических лиц, применяющих специальный налоговый режим «Налог на</w:t>
            </w:r>
            <w:r w:rsidR="0062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</w:t>
            </w: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профессиональный доход»</w:t>
            </w:r>
          </w:p>
        </w:tc>
        <w:tc>
          <w:tcPr>
            <w:tcW w:w="1701" w:type="dxa"/>
          </w:tcPr>
          <w:p w:rsidR="00E12175" w:rsidRPr="005F6D9B" w:rsidRDefault="00E12175" w:rsidP="00F87D9A">
            <w:pPr>
              <w:pStyle w:val="TableParagraph"/>
              <w:spacing w:line="268" w:lineRule="exact"/>
              <w:ind w:left="3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ежегодно</w:t>
            </w:r>
          </w:p>
        </w:tc>
        <w:tc>
          <w:tcPr>
            <w:tcW w:w="4945" w:type="dxa"/>
            <w:gridSpan w:val="2"/>
          </w:tcPr>
          <w:p w:rsidR="00E12175" w:rsidRPr="005F6D9B" w:rsidRDefault="006276A0" w:rsidP="00007E65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25C96">
              <w:rPr>
                <w:rFonts w:ascii="Times New Roman" w:hAnsi="Times New Roman" w:cs="Times New Roman"/>
                <w:lang w:val="ru-RU"/>
              </w:rPr>
              <w:t>Отдел по развитию предпринимательства и инвестиционной политики Администрация муниципального образования «Суоярвский рай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825C96">
              <w:rPr>
                <w:rFonts w:ascii="Times New Roman" w:hAnsi="Times New Roman" w:cs="Times New Roman"/>
                <w:lang w:val="ru-RU"/>
              </w:rPr>
              <w:t>н»</w:t>
            </w:r>
          </w:p>
        </w:tc>
      </w:tr>
      <w:tr w:rsidR="00E12175" w:rsidRPr="005F6D9B" w:rsidTr="00DE0ADD">
        <w:trPr>
          <w:trHeight w:val="1412"/>
        </w:trPr>
        <w:tc>
          <w:tcPr>
            <w:tcW w:w="739" w:type="dxa"/>
          </w:tcPr>
          <w:p w:rsidR="00E12175" w:rsidRPr="005F6D9B" w:rsidRDefault="00F87D9A" w:rsidP="00DE0ADD">
            <w:pPr>
              <w:pStyle w:val="TableParagraph"/>
              <w:spacing w:line="268" w:lineRule="exact"/>
              <w:ind w:left="24" w:right="1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2</w:t>
            </w:r>
            <w:r w:rsidR="00E12175"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.</w:t>
            </w:r>
            <w:r w:rsidR="00DE0A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2</w:t>
            </w:r>
            <w:r w:rsidR="00E12175"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7" w:type="dxa"/>
            <w:gridSpan w:val="2"/>
          </w:tcPr>
          <w:p w:rsidR="00E12175" w:rsidRPr="005F6D9B" w:rsidRDefault="00E12175" w:rsidP="00007E65">
            <w:pPr>
              <w:pStyle w:val="TableParagraph"/>
              <w:ind w:left="31" w:right="494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Предоставление субъектам малого и среднего предпринимательства,</w:t>
            </w:r>
          </w:p>
          <w:p w:rsidR="00E12175" w:rsidRPr="005F6D9B" w:rsidRDefault="00E12175" w:rsidP="00007E65">
            <w:pPr>
              <w:pStyle w:val="TableParagraph"/>
              <w:ind w:left="31" w:right="59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физическим лицам, планирующим осуществление предпринимательской деятельности, </w:t>
            </w:r>
            <w:proofErr w:type="gramStart"/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консультационных</w:t>
            </w:r>
            <w:proofErr w:type="gramEnd"/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и</w:t>
            </w:r>
          </w:p>
          <w:p w:rsidR="00E12175" w:rsidRPr="005F6D9B" w:rsidRDefault="00E12175" w:rsidP="00007E6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информационно-образовательных услуг</w:t>
            </w:r>
          </w:p>
        </w:tc>
        <w:tc>
          <w:tcPr>
            <w:tcW w:w="3846" w:type="dxa"/>
          </w:tcPr>
          <w:p w:rsidR="00E12175" w:rsidRPr="005F6D9B" w:rsidRDefault="00E12175" w:rsidP="00007E65">
            <w:pPr>
              <w:pStyle w:val="TableParagraph"/>
              <w:ind w:left="31" w:right="8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оказание государственной поддержки субъектам малого и среднего</w:t>
            </w:r>
          </w:p>
          <w:p w:rsidR="00E12175" w:rsidRPr="005F6D9B" w:rsidRDefault="00E12175" w:rsidP="00007E6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предпринимательства, а также физическим лицам, планирующим осуществление</w:t>
            </w:r>
          </w:p>
          <w:p w:rsidR="00E12175" w:rsidRPr="005F6D9B" w:rsidRDefault="00E12175" w:rsidP="00007E65">
            <w:pPr>
              <w:pStyle w:val="TableParagraph"/>
              <w:spacing w:line="270" w:lineRule="atLeast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предпринимательской деятельности</w:t>
            </w:r>
          </w:p>
        </w:tc>
        <w:tc>
          <w:tcPr>
            <w:tcW w:w="1701" w:type="dxa"/>
          </w:tcPr>
          <w:p w:rsidR="00E12175" w:rsidRPr="005F6D9B" w:rsidRDefault="00E12175" w:rsidP="00F87D9A">
            <w:pPr>
              <w:pStyle w:val="TableParagraph"/>
              <w:spacing w:line="268" w:lineRule="exact"/>
              <w:ind w:left="3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ежегодно</w:t>
            </w:r>
          </w:p>
        </w:tc>
        <w:tc>
          <w:tcPr>
            <w:tcW w:w="4945" w:type="dxa"/>
            <w:gridSpan w:val="2"/>
          </w:tcPr>
          <w:p w:rsidR="00E12175" w:rsidRPr="005F6D9B" w:rsidRDefault="006276A0" w:rsidP="00007E65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25C96">
              <w:rPr>
                <w:rFonts w:ascii="Times New Roman" w:hAnsi="Times New Roman" w:cs="Times New Roman"/>
                <w:lang w:val="ru-RU"/>
              </w:rPr>
              <w:t>Отдел по развитию предпринимательства и инвестиционной политики Администрация муниципального образования «Суоярвский рай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825C96">
              <w:rPr>
                <w:rFonts w:ascii="Times New Roman" w:hAnsi="Times New Roman" w:cs="Times New Roman"/>
                <w:lang w:val="ru-RU"/>
              </w:rPr>
              <w:t>н»</w:t>
            </w:r>
          </w:p>
        </w:tc>
      </w:tr>
      <w:tr w:rsidR="00E12175" w:rsidRPr="005F6D9B" w:rsidTr="00A824F6">
        <w:trPr>
          <w:trHeight w:val="1537"/>
        </w:trPr>
        <w:tc>
          <w:tcPr>
            <w:tcW w:w="739" w:type="dxa"/>
          </w:tcPr>
          <w:p w:rsidR="00E12175" w:rsidRPr="005F6D9B" w:rsidRDefault="00F87D9A" w:rsidP="00B30B15">
            <w:pPr>
              <w:pStyle w:val="TableParagraph"/>
              <w:spacing w:line="268" w:lineRule="exact"/>
              <w:ind w:left="24" w:right="1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2</w:t>
            </w:r>
            <w:r w:rsidR="00E12175"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.</w:t>
            </w:r>
            <w:r w:rsidR="00B30B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3</w:t>
            </w:r>
            <w:r w:rsidR="00E12175"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537" w:type="dxa"/>
            <w:gridSpan w:val="2"/>
          </w:tcPr>
          <w:p w:rsidR="00E12175" w:rsidRPr="005F6D9B" w:rsidRDefault="00E12175" w:rsidP="00007E65">
            <w:pPr>
              <w:pStyle w:val="TableParagraph"/>
              <w:ind w:left="31" w:right="149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Размещение на официальном сайте </w:t>
            </w:r>
            <w:r w:rsidR="00DE0A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Администрации МО «Суоярвский район</w:t>
            </w:r>
            <w:proofErr w:type="gramStart"/>
            <w:r w:rsidR="00DE0A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»</w:t>
            </w: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в</w:t>
            </w:r>
            <w:proofErr w:type="gramEnd"/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информационно-телекоммуникационной сети «Интернет» информации о</w:t>
            </w:r>
          </w:p>
          <w:p w:rsidR="00E12175" w:rsidRPr="005F6D9B" w:rsidRDefault="00E12175" w:rsidP="00007E65">
            <w:pPr>
              <w:pStyle w:val="TableParagraph"/>
              <w:spacing w:line="270" w:lineRule="atLeast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proofErr w:type="gramStart"/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проведении</w:t>
            </w:r>
            <w:proofErr w:type="gramEnd"/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отбора субъектов малого и среднего предпринимательства на получение субсидии</w:t>
            </w:r>
          </w:p>
        </w:tc>
        <w:tc>
          <w:tcPr>
            <w:tcW w:w="3846" w:type="dxa"/>
          </w:tcPr>
          <w:p w:rsidR="00E12175" w:rsidRPr="005F6D9B" w:rsidRDefault="00E12175" w:rsidP="00007E6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повышение уровня информированности субъектов</w:t>
            </w:r>
          </w:p>
          <w:p w:rsidR="00E12175" w:rsidRPr="005F6D9B" w:rsidRDefault="00E12175" w:rsidP="00007E6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предпринимательской деятельности в сфере</w:t>
            </w:r>
          </w:p>
          <w:p w:rsidR="00E12175" w:rsidRPr="005F6D9B" w:rsidRDefault="00E12175" w:rsidP="00007E65">
            <w:pPr>
              <w:pStyle w:val="TableParagraph"/>
              <w:ind w:left="31" w:right="167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proofErr w:type="spellStart"/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доступности</w:t>
            </w:r>
            <w:proofErr w:type="spellEnd"/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финансовых</w:t>
            </w:r>
            <w:proofErr w:type="spellEnd"/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услуг</w:t>
            </w:r>
            <w:proofErr w:type="spellEnd"/>
          </w:p>
        </w:tc>
        <w:tc>
          <w:tcPr>
            <w:tcW w:w="1701" w:type="dxa"/>
          </w:tcPr>
          <w:p w:rsidR="00E12175" w:rsidRPr="005F6D9B" w:rsidRDefault="00E12175" w:rsidP="00F87D9A">
            <w:pPr>
              <w:pStyle w:val="TableParagraph"/>
              <w:spacing w:line="268" w:lineRule="exact"/>
              <w:ind w:left="3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proofErr w:type="spellStart"/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ежегодно</w:t>
            </w:r>
            <w:proofErr w:type="spellEnd"/>
          </w:p>
        </w:tc>
        <w:tc>
          <w:tcPr>
            <w:tcW w:w="4945" w:type="dxa"/>
            <w:gridSpan w:val="2"/>
          </w:tcPr>
          <w:p w:rsidR="00E12175" w:rsidRPr="005F6D9B" w:rsidRDefault="00DE0ADD" w:rsidP="00007E65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25C96">
              <w:rPr>
                <w:rFonts w:ascii="Times New Roman" w:hAnsi="Times New Roman" w:cs="Times New Roman"/>
                <w:lang w:val="ru-RU"/>
              </w:rPr>
              <w:t>Отдел по развитию предпринимательства и инвестиционной политики Администрация муниципального образования «Суоярвский рай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825C96">
              <w:rPr>
                <w:rFonts w:ascii="Times New Roman" w:hAnsi="Times New Roman" w:cs="Times New Roman"/>
                <w:lang w:val="ru-RU"/>
              </w:rPr>
              <w:t>н»</w:t>
            </w:r>
          </w:p>
        </w:tc>
      </w:tr>
      <w:tr w:rsidR="00E12175" w:rsidRPr="005F6D9B" w:rsidTr="00007E65">
        <w:trPr>
          <w:trHeight w:val="553"/>
        </w:trPr>
        <w:tc>
          <w:tcPr>
            <w:tcW w:w="15768" w:type="dxa"/>
            <w:gridSpan w:val="7"/>
          </w:tcPr>
          <w:p w:rsidR="00E12175" w:rsidRPr="00DE0ADD" w:rsidRDefault="00B30B15" w:rsidP="00007E65">
            <w:pPr>
              <w:pStyle w:val="TableParagraph"/>
              <w:spacing w:line="276" w:lineRule="exact"/>
              <w:ind w:left="30" w:right="2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3</w:t>
            </w:r>
            <w:r w:rsidR="00E12175" w:rsidRPr="00DE0AD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. Развитие конкуренции при осуществлении процедур государственных, муниципальных закупок и закупок, осуществляемых отдельными видами юридических лиц</w:t>
            </w:r>
          </w:p>
        </w:tc>
      </w:tr>
      <w:tr w:rsidR="00E12175" w:rsidRPr="005F6D9B" w:rsidTr="00A824F6">
        <w:trPr>
          <w:trHeight w:val="1396"/>
        </w:trPr>
        <w:tc>
          <w:tcPr>
            <w:tcW w:w="739" w:type="dxa"/>
          </w:tcPr>
          <w:p w:rsidR="00E12175" w:rsidRPr="005F6D9B" w:rsidRDefault="00B30B15" w:rsidP="00007E65">
            <w:pPr>
              <w:pStyle w:val="TableParagraph"/>
              <w:spacing w:line="268" w:lineRule="exact"/>
              <w:ind w:left="24" w:right="1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lastRenderedPageBreak/>
              <w:t>3</w:t>
            </w:r>
            <w:r w:rsidR="00E12175"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.1.</w:t>
            </w:r>
          </w:p>
        </w:tc>
        <w:tc>
          <w:tcPr>
            <w:tcW w:w="4537" w:type="dxa"/>
            <w:gridSpan w:val="2"/>
          </w:tcPr>
          <w:p w:rsidR="00E12175" w:rsidRPr="005F6D9B" w:rsidRDefault="00E12175" w:rsidP="00007E6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Увеличение доли закупок для государственных и муниципальных нужд у субъектов малого предпринимательства, социально ориентированных некоммерческих организаций в соответствии с законодательством о контрактной системе по сравнению с 2021 годом</w:t>
            </w:r>
          </w:p>
        </w:tc>
        <w:tc>
          <w:tcPr>
            <w:tcW w:w="3846" w:type="dxa"/>
          </w:tcPr>
          <w:p w:rsidR="00E12175" w:rsidRPr="005F6D9B" w:rsidRDefault="00E12175" w:rsidP="00007E6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привлечен</w:t>
            </w:r>
            <w:r w:rsidR="00A824F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ие субъектов малого предпринима</w:t>
            </w: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тельства, социально ориентированных некоммерческих организаций в систему государственных и муниципальных закупок и</w:t>
            </w:r>
          </w:p>
          <w:p w:rsidR="00E12175" w:rsidRPr="005F6D9B" w:rsidRDefault="00E12175" w:rsidP="00007E65">
            <w:pPr>
              <w:pStyle w:val="TableParagraph"/>
              <w:spacing w:line="270" w:lineRule="atLeast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создание условий для их участия</w:t>
            </w:r>
          </w:p>
        </w:tc>
        <w:tc>
          <w:tcPr>
            <w:tcW w:w="1701" w:type="dxa"/>
          </w:tcPr>
          <w:p w:rsidR="00E12175" w:rsidRPr="005F6D9B" w:rsidRDefault="00E12175" w:rsidP="00B30B15">
            <w:pPr>
              <w:pStyle w:val="TableParagraph"/>
              <w:spacing w:line="268" w:lineRule="exact"/>
              <w:ind w:left="3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ежегодно</w:t>
            </w:r>
          </w:p>
        </w:tc>
        <w:tc>
          <w:tcPr>
            <w:tcW w:w="4945" w:type="dxa"/>
            <w:gridSpan w:val="2"/>
          </w:tcPr>
          <w:p w:rsidR="00E12175" w:rsidRPr="005F6D9B" w:rsidRDefault="00A824F6" w:rsidP="00007E65">
            <w:pPr>
              <w:pStyle w:val="TableParagraph"/>
              <w:ind w:left="30" w:right="397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25C96">
              <w:rPr>
                <w:rFonts w:ascii="Times New Roman" w:hAnsi="Times New Roman" w:cs="Times New Roman"/>
                <w:lang w:val="ru-RU"/>
              </w:rPr>
              <w:t>Администрация муниципального образования «Суоярвский рай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825C96">
              <w:rPr>
                <w:rFonts w:ascii="Times New Roman" w:hAnsi="Times New Roman" w:cs="Times New Roman"/>
                <w:lang w:val="ru-RU"/>
              </w:rPr>
              <w:t>н»</w:t>
            </w:r>
          </w:p>
        </w:tc>
      </w:tr>
      <w:tr w:rsidR="00E12175" w:rsidRPr="005F6D9B" w:rsidTr="00007E65">
        <w:trPr>
          <w:trHeight w:val="318"/>
        </w:trPr>
        <w:tc>
          <w:tcPr>
            <w:tcW w:w="15768" w:type="dxa"/>
            <w:gridSpan w:val="7"/>
          </w:tcPr>
          <w:p w:rsidR="00E12175" w:rsidRPr="00B30B15" w:rsidRDefault="00B30B15" w:rsidP="00007E65">
            <w:pPr>
              <w:pStyle w:val="TableParagraph"/>
              <w:spacing w:line="273" w:lineRule="exact"/>
              <w:ind w:left="3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</w:pPr>
            <w:r w:rsidRPr="00B30B1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4</w:t>
            </w:r>
            <w:r w:rsidR="00E12175" w:rsidRPr="00B30B1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. Мероприятия в отраслях (сферах) экономики Республики Карелия по развитию конкуренции</w:t>
            </w:r>
          </w:p>
        </w:tc>
      </w:tr>
      <w:tr w:rsidR="00E12175" w:rsidRPr="005F6D9B" w:rsidTr="00B30B15">
        <w:trPr>
          <w:trHeight w:val="438"/>
        </w:trPr>
        <w:tc>
          <w:tcPr>
            <w:tcW w:w="758" w:type="dxa"/>
            <w:gridSpan w:val="2"/>
          </w:tcPr>
          <w:p w:rsidR="00E12175" w:rsidRPr="00B30B15" w:rsidRDefault="00B30B15" w:rsidP="00007E65">
            <w:pPr>
              <w:pStyle w:val="TableParagraph"/>
              <w:spacing w:line="268" w:lineRule="exact"/>
              <w:ind w:left="24" w:right="1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</w:pPr>
            <w:r w:rsidRPr="00B30B1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4.1</w:t>
            </w:r>
            <w:r w:rsidR="00E12175" w:rsidRPr="00B30B1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5010" w:type="dxa"/>
            <w:gridSpan w:val="5"/>
          </w:tcPr>
          <w:p w:rsidR="00E12175" w:rsidRPr="00B30B15" w:rsidRDefault="00E12175" w:rsidP="00007E65">
            <w:pPr>
              <w:pStyle w:val="TableParagraph"/>
              <w:spacing w:line="272" w:lineRule="exact"/>
              <w:ind w:left="3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</w:pPr>
            <w:r w:rsidRPr="00B30B1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Сфера благоустройства городской среды</w:t>
            </w:r>
          </w:p>
        </w:tc>
      </w:tr>
      <w:tr w:rsidR="00E12175" w:rsidRPr="005F6D9B" w:rsidTr="00B30B15">
        <w:trPr>
          <w:trHeight w:val="1459"/>
        </w:trPr>
        <w:tc>
          <w:tcPr>
            <w:tcW w:w="758" w:type="dxa"/>
            <w:gridSpan w:val="2"/>
          </w:tcPr>
          <w:p w:rsidR="00E12175" w:rsidRPr="00B30B15" w:rsidRDefault="00B30B15" w:rsidP="00007E65">
            <w:pPr>
              <w:pStyle w:val="TableParagraph"/>
              <w:spacing w:line="268" w:lineRule="exact"/>
              <w:ind w:left="27" w:right="1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B30B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4.1</w:t>
            </w:r>
            <w:r w:rsidR="00E12175" w:rsidRPr="00B30B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.1.</w:t>
            </w:r>
          </w:p>
        </w:tc>
        <w:tc>
          <w:tcPr>
            <w:tcW w:w="4518" w:type="dxa"/>
          </w:tcPr>
          <w:p w:rsidR="00E12175" w:rsidRPr="00B30B15" w:rsidRDefault="00E12175" w:rsidP="00B30B1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B30B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Размещение на официальн</w:t>
            </w:r>
            <w:r w:rsidR="00B30B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ом</w:t>
            </w:r>
            <w:r w:rsidRPr="00B30B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сайт</w:t>
            </w:r>
            <w:r w:rsidR="00B30B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е  Администрации </w:t>
            </w:r>
            <w:r w:rsidRPr="00B30B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в информационно-телекоммуникационной сети «Интернет» информации о ходе реализации мероприятий федерального</w:t>
            </w:r>
          </w:p>
          <w:p w:rsidR="00E12175" w:rsidRPr="00B30B15" w:rsidRDefault="00E12175" w:rsidP="00007E65">
            <w:pPr>
              <w:pStyle w:val="TableParagraph"/>
              <w:spacing w:line="270" w:lineRule="atLeast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B30B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проекта «Формирование комфортной городской среды»</w:t>
            </w:r>
          </w:p>
        </w:tc>
        <w:tc>
          <w:tcPr>
            <w:tcW w:w="3846" w:type="dxa"/>
          </w:tcPr>
          <w:p w:rsidR="00E12175" w:rsidRPr="00B30B15" w:rsidRDefault="00E12175" w:rsidP="00007E65">
            <w:pPr>
              <w:pStyle w:val="TableParagraph"/>
              <w:ind w:left="31" w:right="46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B30B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стимулирование организаций частной формы собственности, осуществляющих (планирующих осуществлять)</w:t>
            </w:r>
          </w:p>
          <w:p w:rsidR="00E12175" w:rsidRPr="00B30B15" w:rsidRDefault="00E12175" w:rsidP="00007E65">
            <w:pPr>
              <w:pStyle w:val="TableParagraph"/>
              <w:ind w:left="31" w:right="477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B30B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деятельность в сфере благоустройства городской среды</w:t>
            </w:r>
          </w:p>
        </w:tc>
        <w:tc>
          <w:tcPr>
            <w:tcW w:w="1701" w:type="dxa"/>
          </w:tcPr>
          <w:p w:rsidR="00E12175" w:rsidRPr="00B30B15" w:rsidRDefault="00E12175" w:rsidP="00B30B15">
            <w:pPr>
              <w:pStyle w:val="TableParagraph"/>
              <w:spacing w:line="268" w:lineRule="exact"/>
              <w:ind w:left="3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B30B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ежегодно</w:t>
            </w:r>
          </w:p>
        </w:tc>
        <w:tc>
          <w:tcPr>
            <w:tcW w:w="4945" w:type="dxa"/>
            <w:gridSpan w:val="2"/>
          </w:tcPr>
          <w:p w:rsidR="00E12175" w:rsidRPr="00B30B15" w:rsidRDefault="00B30B15" w:rsidP="00007E65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25C96">
              <w:rPr>
                <w:rFonts w:ascii="Times New Roman" w:hAnsi="Times New Roman" w:cs="Times New Roman"/>
                <w:lang w:val="ru-RU"/>
              </w:rPr>
              <w:t>Отдел по развитию предпринимательства и инвестиционной политики Администрация муниципального образования «Суоярвский рай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825C96">
              <w:rPr>
                <w:rFonts w:ascii="Times New Roman" w:hAnsi="Times New Roman" w:cs="Times New Roman"/>
                <w:lang w:val="ru-RU"/>
              </w:rPr>
              <w:t>н»</w:t>
            </w:r>
          </w:p>
        </w:tc>
      </w:tr>
      <w:tr w:rsidR="00E12175" w:rsidRPr="005F6D9B" w:rsidTr="00B30B15">
        <w:trPr>
          <w:trHeight w:val="321"/>
        </w:trPr>
        <w:tc>
          <w:tcPr>
            <w:tcW w:w="758" w:type="dxa"/>
            <w:gridSpan w:val="2"/>
          </w:tcPr>
          <w:p w:rsidR="00E12175" w:rsidRPr="00B30B15" w:rsidRDefault="00B30B15" w:rsidP="00007E65">
            <w:pPr>
              <w:pStyle w:val="TableParagraph"/>
              <w:spacing w:line="268" w:lineRule="exact"/>
              <w:ind w:left="24" w:right="1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</w:pPr>
            <w:r w:rsidRPr="00B30B1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4.2</w:t>
            </w:r>
            <w:r w:rsidR="00E12175" w:rsidRPr="00B30B1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5010" w:type="dxa"/>
            <w:gridSpan w:val="5"/>
          </w:tcPr>
          <w:p w:rsidR="00E12175" w:rsidRPr="00B30B15" w:rsidRDefault="00E12175" w:rsidP="00007E65">
            <w:pPr>
              <w:pStyle w:val="TableParagraph"/>
              <w:spacing w:line="273" w:lineRule="exact"/>
              <w:ind w:left="3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</w:pPr>
            <w:r w:rsidRPr="00B30B1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Торговл</w:t>
            </w:r>
            <w:r w:rsidR="00007E65" w:rsidRPr="00B30B1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ru-RU"/>
              </w:rPr>
              <w:t>я</w:t>
            </w:r>
          </w:p>
        </w:tc>
      </w:tr>
      <w:tr w:rsidR="00E12175" w:rsidRPr="005F6D9B" w:rsidTr="00B30B15">
        <w:trPr>
          <w:trHeight w:val="3822"/>
        </w:trPr>
        <w:tc>
          <w:tcPr>
            <w:tcW w:w="758" w:type="dxa"/>
            <w:gridSpan w:val="2"/>
          </w:tcPr>
          <w:p w:rsidR="00E12175" w:rsidRPr="005F6D9B" w:rsidRDefault="00B30B15" w:rsidP="00007E65">
            <w:pPr>
              <w:pStyle w:val="TableParagraph"/>
              <w:spacing w:line="268" w:lineRule="exact"/>
              <w:ind w:left="27" w:right="1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4.2.1</w:t>
            </w:r>
          </w:p>
        </w:tc>
        <w:tc>
          <w:tcPr>
            <w:tcW w:w="4518" w:type="dxa"/>
            <w:tcBorders>
              <w:right w:val="single" w:sz="4" w:space="0" w:color="000000"/>
            </w:tcBorders>
          </w:tcPr>
          <w:p w:rsidR="00E12175" w:rsidRPr="005F6D9B" w:rsidRDefault="00E12175" w:rsidP="00007E65">
            <w:pPr>
              <w:pStyle w:val="TableParagraph"/>
              <w:spacing w:line="268" w:lineRule="exact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Проведение опросов</w:t>
            </w:r>
          </w:p>
          <w:p w:rsidR="00E12175" w:rsidRPr="005F6D9B" w:rsidRDefault="00E12175" w:rsidP="00007E6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предпринимателей в целях определения спроса/потребности в предоставлении мест под размещение нестационарных торговых объектов (далее – НТО);</w:t>
            </w:r>
          </w:p>
          <w:p w:rsidR="00E12175" w:rsidRPr="00B30B15" w:rsidRDefault="00E12175" w:rsidP="00B30B15">
            <w:pPr>
              <w:pStyle w:val="TableParagraph"/>
              <w:ind w:left="31" w:right="6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актуализация и утверждение схем размещения НТО</w:t>
            </w:r>
            <w:r w:rsidR="00B30B15" w:rsidRPr="00B30B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;</w:t>
            </w:r>
          </w:p>
          <w:p w:rsidR="00E12175" w:rsidRPr="005F6D9B" w:rsidRDefault="00E12175" w:rsidP="00007E65">
            <w:pPr>
              <w:pStyle w:val="TableParagraph"/>
              <w:spacing w:before="1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формирование годового плана проведения ярмарочных мероприятий;</w:t>
            </w:r>
          </w:p>
          <w:p w:rsidR="00E12175" w:rsidRPr="005F6D9B" w:rsidRDefault="00E12175" w:rsidP="00007E6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проведение мероприятий, направленных на создание новых торговых мест;</w:t>
            </w:r>
          </w:p>
          <w:p w:rsidR="00E12175" w:rsidRPr="005F6D9B" w:rsidRDefault="00E12175" w:rsidP="00007E6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проведение мониторинга с целью</w:t>
            </w:r>
          </w:p>
          <w:p w:rsidR="00E12175" w:rsidRPr="005F6D9B" w:rsidRDefault="00E12175" w:rsidP="00B30B15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определения административных барьеров, экономических ограничений, иных</w:t>
            </w:r>
            <w:r w:rsidR="00B30B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 </w:t>
            </w: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факторов, являющихся барьерами входа на рынок (выхода с рынка), и их устранение</w:t>
            </w:r>
          </w:p>
        </w:tc>
        <w:tc>
          <w:tcPr>
            <w:tcW w:w="3846" w:type="dxa"/>
            <w:tcBorders>
              <w:left w:val="single" w:sz="4" w:space="0" w:color="000000"/>
            </w:tcBorders>
          </w:tcPr>
          <w:p w:rsidR="00E12175" w:rsidRPr="005F6D9B" w:rsidRDefault="00E12175" w:rsidP="00A70F7B">
            <w:pPr>
              <w:pStyle w:val="TableParagraph"/>
              <w:ind w:left="31" w:right="5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5F6D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увеличение количества нестационарных и мобильных торговых объектов и торговых мест под них </w:t>
            </w:r>
          </w:p>
        </w:tc>
        <w:tc>
          <w:tcPr>
            <w:tcW w:w="1842" w:type="dxa"/>
            <w:gridSpan w:val="2"/>
          </w:tcPr>
          <w:p w:rsidR="00E12175" w:rsidRPr="005F6D9B" w:rsidRDefault="00A70F7B" w:rsidP="00007E65">
            <w:pPr>
              <w:pStyle w:val="TableParagraph"/>
              <w:ind w:left="44" w:right="2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B30B1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ежегодно</w:t>
            </w:r>
          </w:p>
        </w:tc>
        <w:tc>
          <w:tcPr>
            <w:tcW w:w="4804" w:type="dxa"/>
          </w:tcPr>
          <w:p w:rsidR="00E12175" w:rsidRPr="005F6D9B" w:rsidRDefault="00B30B15" w:rsidP="00007E65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</w:pPr>
            <w:r w:rsidRPr="00825C96">
              <w:rPr>
                <w:rFonts w:ascii="Times New Roman" w:hAnsi="Times New Roman" w:cs="Times New Roman"/>
                <w:lang w:val="ru-RU"/>
              </w:rPr>
              <w:t>Отдел по развитию предпринимательства и инвестиционной политики Администрация муниципального образования «Суоярвский рай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825C96">
              <w:rPr>
                <w:rFonts w:ascii="Times New Roman" w:hAnsi="Times New Roman" w:cs="Times New Roman"/>
                <w:lang w:val="ru-RU"/>
              </w:rPr>
              <w:t>н»</w:t>
            </w:r>
          </w:p>
        </w:tc>
      </w:tr>
    </w:tbl>
    <w:p w:rsidR="00E12175" w:rsidRPr="005F6D9B" w:rsidRDefault="00E12175" w:rsidP="00B30B15">
      <w:pPr>
        <w:pStyle w:val="aa"/>
        <w:spacing w:before="4"/>
        <w:rPr>
          <w:iCs/>
          <w:sz w:val="20"/>
          <w:szCs w:val="20"/>
          <w:lang w:eastAsia="ru-RU"/>
        </w:rPr>
      </w:pPr>
    </w:p>
    <w:sectPr w:rsidR="00E12175" w:rsidRPr="005F6D9B" w:rsidSect="00007E65">
      <w:headerReference w:type="default" r:id="rId7"/>
      <w:pgSz w:w="16840" w:h="11910" w:orient="landscape"/>
      <w:pgMar w:top="900" w:right="280" w:bottom="280" w:left="300" w:header="427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65" w:rsidRPr="002C0E25" w:rsidRDefault="00007E65">
    <w:pPr>
      <w:pStyle w:val="a6"/>
      <w:jc w:val="center"/>
      <w:rPr>
        <w:sz w:val="20"/>
      </w:rPr>
    </w:pPr>
    <w:r w:rsidRPr="002C0E25">
      <w:rPr>
        <w:sz w:val="20"/>
      </w:rPr>
      <w:fldChar w:fldCharType="begin"/>
    </w:r>
    <w:r w:rsidRPr="002C0E25">
      <w:rPr>
        <w:sz w:val="20"/>
      </w:rPr>
      <w:instrText>PAGE   \* MERGEFORMAT</w:instrText>
    </w:r>
    <w:r w:rsidRPr="002C0E25">
      <w:rPr>
        <w:sz w:val="20"/>
      </w:rPr>
      <w:fldChar w:fldCharType="separate"/>
    </w:r>
    <w:r w:rsidR="009F3CC2">
      <w:rPr>
        <w:noProof/>
        <w:sz w:val="20"/>
      </w:rPr>
      <w:t>5</w:t>
    </w:r>
    <w:r w:rsidRPr="002C0E25">
      <w:rPr>
        <w:sz w:val="20"/>
      </w:rPr>
      <w:fldChar w:fldCharType="end"/>
    </w:r>
  </w:p>
  <w:p w:rsidR="00007E65" w:rsidRDefault="00007E6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17D"/>
    <w:multiLevelType w:val="hybridMultilevel"/>
    <w:tmpl w:val="35823B5E"/>
    <w:lvl w:ilvl="0" w:tplc="0874AA1E">
      <w:start w:val="1"/>
      <w:numFmt w:val="decimal"/>
      <w:lvlText w:val="%1)"/>
      <w:lvlJc w:val="left"/>
      <w:pPr>
        <w:ind w:left="1398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C47C61B6">
      <w:numFmt w:val="bullet"/>
      <w:lvlText w:val="•"/>
      <w:lvlJc w:val="left"/>
      <w:pPr>
        <w:ind w:left="2290" w:hanging="293"/>
      </w:pPr>
      <w:rPr>
        <w:rFonts w:hint="default"/>
        <w:lang w:val="ru-RU" w:eastAsia="en-US" w:bidi="ar-SA"/>
      </w:rPr>
    </w:lvl>
    <w:lvl w:ilvl="2" w:tplc="20B64C62">
      <w:numFmt w:val="bullet"/>
      <w:lvlText w:val="•"/>
      <w:lvlJc w:val="left"/>
      <w:pPr>
        <w:ind w:left="3181" w:hanging="293"/>
      </w:pPr>
      <w:rPr>
        <w:rFonts w:hint="default"/>
        <w:lang w:val="ru-RU" w:eastAsia="en-US" w:bidi="ar-SA"/>
      </w:rPr>
    </w:lvl>
    <w:lvl w:ilvl="3" w:tplc="9FF4F6C4">
      <w:numFmt w:val="bullet"/>
      <w:lvlText w:val="•"/>
      <w:lvlJc w:val="left"/>
      <w:pPr>
        <w:ind w:left="4071" w:hanging="293"/>
      </w:pPr>
      <w:rPr>
        <w:rFonts w:hint="default"/>
        <w:lang w:val="ru-RU" w:eastAsia="en-US" w:bidi="ar-SA"/>
      </w:rPr>
    </w:lvl>
    <w:lvl w:ilvl="4" w:tplc="3E98B586">
      <w:numFmt w:val="bullet"/>
      <w:lvlText w:val="•"/>
      <w:lvlJc w:val="left"/>
      <w:pPr>
        <w:ind w:left="4962" w:hanging="293"/>
      </w:pPr>
      <w:rPr>
        <w:rFonts w:hint="default"/>
        <w:lang w:val="ru-RU" w:eastAsia="en-US" w:bidi="ar-SA"/>
      </w:rPr>
    </w:lvl>
    <w:lvl w:ilvl="5" w:tplc="8D987EF2">
      <w:numFmt w:val="bullet"/>
      <w:lvlText w:val="•"/>
      <w:lvlJc w:val="left"/>
      <w:pPr>
        <w:ind w:left="5853" w:hanging="293"/>
      </w:pPr>
      <w:rPr>
        <w:rFonts w:hint="default"/>
        <w:lang w:val="ru-RU" w:eastAsia="en-US" w:bidi="ar-SA"/>
      </w:rPr>
    </w:lvl>
    <w:lvl w:ilvl="6" w:tplc="8A1CF156">
      <w:numFmt w:val="bullet"/>
      <w:lvlText w:val="•"/>
      <w:lvlJc w:val="left"/>
      <w:pPr>
        <w:ind w:left="6743" w:hanging="293"/>
      </w:pPr>
      <w:rPr>
        <w:rFonts w:hint="default"/>
        <w:lang w:val="ru-RU" w:eastAsia="en-US" w:bidi="ar-SA"/>
      </w:rPr>
    </w:lvl>
    <w:lvl w:ilvl="7" w:tplc="32B6FC84">
      <w:numFmt w:val="bullet"/>
      <w:lvlText w:val="•"/>
      <w:lvlJc w:val="left"/>
      <w:pPr>
        <w:ind w:left="7634" w:hanging="293"/>
      </w:pPr>
      <w:rPr>
        <w:rFonts w:hint="default"/>
        <w:lang w:val="ru-RU" w:eastAsia="en-US" w:bidi="ar-SA"/>
      </w:rPr>
    </w:lvl>
    <w:lvl w:ilvl="8" w:tplc="F0CA1B4C">
      <w:numFmt w:val="bullet"/>
      <w:lvlText w:val="•"/>
      <w:lvlJc w:val="left"/>
      <w:pPr>
        <w:ind w:left="8525" w:hanging="293"/>
      </w:pPr>
      <w:rPr>
        <w:rFonts w:hint="default"/>
        <w:lang w:val="ru-RU" w:eastAsia="en-US" w:bidi="ar-SA"/>
      </w:rPr>
    </w:lvl>
  </w:abstractNum>
  <w:abstractNum w:abstractNumId="1">
    <w:nsid w:val="2BD82EFB"/>
    <w:multiLevelType w:val="hybridMultilevel"/>
    <w:tmpl w:val="171E1EFE"/>
    <w:lvl w:ilvl="0" w:tplc="64466AE6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66C417C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B9AC91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0F225E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6E8B9FE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7702A30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EECDC04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45E85B0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F3A0EC6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D26EF"/>
    <w:multiLevelType w:val="hybridMultilevel"/>
    <w:tmpl w:val="D286163C"/>
    <w:lvl w:ilvl="0" w:tplc="80A6C458">
      <w:start w:val="1"/>
      <w:numFmt w:val="upperRoman"/>
      <w:lvlText w:val="%1."/>
      <w:lvlJc w:val="left"/>
      <w:pPr>
        <w:ind w:left="1903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1A50AECA">
      <w:numFmt w:val="bullet"/>
      <w:lvlText w:val="•"/>
      <w:lvlJc w:val="left"/>
      <w:pPr>
        <w:ind w:left="3335" w:hanging="214"/>
      </w:pPr>
      <w:rPr>
        <w:rFonts w:hint="default"/>
        <w:lang w:val="ru-RU" w:eastAsia="en-US" w:bidi="ar-SA"/>
      </w:rPr>
    </w:lvl>
    <w:lvl w:ilvl="2" w:tplc="02AA8582">
      <w:numFmt w:val="bullet"/>
      <w:lvlText w:val="•"/>
      <w:lvlJc w:val="left"/>
      <w:pPr>
        <w:ind w:left="4771" w:hanging="214"/>
      </w:pPr>
      <w:rPr>
        <w:rFonts w:hint="default"/>
        <w:lang w:val="ru-RU" w:eastAsia="en-US" w:bidi="ar-SA"/>
      </w:rPr>
    </w:lvl>
    <w:lvl w:ilvl="3" w:tplc="3F96C852">
      <w:numFmt w:val="bullet"/>
      <w:lvlText w:val="•"/>
      <w:lvlJc w:val="left"/>
      <w:pPr>
        <w:ind w:left="6207" w:hanging="214"/>
      </w:pPr>
      <w:rPr>
        <w:rFonts w:hint="default"/>
        <w:lang w:val="ru-RU" w:eastAsia="en-US" w:bidi="ar-SA"/>
      </w:rPr>
    </w:lvl>
    <w:lvl w:ilvl="4" w:tplc="8CF053E2">
      <w:numFmt w:val="bullet"/>
      <w:lvlText w:val="•"/>
      <w:lvlJc w:val="left"/>
      <w:pPr>
        <w:ind w:left="7643" w:hanging="214"/>
      </w:pPr>
      <w:rPr>
        <w:rFonts w:hint="default"/>
        <w:lang w:val="ru-RU" w:eastAsia="en-US" w:bidi="ar-SA"/>
      </w:rPr>
    </w:lvl>
    <w:lvl w:ilvl="5" w:tplc="5AC25888">
      <w:numFmt w:val="bullet"/>
      <w:lvlText w:val="•"/>
      <w:lvlJc w:val="left"/>
      <w:pPr>
        <w:ind w:left="9079" w:hanging="214"/>
      </w:pPr>
      <w:rPr>
        <w:rFonts w:hint="default"/>
        <w:lang w:val="ru-RU" w:eastAsia="en-US" w:bidi="ar-SA"/>
      </w:rPr>
    </w:lvl>
    <w:lvl w:ilvl="6" w:tplc="B25AA0A2">
      <w:numFmt w:val="bullet"/>
      <w:lvlText w:val="•"/>
      <w:lvlJc w:val="left"/>
      <w:pPr>
        <w:ind w:left="10515" w:hanging="214"/>
      </w:pPr>
      <w:rPr>
        <w:rFonts w:hint="default"/>
        <w:lang w:val="ru-RU" w:eastAsia="en-US" w:bidi="ar-SA"/>
      </w:rPr>
    </w:lvl>
    <w:lvl w:ilvl="7" w:tplc="F4FE58D8">
      <w:numFmt w:val="bullet"/>
      <w:lvlText w:val="•"/>
      <w:lvlJc w:val="left"/>
      <w:pPr>
        <w:ind w:left="11950" w:hanging="214"/>
      </w:pPr>
      <w:rPr>
        <w:rFonts w:hint="default"/>
        <w:lang w:val="ru-RU" w:eastAsia="en-US" w:bidi="ar-SA"/>
      </w:rPr>
    </w:lvl>
    <w:lvl w:ilvl="8" w:tplc="BD668D14">
      <w:numFmt w:val="bullet"/>
      <w:lvlText w:val="•"/>
      <w:lvlJc w:val="left"/>
      <w:pPr>
        <w:ind w:left="13386" w:hanging="214"/>
      </w:pPr>
      <w:rPr>
        <w:rFonts w:hint="default"/>
        <w:lang w:val="ru-RU" w:eastAsia="en-US" w:bidi="ar-SA"/>
      </w:rPr>
    </w:lvl>
  </w:abstractNum>
  <w:abstractNum w:abstractNumId="4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C5DEC"/>
    <w:multiLevelType w:val="hybridMultilevel"/>
    <w:tmpl w:val="F176EBDC"/>
    <w:lvl w:ilvl="0" w:tplc="EE803F90">
      <w:start w:val="1"/>
      <w:numFmt w:val="decimal"/>
      <w:lvlText w:val="%1."/>
      <w:lvlJc w:val="left"/>
      <w:pPr>
        <w:ind w:left="1320" w:hanging="3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01AEB420">
      <w:numFmt w:val="bullet"/>
      <w:lvlText w:val="•"/>
      <w:lvlJc w:val="left"/>
      <w:pPr>
        <w:ind w:left="2218" w:hanging="339"/>
      </w:pPr>
      <w:rPr>
        <w:rFonts w:hint="default"/>
        <w:lang w:val="ru-RU" w:eastAsia="en-US" w:bidi="ar-SA"/>
      </w:rPr>
    </w:lvl>
    <w:lvl w:ilvl="2" w:tplc="9CB2FD58">
      <w:numFmt w:val="bullet"/>
      <w:lvlText w:val="•"/>
      <w:lvlJc w:val="left"/>
      <w:pPr>
        <w:ind w:left="3117" w:hanging="339"/>
      </w:pPr>
      <w:rPr>
        <w:rFonts w:hint="default"/>
        <w:lang w:val="ru-RU" w:eastAsia="en-US" w:bidi="ar-SA"/>
      </w:rPr>
    </w:lvl>
    <w:lvl w:ilvl="3" w:tplc="DA7662E0">
      <w:numFmt w:val="bullet"/>
      <w:lvlText w:val="•"/>
      <w:lvlJc w:val="left"/>
      <w:pPr>
        <w:ind w:left="4015" w:hanging="339"/>
      </w:pPr>
      <w:rPr>
        <w:rFonts w:hint="default"/>
        <w:lang w:val="ru-RU" w:eastAsia="en-US" w:bidi="ar-SA"/>
      </w:rPr>
    </w:lvl>
    <w:lvl w:ilvl="4" w:tplc="8D58E0B8">
      <w:numFmt w:val="bullet"/>
      <w:lvlText w:val="•"/>
      <w:lvlJc w:val="left"/>
      <w:pPr>
        <w:ind w:left="4914" w:hanging="339"/>
      </w:pPr>
      <w:rPr>
        <w:rFonts w:hint="default"/>
        <w:lang w:val="ru-RU" w:eastAsia="en-US" w:bidi="ar-SA"/>
      </w:rPr>
    </w:lvl>
    <w:lvl w:ilvl="5" w:tplc="82E05BB4">
      <w:numFmt w:val="bullet"/>
      <w:lvlText w:val="•"/>
      <w:lvlJc w:val="left"/>
      <w:pPr>
        <w:ind w:left="5813" w:hanging="339"/>
      </w:pPr>
      <w:rPr>
        <w:rFonts w:hint="default"/>
        <w:lang w:val="ru-RU" w:eastAsia="en-US" w:bidi="ar-SA"/>
      </w:rPr>
    </w:lvl>
    <w:lvl w:ilvl="6" w:tplc="83A276BA">
      <w:numFmt w:val="bullet"/>
      <w:lvlText w:val="•"/>
      <w:lvlJc w:val="left"/>
      <w:pPr>
        <w:ind w:left="6711" w:hanging="339"/>
      </w:pPr>
      <w:rPr>
        <w:rFonts w:hint="default"/>
        <w:lang w:val="ru-RU" w:eastAsia="en-US" w:bidi="ar-SA"/>
      </w:rPr>
    </w:lvl>
    <w:lvl w:ilvl="7" w:tplc="29EE1C84">
      <w:numFmt w:val="bullet"/>
      <w:lvlText w:val="•"/>
      <w:lvlJc w:val="left"/>
      <w:pPr>
        <w:ind w:left="7610" w:hanging="339"/>
      </w:pPr>
      <w:rPr>
        <w:rFonts w:hint="default"/>
        <w:lang w:val="ru-RU" w:eastAsia="en-US" w:bidi="ar-SA"/>
      </w:rPr>
    </w:lvl>
    <w:lvl w:ilvl="8" w:tplc="63263ED8">
      <w:numFmt w:val="bullet"/>
      <w:lvlText w:val="•"/>
      <w:lvlJc w:val="left"/>
      <w:pPr>
        <w:ind w:left="8509" w:hanging="339"/>
      </w:pPr>
      <w:rPr>
        <w:rFonts w:hint="default"/>
        <w:lang w:val="ru-RU" w:eastAsia="en-US" w:bidi="ar-SA"/>
      </w:rPr>
    </w:lvl>
  </w:abstractNum>
  <w:abstractNum w:abstractNumId="6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BCD5776"/>
    <w:multiLevelType w:val="hybridMultilevel"/>
    <w:tmpl w:val="19EE294C"/>
    <w:lvl w:ilvl="0" w:tplc="A8868CCA">
      <w:start w:val="1"/>
      <w:numFmt w:val="decimal"/>
      <w:lvlText w:val="%1)"/>
      <w:lvlJc w:val="left"/>
      <w:pPr>
        <w:ind w:left="398" w:hanging="3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CCEE3C48">
      <w:numFmt w:val="bullet"/>
      <w:lvlText w:val="•"/>
      <w:lvlJc w:val="left"/>
      <w:pPr>
        <w:ind w:left="1390" w:hanging="323"/>
      </w:pPr>
      <w:rPr>
        <w:rFonts w:hint="default"/>
        <w:lang w:val="ru-RU" w:eastAsia="en-US" w:bidi="ar-SA"/>
      </w:rPr>
    </w:lvl>
    <w:lvl w:ilvl="2" w:tplc="0902D398">
      <w:numFmt w:val="bullet"/>
      <w:lvlText w:val="•"/>
      <w:lvlJc w:val="left"/>
      <w:pPr>
        <w:ind w:left="2381" w:hanging="323"/>
      </w:pPr>
      <w:rPr>
        <w:rFonts w:hint="default"/>
        <w:lang w:val="ru-RU" w:eastAsia="en-US" w:bidi="ar-SA"/>
      </w:rPr>
    </w:lvl>
    <w:lvl w:ilvl="3" w:tplc="04DE38EE">
      <w:numFmt w:val="bullet"/>
      <w:lvlText w:val="•"/>
      <w:lvlJc w:val="left"/>
      <w:pPr>
        <w:ind w:left="3371" w:hanging="323"/>
      </w:pPr>
      <w:rPr>
        <w:rFonts w:hint="default"/>
        <w:lang w:val="ru-RU" w:eastAsia="en-US" w:bidi="ar-SA"/>
      </w:rPr>
    </w:lvl>
    <w:lvl w:ilvl="4" w:tplc="8C7CF5BC">
      <w:numFmt w:val="bullet"/>
      <w:lvlText w:val="•"/>
      <w:lvlJc w:val="left"/>
      <w:pPr>
        <w:ind w:left="4362" w:hanging="323"/>
      </w:pPr>
      <w:rPr>
        <w:rFonts w:hint="default"/>
        <w:lang w:val="ru-RU" w:eastAsia="en-US" w:bidi="ar-SA"/>
      </w:rPr>
    </w:lvl>
    <w:lvl w:ilvl="5" w:tplc="B36CBB06">
      <w:numFmt w:val="bullet"/>
      <w:lvlText w:val="•"/>
      <w:lvlJc w:val="left"/>
      <w:pPr>
        <w:ind w:left="5353" w:hanging="323"/>
      </w:pPr>
      <w:rPr>
        <w:rFonts w:hint="default"/>
        <w:lang w:val="ru-RU" w:eastAsia="en-US" w:bidi="ar-SA"/>
      </w:rPr>
    </w:lvl>
    <w:lvl w:ilvl="6" w:tplc="5F8866AA">
      <w:numFmt w:val="bullet"/>
      <w:lvlText w:val="•"/>
      <w:lvlJc w:val="left"/>
      <w:pPr>
        <w:ind w:left="6343" w:hanging="323"/>
      </w:pPr>
      <w:rPr>
        <w:rFonts w:hint="default"/>
        <w:lang w:val="ru-RU" w:eastAsia="en-US" w:bidi="ar-SA"/>
      </w:rPr>
    </w:lvl>
    <w:lvl w:ilvl="7" w:tplc="023AB9EA">
      <w:numFmt w:val="bullet"/>
      <w:lvlText w:val="•"/>
      <w:lvlJc w:val="left"/>
      <w:pPr>
        <w:ind w:left="7334" w:hanging="323"/>
      </w:pPr>
      <w:rPr>
        <w:rFonts w:hint="default"/>
        <w:lang w:val="ru-RU" w:eastAsia="en-US" w:bidi="ar-SA"/>
      </w:rPr>
    </w:lvl>
    <w:lvl w:ilvl="8" w:tplc="B55AC806">
      <w:numFmt w:val="bullet"/>
      <w:lvlText w:val="•"/>
      <w:lvlJc w:val="left"/>
      <w:pPr>
        <w:ind w:left="8325" w:hanging="3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5D7919"/>
    <w:rsid w:val="00007E65"/>
    <w:rsid w:val="000118D2"/>
    <w:rsid w:val="000369D3"/>
    <w:rsid w:val="00071D49"/>
    <w:rsid w:val="0009309E"/>
    <w:rsid w:val="000937EA"/>
    <w:rsid w:val="000C4303"/>
    <w:rsid w:val="000D0C8B"/>
    <w:rsid w:val="0010222D"/>
    <w:rsid w:val="001348E6"/>
    <w:rsid w:val="00190957"/>
    <w:rsid w:val="001B5668"/>
    <w:rsid w:val="001C1442"/>
    <w:rsid w:val="001D0A41"/>
    <w:rsid w:val="001D64A9"/>
    <w:rsid w:val="001F0F1F"/>
    <w:rsid w:val="00220E13"/>
    <w:rsid w:val="00243F7D"/>
    <w:rsid w:val="00286A48"/>
    <w:rsid w:val="002B1249"/>
    <w:rsid w:val="002C1B56"/>
    <w:rsid w:val="002D7C16"/>
    <w:rsid w:val="002E3C92"/>
    <w:rsid w:val="002E69D6"/>
    <w:rsid w:val="00330AE0"/>
    <w:rsid w:val="00337DEA"/>
    <w:rsid w:val="00347AAF"/>
    <w:rsid w:val="003809A1"/>
    <w:rsid w:val="00392EEF"/>
    <w:rsid w:val="003A2E90"/>
    <w:rsid w:val="003A342C"/>
    <w:rsid w:val="003F3AE0"/>
    <w:rsid w:val="004219BD"/>
    <w:rsid w:val="0045015E"/>
    <w:rsid w:val="00456A79"/>
    <w:rsid w:val="00487560"/>
    <w:rsid w:val="00493B8B"/>
    <w:rsid w:val="004A57A7"/>
    <w:rsid w:val="004F1313"/>
    <w:rsid w:val="005167E4"/>
    <w:rsid w:val="00554416"/>
    <w:rsid w:val="00574DB5"/>
    <w:rsid w:val="00590D5B"/>
    <w:rsid w:val="00596859"/>
    <w:rsid w:val="005D7919"/>
    <w:rsid w:val="005F234E"/>
    <w:rsid w:val="005F6D9B"/>
    <w:rsid w:val="006101DA"/>
    <w:rsid w:val="006276A0"/>
    <w:rsid w:val="00635459"/>
    <w:rsid w:val="00650A69"/>
    <w:rsid w:val="00660938"/>
    <w:rsid w:val="0073378E"/>
    <w:rsid w:val="00733E3A"/>
    <w:rsid w:val="007523B1"/>
    <w:rsid w:val="0076234E"/>
    <w:rsid w:val="007B0FC9"/>
    <w:rsid w:val="007D1966"/>
    <w:rsid w:val="007E4AB5"/>
    <w:rsid w:val="007F12A5"/>
    <w:rsid w:val="00825C96"/>
    <w:rsid w:val="00834964"/>
    <w:rsid w:val="008433A9"/>
    <w:rsid w:val="00853413"/>
    <w:rsid w:val="008664F7"/>
    <w:rsid w:val="0087413C"/>
    <w:rsid w:val="008C0024"/>
    <w:rsid w:val="008E7938"/>
    <w:rsid w:val="008F650E"/>
    <w:rsid w:val="008F78A8"/>
    <w:rsid w:val="009416CE"/>
    <w:rsid w:val="00963F9E"/>
    <w:rsid w:val="00983701"/>
    <w:rsid w:val="00991FAF"/>
    <w:rsid w:val="00996EEA"/>
    <w:rsid w:val="009D4046"/>
    <w:rsid w:val="009F276E"/>
    <w:rsid w:val="009F3CC2"/>
    <w:rsid w:val="00A546FD"/>
    <w:rsid w:val="00A67EA5"/>
    <w:rsid w:val="00A70F7B"/>
    <w:rsid w:val="00A824F6"/>
    <w:rsid w:val="00A95B5D"/>
    <w:rsid w:val="00AB28D8"/>
    <w:rsid w:val="00AD024B"/>
    <w:rsid w:val="00AD71DF"/>
    <w:rsid w:val="00B04EB6"/>
    <w:rsid w:val="00B13D23"/>
    <w:rsid w:val="00B1506C"/>
    <w:rsid w:val="00B30B15"/>
    <w:rsid w:val="00B953A1"/>
    <w:rsid w:val="00BB1D8E"/>
    <w:rsid w:val="00BB7E0E"/>
    <w:rsid w:val="00BC6DBE"/>
    <w:rsid w:val="00BD40B0"/>
    <w:rsid w:val="00BE05C1"/>
    <w:rsid w:val="00BF048D"/>
    <w:rsid w:val="00C318F7"/>
    <w:rsid w:val="00C33F50"/>
    <w:rsid w:val="00C41E20"/>
    <w:rsid w:val="00C5196E"/>
    <w:rsid w:val="00C868EA"/>
    <w:rsid w:val="00C9115F"/>
    <w:rsid w:val="00CA1453"/>
    <w:rsid w:val="00CC547A"/>
    <w:rsid w:val="00CD3CF8"/>
    <w:rsid w:val="00CD6731"/>
    <w:rsid w:val="00CE4CFC"/>
    <w:rsid w:val="00CE6D75"/>
    <w:rsid w:val="00CF234D"/>
    <w:rsid w:val="00CF5AB1"/>
    <w:rsid w:val="00D11C7E"/>
    <w:rsid w:val="00D160DD"/>
    <w:rsid w:val="00D337DD"/>
    <w:rsid w:val="00D41586"/>
    <w:rsid w:val="00D67734"/>
    <w:rsid w:val="00D95514"/>
    <w:rsid w:val="00DC6380"/>
    <w:rsid w:val="00DD5FF1"/>
    <w:rsid w:val="00DE0ADD"/>
    <w:rsid w:val="00DF6F6C"/>
    <w:rsid w:val="00E12175"/>
    <w:rsid w:val="00E2779C"/>
    <w:rsid w:val="00E4237D"/>
    <w:rsid w:val="00E642B4"/>
    <w:rsid w:val="00E903B4"/>
    <w:rsid w:val="00EA3405"/>
    <w:rsid w:val="00EA5FE3"/>
    <w:rsid w:val="00EB2FBA"/>
    <w:rsid w:val="00EC28C0"/>
    <w:rsid w:val="00F07B38"/>
    <w:rsid w:val="00F565F5"/>
    <w:rsid w:val="00F67276"/>
    <w:rsid w:val="00F848F2"/>
    <w:rsid w:val="00F856D7"/>
    <w:rsid w:val="00F87D9A"/>
    <w:rsid w:val="00FA2FBC"/>
    <w:rsid w:val="00FB45C3"/>
    <w:rsid w:val="00FD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D11C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rsid w:val="00A546F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11C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rsid w:val="007F12A5"/>
    <w:pPr>
      <w:tabs>
        <w:tab w:val="center" w:pos="4153"/>
        <w:tab w:val="right" w:pos="8306"/>
      </w:tabs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7F12A5"/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7F12A5"/>
    <w:rPr>
      <w:rFonts w:ascii="Arial" w:eastAsia="Arial" w:hAnsi="Arial" w:cs="Arial"/>
      <w:kern w:val="1"/>
      <w:lang w:eastAsia="ar-SA"/>
    </w:rPr>
  </w:style>
  <w:style w:type="paragraph" w:customStyle="1" w:styleId="TableParagraph">
    <w:name w:val="Table Paragraph"/>
    <w:basedOn w:val="a"/>
    <w:uiPriority w:val="1"/>
    <w:qFormat/>
    <w:rsid w:val="00AD024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No Spacing"/>
    <w:uiPriority w:val="1"/>
    <w:qFormat/>
    <w:rsid w:val="00AD71DF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1"/>
    <w:qFormat/>
    <w:rsid w:val="00E2779C"/>
    <w:pPr>
      <w:widowControl w:val="0"/>
      <w:autoSpaceDE w:val="0"/>
      <w:autoSpaceDN w:val="0"/>
      <w:ind w:left="398" w:firstLine="707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121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E12175"/>
    <w:pPr>
      <w:widowControl w:val="0"/>
      <w:autoSpaceDE w:val="0"/>
      <w:autoSpaceDN w:val="0"/>
      <w:spacing w:before="6"/>
    </w:pPr>
    <w:rPr>
      <w:sz w:val="27"/>
      <w:szCs w:val="27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E12175"/>
    <w:rPr>
      <w:sz w:val="27"/>
      <w:szCs w:val="27"/>
      <w:lang w:eastAsia="en-US"/>
    </w:rPr>
  </w:style>
  <w:style w:type="paragraph" w:styleId="ac">
    <w:name w:val="Title"/>
    <w:basedOn w:val="a"/>
    <w:link w:val="ad"/>
    <w:uiPriority w:val="1"/>
    <w:qFormat/>
    <w:rsid w:val="00E12175"/>
    <w:pPr>
      <w:widowControl w:val="0"/>
      <w:autoSpaceDE w:val="0"/>
      <w:autoSpaceDN w:val="0"/>
      <w:spacing w:before="1"/>
      <w:ind w:right="382"/>
      <w:jc w:val="center"/>
    </w:pPr>
    <w:rPr>
      <w:sz w:val="44"/>
      <w:szCs w:val="44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E12175"/>
    <w:rPr>
      <w:sz w:val="44"/>
      <w:szCs w:val="4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12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8C591-3897-485F-9735-58E8B0CB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economic</cp:lastModifiedBy>
  <cp:revision>90</cp:revision>
  <cp:lastPrinted>2022-02-24T13:46:00Z</cp:lastPrinted>
  <dcterms:created xsi:type="dcterms:W3CDTF">2019-10-29T09:12:00Z</dcterms:created>
  <dcterms:modified xsi:type="dcterms:W3CDTF">2022-02-24T13:46:00Z</dcterms:modified>
</cp:coreProperties>
</file>