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33" w:rsidRPr="00D67734" w:rsidRDefault="00B62233" w:rsidP="00B62233">
      <w:pPr>
        <w:jc w:val="center"/>
      </w:pPr>
      <w:bookmarkStart w:id="0" w:name="bookmark0"/>
      <w:r>
        <w:rPr>
          <w:noProof/>
          <w:lang w:bidi="ar-SA"/>
        </w:rPr>
        <w:drawing>
          <wp:inline distT="0" distB="0" distL="0" distR="0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E2C47">
        <w:rPr>
          <w:rFonts w:ascii="Times New Roman" w:eastAsia="Times New Roman" w:hAnsi="Times New Roman"/>
          <w:sz w:val="28"/>
          <w:szCs w:val="28"/>
        </w:rPr>
        <w:t>РЕСПУБЛИКА КАРЕЛИЯ</w:t>
      </w: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7E2C47">
        <w:rPr>
          <w:rFonts w:ascii="Times New Roman" w:eastAsia="Times New Roman" w:hAnsi="Times New Roman"/>
          <w:sz w:val="26"/>
          <w:szCs w:val="26"/>
        </w:rPr>
        <w:t>KARJALAN TAZAVALDU</w:t>
      </w: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2C47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2C47">
        <w:rPr>
          <w:rFonts w:ascii="Times New Roman" w:eastAsia="Times New Roman" w:hAnsi="Times New Roman"/>
          <w:b/>
          <w:sz w:val="28"/>
          <w:szCs w:val="28"/>
        </w:rPr>
        <w:t>СУОЯРВСКОГО МУНИЦИПАЛЬНОГО ОКРУГА</w:t>
      </w: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7E2C47">
        <w:rPr>
          <w:rFonts w:ascii="Times New Roman" w:eastAsia="Times New Roman" w:hAnsi="Times New Roman"/>
          <w:sz w:val="26"/>
          <w:szCs w:val="26"/>
        </w:rPr>
        <w:t>SUOJÄRVEN PIIRIKUNNAN HALLINDO</w:t>
      </w:r>
    </w:p>
    <w:p w:rsidR="00B62233" w:rsidRPr="007E2C47" w:rsidRDefault="00B62233" w:rsidP="00B62233">
      <w:pPr>
        <w:suppressAutoHyphens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62233" w:rsidRPr="007E2C47" w:rsidRDefault="00B62233" w:rsidP="00B62233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E2C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3821AE" w:rsidRDefault="003821AE" w:rsidP="003821AE">
      <w:pPr>
        <w:widowControl/>
        <w:suppressAutoHyphens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62233" w:rsidRPr="003821AE" w:rsidRDefault="003821AE" w:rsidP="003821AE">
      <w:pPr>
        <w:pStyle w:val="a7"/>
        <w:widowControl/>
        <w:numPr>
          <w:ilvl w:val="2"/>
          <w:numId w:val="7"/>
        </w:numPr>
        <w:suppressAutoHyphens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="00B62233" w:rsidRPr="003821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946</w:t>
      </w:r>
      <w:r w:rsidR="00B62233" w:rsidRPr="003821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B62233" w:rsidRPr="007E2C47" w:rsidRDefault="00B62233" w:rsidP="00B62233">
      <w:pPr>
        <w:pStyle w:val="a7"/>
        <w:suppressAutoHyphens/>
        <w:ind w:left="862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62233" w:rsidRDefault="00B62233" w:rsidP="00B62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E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37F7E">
        <w:rPr>
          <w:rFonts w:ascii="Times New Roman" w:hAnsi="Times New Roman" w:cs="Times New Roman"/>
          <w:b/>
          <w:sz w:val="28"/>
          <w:szCs w:val="28"/>
        </w:rPr>
        <w:t>бюджетного прогноза</w:t>
      </w:r>
      <w:r>
        <w:rPr>
          <w:rFonts w:ascii="Times New Roman" w:hAnsi="Times New Roman" w:cs="Times New Roman"/>
          <w:b/>
          <w:sz w:val="28"/>
          <w:szCs w:val="28"/>
        </w:rPr>
        <w:t xml:space="preserve"> Суоярвского </w:t>
      </w:r>
      <w:r w:rsidRPr="00937F7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937F7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937F7E">
        <w:rPr>
          <w:rFonts w:ascii="Times New Roman" w:hAnsi="Times New Roman" w:cs="Times New Roman"/>
          <w:b/>
          <w:sz w:val="28"/>
          <w:szCs w:val="28"/>
        </w:rPr>
        <w:t>олгосрочный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</w:p>
    <w:p w:rsidR="00B62233" w:rsidRPr="00791BE8" w:rsidRDefault="00B62233" w:rsidP="00B6223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62233" w:rsidRPr="0098449A" w:rsidRDefault="00B62233" w:rsidP="00B6223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B62233" w:rsidRPr="005139E7" w:rsidRDefault="00B62233" w:rsidP="00B622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</w:rPr>
        <w:t>В соответствии со стать</w:t>
      </w:r>
      <w:r w:rsidR="001B2773">
        <w:rPr>
          <w:rFonts w:ascii="Times New Roman" w:hAnsi="Times New Roman"/>
          <w:sz w:val="27"/>
          <w:szCs w:val="27"/>
        </w:rPr>
        <w:t xml:space="preserve">ей 170.1 </w:t>
      </w:r>
      <w:r w:rsidRPr="005139E7">
        <w:rPr>
          <w:rFonts w:ascii="Times New Roman" w:hAnsi="Times New Roman"/>
          <w:sz w:val="27"/>
          <w:szCs w:val="27"/>
        </w:rPr>
        <w:t xml:space="preserve">Бюджетного кодекса Российской Федерации, </w:t>
      </w:r>
      <w:r w:rsidR="001B2773" w:rsidRPr="001B2773">
        <w:rPr>
          <w:rFonts w:ascii="Times New Roman" w:hAnsi="Times New Roman" w:cs="Times New Roman"/>
          <w:sz w:val="28"/>
          <w:szCs w:val="28"/>
        </w:rPr>
        <w:t xml:space="preserve">Порядком разработки бюджетного прогноза муниципального образования «Суоярвский район» на долгосрочный период, </w:t>
      </w:r>
      <w:r w:rsidRPr="001B2773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1B277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«Суоярвский район» от 13.10.2021 г. № 805</w:t>
      </w:r>
      <w:r w:rsidRPr="005139E7">
        <w:rPr>
          <w:rFonts w:ascii="Times New Roman" w:hAnsi="Times New Roman"/>
          <w:sz w:val="27"/>
          <w:szCs w:val="27"/>
        </w:rPr>
        <w:t>:</w:t>
      </w:r>
    </w:p>
    <w:p w:rsidR="00B62233" w:rsidRPr="005139E7" w:rsidRDefault="00B62233" w:rsidP="00B622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</w:rPr>
        <w:t>1. Утвердить</w:t>
      </w:r>
      <w:r w:rsidR="001B2773">
        <w:rPr>
          <w:rFonts w:ascii="Times New Roman" w:hAnsi="Times New Roman"/>
          <w:sz w:val="27"/>
          <w:szCs w:val="27"/>
        </w:rPr>
        <w:t xml:space="preserve"> прилагаемый Бюджетный прогноз Суоярвского муниципального округа на долгосрочный период до 2028 года.</w:t>
      </w:r>
    </w:p>
    <w:p w:rsidR="001B2773" w:rsidRPr="005139E7" w:rsidRDefault="001B2773" w:rsidP="001B2773">
      <w:pPr>
        <w:pStyle w:val="a7"/>
        <w:ind w:left="0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B62233" w:rsidRPr="005139E7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B62233" w:rsidRPr="005139E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B62233" w:rsidRPr="005139E7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7"/>
          <w:szCs w:val="27"/>
        </w:rPr>
        <w:t>начальника финансового управления администрации Суоярвского муниципального округа.</w:t>
      </w:r>
    </w:p>
    <w:p w:rsidR="00B62233" w:rsidRDefault="001B2773" w:rsidP="00B6223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r w:rsidRPr="005139E7">
        <w:rPr>
          <w:rFonts w:ascii="Times New Roman" w:hAnsi="Times New Roman"/>
          <w:sz w:val="27"/>
          <w:szCs w:val="27"/>
        </w:rPr>
        <w:t>Настоящее постановление вступает в силу с</w:t>
      </w:r>
      <w:r>
        <w:rPr>
          <w:rFonts w:ascii="Times New Roman" w:hAnsi="Times New Roman"/>
          <w:sz w:val="27"/>
          <w:szCs w:val="27"/>
        </w:rPr>
        <w:t>о дня его подписания</w:t>
      </w:r>
      <w:r w:rsidRPr="005139E7">
        <w:rPr>
          <w:rFonts w:ascii="Times New Roman" w:hAnsi="Times New Roman"/>
          <w:sz w:val="27"/>
          <w:szCs w:val="27"/>
        </w:rPr>
        <w:t>.</w:t>
      </w:r>
    </w:p>
    <w:p w:rsidR="001B2773" w:rsidRDefault="001B2773" w:rsidP="00B6223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2233" w:rsidRPr="00CF3C02" w:rsidRDefault="00B62233" w:rsidP="00B6223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3C02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>а Суоярвского муниципального округа                                     Р.В. Петров</w:t>
      </w:r>
    </w:p>
    <w:p w:rsidR="00B62233" w:rsidRDefault="00B62233" w:rsidP="00B6223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B62233" w:rsidRDefault="00B62233" w:rsidP="00B622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Дело, финансовое управление</w:t>
      </w:r>
    </w:p>
    <w:p w:rsidR="00B62233" w:rsidRDefault="00B62233" w:rsidP="0093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33" w:rsidRDefault="00B62233" w:rsidP="0093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33" w:rsidRDefault="00B62233" w:rsidP="0093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773" w:rsidRDefault="00B62233" w:rsidP="00B6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233" w:rsidRPr="00B6223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B6223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62233" w:rsidRPr="00B6223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B62233" w:rsidRPr="00B6223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B62233" w:rsidRPr="00B62233" w:rsidRDefault="00B62233" w:rsidP="00B6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</w:t>
      </w:r>
      <w:r w:rsidRPr="00B62233">
        <w:rPr>
          <w:rFonts w:ascii="Times New Roman" w:hAnsi="Times New Roman" w:cs="Times New Roman"/>
          <w:sz w:val="28"/>
          <w:szCs w:val="28"/>
        </w:rPr>
        <w:t>дминистрации Суоярвского</w:t>
      </w:r>
    </w:p>
    <w:p w:rsidR="00B62233" w:rsidRPr="00B62233" w:rsidRDefault="00B62233" w:rsidP="00B6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</w:t>
      </w:r>
      <w:r w:rsidRPr="00B62233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:rsidR="00B62233" w:rsidRPr="00B62233" w:rsidRDefault="00B62233" w:rsidP="00B6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62233">
        <w:rPr>
          <w:rFonts w:ascii="Times New Roman" w:hAnsi="Times New Roman" w:cs="Times New Roman"/>
          <w:sz w:val="28"/>
          <w:szCs w:val="28"/>
        </w:rPr>
        <w:t xml:space="preserve">№    от  </w:t>
      </w:r>
    </w:p>
    <w:p w:rsidR="00B62233" w:rsidRDefault="00B62233" w:rsidP="0093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73584" w:rsidRDefault="001B2773" w:rsidP="00937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937F7E" w:rsidRPr="00937F7E">
        <w:rPr>
          <w:rFonts w:ascii="Times New Roman" w:hAnsi="Times New Roman" w:cs="Times New Roman"/>
          <w:b/>
          <w:sz w:val="28"/>
          <w:szCs w:val="28"/>
        </w:rPr>
        <w:t>юджетн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937F7E" w:rsidRPr="00937F7E">
        <w:rPr>
          <w:rFonts w:ascii="Times New Roman" w:hAnsi="Times New Roman" w:cs="Times New Roman"/>
          <w:b/>
          <w:sz w:val="28"/>
          <w:szCs w:val="28"/>
        </w:rPr>
        <w:t xml:space="preserve"> прогноз</w:t>
      </w:r>
      <w:r w:rsidR="00E00543">
        <w:rPr>
          <w:rFonts w:ascii="Times New Roman" w:hAnsi="Times New Roman" w:cs="Times New Roman"/>
          <w:b/>
          <w:sz w:val="28"/>
          <w:szCs w:val="28"/>
        </w:rPr>
        <w:t xml:space="preserve"> Суоярвского </w:t>
      </w:r>
      <w:r w:rsidR="00937F7E" w:rsidRPr="00937F7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00543">
        <w:rPr>
          <w:rFonts w:ascii="Times New Roman" w:hAnsi="Times New Roman" w:cs="Times New Roman"/>
          <w:b/>
          <w:sz w:val="28"/>
          <w:szCs w:val="28"/>
        </w:rPr>
        <w:t>округа</w:t>
      </w:r>
      <w:r w:rsidR="00937F7E" w:rsidRPr="00937F7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00543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937F7E" w:rsidRPr="00937F7E">
        <w:rPr>
          <w:rFonts w:ascii="Times New Roman" w:hAnsi="Times New Roman" w:cs="Times New Roman"/>
          <w:b/>
          <w:sz w:val="28"/>
          <w:szCs w:val="28"/>
        </w:rPr>
        <w:t>олгосрочный период</w:t>
      </w:r>
      <w:r w:rsidR="006719F1">
        <w:rPr>
          <w:rFonts w:ascii="Times New Roman" w:hAnsi="Times New Roman" w:cs="Times New Roman"/>
          <w:b/>
          <w:sz w:val="28"/>
          <w:szCs w:val="28"/>
        </w:rPr>
        <w:t xml:space="preserve"> до 202</w:t>
      </w:r>
      <w:r w:rsidR="00C95D96">
        <w:rPr>
          <w:rFonts w:ascii="Times New Roman" w:hAnsi="Times New Roman" w:cs="Times New Roman"/>
          <w:b/>
          <w:sz w:val="28"/>
          <w:szCs w:val="28"/>
        </w:rPr>
        <w:t>8</w:t>
      </w:r>
      <w:r w:rsidR="006719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5437B" w:rsidRPr="0055437B" w:rsidRDefault="0055437B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437B" w:rsidRPr="002F0F8F" w:rsidRDefault="00003AF1" w:rsidP="00652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Долгосрочное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бюджетное прогнозирование </w:t>
      </w:r>
      <w:r w:rsidR="0055437B" w:rsidRPr="00A22D5D">
        <w:rPr>
          <w:rFonts w:ascii="Times New Roman" w:hAnsi="Times New Roman" w:cs="Times New Roman"/>
          <w:color w:val="auto"/>
          <w:sz w:val="28"/>
          <w:szCs w:val="28"/>
        </w:rPr>
        <w:t>является продолжением работы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по повышению качества управления </w:t>
      </w:r>
      <w:r w:rsidR="000D369F" w:rsidRPr="002F0F8F">
        <w:rPr>
          <w:rFonts w:ascii="Times New Roman" w:hAnsi="Times New Roman" w:cs="Times New Roman"/>
          <w:sz w:val="28"/>
          <w:szCs w:val="28"/>
        </w:rPr>
        <w:t>муниципальными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финансами в </w:t>
      </w:r>
      <w:proofErr w:type="spellStart"/>
      <w:r w:rsidR="00652155">
        <w:rPr>
          <w:rFonts w:ascii="Times New Roman" w:hAnsi="Times New Roman" w:cs="Times New Roman"/>
          <w:sz w:val="28"/>
          <w:szCs w:val="28"/>
        </w:rPr>
        <w:t>Суоярвском</w:t>
      </w:r>
      <w:proofErr w:type="spellEnd"/>
      <w:r w:rsidR="00652155">
        <w:rPr>
          <w:rFonts w:ascii="Times New Roman" w:hAnsi="Times New Roman" w:cs="Times New Roman"/>
          <w:sz w:val="28"/>
          <w:szCs w:val="28"/>
        </w:rPr>
        <w:t xml:space="preserve"> </w:t>
      </w:r>
      <w:r w:rsidR="00B80F67" w:rsidRPr="00B80F67">
        <w:rPr>
          <w:rFonts w:ascii="Times New Roman" w:hAnsi="Times New Roman" w:cs="Times New Roman"/>
          <w:sz w:val="28"/>
          <w:szCs w:val="28"/>
        </w:rPr>
        <w:t>муниципально</w:t>
      </w:r>
      <w:r w:rsidR="00B80F67">
        <w:rPr>
          <w:rFonts w:ascii="Times New Roman" w:hAnsi="Times New Roman" w:cs="Times New Roman"/>
          <w:sz w:val="28"/>
          <w:szCs w:val="28"/>
        </w:rPr>
        <w:t>м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652155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0F67">
        <w:rPr>
          <w:rFonts w:ascii="Times New Roman" w:hAnsi="Times New Roman" w:cs="Times New Roman"/>
          <w:sz w:val="28"/>
          <w:szCs w:val="28"/>
        </w:rPr>
        <w:t>Форми</w:t>
      </w:r>
      <w:r w:rsidR="0055437B" w:rsidRPr="002F0F8F">
        <w:rPr>
          <w:rFonts w:ascii="Times New Roman" w:hAnsi="Times New Roman" w:cs="Times New Roman"/>
          <w:sz w:val="28"/>
          <w:szCs w:val="28"/>
        </w:rPr>
        <w:t>ровани</w:t>
      </w:r>
      <w:r w:rsidR="00B80F67">
        <w:rPr>
          <w:rFonts w:ascii="Times New Roman" w:hAnsi="Times New Roman" w:cs="Times New Roman"/>
          <w:sz w:val="28"/>
          <w:szCs w:val="28"/>
        </w:rPr>
        <w:t>е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52155">
        <w:rPr>
          <w:rFonts w:ascii="Times New Roman" w:hAnsi="Times New Roman" w:cs="Times New Roman"/>
          <w:sz w:val="28"/>
          <w:szCs w:val="28"/>
        </w:rPr>
        <w:t xml:space="preserve"> Суоярвского </w:t>
      </w:r>
      <w:r w:rsidR="00B80F67" w:rsidRPr="00B80F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215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5215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на трехлетний период, разработка муниципальных программ</w:t>
      </w:r>
      <w:r w:rsidR="000D369F" w:rsidRPr="002F0F8F">
        <w:rPr>
          <w:rFonts w:ascii="Times New Roman" w:hAnsi="Times New Roman" w:cs="Times New Roman"/>
          <w:sz w:val="28"/>
          <w:szCs w:val="28"/>
        </w:rPr>
        <w:t>,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предполагают дальнейшее расширение горизонтов планирования.</w:t>
      </w:r>
    </w:p>
    <w:p w:rsidR="006825E8" w:rsidRDefault="0055437B" w:rsidP="00652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F8F">
        <w:rPr>
          <w:rFonts w:ascii="Times New Roman" w:hAnsi="Times New Roman" w:cs="Times New Roman"/>
          <w:sz w:val="28"/>
          <w:szCs w:val="28"/>
        </w:rPr>
        <w:t>Долгосрочные оценки основн</w:t>
      </w:r>
      <w:r w:rsidR="001B5298">
        <w:rPr>
          <w:rFonts w:ascii="Times New Roman" w:hAnsi="Times New Roman" w:cs="Times New Roman"/>
          <w:sz w:val="28"/>
          <w:szCs w:val="28"/>
        </w:rPr>
        <w:t xml:space="preserve">ых параметров бюджета </w:t>
      </w:r>
      <w:r w:rsidR="00652155">
        <w:rPr>
          <w:rFonts w:ascii="Times New Roman" w:hAnsi="Times New Roman" w:cs="Times New Roman"/>
          <w:sz w:val="28"/>
          <w:szCs w:val="28"/>
        </w:rPr>
        <w:t>округа</w:t>
      </w:r>
      <w:r w:rsidR="001B5298">
        <w:rPr>
          <w:rFonts w:ascii="Times New Roman" w:hAnsi="Times New Roman" w:cs="Times New Roman"/>
          <w:sz w:val="28"/>
          <w:szCs w:val="28"/>
        </w:rPr>
        <w:t>, и</w:t>
      </w:r>
      <w:r w:rsidRPr="002F0F8F">
        <w:rPr>
          <w:rFonts w:ascii="Times New Roman" w:hAnsi="Times New Roman" w:cs="Times New Roman"/>
          <w:sz w:val="28"/>
          <w:szCs w:val="28"/>
        </w:rPr>
        <w:t xml:space="preserve"> что более важно, основные подходы, методы и принципы реализации долгосрочной политики в налоговой, бюджетной и долговой сферах необходимы для разработки и реализации всей совокупности документов стратегического планирования.</w:t>
      </w:r>
      <w:proofErr w:type="gramEnd"/>
    </w:p>
    <w:p w:rsidR="003634E0" w:rsidRDefault="006825E8" w:rsidP="00003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652155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652155" w:rsidRPr="00B80F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215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разработан с учетом параметров прогноза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социального-экономи</w:t>
      </w:r>
      <w:r w:rsidR="003634E0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proofErr w:type="gramEnd"/>
      <w:r w:rsidR="003634E0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652155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652155" w:rsidRPr="00B80F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2155">
        <w:rPr>
          <w:rFonts w:ascii="Times New Roman" w:hAnsi="Times New Roman" w:cs="Times New Roman"/>
          <w:sz w:val="28"/>
          <w:szCs w:val="28"/>
        </w:rPr>
        <w:t>округа</w:t>
      </w:r>
      <w:r w:rsidR="003634E0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B80F67">
        <w:rPr>
          <w:rFonts w:ascii="Times New Roman" w:hAnsi="Times New Roman" w:cs="Times New Roman"/>
          <w:sz w:val="28"/>
          <w:szCs w:val="28"/>
        </w:rPr>
        <w:t>2</w:t>
      </w:r>
      <w:r w:rsidR="00C95D96">
        <w:rPr>
          <w:rFonts w:ascii="Times New Roman" w:hAnsi="Times New Roman" w:cs="Times New Roman"/>
          <w:sz w:val="28"/>
          <w:szCs w:val="28"/>
        </w:rPr>
        <w:t>8</w:t>
      </w:r>
      <w:r w:rsidR="003634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437B" w:rsidRPr="002F0F8F" w:rsidRDefault="0055437B" w:rsidP="00003AF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Повышение степени предсказуемости реализуемой бюджетной политики способствует рос</w:t>
      </w:r>
      <w:r w:rsidR="00003AF1">
        <w:rPr>
          <w:rFonts w:ascii="Times New Roman" w:hAnsi="Times New Roman" w:cs="Times New Roman"/>
          <w:sz w:val="28"/>
          <w:szCs w:val="28"/>
        </w:rPr>
        <w:t xml:space="preserve">ту привлекательности экономики </w:t>
      </w:r>
      <w:r w:rsidRPr="002F0F8F">
        <w:rPr>
          <w:rFonts w:ascii="Times New Roman" w:hAnsi="Times New Roman" w:cs="Times New Roman"/>
          <w:sz w:val="28"/>
          <w:szCs w:val="28"/>
        </w:rPr>
        <w:t>для потенциальных инвесторов и повышает эффективность действий органов управления в целом.</w:t>
      </w:r>
    </w:p>
    <w:p w:rsidR="0055437B" w:rsidRPr="002F0F8F" w:rsidRDefault="0055437B" w:rsidP="002F0F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437B" w:rsidRPr="00E05A72" w:rsidRDefault="0055437B" w:rsidP="002F0F8F">
      <w:pPr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5A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1.Основные итоги исполнения </w:t>
      </w:r>
      <w:r w:rsidR="00E05A72" w:rsidRPr="00E05A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консолидированного </w:t>
      </w:r>
      <w:r w:rsidRPr="00E05A72">
        <w:rPr>
          <w:rFonts w:ascii="Times New Roman" w:hAnsi="Times New Roman" w:cs="Times New Roman"/>
          <w:b/>
          <w:color w:val="auto"/>
          <w:sz w:val="28"/>
          <w:szCs w:val="28"/>
        </w:rPr>
        <w:t>бюджета за 20</w:t>
      </w:r>
      <w:r w:rsidR="00B80F67" w:rsidRPr="00E05A7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E05A72" w:rsidRPr="00E05A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r w:rsidRPr="00E05A72">
        <w:rPr>
          <w:rFonts w:ascii="Times New Roman" w:hAnsi="Times New Roman" w:cs="Times New Roman"/>
          <w:b/>
          <w:color w:val="auto"/>
          <w:sz w:val="28"/>
          <w:szCs w:val="28"/>
        </w:rPr>
        <w:t>год</w:t>
      </w:r>
    </w:p>
    <w:p w:rsidR="0055437B" w:rsidRPr="00A22D5D" w:rsidRDefault="0055437B" w:rsidP="00003AF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2D5D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B80F67" w:rsidRPr="00A22D5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году проводилась работа по реализации комплекса мер, направленных на увеличение собственных доходов, повышения качества бюджетного планирования и исполнения 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 xml:space="preserve">консолидированного 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862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0F67" w:rsidRPr="00A22D5D">
        <w:rPr>
          <w:rFonts w:ascii="Times New Roman" w:hAnsi="Times New Roman" w:cs="Times New Roman"/>
          <w:color w:val="auto"/>
          <w:sz w:val="28"/>
          <w:szCs w:val="28"/>
        </w:rPr>
        <w:t>в период действия ограничительных мер в результате пандемии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156350" w:rsidRDefault="0055437B" w:rsidP="00926AF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Указанная работа проводилась в рамках реализации </w:t>
      </w:r>
      <w:r w:rsidR="00B80F67" w:rsidRPr="00A22D5D">
        <w:rPr>
          <w:rFonts w:ascii="Times New Roman" w:hAnsi="Times New Roman" w:cs="Times New Roman"/>
          <w:color w:val="auto"/>
          <w:sz w:val="28"/>
          <w:szCs w:val="28"/>
        </w:rPr>
        <w:t>программы оздоровления муниципальных финансов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, направленных на рост доходной части 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 xml:space="preserve">консолидированного 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>бюджета и оптимизацию расходо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в бюджета </w:t>
      </w:r>
      <w:r w:rsidR="00AD759D" w:rsidRPr="00A22D5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утвержденного постановлением администрации 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AD759D" w:rsidRPr="00A22D5D">
        <w:rPr>
          <w:rFonts w:ascii="Times New Roman" w:hAnsi="Times New Roman" w:cs="Times New Roman"/>
          <w:color w:val="auto"/>
          <w:sz w:val="28"/>
          <w:szCs w:val="28"/>
        </w:rPr>
        <w:t>образования «Суоярвский район»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221</w:t>
      </w:r>
      <w:r w:rsidR="00926AF6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D759D" w:rsidRPr="00A22D5D">
        <w:rPr>
          <w:rFonts w:ascii="Times New Roman" w:hAnsi="Times New Roman" w:cs="Times New Roman"/>
          <w:color w:val="auto"/>
          <w:sz w:val="28"/>
          <w:szCs w:val="28"/>
        </w:rPr>
        <w:t>Об утверждении Программы оздоровления муниципальных финансов на период 20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AD759D" w:rsidRPr="00A22D5D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AD759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="00926AF6" w:rsidRPr="00A22D5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22D5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F1406D" w:rsidRDefault="0055437B" w:rsidP="00C607A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66F">
        <w:rPr>
          <w:rFonts w:ascii="Times New Roman" w:hAnsi="Times New Roman" w:cs="Times New Roman"/>
          <w:color w:val="auto"/>
          <w:sz w:val="28"/>
          <w:szCs w:val="28"/>
        </w:rPr>
        <w:t>Бюджет за 20</w:t>
      </w:r>
      <w:r w:rsidR="00622169" w:rsidRPr="009D76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2D5D" w:rsidRPr="009D766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 год и</w:t>
      </w:r>
      <w:r w:rsidR="00C607A2"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сполнен по доходам в сумме 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 xml:space="preserve">948 129,2 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9D766F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9D766F">
        <w:rPr>
          <w:rFonts w:ascii="Times New Roman" w:hAnsi="Times New Roman" w:cs="Times New Roman"/>
          <w:color w:val="auto"/>
          <w:sz w:val="28"/>
          <w:szCs w:val="28"/>
        </w:rPr>
        <w:t>уб</w:t>
      </w:r>
      <w:r w:rsidR="00911917" w:rsidRPr="009D76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, что составляет </w:t>
      </w:r>
      <w:r w:rsidR="004968ED" w:rsidRPr="009D766F">
        <w:rPr>
          <w:rFonts w:ascii="Times New Roman" w:hAnsi="Times New Roman" w:cs="Times New Roman"/>
          <w:color w:val="auto"/>
          <w:sz w:val="28"/>
          <w:szCs w:val="28"/>
        </w:rPr>
        <w:t>96,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% к уточненным годовым назначениям. 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По сравнению с прошлым годом доходы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консолидированного 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C607A2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юджета возросли на </w:t>
      </w:r>
      <w:r w:rsidR="009D766F" w:rsidRPr="00F140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4,0</w:t>
      </w:r>
      <w:r w:rsidR="00C607A2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9D766F" w:rsidRPr="00F1406D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3 652,5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F1406D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уб. </w:t>
      </w:r>
    </w:p>
    <w:p w:rsidR="0055437B" w:rsidRPr="00F1406D" w:rsidRDefault="00000D87" w:rsidP="00C607A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66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5437B"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алоговые и неналоговые доходы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консолидированного бюджета </w:t>
      </w:r>
      <w:r w:rsidR="0055437B"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составили 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>180 560,9</w:t>
      </w:r>
      <w:r w:rsidR="00C607A2"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 тыс</w:t>
      </w:r>
      <w:proofErr w:type="gramStart"/>
      <w:r w:rsidR="00C607A2" w:rsidRPr="009D766F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C607A2"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уб. </w:t>
      </w:r>
      <w:r w:rsidR="0055437B"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>8,5</w:t>
      </w:r>
      <w:r w:rsidR="0055437B" w:rsidRPr="009D766F">
        <w:rPr>
          <w:rFonts w:ascii="Times New Roman" w:hAnsi="Times New Roman" w:cs="Times New Roman"/>
          <w:color w:val="auto"/>
          <w:sz w:val="28"/>
          <w:szCs w:val="28"/>
        </w:rPr>
        <w:t>%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 к уточненному плану</w:t>
      </w:r>
      <w:r w:rsidR="00C607A2"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, по </w:t>
      </w:r>
      <w:r w:rsidR="00C607A2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сравнению с прошлым годом 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налоговые и неналоговые</w:t>
      </w:r>
      <w:r w:rsidR="0055437B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доходы </w:t>
      </w:r>
      <w:r w:rsidR="002A5765" w:rsidRPr="00F1406D">
        <w:rPr>
          <w:rFonts w:ascii="Times New Roman" w:hAnsi="Times New Roman" w:cs="Times New Roman"/>
          <w:color w:val="auto"/>
          <w:sz w:val="28"/>
          <w:szCs w:val="28"/>
        </w:rPr>
        <w:t>возросли</w:t>
      </w:r>
      <w:r w:rsidR="0055437B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9D766F" w:rsidRPr="00F1406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 183,5</w:t>
      </w:r>
      <w:r w:rsidR="0055437B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тыс.руб.</w:t>
      </w:r>
      <w:r w:rsidR="002A5765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, или на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2,37</w:t>
      </w:r>
      <w:r w:rsidR="002A5765" w:rsidRPr="00F1406D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55437B" w:rsidRPr="00F1406D" w:rsidRDefault="0055437B" w:rsidP="00C607A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66F">
        <w:rPr>
          <w:rFonts w:ascii="Times New Roman" w:hAnsi="Times New Roman" w:cs="Times New Roman"/>
          <w:color w:val="auto"/>
          <w:sz w:val="28"/>
          <w:szCs w:val="28"/>
        </w:rPr>
        <w:t>Безво</w:t>
      </w:r>
      <w:r w:rsidR="00C607A2"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змездные поступления составили </w:t>
      </w:r>
      <w:r w:rsidR="009D766F" w:rsidRPr="009D766F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 xml:space="preserve">7 568,3 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9D766F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9D766F">
        <w:rPr>
          <w:rFonts w:ascii="Times New Roman" w:hAnsi="Times New Roman" w:cs="Times New Roman"/>
          <w:color w:val="auto"/>
          <w:sz w:val="28"/>
          <w:szCs w:val="28"/>
        </w:rPr>
        <w:t>уб</w:t>
      </w:r>
      <w:r w:rsidR="00C607A2" w:rsidRPr="009D76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9D766F" w:rsidRPr="009D766F">
        <w:rPr>
          <w:rFonts w:ascii="Times New Roman" w:hAnsi="Times New Roman" w:cs="Times New Roman"/>
          <w:color w:val="auto"/>
          <w:sz w:val="28"/>
          <w:szCs w:val="28"/>
        </w:rPr>
        <w:t>96,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>% к</w:t>
      </w:r>
      <w:r w:rsidR="00C607A2"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07A2" w:rsidRPr="009D766F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уточненным годовым назначениям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что больше прошлого года на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30,5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9D766F" w:rsidRPr="00F1406D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9 472,1 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тыс.руб.</w:t>
      </w:r>
    </w:p>
    <w:p w:rsidR="00BB31F6" w:rsidRDefault="00000D87" w:rsidP="00C607A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4A78">
        <w:rPr>
          <w:rFonts w:ascii="Times New Roman" w:hAnsi="Times New Roman" w:cs="Times New Roman"/>
          <w:color w:val="auto"/>
          <w:sz w:val="28"/>
          <w:szCs w:val="28"/>
        </w:rPr>
        <w:t xml:space="preserve">Основным доходным источником бюджета является НДФЛ, что составляет более 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>68,3</w:t>
      </w:r>
      <w:r w:rsidRPr="00E04A78">
        <w:rPr>
          <w:rFonts w:ascii="Times New Roman" w:hAnsi="Times New Roman" w:cs="Times New Roman"/>
          <w:color w:val="auto"/>
          <w:sz w:val="28"/>
          <w:szCs w:val="28"/>
        </w:rPr>
        <w:t xml:space="preserve">% от общей суммы налоговых и неналоговых доходов. Удельный  вес  других наиболее  весомых  доходных  источников  бюджета от общей суммы налоговых и неналоговых доходов распределяется  следующим образом: доходы от оказания платных услуг 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>8,1</w:t>
      </w:r>
      <w:r w:rsidRPr="00E04A78">
        <w:rPr>
          <w:rFonts w:ascii="Times New Roman" w:hAnsi="Times New Roman" w:cs="Times New Roman"/>
          <w:color w:val="auto"/>
          <w:sz w:val="28"/>
          <w:szCs w:val="28"/>
        </w:rPr>
        <w:t>%;</w:t>
      </w:r>
      <w:r w:rsidR="00BB31F6">
        <w:rPr>
          <w:rFonts w:ascii="Times New Roman" w:hAnsi="Times New Roman" w:cs="Times New Roman"/>
          <w:color w:val="auto"/>
          <w:sz w:val="28"/>
          <w:szCs w:val="28"/>
        </w:rPr>
        <w:t>налоги на имущество 6,2%;акцизы 5,7%</w:t>
      </w:r>
      <w:r w:rsidR="003B397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31F6" w:rsidRDefault="00BB31F6" w:rsidP="00C607A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437B" w:rsidRPr="00F1406D" w:rsidRDefault="0055437B" w:rsidP="00C607A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A19">
        <w:rPr>
          <w:rFonts w:ascii="Times New Roman" w:hAnsi="Times New Roman" w:cs="Times New Roman"/>
          <w:color w:val="auto"/>
          <w:sz w:val="28"/>
          <w:szCs w:val="28"/>
        </w:rPr>
        <w:t>Бюджет по расходам выполне</w:t>
      </w:r>
      <w:r w:rsidR="00C607A2" w:rsidRPr="00962A19">
        <w:rPr>
          <w:rFonts w:ascii="Times New Roman" w:hAnsi="Times New Roman" w:cs="Times New Roman"/>
          <w:color w:val="auto"/>
          <w:sz w:val="28"/>
          <w:szCs w:val="28"/>
        </w:rPr>
        <w:t xml:space="preserve">н на </w:t>
      </w:r>
      <w:r w:rsidR="00962A19" w:rsidRPr="00962A1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B397F">
        <w:rPr>
          <w:rFonts w:ascii="Times New Roman" w:hAnsi="Times New Roman" w:cs="Times New Roman"/>
          <w:color w:val="auto"/>
          <w:sz w:val="28"/>
          <w:szCs w:val="28"/>
        </w:rPr>
        <w:t>3,9</w:t>
      </w:r>
      <w:r w:rsidR="00C607A2" w:rsidRPr="00962A19">
        <w:rPr>
          <w:rFonts w:ascii="Times New Roman" w:hAnsi="Times New Roman" w:cs="Times New Roman"/>
          <w:color w:val="auto"/>
          <w:sz w:val="28"/>
          <w:szCs w:val="28"/>
        </w:rPr>
        <w:t>% к уточненному плану</w:t>
      </w:r>
      <w:r w:rsidRPr="00962A19">
        <w:rPr>
          <w:rFonts w:ascii="Times New Roman" w:hAnsi="Times New Roman" w:cs="Times New Roman"/>
          <w:color w:val="auto"/>
          <w:sz w:val="28"/>
          <w:szCs w:val="28"/>
        </w:rPr>
        <w:t xml:space="preserve"> и расходы сос</w:t>
      </w:r>
      <w:r w:rsidR="00C607A2" w:rsidRPr="00962A19">
        <w:rPr>
          <w:rFonts w:ascii="Times New Roman" w:hAnsi="Times New Roman" w:cs="Times New Roman"/>
          <w:color w:val="auto"/>
          <w:sz w:val="28"/>
          <w:szCs w:val="28"/>
        </w:rPr>
        <w:t>тавили</w:t>
      </w:r>
      <w:r w:rsidR="003B397F">
        <w:rPr>
          <w:rFonts w:ascii="Times New Roman" w:hAnsi="Times New Roman" w:cs="Times New Roman"/>
          <w:color w:val="auto"/>
          <w:sz w:val="28"/>
          <w:szCs w:val="28"/>
        </w:rPr>
        <w:t>–934 512,6</w:t>
      </w:r>
      <w:r w:rsidR="008047C5" w:rsidRPr="00962A19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8047C5" w:rsidRPr="00962A19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8047C5" w:rsidRPr="00962A19">
        <w:rPr>
          <w:rFonts w:ascii="Times New Roman" w:hAnsi="Times New Roman" w:cs="Times New Roman"/>
          <w:color w:val="auto"/>
          <w:sz w:val="28"/>
          <w:szCs w:val="28"/>
        </w:rPr>
        <w:t>уб.</w:t>
      </w:r>
      <w:r w:rsidR="00862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862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сравнению с 20</w:t>
      </w:r>
      <w:r w:rsidR="00962A19" w:rsidRPr="00F1406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годом расходы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консолидированного бюд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жета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повысились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177 164,0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тыс.руб. </w:t>
      </w:r>
      <w:r w:rsidR="00000D87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или на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23,4</w:t>
      </w:r>
      <w:r w:rsidR="00962A19" w:rsidRPr="00F1406D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000D87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94AB5" w:rsidRPr="00F1406D" w:rsidRDefault="00F94AB5" w:rsidP="008047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397F">
        <w:rPr>
          <w:rFonts w:ascii="Times New Roman" w:hAnsi="Times New Roman" w:cs="Times New Roman"/>
          <w:color w:val="auto"/>
          <w:sz w:val="28"/>
          <w:szCs w:val="28"/>
        </w:rPr>
        <w:t xml:space="preserve">Расходы по функциональному признаку сложились следующим образом: </w:t>
      </w:r>
      <w:r w:rsidR="003B397F" w:rsidRPr="003B397F">
        <w:rPr>
          <w:rFonts w:ascii="Times New Roman" w:hAnsi="Times New Roman" w:cs="Times New Roman"/>
          <w:color w:val="auto"/>
          <w:sz w:val="28"/>
          <w:szCs w:val="28"/>
        </w:rPr>
        <w:t>41,6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862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>или 38</w:t>
      </w:r>
      <w:r w:rsidR="003B397F" w:rsidRPr="003B397F">
        <w:rPr>
          <w:rFonts w:ascii="Times New Roman" w:hAnsi="Times New Roman" w:cs="Times New Roman"/>
          <w:color w:val="auto"/>
          <w:sz w:val="28"/>
          <w:szCs w:val="28"/>
        </w:rPr>
        <w:t>9 171,7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 xml:space="preserve"> тыс</w:t>
      </w:r>
      <w:proofErr w:type="gramStart"/>
      <w:r w:rsidRPr="003B397F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3B397F">
        <w:rPr>
          <w:rFonts w:ascii="Times New Roman" w:hAnsi="Times New Roman" w:cs="Times New Roman"/>
          <w:color w:val="auto"/>
          <w:sz w:val="28"/>
          <w:szCs w:val="28"/>
        </w:rPr>
        <w:t>уб. (в 20</w:t>
      </w:r>
      <w:r w:rsidR="003B397F" w:rsidRPr="003B397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– 50,4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% или 3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81 540,8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тыс.руб.)  в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 xml:space="preserve"> общих расходах занимает образование, на второе место </w:t>
      </w:r>
      <w:r w:rsidR="003B397F" w:rsidRPr="003B397F">
        <w:rPr>
          <w:rFonts w:ascii="Times New Roman" w:hAnsi="Times New Roman" w:cs="Times New Roman"/>
          <w:color w:val="auto"/>
          <w:sz w:val="28"/>
          <w:szCs w:val="28"/>
        </w:rPr>
        <w:t>38,7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3B397F" w:rsidRPr="003B397F">
        <w:rPr>
          <w:rFonts w:ascii="Times New Roman" w:hAnsi="Times New Roman" w:cs="Times New Roman"/>
          <w:color w:val="auto"/>
          <w:sz w:val="28"/>
          <w:szCs w:val="28"/>
        </w:rPr>
        <w:t>361 467,0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 xml:space="preserve"> тыс.руб. вышли расходы на жилищно-коммунальное хозяйство (в 20</w:t>
      </w:r>
      <w:r w:rsidR="003B397F" w:rsidRPr="003B397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209 768,0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тыс.руб.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или 27,7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%), тр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>етье место 6</w:t>
      </w:r>
      <w:r w:rsidR="003B397F" w:rsidRPr="003B397F">
        <w:rPr>
          <w:rFonts w:ascii="Times New Roman" w:hAnsi="Times New Roman" w:cs="Times New Roman"/>
          <w:color w:val="auto"/>
          <w:sz w:val="28"/>
          <w:szCs w:val="28"/>
        </w:rPr>
        <w:t>,1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3B397F" w:rsidRPr="003B397F">
        <w:rPr>
          <w:rFonts w:ascii="Times New Roman" w:hAnsi="Times New Roman" w:cs="Times New Roman"/>
          <w:color w:val="auto"/>
          <w:sz w:val="28"/>
          <w:szCs w:val="28"/>
        </w:rPr>
        <w:t xml:space="preserve">56 981,9 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>тыс.руб. расходы на общегосударственные вопрос</w:t>
      </w:r>
      <w:proofErr w:type="gramStart"/>
      <w:r w:rsidRPr="003B397F">
        <w:rPr>
          <w:rFonts w:ascii="Times New Roman" w:hAnsi="Times New Roman" w:cs="Times New Roman"/>
          <w:color w:val="auto"/>
          <w:sz w:val="28"/>
          <w:szCs w:val="28"/>
        </w:rPr>
        <w:t>ы(</w:t>
      </w:r>
      <w:proofErr w:type="gramEnd"/>
      <w:r w:rsidRPr="003B397F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3B397F" w:rsidRPr="003B397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3B397F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6,9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 552,4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тыс.руб.),</w:t>
      </w:r>
      <w:r w:rsidRPr="00E756CD">
        <w:rPr>
          <w:rFonts w:ascii="Times New Roman" w:hAnsi="Times New Roman" w:cs="Times New Roman"/>
          <w:color w:val="auto"/>
          <w:sz w:val="28"/>
          <w:szCs w:val="28"/>
        </w:rPr>
        <w:t>четвертое место – 3,</w:t>
      </w:r>
      <w:r w:rsidR="00E756CD" w:rsidRPr="00E756C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756CD">
        <w:rPr>
          <w:rFonts w:ascii="Times New Roman" w:hAnsi="Times New Roman" w:cs="Times New Roman"/>
          <w:color w:val="auto"/>
          <w:sz w:val="28"/>
          <w:szCs w:val="28"/>
        </w:rPr>
        <w:t xml:space="preserve"> % или </w:t>
      </w:r>
      <w:r w:rsidR="00E756CD" w:rsidRPr="00E756CD">
        <w:rPr>
          <w:rFonts w:ascii="Times New Roman" w:hAnsi="Times New Roman" w:cs="Times New Roman"/>
          <w:color w:val="auto"/>
          <w:sz w:val="28"/>
          <w:szCs w:val="28"/>
        </w:rPr>
        <w:t>31 801,3</w:t>
      </w:r>
      <w:r w:rsidRPr="00E756CD">
        <w:rPr>
          <w:rFonts w:ascii="Times New Roman" w:hAnsi="Times New Roman" w:cs="Times New Roman"/>
          <w:color w:val="auto"/>
          <w:sz w:val="28"/>
          <w:szCs w:val="28"/>
        </w:rPr>
        <w:t xml:space="preserve"> тыс.руб. </w:t>
      </w:r>
      <w:r w:rsidR="00E756CD" w:rsidRPr="00E756CD">
        <w:rPr>
          <w:rFonts w:ascii="Times New Roman" w:hAnsi="Times New Roman" w:cs="Times New Roman"/>
          <w:color w:val="auto"/>
          <w:sz w:val="28"/>
          <w:szCs w:val="28"/>
        </w:rPr>
        <w:t>культура</w:t>
      </w:r>
      <w:r w:rsidRPr="00E756CD">
        <w:rPr>
          <w:rFonts w:ascii="Times New Roman" w:hAnsi="Times New Roman" w:cs="Times New Roman"/>
          <w:color w:val="auto"/>
          <w:sz w:val="28"/>
          <w:szCs w:val="28"/>
        </w:rPr>
        <w:t>( в 20</w:t>
      </w:r>
      <w:r w:rsidR="00E756C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756CD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– 4,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33 652,1</w:t>
      </w:r>
      <w:r w:rsidR="005C609C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 тыс.руб.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Pr="00E756CD">
        <w:rPr>
          <w:rFonts w:ascii="Times New Roman" w:hAnsi="Times New Roman" w:cs="Times New Roman"/>
          <w:color w:val="auto"/>
          <w:sz w:val="28"/>
          <w:szCs w:val="28"/>
        </w:rPr>
        <w:t>пятое место – 3,</w:t>
      </w:r>
      <w:r w:rsidR="00E756CD" w:rsidRPr="00E756C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756CD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="005C609C" w:rsidRPr="00E756CD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E756CD" w:rsidRPr="00E756CD">
        <w:rPr>
          <w:rFonts w:ascii="Times New Roman" w:hAnsi="Times New Roman" w:cs="Times New Roman"/>
          <w:color w:val="auto"/>
          <w:sz w:val="28"/>
          <w:szCs w:val="28"/>
        </w:rPr>
        <w:t>31 531,9</w:t>
      </w:r>
      <w:r w:rsidR="005C609C" w:rsidRPr="00E756CD">
        <w:rPr>
          <w:rFonts w:ascii="Times New Roman" w:hAnsi="Times New Roman" w:cs="Times New Roman"/>
          <w:color w:val="auto"/>
          <w:sz w:val="28"/>
          <w:szCs w:val="28"/>
        </w:rPr>
        <w:t xml:space="preserve"> тыс.руб. </w:t>
      </w:r>
      <w:r w:rsidRPr="00E756CD">
        <w:rPr>
          <w:rFonts w:ascii="Times New Roman" w:hAnsi="Times New Roman" w:cs="Times New Roman"/>
          <w:color w:val="auto"/>
          <w:sz w:val="28"/>
          <w:szCs w:val="28"/>
        </w:rPr>
        <w:t>расходы на физкультуру и спорт(в 20</w:t>
      </w:r>
      <w:r w:rsidR="00E756C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756CD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5-е место расходы на социальное обслуживание 26 709,6 тыс.руб. или 3,5%, расходы на физкультуру и спорт в 2020 году 23 073,7 тыс</w:t>
      </w:r>
      <w:proofErr w:type="gramStart"/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уб. </w:t>
      </w:r>
      <w:r w:rsidR="005C609C"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F1406D" w:rsidRPr="00F1406D">
        <w:rPr>
          <w:rFonts w:ascii="Times New Roman" w:hAnsi="Times New Roman" w:cs="Times New Roman"/>
          <w:color w:val="auto"/>
          <w:sz w:val="28"/>
          <w:szCs w:val="28"/>
        </w:rPr>
        <w:t>3%</w:t>
      </w:r>
      <w:r w:rsidRPr="00F1406D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F94AB5" w:rsidRPr="00B9402E" w:rsidRDefault="00F94AB5" w:rsidP="00F94AB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402E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307EEA" w:rsidRPr="00B9402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9402E">
        <w:rPr>
          <w:rFonts w:ascii="Times New Roman" w:hAnsi="Times New Roman" w:cs="Times New Roman"/>
          <w:color w:val="auto"/>
          <w:sz w:val="28"/>
          <w:szCs w:val="28"/>
        </w:rPr>
        <w:t xml:space="preserve"> году финансирование расходов производилось по 1</w:t>
      </w:r>
      <w:r w:rsidR="00B9402E" w:rsidRPr="00B9402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B9402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муниципальным программам.</w:t>
      </w:r>
      <w:r w:rsidR="00862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402E">
        <w:rPr>
          <w:rFonts w:ascii="Times New Roman" w:hAnsi="Times New Roman" w:cs="Times New Roman"/>
          <w:color w:val="auto"/>
          <w:sz w:val="28"/>
          <w:szCs w:val="28"/>
        </w:rPr>
        <w:t xml:space="preserve">Все программы исполнены в среднем на </w:t>
      </w:r>
      <w:r w:rsidR="00B9402E" w:rsidRPr="00B9402E">
        <w:rPr>
          <w:rFonts w:ascii="Times New Roman" w:hAnsi="Times New Roman" w:cs="Times New Roman"/>
          <w:color w:val="auto"/>
          <w:sz w:val="28"/>
          <w:szCs w:val="28"/>
        </w:rPr>
        <w:t>97,7</w:t>
      </w:r>
      <w:r w:rsidRPr="00B9402E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</w:p>
    <w:p w:rsidR="0055437B" w:rsidRPr="00156350" w:rsidRDefault="0055437B" w:rsidP="00F94AB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7EEA">
        <w:rPr>
          <w:rFonts w:ascii="Times New Roman" w:hAnsi="Times New Roman" w:cs="Times New Roman"/>
          <w:color w:val="auto"/>
          <w:sz w:val="28"/>
          <w:szCs w:val="28"/>
        </w:rPr>
        <w:t xml:space="preserve">Бюджет района исполнен с </w:t>
      </w:r>
      <w:r w:rsidR="00307EEA" w:rsidRPr="00307EEA">
        <w:rPr>
          <w:rFonts w:ascii="Times New Roman" w:hAnsi="Times New Roman" w:cs="Times New Roman"/>
          <w:color w:val="auto"/>
          <w:sz w:val="28"/>
          <w:szCs w:val="28"/>
        </w:rPr>
        <w:t>дефицитом</w:t>
      </w:r>
      <w:r w:rsidRPr="00307EEA">
        <w:rPr>
          <w:rFonts w:ascii="Times New Roman" w:hAnsi="Times New Roman" w:cs="Times New Roman"/>
          <w:color w:val="auto"/>
          <w:sz w:val="28"/>
          <w:szCs w:val="28"/>
        </w:rPr>
        <w:t xml:space="preserve"> в сумме </w:t>
      </w:r>
      <w:r w:rsidR="00307EEA" w:rsidRPr="00307EEA">
        <w:rPr>
          <w:rFonts w:ascii="Times New Roman" w:hAnsi="Times New Roman" w:cs="Times New Roman"/>
          <w:color w:val="auto"/>
          <w:sz w:val="28"/>
          <w:szCs w:val="28"/>
        </w:rPr>
        <w:t>2 284,0</w:t>
      </w:r>
      <w:r w:rsidRPr="00307EEA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307EEA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307EEA">
        <w:rPr>
          <w:rFonts w:ascii="Times New Roman" w:hAnsi="Times New Roman" w:cs="Times New Roman"/>
          <w:color w:val="auto"/>
          <w:sz w:val="28"/>
          <w:szCs w:val="28"/>
        </w:rPr>
        <w:t>уб</w:t>
      </w:r>
      <w:r w:rsidR="008047C5" w:rsidRPr="00307E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962A19" w:rsidRDefault="0055437B" w:rsidP="008047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A19">
        <w:rPr>
          <w:rFonts w:ascii="Times New Roman" w:hAnsi="Times New Roman" w:cs="Times New Roman"/>
          <w:color w:val="auto"/>
          <w:sz w:val="28"/>
          <w:szCs w:val="28"/>
        </w:rPr>
        <w:t>Объем муниципального долга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 xml:space="preserve"> консолидированного </w:t>
      </w:r>
      <w:r w:rsidRPr="00962A19">
        <w:rPr>
          <w:rFonts w:ascii="Times New Roman" w:hAnsi="Times New Roman" w:cs="Times New Roman"/>
          <w:color w:val="auto"/>
          <w:sz w:val="28"/>
          <w:szCs w:val="28"/>
        </w:rPr>
        <w:t>бюджета по состоянию на 01.01.20</w:t>
      </w:r>
      <w:r w:rsidR="005C609C" w:rsidRPr="00962A1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62A19" w:rsidRPr="00962A1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62A19">
        <w:rPr>
          <w:rFonts w:ascii="Times New Roman" w:hAnsi="Times New Roman" w:cs="Times New Roman"/>
          <w:color w:val="auto"/>
          <w:sz w:val="28"/>
          <w:szCs w:val="28"/>
        </w:rPr>
        <w:t xml:space="preserve"> года составил </w:t>
      </w:r>
      <w:r w:rsidR="00E43DA8">
        <w:rPr>
          <w:rFonts w:ascii="Times New Roman" w:hAnsi="Times New Roman" w:cs="Times New Roman"/>
          <w:color w:val="auto"/>
          <w:sz w:val="28"/>
          <w:szCs w:val="28"/>
        </w:rPr>
        <w:t>60 20</w:t>
      </w:r>
      <w:r w:rsidR="004B2675" w:rsidRPr="00962A19">
        <w:rPr>
          <w:rFonts w:ascii="Times New Roman" w:hAnsi="Times New Roman" w:cs="Times New Roman"/>
          <w:color w:val="auto"/>
          <w:sz w:val="28"/>
          <w:szCs w:val="28"/>
        </w:rPr>
        <w:t>0,</w:t>
      </w:r>
      <w:r w:rsidR="00D007D3" w:rsidRPr="00962A1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962A19">
        <w:rPr>
          <w:rFonts w:ascii="Times New Roman" w:hAnsi="Times New Roman" w:cs="Times New Roman"/>
          <w:color w:val="auto"/>
          <w:sz w:val="28"/>
          <w:szCs w:val="28"/>
        </w:rPr>
        <w:t xml:space="preserve"> тыс</w:t>
      </w:r>
      <w:proofErr w:type="gramStart"/>
      <w:r w:rsidRPr="00962A19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962A19">
        <w:rPr>
          <w:rFonts w:ascii="Times New Roman" w:hAnsi="Times New Roman" w:cs="Times New Roman"/>
          <w:color w:val="auto"/>
          <w:sz w:val="28"/>
          <w:szCs w:val="28"/>
        </w:rPr>
        <w:t>уб</w:t>
      </w:r>
      <w:r w:rsidR="00911917" w:rsidRPr="00962A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007D3" w:rsidRPr="00962A1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62A19">
        <w:rPr>
          <w:rFonts w:ascii="Times New Roman" w:hAnsi="Times New Roman" w:cs="Times New Roman"/>
          <w:color w:val="auto"/>
          <w:sz w:val="28"/>
          <w:szCs w:val="28"/>
        </w:rPr>
        <w:t>что соответствует предельным</w:t>
      </w:r>
      <w:r w:rsidR="00862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2A19">
        <w:rPr>
          <w:rFonts w:ascii="Times New Roman" w:hAnsi="Times New Roman" w:cs="Times New Roman"/>
          <w:color w:val="auto"/>
          <w:sz w:val="28"/>
          <w:szCs w:val="28"/>
        </w:rPr>
        <w:t>ограничениям, установленных Бюджетным кодексом Р</w:t>
      </w:r>
      <w:r w:rsidR="008047C5" w:rsidRPr="00962A19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962A19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8047C5" w:rsidRPr="00962A19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962A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307EEA" w:rsidRDefault="0055437B" w:rsidP="008047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EEA">
        <w:rPr>
          <w:rFonts w:ascii="Times New Roman" w:hAnsi="Times New Roman" w:cs="Times New Roman"/>
          <w:color w:val="auto"/>
          <w:sz w:val="28"/>
          <w:szCs w:val="28"/>
        </w:rPr>
        <w:t>В объеме муниципального долга кредиты, получен</w:t>
      </w:r>
      <w:r w:rsidR="008047C5" w:rsidRPr="00307EEA">
        <w:rPr>
          <w:rFonts w:ascii="Times New Roman" w:hAnsi="Times New Roman" w:cs="Times New Roman"/>
          <w:color w:val="auto"/>
          <w:sz w:val="28"/>
          <w:szCs w:val="28"/>
        </w:rPr>
        <w:t xml:space="preserve">ные от кредитных организаций 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 xml:space="preserve">49 593,3 </w:t>
      </w:r>
      <w:r w:rsidRPr="00307EEA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307EEA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307EEA">
        <w:rPr>
          <w:rFonts w:ascii="Times New Roman" w:hAnsi="Times New Roman" w:cs="Times New Roman"/>
          <w:color w:val="auto"/>
          <w:sz w:val="28"/>
          <w:szCs w:val="28"/>
        </w:rPr>
        <w:t>уб</w:t>
      </w:r>
      <w:r w:rsidR="003F5616" w:rsidRPr="00307EE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07EEA">
        <w:rPr>
          <w:rFonts w:ascii="Times New Roman" w:hAnsi="Times New Roman" w:cs="Times New Roman"/>
          <w:color w:val="auto"/>
          <w:sz w:val="28"/>
          <w:szCs w:val="28"/>
        </w:rPr>
        <w:t xml:space="preserve">, бюджетный кредит от других уровней бюджетов </w:t>
      </w:r>
      <w:r w:rsidR="00903E59">
        <w:rPr>
          <w:rFonts w:ascii="Times New Roman" w:hAnsi="Times New Roman" w:cs="Times New Roman"/>
          <w:color w:val="auto"/>
          <w:sz w:val="28"/>
          <w:szCs w:val="28"/>
        </w:rPr>
        <w:t>10 606,7</w:t>
      </w:r>
      <w:r w:rsidRPr="00307EEA">
        <w:rPr>
          <w:rFonts w:ascii="Times New Roman" w:hAnsi="Times New Roman" w:cs="Times New Roman"/>
          <w:color w:val="auto"/>
          <w:sz w:val="28"/>
          <w:szCs w:val="28"/>
        </w:rPr>
        <w:t xml:space="preserve"> тыс.руб</w:t>
      </w:r>
      <w:r w:rsidR="008047C5" w:rsidRPr="00307E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2F0F8F" w:rsidRDefault="0055437B" w:rsidP="002F0F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437B" w:rsidRPr="002F0F8F" w:rsidRDefault="008047C5" w:rsidP="002A1BD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175AF">
        <w:rPr>
          <w:rFonts w:ascii="Times New Roman" w:hAnsi="Times New Roman" w:cs="Times New Roman"/>
          <w:b/>
          <w:sz w:val="28"/>
          <w:szCs w:val="28"/>
        </w:rPr>
        <w:t>Цели и задачи б</w:t>
      </w:r>
      <w:r w:rsidR="0055437B" w:rsidRPr="002F0F8F">
        <w:rPr>
          <w:rFonts w:ascii="Times New Roman" w:hAnsi="Times New Roman" w:cs="Times New Roman"/>
          <w:b/>
          <w:sz w:val="28"/>
          <w:szCs w:val="28"/>
        </w:rPr>
        <w:t xml:space="preserve">юджетного прогноза </w:t>
      </w:r>
      <w:r w:rsidR="00156350">
        <w:rPr>
          <w:rFonts w:ascii="Times New Roman" w:hAnsi="Times New Roman" w:cs="Times New Roman"/>
          <w:b/>
          <w:sz w:val="28"/>
          <w:szCs w:val="28"/>
        </w:rPr>
        <w:t>округа</w:t>
      </w:r>
      <w:r w:rsidR="005175AF">
        <w:rPr>
          <w:rFonts w:ascii="Times New Roman" w:hAnsi="Times New Roman" w:cs="Times New Roman"/>
          <w:b/>
          <w:sz w:val="28"/>
          <w:szCs w:val="28"/>
        </w:rPr>
        <w:t xml:space="preserve"> на долгосрочный период</w:t>
      </w:r>
      <w:r w:rsidR="00EE7458">
        <w:rPr>
          <w:rFonts w:ascii="Times New Roman" w:hAnsi="Times New Roman" w:cs="Times New Roman"/>
          <w:b/>
          <w:sz w:val="28"/>
          <w:szCs w:val="28"/>
        </w:rPr>
        <w:t xml:space="preserve"> до 202</w:t>
      </w:r>
      <w:r w:rsidR="00C95D96">
        <w:rPr>
          <w:rFonts w:ascii="Times New Roman" w:hAnsi="Times New Roman" w:cs="Times New Roman"/>
          <w:b/>
          <w:sz w:val="28"/>
          <w:szCs w:val="28"/>
        </w:rPr>
        <w:t>8</w:t>
      </w:r>
      <w:r w:rsidR="00EE745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5437B" w:rsidRPr="002F0F8F" w:rsidRDefault="005175AF" w:rsidP="00804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Ключевой целью разработки б</w:t>
      </w:r>
      <w:r w:rsidR="0055437B" w:rsidRPr="002F0F8F"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4B2675">
        <w:rPr>
          <w:rFonts w:ascii="Times New Roman" w:hAnsi="Times New Roman" w:cs="Times New Roman"/>
          <w:sz w:val="28"/>
          <w:szCs w:val="28"/>
        </w:rPr>
        <w:t>Суоярв</w:t>
      </w:r>
      <w:r w:rsidR="00C43D0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5635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96231">
        <w:rPr>
          <w:rFonts w:ascii="Times New Roman" w:hAnsi="Times New Roman" w:cs="Times New Roman"/>
          <w:sz w:val="28"/>
          <w:szCs w:val="28"/>
        </w:rPr>
        <w:t xml:space="preserve"> на долгосрочный период </w:t>
      </w:r>
      <w:r w:rsidR="00EE7458">
        <w:rPr>
          <w:rFonts w:ascii="Times New Roman" w:hAnsi="Times New Roman" w:cs="Times New Roman"/>
          <w:sz w:val="28"/>
          <w:szCs w:val="28"/>
        </w:rPr>
        <w:t xml:space="preserve"> до </w:t>
      </w:r>
      <w:r w:rsidR="009B2155">
        <w:rPr>
          <w:rFonts w:ascii="Times New Roman" w:hAnsi="Times New Roman" w:cs="Times New Roman"/>
          <w:sz w:val="28"/>
          <w:szCs w:val="28"/>
        </w:rPr>
        <w:t>202</w:t>
      </w:r>
      <w:r w:rsidR="00C95D96">
        <w:rPr>
          <w:rFonts w:ascii="Times New Roman" w:hAnsi="Times New Roman" w:cs="Times New Roman"/>
          <w:sz w:val="28"/>
          <w:szCs w:val="28"/>
        </w:rPr>
        <w:t>8</w:t>
      </w:r>
      <w:r w:rsidR="00EE74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3D02">
        <w:rPr>
          <w:rFonts w:ascii="Times New Roman" w:hAnsi="Times New Roman" w:cs="Times New Roman"/>
          <w:sz w:val="28"/>
          <w:szCs w:val="28"/>
        </w:rPr>
        <w:t>(далее – бюджетный прогно</w:t>
      </w:r>
      <w:r w:rsidR="00F96231">
        <w:rPr>
          <w:rFonts w:ascii="Times New Roman" w:hAnsi="Times New Roman" w:cs="Times New Roman"/>
          <w:sz w:val="28"/>
          <w:szCs w:val="28"/>
        </w:rPr>
        <w:t>з</w:t>
      </w:r>
      <w:r w:rsidR="00526A51">
        <w:rPr>
          <w:rFonts w:ascii="Times New Roman" w:hAnsi="Times New Roman" w:cs="Times New Roman"/>
          <w:sz w:val="28"/>
          <w:szCs w:val="28"/>
        </w:rPr>
        <w:t>)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является оценка основных тенденций развития бюджета </w:t>
      </w:r>
      <w:r w:rsidR="00156350">
        <w:rPr>
          <w:rFonts w:ascii="Times New Roman" w:hAnsi="Times New Roman" w:cs="Times New Roman"/>
          <w:sz w:val="28"/>
          <w:szCs w:val="28"/>
        </w:rPr>
        <w:t>округа,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позволяющая путем выработки и реализации соответствующих решений в сфере налоговой, бюджетной и долговой политики, обеспечить необходимый уровень сбалансированности бюджета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и достижение стратегических целей социально-экономического развития </w:t>
      </w:r>
      <w:r w:rsidR="00156350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437B" w:rsidRPr="002F0F8F" w:rsidRDefault="005175AF" w:rsidP="00804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задачам б</w:t>
      </w:r>
      <w:r w:rsidR="0055437B" w:rsidRPr="002F0F8F">
        <w:rPr>
          <w:rFonts w:ascii="Times New Roman" w:hAnsi="Times New Roman" w:cs="Times New Roman"/>
          <w:sz w:val="28"/>
          <w:szCs w:val="28"/>
        </w:rPr>
        <w:t>юджетного прогноза, способствующим достижению указанной цели, относятся:</w:t>
      </w:r>
    </w:p>
    <w:p w:rsidR="00E34593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осуществление бюджетного прогнозирования, позволяющего оценить основные изменения, тенденции и последствия социально-экономических и иных явлений, </w:t>
      </w:r>
      <w:r w:rsidR="0055437B" w:rsidRPr="002F0F8F">
        <w:rPr>
          <w:rFonts w:ascii="Times New Roman" w:hAnsi="Times New Roman" w:cs="Times New Roman"/>
          <w:sz w:val="28"/>
          <w:szCs w:val="28"/>
        </w:rPr>
        <w:lastRenderedPageBreak/>
        <w:t>оказывающих наибольшее воздействие на состояние бюдже</w:t>
      </w:r>
      <w:r w:rsidR="00E34593">
        <w:rPr>
          <w:rFonts w:ascii="Times New Roman" w:hAnsi="Times New Roman" w:cs="Times New Roman"/>
          <w:sz w:val="28"/>
          <w:szCs w:val="28"/>
        </w:rPr>
        <w:t xml:space="preserve">та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E34593">
        <w:rPr>
          <w:rFonts w:ascii="Times New Roman" w:hAnsi="Times New Roman" w:cs="Times New Roman"/>
          <w:sz w:val="28"/>
          <w:szCs w:val="28"/>
        </w:rPr>
        <w:t>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разработка достоверных прогнозов основных характеристик бюджета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и иных показателей, характеризующих состояние, основные риски и угрозы сбалансированности бюджета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>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выработка решений по принятию дополнительных мер по совершенствованию налоговой, бюджетной, долговой политики, включая повышение эффективности бюджетных расходов, способствующих достижению сбалансированности бюджета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и решению ключевых задач социально-экономического развития </w:t>
      </w:r>
      <w:r w:rsidR="004B2675">
        <w:rPr>
          <w:rFonts w:ascii="Times New Roman" w:hAnsi="Times New Roman" w:cs="Times New Roman"/>
          <w:sz w:val="28"/>
          <w:szCs w:val="28"/>
        </w:rPr>
        <w:t>Суоярвск</w:t>
      </w:r>
      <w:r w:rsidR="00E34593">
        <w:rPr>
          <w:rFonts w:ascii="Times New Roman" w:hAnsi="Times New Roman" w:cs="Times New Roman"/>
          <w:sz w:val="28"/>
          <w:szCs w:val="28"/>
        </w:rPr>
        <w:t>ого</w:t>
      </w:r>
      <w:r w:rsidR="0015635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в долгосрочном периоде;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обеспечение прозрачности и предсказуемости параметров бюджета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>, макроэкономических и иных показателей, в том числе базовых принципов и условий реализации налоговой, бюджетной и долговой политики;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профилактика бюджетных рисков для бюджета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>, обеспечиваемая</w:t>
      </w:r>
      <w:r w:rsidR="00F96231">
        <w:rPr>
          <w:rFonts w:ascii="Times New Roman" w:hAnsi="Times New Roman" w:cs="Times New Roman"/>
          <w:sz w:val="28"/>
          <w:szCs w:val="28"/>
        </w:rPr>
        <w:t>,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определение объемов долгосрочных финансовых обязательств, включая показатели финансового обеспечения муниципальных программ </w:t>
      </w:r>
      <w:r w:rsidR="00156350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5175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на период их действия.</w:t>
      </w:r>
    </w:p>
    <w:p w:rsidR="0055437B" w:rsidRPr="002F0F8F" w:rsidRDefault="0055437B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Решение указанных задач планируется обеспечивать в рамках комплексного подхода, включающего в себя следующие основные направления и мероприятия: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обеспечение взаимн</w:t>
      </w:r>
      <w:r w:rsidR="005175AF">
        <w:rPr>
          <w:rFonts w:ascii="Times New Roman" w:hAnsi="Times New Roman" w:cs="Times New Roman"/>
          <w:sz w:val="28"/>
          <w:szCs w:val="28"/>
        </w:rPr>
        <w:t>ого соответствия и координации б</w:t>
      </w:r>
      <w:r w:rsidR="00F96231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с другими документами стратегического планирования </w:t>
      </w:r>
      <w:r w:rsidR="004B2675">
        <w:rPr>
          <w:rFonts w:ascii="Times New Roman" w:hAnsi="Times New Roman" w:cs="Times New Roman"/>
          <w:sz w:val="28"/>
          <w:szCs w:val="28"/>
        </w:rPr>
        <w:t>Суоярв</w:t>
      </w:r>
      <w:r w:rsidR="00E34593">
        <w:rPr>
          <w:rFonts w:ascii="Times New Roman" w:hAnsi="Times New Roman" w:cs="Times New Roman"/>
          <w:sz w:val="28"/>
          <w:szCs w:val="28"/>
        </w:rPr>
        <w:t>ского</w:t>
      </w:r>
      <w:r w:rsidR="00156350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в перву</w:t>
      </w:r>
      <w:r w:rsidR="00C43D02">
        <w:rPr>
          <w:rFonts w:ascii="Times New Roman" w:hAnsi="Times New Roman" w:cs="Times New Roman"/>
          <w:sz w:val="28"/>
          <w:szCs w:val="28"/>
        </w:rPr>
        <w:t>ю очередь, прогнозом социально-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4B2675">
        <w:rPr>
          <w:rFonts w:ascii="Times New Roman" w:hAnsi="Times New Roman" w:cs="Times New Roman"/>
          <w:sz w:val="28"/>
          <w:szCs w:val="28"/>
        </w:rPr>
        <w:t>Суоярвск</w:t>
      </w:r>
      <w:r w:rsidR="00E34593">
        <w:rPr>
          <w:rFonts w:ascii="Times New Roman" w:hAnsi="Times New Roman" w:cs="Times New Roman"/>
          <w:sz w:val="28"/>
          <w:szCs w:val="28"/>
        </w:rPr>
        <w:t xml:space="preserve">ого </w:t>
      </w:r>
      <w:r w:rsidR="0015635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9B2155">
        <w:rPr>
          <w:rFonts w:ascii="Times New Roman" w:hAnsi="Times New Roman" w:cs="Times New Roman"/>
          <w:sz w:val="28"/>
          <w:szCs w:val="28"/>
        </w:rPr>
        <w:t>202</w:t>
      </w:r>
      <w:r w:rsidR="00C95D96">
        <w:rPr>
          <w:rFonts w:ascii="Times New Roman" w:hAnsi="Times New Roman" w:cs="Times New Roman"/>
          <w:sz w:val="28"/>
          <w:szCs w:val="28"/>
        </w:rPr>
        <w:t>8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года и муниципальными программами </w:t>
      </w:r>
      <w:r w:rsidR="00156350">
        <w:rPr>
          <w:rFonts w:ascii="Times New Roman" w:hAnsi="Times New Roman" w:cs="Times New Roman"/>
          <w:sz w:val="28"/>
          <w:szCs w:val="28"/>
        </w:rPr>
        <w:t xml:space="preserve"> Суоярвского </w:t>
      </w:r>
      <w:r w:rsidR="004B2675" w:rsidRPr="004B26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>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систематизация и регулярный учет основных бюджетных и макроэкономических рисков;</w:t>
      </w:r>
    </w:p>
    <w:p w:rsidR="00E34593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использование в целях долгосрочного бюджетного прогнозирования и </w:t>
      </w:r>
      <w:proofErr w:type="gramStart"/>
      <w:r w:rsidR="0055437B" w:rsidRPr="002F0F8F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инициативных мер и решений, позволяющих достичь требуемых результатов и уровня сбалансированности бюджета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>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оказание на постоянной основе методологической и консультационной поддержки главным распорядителям бюджетных средств по вопросам долгосрочного бюджетного прогнозирования и планирования;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полноценное включение разработки и обеспечение учета бюджетного прогноза в рамках бюджетного процесса.</w:t>
      </w:r>
    </w:p>
    <w:p w:rsidR="00E34593" w:rsidRDefault="0055437B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В целях обеспечения сбалансированности</w:t>
      </w:r>
      <w:r w:rsidR="005175A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175AF">
        <w:rPr>
          <w:rFonts w:ascii="Times New Roman" w:hAnsi="Times New Roman" w:cs="Times New Roman"/>
          <w:sz w:val="28"/>
          <w:szCs w:val="28"/>
        </w:rPr>
        <w:t xml:space="preserve"> при реализации б</w:t>
      </w:r>
      <w:r w:rsidR="00F96231">
        <w:rPr>
          <w:rFonts w:ascii="Times New Roman" w:hAnsi="Times New Roman" w:cs="Times New Roman"/>
          <w:sz w:val="28"/>
          <w:szCs w:val="28"/>
        </w:rPr>
        <w:t>юджетного прогноза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необходимо обеспечить: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сохранение и развитие налогового потенциала, в том числе за счет улучшения качества налогового администрирования, сокращения «теневого» сектора экономики;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возможности их оптимизации и повышения эффективности исполнения;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принятие новых расходных обязательств на основе сравнительной оценки их эффективности и разных способов достижения поставленной цели;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обеспечение гибкости объемов и структуры бюджетных расходов, в том числе наличие нераспределенных ресурсов на будущие периоды и критериев для их использования в соответствии с уточнением приоритетных задач либо сокращения при неблагоприятной динамике бюджетных доходов;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создание постоянно действующих механизмов повышения эффективности бюджетных расходов, стимулов для выявления и использования резервов для достижения планируемых (установленных) результатов;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регулярность анализа и оценки рисков для бюджета </w:t>
      </w:r>
      <w:r w:rsidR="00156350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и использование полученных результатов в бюджетном планировании;</w:t>
      </w:r>
    </w:p>
    <w:p w:rsidR="0055437B" w:rsidRPr="002F0F8F" w:rsidRDefault="008624F1" w:rsidP="00E34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поддержание безопасного уровня дефицита и муниципального долга </w:t>
      </w:r>
      <w:r w:rsidR="009B2155">
        <w:rPr>
          <w:rFonts w:ascii="Times New Roman" w:hAnsi="Times New Roman" w:cs="Times New Roman"/>
          <w:sz w:val="28"/>
          <w:szCs w:val="28"/>
        </w:rPr>
        <w:t>Суоярвского</w:t>
      </w:r>
      <w:r w:rsidR="0015635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Основанная на высоких темпах экономического развития и растущих ценах на ресурсы модель постоянного роста бюджетных расходов к настоящему времени исчерпала свои возможности. В этих условиях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муниципальной политики </w:t>
      </w:r>
      <w:r w:rsidR="009B2155">
        <w:rPr>
          <w:rFonts w:ascii="Times New Roman" w:hAnsi="Times New Roman" w:cs="Times New Roman"/>
          <w:sz w:val="28"/>
          <w:szCs w:val="28"/>
        </w:rPr>
        <w:t>Суоярвского</w:t>
      </w:r>
      <w:r w:rsidR="0015635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Одним из инструментов, призванных обеспечить повышение результативности расходов и их ориентированность на достижение целей муниципальной политики, являются муниципальные программы </w:t>
      </w:r>
      <w:r w:rsidR="00430C46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Направления и мероприятия муниципальной политики, реализуемые в рамках муниципальных программ </w:t>
      </w:r>
      <w:r w:rsidR="00430C46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, должны формироваться с учетом реальных возможностей бюджета </w:t>
      </w:r>
      <w:r w:rsidR="00430C46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>. Особое внимание должно быть уделено обоснованности механизмов реализации муниципальных программ, их ориентации на достиж</w:t>
      </w:r>
      <w:r w:rsidR="00864A9B">
        <w:rPr>
          <w:rFonts w:ascii="Times New Roman" w:hAnsi="Times New Roman" w:cs="Times New Roman"/>
          <w:sz w:val="28"/>
          <w:szCs w:val="28"/>
        </w:rPr>
        <w:t>ение долгосрочных целей и задач</w:t>
      </w:r>
      <w:r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Необходимо внедрить систему регулярного анализа эффективности по каждому направлению расходов, в том числе динамики соответствующих показателей. Систематический анализ выполнения мероприятий муниципал</w:t>
      </w:r>
      <w:r w:rsidR="00864A9B">
        <w:rPr>
          <w:rFonts w:ascii="Times New Roman" w:hAnsi="Times New Roman" w:cs="Times New Roman"/>
          <w:sz w:val="28"/>
          <w:szCs w:val="28"/>
        </w:rPr>
        <w:t xml:space="preserve">ьных программ </w:t>
      </w:r>
      <w:r w:rsidRPr="002F0F8F">
        <w:rPr>
          <w:rFonts w:ascii="Times New Roman" w:hAnsi="Times New Roman" w:cs="Times New Roman"/>
          <w:sz w:val="28"/>
          <w:szCs w:val="28"/>
        </w:rPr>
        <w:t xml:space="preserve">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 Соответствующую оценку на основании динамики объемов расходов, управления имуществом, значений целевых показателей (индикаторов) необходимо проводить по муниципальным программам </w:t>
      </w:r>
      <w:r w:rsidR="00430C46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с публичным рассмотрением отчетов об их реализации.</w:t>
      </w:r>
    </w:p>
    <w:p w:rsidR="0055437B" w:rsidRPr="002F0F8F" w:rsidRDefault="0055437B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В рамках данной работы структура бюджетных расходов должна быть изменена в пользу наиболее эффективных и обеспечивающих ускоренное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Pr="002F0F8F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r w:rsidR="00430C46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>, включая все сферы деятельности.</w:t>
      </w:r>
    </w:p>
    <w:p w:rsidR="0055437B" w:rsidRPr="002F0F8F" w:rsidRDefault="0055437B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В целях эффективного использования бюджетных средств необходимо дальнейшее совершенствование системы муниципального финансового контроля и повышение его результативности и экономической эффективности.</w:t>
      </w:r>
    </w:p>
    <w:p w:rsidR="0055437B" w:rsidRPr="002F0F8F" w:rsidRDefault="0055437B" w:rsidP="002F0F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7E52" w:rsidRDefault="007C7E52" w:rsidP="00864A9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E52" w:rsidRDefault="007C7E52" w:rsidP="00864A9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37B" w:rsidRPr="002F0F8F" w:rsidRDefault="00864A9B" w:rsidP="00864A9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55437B" w:rsidRPr="002F0F8F">
        <w:rPr>
          <w:rFonts w:ascii="Times New Roman" w:hAnsi="Times New Roman" w:cs="Times New Roman"/>
          <w:b/>
          <w:sz w:val="28"/>
          <w:szCs w:val="28"/>
        </w:rPr>
        <w:t xml:space="preserve"> Прогноз основных характеристик бюджета </w:t>
      </w:r>
      <w:r w:rsidR="000B19B4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55437B" w:rsidRPr="002F0F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75F0A">
        <w:rPr>
          <w:rFonts w:ascii="Times New Roman" w:hAnsi="Times New Roman" w:cs="Times New Roman"/>
          <w:b/>
          <w:sz w:val="28"/>
          <w:szCs w:val="28"/>
        </w:rPr>
        <w:t xml:space="preserve">долгосрочный </w:t>
      </w:r>
      <w:r w:rsidR="0055437B" w:rsidRPr="002F0F8F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</w:p>
    <w:p w:rsidR="007E63BA" w:rsidRPr="002F0F8F" w:rsidRDefault="00864A9B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Бюджетный прогноз </w:t>
      </w:r>
      <w:r w:rsidR="005F393D">
        <w:rPr>
          <w:rFonts w:ascii="Times New Roman" w:hAnsi="Times New Roman" w:cs="Times New Roman"/>
          <w:sz w:val="28"/>
          <w:szCs w:val="28"/>
        </w:rPr>
        <w:t>сформирован в соответствии с п</w:t>
      </w:r>
      <w:r w:rsidR="0055437B" w:rsidRPr="002F0F8F">
        <w:rPr>
          <w:rFonts w:ascii="Times New Roman" w:hAnsi="Times New Roman" w:cs="Times New Roman"/>
          <w:sz w:val="28"/>
          <w:szCs w:val="28"/>
        </w:rPr>
        <w:t>рогнозом соц</w:t>
      </w:r>
      <w:r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="009B2155">
        <w:rPr>
          <w:rFonts w:ascii="Times New Roman" w:hAnsi="Times New Roman" w:cs="Times New Roman"/>
          <w:sz w:val="28"/>
          <w:szCs w:val="28"/>
        </w:rPr>
        <w:t>Суоярвского</w:t>
      </w:r>
      <w:r w:rsidR="000B19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9B2155">
        <w:rPr>
          <w:rFonts w:ascii="Times New Roman" w:hAnsi="Times New Roman" w:cs="Times New Roman"/>
          <w:sz w:val="28"/>
          <w:szCs w:val="28"/>
        </w:rPr>
        <w:t>2</w:t>
      </w:r>
      <w:r w:rsidR="00C95D96">
        <w:rPr>
          <w:rFonts w:ascii="Times New Roman" w:hAnsi="Times New Roman" w:cs="Times New Roman"/>
          <w:sz w:val="28"/>
          <w:szCs w:val="28"/>
        </w:rPr>
        <w:t>8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258D">
        <w:rPr>
          <w:rFonts w:ascii="Times New Roman" w:hAnsi="Times New Roman" w:cs="Times New Roman"/>
          <w:sz w:val="28"/>
          <w:szCs w:val="28"/>
        </w:rPr>
        <w:t xml:space="preserve">, </w:t>
      </w:r>
      <w:r w:rsidR="0055437B" w:rsidRPr="002F0F8F">
        <w:rPr>
          <w:rFonts w:ascii="Times New Roman" w:hAnsi="Times New Roman" w:cs="Times New Roman"/>
          <w:sz w:val="28"/>
          <w:szCs w:val="28"/>
        </w:rPr>
        <w:t>предусматривающи</w:t>
      </w:r>
      <w:r w:rsidR="007E63BA" w:rsidRPr="002F0F8F">
        <w:rPr>
          <w:rFonts w:ascii="Times New Roman" w:hAnsi="Times New Roman" w:cs="Times New Roman"/>
          <w:sz w:val="28"/>
          <w:szCs w:val="28"/>
        </w:rPr>
        <w:t xml:space="preserve">й </w:t>
      </w:r>
      <w:r w:rsidR="0055437B" w:rsidRPr="002F0F8F">
        <w:rPr>
          <w:rFonts w:ascii="Times New Roman" w:hAnsi="Times New Roman" w:cs="Times New Roman"/>
          <w:sz w:val="28"/>
          <w:szCs w:val="28"/>
        </w:rPr>
        <w:t>основн</w:t>
      </w:r>
      <w:r w:rsidR="007E63BA" w:rsidRPr="002F0F8F">
        <w:rPr>
          <w:rFonts w:ascii="Times New Roman" w:hAnsi="Times New Roman" w:cs="Times New Roman"/>
          <w:sz w:val="28"/>
          <w:szCs w:val="28"/>
        </w:rPr>
        <w:t>ой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вариант развития экономики, который исходит из менее благоприятного развития экономики и характеризуется сохранением сложившихся трендов экономического развития</w:t>
      </w:r>
      <w:r w:rsidR="007E63BA"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3F5616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63BA" w:rsidRPr="002F0F8F">
        <w:rPr>
          <w:rFonts w:ascii="Times New Roman" w:hAnsi="Times New Roman" w:cs="Times New Roman"/>
          <w:sz w:val="28"/>
          <w:szCs w:val="28"/>
        </w:rPr>
        <w:t>онсервативн</w:t>
      </w:r>
      <w:r>
        <w:rPr>
          <w:rFonts w:ascii="Times New Roman" w:hAnsi="Times New Roman" w:cs="Times New Roman"/>
          <w:sz w:val="28"/>
          <w:szCs w:val="28"/>
        </w:rPr>
        <w:t>ый подход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для фо</w:t>
      </w:r>
      <w:r w:rsidR="00864A9B">
        <w:rPr>
          <w:rFonts w:ascii="Times New Roman" w:hAnsi="Times New Roman" w:cs="Times New Roman"/>
          <w:sz w:val="28"/>
          <w:szCs w:val="28"/>
        </w:rPr>
        <w:t xml:space="preserve">рмирования бюджетного прогноза </w:t>
      </w:r>
      <w:r w:rsidR="0055437B" w:rsidRPr="002F0F8F">
        <w:rPr>
          <w:rFonts w:ascii="Times New Roman" w:hAnsi="Times New Roman" w:cs="Times New Roman"/>
          <w:sz w:val="28"/>
          <w:szCs w:val="28"/>
        </w:rPr>
        <w:t>позвол</w:t>
      </w:r>
      <w:r w:rsidR="00B942E6">
        <w:rPr>
          <w:rFonts w:ascii="Times New Roman" w:hAnsi="Times New Roman" w:cs="Times New Roman"/>
          <w:sz w:val="28"/>
          <w:szCs w:val="28"/>
        </w:rPr>
        <w:t>яет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минимизировать риск за</w:t>
      </w:r>
      <w:r w:rsidR="00864A9B">
        <w:rPr>
          <w:rFonts w:ascii="Times New Roman" w:hAnsi="Times New Roman" w:cs="Times New Roman"/>
          <w:sz w:val="28"/>
          <w:szCs w:val="28"/>
        </w:rPr>
        <w:t xml:space="preserve">вышения доходной части бюджета </w:t>
      </w:r>
      <w:r w:rsidR="007169ED">
        <w:rPr>
          <w:rFonts w:ascii="Times New Roman" w:hAnsi="Times New Roman" w:cs="Times New Roman"/>
          <w:sz w:val="28"/>
          <w:szCs w:val="28"/>
        </w:rPr>
        <w:t>округа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55437B" w:rsidRPr="002F0F8F">
        <w:rPr>
          <w:rFonts w:ascii="Times New Roman" w:hAnsi="Times New Roman" w:cs="Times New Roman"/>
          <w:sz w:val="28"/>
          <w:szCs w:val="28"/>
        </w:rPr>
        <w:t>и предотвратить принятие расходных обязательств, не соответствующих возможностям бюджета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7169ED">
        <w:rPr>
          <w:rFonts w:ascii="Times New Roman" w:hAnsi="Times New Roman" w:cs="Times New Roman"/>
          <w:sz w:val="28"/>
          <w:szCs w:val="28"/>
        </w:rPr>
        <w:t>округа</w:t>
      </w:r>
      <w:r w:rsidR="00864A9B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Несмотря на консервативный подход к формированию доходной части бюджета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7169ED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B2155">
        <w:rPr>
          <w:rFonts w:ascii="Times New Roman" w:hAnsi="Times New Roman" w:cs="Times New Roman"/>
          <w:sz w:val="28"/>
          <w:szCs w:val="28"/>
        </w:rPr>
        <w:t>Суоярвском</w:t>
      </w:r>
      <w:proofErr w:type="spellEnd"/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7169ED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1759CA">
        <w:rPr>
          <w:rFonts w:ascii="Times New Roman" w:hAnsi="Times New Roman" w:cs="Times New Roman"/>
          <w:sz w:val="28"/>
          <w:szCs w:val="28"/>
        </w:rPr>
        <w:t>предусмотрена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реализация перспективных инвестиционных проектов.</w:t>
      </w:r>
    </w:p>
    <w:p w:rsidR="0055437B" w:rsidRPr="002F0F8F" w:rsidRDefault="0055437B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Существенное влияние на сбалансированность бюджета </w:t>
      </w:r>
      <w:r w:rsidR="001759CA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оказывают и иные факторы, наиболее значимым из которых является ожидаемое изменение демографической ситуации.</w:t>
      </w:r>
    </w:p>
    <w:p w:rsidR="0055437B" w:rsidRPr="002F0F8F" w:rsidRDefault="0055437B" w:rsidP="00864A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Несмотря на достигнутый рост (стабилизацию) рождаемости, в долгосрочном периоде формируется общая для России тенденция сокращения доли населения в трудоспособном возрасте.</w:t>
      </w:r>
      <w:r w:rsidR="00114158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7E63BA" w:rsidRPr="002F0F8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B2155">
        <w:rPr>
          <w:rFonts w:ascii="Times New Roman" w:hAnsi="Times New Roman" w:cs="Times New Roman"/>
          <w:sz w:val="28"/>
          <w:szCs w:val="28"/>
        </w:rPr>
        <w:t>Суоярвском</w:t>
      </w:r>
      <w:proofErr w:type="spellEnd"/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1759CA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7E63BA" w:rsidRPr="002F0F8F">
        <w:rPr>
          <w:rFonts w:ascii="Times New Roman" w:hAnsi="Times New Roman" w:cs="Times New Roman"/>
          <w:sz w:val="28"/>
          <w:szCs w:val="28"/>
        </w:rPr>
        <w:t xml:space="preserve"> наблюдается миграционный отток населения. Ухудшение демографических показателей</w:t>
      </w:r>
      <w:r w:rsidR="00DD344B" w:rsidRPr="002F0F8F">
        <w:rPr>
          <w:rFonts w:ascii="Times New Roman" w:hAnsi="Times New Roman" w:cs="Times New Roman"/>
          <w:sz w:val="28"/>
          <w:szCs w:val="28"/>
        </w:rPr>
        <w:t xml:space="preserve"> стало вполне ожидаемо, учитывая рост инфляции, замедление темпов экономического роста и увеличение безработицы.</w:t>
      </w:r>
    </w:p>
    <w:p w:rsidR="0055437B" w:rsidRPr="002F0F8F" w:rsidRDefault="0055437B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В условиях сокращения численности населения в трудоспособном возрасте, достижение ожидаемых темпов экономического роста и, как следствие, рост заработной платы в реальном выражении могут быть обеспечены только при условии повышения производительности труда, в том числе в социальной сфере, за счет создания новых высококвалифицированных рабочих мест и опережающего роста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Pr="002F0F8F">
        <w:rPr>
          <w:rFonts w:ascii="Times New Roman" w:hAnsi="Times New Roman" w:cs="Times New Roman"/>
          <w:sz w:val="28"/>
          <w:szCs w:val="28"/>
        </w:rPr>
        <w:t>инновационного развития экономики.</w:t>
      </w:r>
    </w:p>
    <w:p w:rsidR="0055437B" w:rsidRPr="002F0F8F" w:rsidRDefault="0055437B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 w:rsidRPr="00653D7A">
        <w:rPr>
          <w:rFonts w:ascii="Times New Roman" w:hAnsi="Times New Roman" w:cs="Times New Roman"/>
          <w:color w:val="auto"/>
          <w:sz w:val="28"/>
          <w:szCs w:val="28"/>
        </w:rPr>
        <w:t xml:space="preserve">Бюджетный прогноз основных </w:t>
      </w:r>
      <w:r w:rsidR="00CA1877" w:rsidRPr="00653D7A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показателей </w:t>
      </w:r>
      <w:r w:rsidRPr="00653D7A">
        <w:rPr>
          <w:rFonts w:ascii="Times New Roman" w:hAnsi="Times New Roman" w:cs="Times New Roman"/>
          <w:color w:val="auto"/>
          <w:sz w:val="28"/>
          <w:szCs w:val="28"/>
        </w:rPr>
        <w:t xml:space="preserve">бюджета </w:t>
      </w:r>
      <w:r w:rsidR="001759CA" w:rsidRPr="00653D7A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Суоярвского </w:t>
      </w:r>
      <w:r w:rsidR="00CA1877" w:rsidRPr="00653D7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1759CA" w:rsidRPr="00653D7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CA1877" w:rsidRPr="00653D7A">
        <w:rPr>
          <w:rFonts w:ascii="Times New Roman" w:hAnsi="Times New Roman" w:cs="Times New Roman"/>
          <w:color w:val="auto"/>
          <w:sz w:val="28"/>
          <w:szCs w:val="28"/>
        </w:rPr>
        <w:t xml:space="preserve"> на долгосрочный период </w:t>
      </w:r>
      <w:r w:rsidRPr="00653D7A">
        <w:rPr>
          <w:rFonts w:ascii="Times New Roman" w:hAnsi="Times New Roman" w:cs="Times New Roman"/>
          <w:color w:val="auto"/>
          <w:sz w:val="28"/>
          <w:szCs w:val="28"/>
        </w:rPr>
        <w:t>приведен</w:t>
      </w:r>
      <w:r w:rsidR="00862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3D7A">
        <w:rPr>
          <w:rFonts w:ascii="Times New Roman" w:hAnsi="Times New Roman" w:cs="Times New Roman"/>
          <w:color w:val="auto"/>
          <w:sz w:val="28"/>
          <w:szCs w:val="28"/>
        </w:rPr>
        <w:t>в приложени</w:t>
      </w:r>
      <w:r w:rsidR="009B2155" w:rsidRPr="00653D7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62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4158" w:rsidRPr="00653D7A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653D7A" w:rsidRPr="00653D7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321A6" w:rsidRPr="00653D7A">
        <w:rPr>
          <w:rFonts w:ascii="Times New Roman" w:hAnsi="Times New Roman" w:cs="Times New Roman"/>
          <w:color w:val="auto"/>
          <w:sz w:val="28"/>
          <w:szCs w:val="28"/>
        </w:rPr>
        <w:t xml:space="preserve"> к б</w:t>
      </w:r>
      <w:r w:rsidRPr="00653D7A">
        <w:rPr>
          <w:rFonts w:ascii="Times New Roman" w:hAnsi="Times New Roman" w:cs="Times New Roman"/>
          <w:color w:val="auto"/>
          <w:sz w:val="28"/>
          <w:szCs w:val="28"/>
        </w:rPr>
        <w:t>юджетному</w:t>
      </w:r>
      <w:r w:rsidRPr="00653D7A">
        <w:rPr>
          <w:rFonts w:ascii="Times New Roman" w:hAnsi="Times New Roman" w:cs="Times New Roman"/>
          <w:sz w:val="28"/>
          <w:szCs w:val="28"/>
        </w:rPr>
        <w:t xml:space="preserve"> прогнозу</w:t>
      </w:r>
      <w:r w:rsidR="00975F0A" w:rsidRPr="00653D7A">
        <w:rPr>
          <w:rFonts w:ascii="Times New Roman" w:hAnsi="Times New Roman" w:cs="Times New Roman"/>
          <w:sz w:val="28"/>
          <w:szCs w:val="28"/>
        </w:rPr>
        <w:t>.</w:t>
      </w:r>
    </w:p>
    <w:p w:rsidR="0055437B" w:rsidRPr="00114158" w:rsidRDefault="0055437B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 w:rsidRPr="00114158">
        <w:rPr>
          <w:rFonts w:ascii="Times New Roman" w:hAnsi="Times New Roman" w:cs="Times New Roman"/>
          <w:sz w:val="28"/>
          <w:szCs w:val="28"/>
        </w:rPr>
        <w:t>3.1. Основные подходы к форми</w:t>
      </w:r>
      <w:r w:rsidR="00114158">
        <w:rPr>
          <w:rFonts w:ascii="Times New Roman" w:hAnsi="Times New Roman" w:cs="Times New Roman"/>
          <w:sz w:val="28"/>
          <w:szCs w:val="28"/>
        </w:rPr>
        <w:t xml:space="preserve">рованию доходов бюджета </w:t>
      </w:r>
      <w:r w:rsidR="001759CA">
        <w:rPr>
          <w:rFonts w:ascii="Times New Roman" w:hAnsi="Times New Roman" w:cs="Times New Roman"/>
          <w:sz w:val="28"/>
          <w:szCs w:val="28"/>
        </w:rPr>
        <w:t>округа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Pr="00114158">
        <w:rPr>
          <w:rFonts w:ascii="Times New Roman" w:hAnsi="Times New Roman" w:cs="Times New Roman"/>
          <w:sz w:val="28"/>
          <w:szCs w:val="28"/>
        </w:rPr>
        <w:t xml:space="preserve">на </w:t>
      </w:r>
      <w:r w:rsidR="00975F0A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114158">
        <w:rPr>
          <w:rFonts w:ascii="Times New Roman" w:hAnsi="Times New Roman" w:cs="Times New Roman"/>
          <w:sz w:val="28"/>
          <w:szCs w:val="28"/>
        </w:rPr>
        <w:t>период</w:t>
      </w:r>
    </w:p>
    <w:p w:rsidR="0055437B" w:rsidRPr="002F0F8F" w:rsidRDefault="0055437B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Налоговая политика </w:t>
      </w:r>
      <w:r w:rsidR="009B2155">
        <w:rPr>
          <w:rFonts w:ascii="Times New Roman" w:hAnsi="Times New Roman" w:cs="Times New Roman"/>
          <w:sz w:val="28"/>
          <w:szCs w:val="28"/>
        </w:rPr>
        <w:t>Суоярв</w:t>
      </w:r>
      <w:r w:rsidR="0011415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759C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на долгосрочную перспективу ориентирована на развитие налогового потенциала, в том числе за счет улучшения качества налогового администрирования, сокращения теневой экономики, реализации комплекса мер бюджетного и налогового стимулирования в целях привлечения инвестиций для реализации приоритетных направлений и проектов, способных увеличить поступление доходов в бюджет </w:t>
      </w:r>
      <w:r w:rsidR="001759CA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>.</w:t>
      </w:r>
    </w:p>
    <w:p w:rsidR="00D77314" w:rsidRPr="002F0F8F" w:rsidRDefault="0055437B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Основными критериями эффективности налоговой политики являются возможность финансового обеспечения расходных обязательств публично-правовых образований при максимальном благоприятствовании развитию человеческого капитала, преимущественному положению добросовестных налогоплательщиков по сравнению с субъектами хозяйственной деятельности, </w:t>
      </w:r>
      <w:r w:rsidRPr="002F0F8F">
        <w:rPr>
          <w:rFonts w:ascii="Times New Roman" w:hAnsi="Times New Roman" w:cs="Times New Roman"/>
          <w:sz w:val="28"/>
          <w:szCs w:val="28"/>
        </w:rPr>
        <w:lastRenderedPageBreak/>
        <w:t>уклоняющимися от уплаты налогов и</w:t>
      </w:r>
      <w:r w:rsidR="00D77314" w:rsidRPr="002F0F8F">
        <w:rPr>
          <w:rFonts w:ascii="Times New Roman" w:hAnsi="Times New Roman" w:cs="Times New Roman"/>
          <w:sz w:val="28"/>
          <w:szCs w:val="28"/>
        </w:rPr>
        <w:t xml:space="preserve"> сборов.</w:t>
      </w:r>
    </w:p>
    <w:p w:rsidR="00D77314" w:rsidRPr="00E05A72" w:rsidRDefault="00D77314" w:rsidP="0011415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A72">
        <w:rPr>
          <w:rFonts w:ascii="Times New Roman" w:hAnsi="Times New Roman" w:cs="Times New Roman"/>
          <w:color w:val="auto"/>
          <w:sz w:val="28"/>
          <w:szCs w:val="28"/>
        </w:rPr>
        <w:t xml:space="preserve">В целях повышения объективности прогнозирования доходов бюджета </w:t>
      </w:r>
      <w:r w:rsidR="001759CA" w:rsidRPr="00E05A7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862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03CC" w:rsidRPr="00E05A7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муниципального образования «Суоярвский район» </w:t>
      </w:r>
      <w:r w:rsidRPr="00E05A7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367F02" w:rsidRPr="00E05A72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114158" w:rsidRPr="00E05A72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367F02" w:rsidRPr="00E05A7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14158" w:rsidRPr="00E05A72">
        <w:rPr>
          <w:rFonts w:ascii="Times New Roman" w:hAnsi="Times New Roman" w:cs="Times New Roman"/>
          <w:color w:val="auto"/>
          <w:sz w:val="28"/>
          <w:szCs w:val="28"/>
        </w:rPr>
        <w:t>.2016</w:t>
      </w:r>
      <w:r w:rsidRPr="00E05A7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367F02" w:rsidRPr="00E05A72">
        <w:rPr>
          <w:rFonts w:ascii="Times New Roman" w:hAnsi="Times New Roman" w:cs="Times New Roman"/>
          <w:color w:val="auto"/>
          <w:sz w:val="28"/>
          <w:szCs w:val="28"/>
        </w:rPr>
        <w:t xml:space="preserve"> 417</w:t>
      </w:r>
      <w:r w:rsidRPr="00E05A72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утверждена Методика прогнозирован</w:t>
      </w:r>
      <w:r w:rsidR="00114158" w:rsidRPr="00E05A72">
        <w:rPr>
          <w:rFonts w:ascii="Times New Roman" w:hAnsi="Times New Roman" w:cs="Times New Roman"/>
          <w:color w:val="auto"/>
          <w:sz w:val="28"/>
          <w:szCs w:val="28"/>
        </w:rPr>
        <w:t>ия поступления доходов в бюджет</w:t>
      </w:r>
      <w:r w:rsidRPr="00E05A72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367F02" w:rsidRPr="00E05A72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 от 04.12.2020 г.</w:t>
      </w:r>
      <w:proofErr w:type="gramStart"/>
      <w:r w:rsidR="00367F02" w:rsidRPr="00E05A7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05A72" w:rsidRPr="00E05A7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E05A72" w:rsidRPr="00E05A72">
        <w:rPr>
          <w:rFonts w:ascii="Times New Roman" w:hAnsi="Times New Roman" w:cs="Times New Roman"/>
          <w:color w:val="auto"/>
          <w:sz w:val="28"/>
          <w:szCs w:val="28"/>
        </w:rPr>
        <w:t>используется в связи с переходным периодом)</w:t>
      </w:r>
      <w:r w:rsidRPr="00E05A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2F0F8F" w:rsidRDefault="0055437B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Формирование доходов бюджета </w:t>
      </w:r>
      <w:r w:rsidR="001759CA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на</w:t>
      </w:r>
      <w:r w:rsidR="00975F0A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="003E4AE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2F0F8F">
        <w:rPr>
          <w:rFonts w:ascii="Times New Roman" w:hAnsi="Times New Roman" w:cs="Times New Roman"/>
          <w:sz w:val="28"/>
          <w:szCs w:val="28"/>
        </w:rPr>
        <w:t>осуществлено с учетом следующих подходов:</w:t>
      </w:r>
    </w:p>
    <w:p w:rsidR="008624F1" w:rsidRDefault="008624F1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упорядочивание системы налоговых льгот, повышение их </w:t>
      </w:r>
      <w:proofErr w:type="spellStart"/>
      <w:r w:rsidR="0055437B" w:rsidRPr="002F0F8F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="0055437B" w:rsidRPr="002F0F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437B" w:rsidRPr="002F0F8F" w:rsidRDefault="008624F1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повышение налоговой нагрузки на имущество, в том числе за счет отмены налоговых льгот, установленных федеральным законодательством, и определения налоговой базы объектов недвижимого имущества исходя из кадастровой стоимости;</w:t>
      </w:r>
    </w:p>
    <w:p w:rsidR="0055437B" w:rsidRPr="002F0F8F" w:rsidRDefault="008624F1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совершенствование законодательства о налогах и сборах в целях </w:t>
      </w:r>
      <w:proofErr w:type="gramStart"/>
      <w:r w:rsidR="0055437B" w:rsidRPr="002F0F8F">
        <w:rPr>
          <w:rFonts w:ascii="Times New Roman" w:hAnsi="Times New Roman" w:cs="Times New Roman"/>
          <w:sz w:val="28"/>
          <w:szCs w:val="28"/>
        </w:rPr>
        <w:t>недопущения снижения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9C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5437B" w:rsidRPr="002F0F8F">
        <w:rPr>
          <w:rFonts w:ascii="Times New Roman" w:hAnsi="Times New Roman" w:cs="Times New Roman"/>
          <w:sz w:val="28"/>
          <w:szCs w:val="28"/>
        </w:rPr>
        <w:t>;</w:t>
      </w:r>
    </w:p>
    <w:p w:rsidR="0055437B" w:rsidRPr="002F0F8F" w:rsidRDefault="008624F1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сокращение возможностей уклонения от уплаты налогов и сборов, формирование максимально благоприятных условий для добросовестных налогоплательщиков;</w:t>
      </w:r>
    </w:p>
    <w:p w:rsidR="0055437B" w:rsidRPr="002F0F8F" w:rsidRDefault="008624F1" w:rsidP="00114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эффективного использования муниципального имущества.</w:t>
      </w:r>
    </w:p>
    <w:p w:rsidR="0055437B" w:rsidRPr="002F0F8F" w:rsidRDefault="0055437B" w:rsidP="00FB35E6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Доходы от управления имуществом должны обеспечить достижение основной цели по формированию бюджетных доходов, необходимых для исполнения расходных обязательств </w:t>
      </w:r>
      <w:r w:rsidR="000B03CC">
        <w:rPr>
          <w:rFonts w:ascii="Times New Roman" w:hAnsi="Times New Roman" w:cs="Times New Roman"/>
          <w:sz w:val="28"/>
          <w:szCs w:val="28"/>
        </w:rPr>
        <w:t>Суоярвского</w:t>
      </w:r>
      <w:r w:rsidR="001759C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F0F8F">
        <w:rPr>
          <w:rFonts w:ascii="Times New Roman" w:hAnsi="Times New Roman" w:cs="Times New Roman"/>
          <w:sz w:val="28"/>
          <w:szCs w:val="28"/>
        </w:rPr>
        <w:t>, а также поддерживать благоприятные условия для экономического роста и притока инвестиций.</w:t>
      </w:r>
    </w:p>
    <w:p w:rsidR="0055437B" w:rsidRPr="002F0F8F" w:rsidRDefault="0055437B" w:rsidP="00FB35E6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В целом в </w:t>
      </w:r>
      <w:r w:rsidR="00975F0A">
        <w:rPr>
          <w:rFonts w:ascii="Times New Roman" w:hAnsi="Times New Roman" w:cs="Times New Roman"/>
          <w:sz w:val="28"/>
          <w:szCs w:val="28"/>
        </w:rPr>
        <w:t xml:space="preserve">долгосрочном </w:t>
      </w:r>
      <w:r w:rsidRPr="002F0F8F">
        <w:rPr>
          <w:rFonts w:ascii="Times New Roman" w:hAnsi="Times New Roman" w:cs="Times New Roman"/>
          <w:sz w:val="28"/>
          <w:szCs w:val="28"/>
        </w:rPr>
        <w:t>период</w:t>
      </w:r>
      <w:r w:rsidR="00975F0A">
        <w:rPr>
          <w:rFonts w:ascii="Times New Roman" w:hAnsi="Times New Roman" w:cs="Times New Roman"/>
          <w:sz w:val="28"/>
          <w:szCs w:val="28"/>
        </w:rPr>
        <w:t>е</w:t>
      </w:r>
      <w:r w:rsidRPr="002F0F8F">
        <w:rPr>
          <w:rFonts w:ascii="Times New Roman" w:hAnsi="Times New Roman" w:cs="Times New Roman"/>
          <w:sz w:val="28"/>
          <w:szCs w:val="28"/>
        </w:rPr>
        <w:t xml:space="preserve"> основными источниками доходов бюджета </w:t>
      </w:r>
      <w:r w:rsidR="005701DD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будут оставаться налог на доходы физических лиц и </w:t>
      </w:r>
      <w:r w:rsidRPr="00010FD1">
        <w:rPr>
          <w:rFonts w:ascii="Times New Roman" w:hAnsi="Times New Roman" w:cs="Times New Roman"/>
          <w:sz w:val="28"/>
          <w:szCs w:val="28"/>
        </w:rPr>
        <w:t>доходы от аренды и продажи имущества.</w:t>
      </w:r>
      <w:r w:rsidRPr="002F0F8F">
        <w:rPr>
          <w:rFonts w:ascii="Times New Roman" w:hAnsi="Times New Roman" w:cs="Times New Roman"/>
          <w:sz w:val="28"/>
          <w:szCs w:val="28"/>
        </w:rPr>
        <w:t xml:space="preserve"> При этом увеличение поступлений по данным доходам прогнозируется за счет </w:t>
      </w:r>
      <w:r w:rsidR="00010FD1">
        <w:rPr>
          <w:rFonts w:ascii="Times New Roman" w:hAnsi="Times New Roman" w:cs="Times New Roman"/>
          <w:sz w:val="28"/>
          <w:szCs w:val="28"/>
        </w:rPr>
        <w:t>пов</w:t>
      </w:r>
      <w:r w:rsidRPr="002F0F8F">
        <w:rPr>
          <w:rFonts w:ascii="Times New Roman" w:hAnsi="Times New Roman" w:cs="Times New Roman"/>
          <w:sz w:val="28"/>
          <w:szCs w:val="28"/>
        </w:rPr>
        <w:t>ышения уровня их собираемости.</w:t>
      </w:r>
    </w:p>
    <w:p w:rsidR="0055437B" w:rsidRPr="00FB35E6" w:rsidRDefault="0055437B" w:rsidP="00FB35E6">
      <w:pPr>
        <w:jc w:val="both"/>
        <w:rPr>
          <w:rFonts w:ascii="Times New Roman" w:hAnsi="Times New Roman" w:cs="Times New Roman"/>
          <w:sz w:val="28"/>
          <w:szCs w:val="28"/>
        </w:rPr>
      </w:pPr>
      <w:r w:rsidRPr="00FB35E6">
        <w:rPr>
          <w:rFonts w:ascii="Times New Roman" w:hAnsi="Times New Roman" w:cs="Times New Roman"/>
          <w:sz w:val="28"/>
          <w:szCs w:val="28"/>
        </w:rPr>
        <w:t xml:space="preserve">3.2.Основные подходы к формированию расходов бюджета </w:t>
      </w:r>
      <w:r w:rsidR="005701DD">
        <w:rPr>
          <w:rFonts w:ascii="Times New Roman" w:hAnsi="Times New Roman" w:cs="Times New Roman"/>
          <w:sz w:val="28"/>
          <w:szCs w:val="28"/>
        </w:rPr>
        <w:t>округа</w:t>
      </w:r>
      <w:r w:rsidRPr="00FB35E6">
        <w:rPr>
          <w:rFonts w:ascii="Times New Roman" w:hAnsi="Times New Roman" w:cs="Times New Roman"/>
          <w:sz w:val="28"/>
          <w:szCs w:val="28"/>
        </w:rPr>
        <w:t xml:space="preserve"> на </w:t>
      </w:r>
      <w:r w:rsidR="00975F0A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FB35E6">
        <w:rPr>
          <w:rFonts w:ascii="Times New Roman" w:hAnsi="Times New Roman" w:cs="Times New Roman"/>
          <w:sz w:val="28"/>
          <w:szCs w:val="28"/>
        </w:rPr>
        <w:t xml:space="preserve">период </w:t>
      </w:r>
    </w:p>
    <w:p w:rsidR="0055437B" w:rsidRPr="002F0F8F" w:rsidRDefault="0055437B" w:rsidP="00FB35E6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Прогноз расходов бюджета </w:t>
      </w:r>
      <w:r w:rsidR="005701DD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на </w:t>
      </w:r>
      <w:r w:rsidR="00975F0A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3E4AEE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2F0F8F">
        <w:rPr>
          <w:rFonts w:ascii="Times New Roman" w:hAnsi="Times New Roman" w:cs="Times New Roman"/>
          <w:sz w:val="28"/>
          <w:szCs w:val="28"/>
        </w:rPr>
        <w:t>сформирован в соответствии с расходными обязательствами, отнесенными Конституцией Российской Федерации и федераль</w:t>
      </w:r>
      <w:r w:rsidR="00FB35E6">
        <w:rPr>
          <w:rFonts w:ascii="Times New Roman" w:hAnsi="Times New Roman" w:cs="Times New Roman"/>
          <w:sz w:val="28"/>
          <w:szCs w:val="28"/>
        </w:rPr>
        <w:t xml:space="preserve">ными законами к полномочиям </w:t>
      </w:r>
      <w:r w:rsidRPr="002F0F8F">
        <w:rPr>
          <w:rFonts w:ascii="Times New Roman" w:hAnsi="Times New Roman" w:cs="Times New Roman"/>
          <w:sz w:val="28"/>
          <w:szCs w:val="28"/>
        </w:rPr>
        <w:t>органов местного самоуправления и предполагает относительную стабильность структуры расходов в долгосрочной перспективе.</w:t>
      </w:r>
    </w:p>
    <w:p w:rsidR="0055437B" w:rsidRPr="002F0F8F" w:rsidRDefault="0055437B" w:rsidP="00FB35E6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Будет продолжено развитие образования, культур</w:t>
      </w:r>
      <w:r w:rsidR="00FB35E6">
        <w:rPr>
          <w:rFonts w:ascii="Times New Roman" w:hAnsi="Times New Roman" w:cs="Times New Roman"/>
          <w:sz w:val="28"/>
          <w:szCs w:val="28"/>
        </w:rPr>
        <w:t>ы и спорта, жилищно-коммунального хозяйства</w:t>
      </w:r>
      <w:r w:rsidRPr="002F0F8F">
        <w:rPr>
          <w:rFonts w:ascii="Times New Roman" w:hAnsi="Times New Roman" w:cs="Times New Roman"/>
          <w:sz w:val="28"/>
          <w:szCs w:val="28"/>
        </w:rPr>
        <w:t>, будут сохранены в приоритетном направлении также как и сегодня</w:t>
      </w:r>
      <w:r w:rsidR="003E4AEE">
        <w:rPr>
          <w:rFonts w:ascii="Times New Roman" w:hAnsi="Times New Roman" w:cs="Times New Roman"/>
          <w:sz w:val="28"/>
          <w:szCs w:val="28"/>
        </w:rPr>
        <w:t>,</w:t>
      </w:r>
      <w:r w:rsidRPr="002F0F8F">
        <w:rPr>
          <w:rFonts w:ascii="Times New Roman" w:hAnsi="Times New Roman" w:cs="Times New Roman"/>
          <w:sz w:val="28"/>
          <w:szCs w:val="28"/>
        </w:rPr>
        <w:t xml:space="preserve"> расходы на социальную политику.</w:t>
      </w:r>
    </w:p>
    <w:p w:rsidR="0055437B" w:rsidRPr="002F0F8F" w:rsidRDefault="00B36145" w:rsidP="00FB35E6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П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ри </w:t>
      </w:r>
      <w:r w:rsidR="00FB35E6">
        <w:rPr>
          <w:rFonts w:ascii="Times New Roman" w:hAnsi="Times New Roman" w:cs="Times New Roman"/>
          <w:sz w:val="28"/>
          <w:szCs w:val="28"/>
        </w:rPr>
        <w:t xml:space="preserve">формировании прогноза расходов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безусловный приоритет </w:t>
      </w:r>
      <w:r w:rsidRPr="002F0F8F">
        <w:rPr>
          <w:rFonts w:ascii="Times New Roman" w:hAnsi="Times New Roman" w:cs="Times New Roman"/>
          <w:sz w:val="28"/>
          <w:szCs w:val="28"/>
        </w:rPr>
        <w:t xml:space="preserve">отдан </w:t>
      </w:r>
      <w:r w:rsidR="0055437B" w:rsidRPr="002F0F8F">
        <w:rPr>
          <w:rFonts w:ascii="Times New Roman" w:hAnsi="Times New Roman" w:cs="Times New Roman"/>
          <w:sz w:val="28"/>
          <w:szCs w:val="28"/>
        </w:rPr>
        <w:t>исполнения</w:t>
      </w:r>
      <w:r w:rsidR="00FB35E6">
        <w:rPr>
          <w:rFonts w:ascii="Times New Roman" w:hAnsi="Times New Roman" w:cs="Times New Roman"/>
          <w:sz w:val="28"/>
          <w:szCs w:val="28"/>
        </w:rPr>
        <w:t>м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действующих обязательств. 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</w:t>
      </w:r>
    </w:p>
    <w:p w:rsidR="0055437B" w:rsidRPr="002F0F8F" w:rsidRDefault="0055437B" w:rsidP="00FB35E6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Предельный объем расходов бюджета </w:t>
      </w:r>
      <w:r w:rsidR="005701DD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на </w:t>
      </w:r>
      <w:r w:rsidR="00975F0A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3E4AEE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2F0F8F">
        <w:rPr>
          <w:rFonts w:ascii="Times New Roman" w:hAnsi="Times New Roman" w:cs="Times New Roman"/>
          <w:sz w:val="28"/>
          <w:szCs w:val="28"/>
        </w:rPr>
        <w:t>спрогнозирован с учетом ограничений, установленных Бюджетным кодексом Российской Федерации.</w:t>
      </w:r>
    </w:p>
    <w:p w:rsidR="0055437B" w:rsidRPr="002F0F8F" w:rsidRDefault="0055437B" w:rsidP="00FB35E6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В долгосрочном периоде будет продолжена работа по повышению эффективности оказания муниципальных услуг, в рамках которой необходимо обеспечить создание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сокращение доли неэффективных бюджетных расходов.</w:t>
      </w:r>
    </w:p>
    <w:p w:rsidR="0055437B" w:rsidRPr="002F0F8F" w:rsidRDefault="0055437B" w:rsidP="00F11E0F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Будет продолжен мониторинг деятельности муниципальных учреждений </w:t>
      </w:r>
      <w:r w:rsidR="000B03CC">
        <w:rPr>
          <w:rFonts w:ascii="Times New Roman" w:hAnsi="Times New Roman" w:cs="Times New Roman"/>
          <w:sz w:val="28"/>
          <w:szCs w:val="28"/>
        </w:rPr>
        <w:t>Суоярвского</w:t>
      </w:r>
      <w:r w:rsidR="005701D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с целью проверки эффективности использования ими финансовых ресурсов, выполнения установленных муниципальных заданий, эффективности использования муниципального имущества </w:t>
      </w:r>
      <w:r w:rsidR="005701DD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F11E0F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Исполнение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Pr="002F0F8F">
        <w:rPr>
          <w:rFonts w:ascii="Times New Roman" w:hAnsi="Times New Roman" w:cs="Times New Roman"/>
          <w:sz w:val="28"/>
          <w:szCs w:val="28"/>
        </w:rPr>
        <w:t>публичных нормативных обязательств будет обеспечиваться в полном объеме.</w:t>
      </w:r>
    </w:p>
    <w:p w:rsidR="0055437B" w:rsidRPr="00F11E0F" w:rsidRDefault="0055437B" w:rsidP="00F11E0F">
      <w:pPr>
        <w:jc w:val="both"/>
        <w:rPr>
          <w:rFonts w:ascii="Times New Roman" w:hAnsi="Times New Roman" w:cs="Times New Roman"/>
          <w:sz w:val="28"/>
          <w:szCs w:val="28"/>
        </w:rPr>
      </w:pPr>
      <w:r w:rsidRPr="00F11E0F">
        <w:rPr>
          <w:rFonts w:ascii="Times New Roman" w:hAnsi="Times New Roman" w:cs="Times New Roman"/>
          <w:sz w:val="28"/>
          <w:szCs w:val="28"/>
        </w:rPr>
        <w:t>3.3.Основные подходы к формирован</w:t>
      </w:r>
      <w:r w:rsidR="00F11E0F">
        <w:rPr>
          <w:rFonts w:ascii="Times New Roman" w:hAnsi="Times New Roman" w:cs="Times New Roman"/>
          <w:sz w:val="28"/>
          <w:szCs w:val="28"/>
        </w:rPr>
        <w:t xml:space="preserve">ию долговой политики, дефицита </w:t>
      </w:r>
      <w:r w:rsidRPr="00F11E0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701DD">
        <w:rPr>
          <w:rFonts w:ascii="Times New Roman" w:hAnsi="Times New Roman" w:cs="Times New Roman"/>
          <w:sz w:val="28"/>
          <w:szCs w:val="28"/>
        </w:rPr>
        <w:t>округа</w:t>
      </w:r>
      <w:r w:rsidRPr="00F11E0F">
        <w:rPr>
          <w:rFonts w:ascii="Times New Roman" w:hAnsi="Times New Roman" w:cs="Times New Roman"/>
          <w:sz w:val="28"/>
          <w:szCs w:val="28"/>
        </w:rPr>
        <w:t xml:space="preserve"> на</w:t>
      </w:r>
      <w:r w:rsidR="00975F0A">
        <w:rPr>
          <w:rFonts w:ascii="Times New Roman" w:hAnsi="Times New Roman" w:cs="Times New Roman"/>
          <w:sz w:val="28"/>
          <w:szCs w:val="28"/>
        </w:rPr>
        <w:t xml:space="preserve"> долгосрочный </w:t>
      </w:r>
      <w:r w:rsidRPr="00F11E0F">
        <w:rPr>
          <w:rFonts w:ascii="Times New Roman" w:hAnsi="Times New Roman" w:cs="Times New Roman"/>
          <w:sz w:val="28"/>
          <w:szCs w:val="28"/>
        </w:rPr>
        <w:t xml:space="preserve">период </w:t>
      </w:r>
    </w:p>
    <w:p w:rsidR="00B36145" w:rsidRPr="002F0F8F" w:rsidRDefault="0055437B" w:rsidP="00F11E0F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Согласно положениям статьи 103 Бюджетного кодекса Российской Федерации муниципальные внутренние заимствования осуществляются в целях финансирования дефицита бюджета, а также для погашения долговых обязательств.</w:t>
      </w:r>
    </w:p>
    <w:p w:rsidR="00B36145" w:rsidRPr="002F0F8F" w:rsidRDefault="00B36145" w:rsidP="00F11E0F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К долговым обязательствам </w:t>
      </w:r>
      <w:r w:rsidR="005701DD">
        <w:rPr>
          <w:rFonts w:ascii="Times New Roman" w:hAnsi="Times New Roman" w:cs="Times New Roman"/>
          <w:sz w:val="28"/>
          <w:szCs w:val="28"/>
        </w:rPr>
        <w:t>округа</w:t>
      </w:r>
      <w:r w:rsidR="00F11E0F">
        <w:rPr>
          <w:rFonts w:ascii="Times New Roman" w:hAnsi="Times New Roman" w:cs="Times New Roman"/>
          <w:sz w:val="28"/>
          <w:szCs w:val="28"/>
        </w:rPr>
        <w:t xml:space="preserve"> относятся обязательства </w:t>
      </w:r>
      <w:proofErr w:type="gramStart"/>
      <w:r w:rsidR="00F11E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11E0F">
        <w:rPr>
          <w:rFonts w:ascii="Times New Roman" w:hAnsi="Times New Roman" w:cs="Times New Roman"/>
          <w:sz w:val="28"/>
          <w:szCs w:val="28"/>
        </w:rPr>
        <w:t>:</w:t>
      </w:r>
    </w:p>
    <w:p w:rsidR="00B36145" w:rsidRPr="002F0F8F" w:rsidRDefault="00F11E0F" w:rsidP="00F11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36145" w:rsidRPr="002F0F8F">
        <w:rPr>
          <w:rFonts w:ascii="Times New Roman" w:hAnsi="Times New Roman" w:cs="Times New Roman"/>
          <w:sz w:val="28"/>
          <w:szCs w:val="28"/>
        </w:rPr>
        <w:t>бюджетным кредитам, привлеченным в бюджет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5701DD">
        <w:rPr>
          <w:rFonts w:ascii="Times New Roman" w:hAnsi="Times New Roman" w:cs="Times New Roman"/>
          <w:sz w:val="28"/>
          <w:szCs w:val="28"/>
        </w:rPr>
        <w:t>округа</w:t>
      </w:r>
      <w:r w:rsidR="00B36145" w:rsidRPr="002F0F8F">
        <w:rPr>
          <w:rFonts w:ascii="Times New Roman" w:hAnsi="Times New Roman" w:cs="Times New Roman"/>
          <w:sz w:val="28"/>
          <w:szCs w:val="28"/>
        </w:rPr>
        <w:t xml:space="preserve"> от других </w:t>
      </w:r>
      <w:r w:rsidR="00CA58FF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="00B36145" w:rsidRPr="002F0F8F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Федерации;</w:t>
      </w:r>
    </w:p>
    <w:p w:rsidR="00B36145" w:rsidRPr="002F0F8F" w:rsidRDefault="00F11E0F" w:rsidP="00F11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36145" w:rsidRPr="002F0F8F">
        <w:rPr>
          <w:rFonts w:ascii="Times New Roman" w:hAnsi="Times New Roman" w:cs="Times New Roman"/>
          <w:sz w:val="28"/>
          <w:szCs w:val="28"/>
        </w:rPr>
        <w:t xml:space="preserve">кредитам, полученным </w:t>
      </w:r>
      <w:r w:rsidR="005701DD">
        <w:rPr>
          <w:rFonts w:ascii="Times New Roman" w:hAnsi="Times New Roman" w:cs="Times New Roman"/>
          <w:sz w:val="28"/>
          <w:szCs w:val="28"/>
        </w:rPr>
        <w:t>округом</w:t>
      </w:r>
      <w:r w:rsidR="00B36145" w:rsidRPr="002F0F8F">
        <w:rPr>
          <w:rFonts w:ascii="Times New Roman" w:hAnsi="Times New Roman" w:cs="Times New Roman"/>
          <w:sz w:val="28"/>
          <w:szCs w:val="28"/>
        </w:rPr>
        <w:t xml:space="preserve"> от кредитных организаций.</w:t>
      </w:r>
    </w:p>
    <w:p w:rsidR="0055437B" w:rsidRPr="002F0F8F" w:rsidRDefault="0055437B" w:rsidP="00F11E0F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В силу дефицитности бюджета </w:t>
      </w:r>
      <w:r w:rsidR="002403E4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 являются основным источником финансирования дефицита бюджета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2403E4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F11E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F8F">
        <w:rPr>
          <w:rFonts w:ascii="Times New Roman" w:hAnsi="Times New Roman" w:cs="Times New Roman"/>
          <w:sz w:val="28"/>
          <w:szCs w:val="28"/>
        </w:rPr>
        <w:t xml:space="preserve">Стратегическая задача в области управления муниципальным долгом </w:t>
      </w:r>
      <w:r w:rsidR="002403E4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на </w:t>
      </w:r>
      <w:r w:rsidR="00975F0A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CA58FF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2F0F8F">
        <w:rPr>
          <w:rFonts w:ascii="Times New Roman" w:hAnsi="Times New Roman" w:cs="Times New Roman"/>
          <w:sz w:val="28"/>
          <w:szCs w:val="28"/>
        </w:rPr>
        <w:t xml:space="preserve">заключается в осуществлении взвешенной долговой политики, поддержании объема долговой нагрузки на экономически безопасном уровне, совершенствовании системы управления долговыми обязательствами, при этом должна быть обеспечена способность бюджета </w:t>
      </w:r>
      <w:r w:rsidR="002403E4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</w:t>
      </w:r>
      <w:r w:rsidR="00F11E0F">
        <w:rPr>
          <w:rFonts w:ascii="Times New Roman" w:hAnsi="Times New Roman" w:cs="Times New Roman"/>
          <w:sz w:val="28"/>
          <w:szCs w:val="28"/>
        </w:rPr>
        <w:t>адач на комфортных для бюджета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2403E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F0F8F">
        <w:rPr>
          <w:rFonts w:ascii="Times New Roman" w:hAnsi="Times New Roman" w:cs="Times New Roman"/>
          <w:sz w:val="28"/>
          <w:szCs w:val="28"/>
        </w:rPr>
        <w:t>условиях.</w:t>
      </w:r>
      <w:proofErr w:type="gramEnd"/>
    </w:p>
    <w:p w:rsidR="0055437B" w:rsidRPr="002F0F8F" w:rsidRDefault="0055437B" w:rsidP="00F11E0F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Долговая нагрузка на бюджет </w:t>
      </w:r>
      <w:r w:rsidR="002403E4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на </w:t>
      </w:r>
      <w:r w:rsidR="00975F0A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2F0F8F">
        <w:rPr>
          <w:rFonts w:ascii="Times New Roman" w:hAnsi="Times New Roman" w:cs="Times New Roman"/>
          <w:sz w:val="28"/>
          <w:szCs w:val="28"/>
        </w:rPr>
        <w:t>период будет оставаться в пределах, установленных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Pr="002F0F8F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0B03CC" w:rsidRPr="00937919">
        <w:rPr>
          <w:rFonts w:ascii="Times New Roman" w:hAnsi="Times New Roman" w:cs="Times New Roman"/>
          <w:sz w:val="28"/>
          <w:szCs w:val="28"/>
        </w:rPr>
        <w:t>Соглашением</w:t>
      </w:r>
      <w:r w:rsidR="00937919">
        <w:rPr>
          <w:rFonts w:ascii="Times New Roman" w:hAnsi="Times New Roman" w:cs="Times New Roman"/>
          <w:sz w:val="28"/>
          <w:szCs w:val="28"/>
        </w:rPr>
        <w:t xml:space="preserve"> № 16-1/21 от 14.09.2021 г. </w:t>
      </w:r>
      <w:r w:rsidR="00937919" w:rsidRPr="00E05A72">
        <w:rPr>
          <w:rFonts w:ascii="Times New Roman" w:hAnsi="Times New Roman" w:cs="Times New Roman"/>
          <w:color w:val="auto"/>
          <w:sz w:val="28"/>
          <w:szCs w:val="28"/>
        </w:rPr>
        <w:t>«О предоставлении бюджетного кредита из бюджета Республики Карелия бюджету муниципального образования «Суоярвский район»,</w:t>
      </w:r>
      <w:r w:rsidRPr="00E05A72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2F0F8F">
        <w:rPr>
          <w:rFonts w:ascii="Times New Roman" w:hAnsi="Times New Roman" w:cs="Times New Roman"/>
          <w:sz w:val="28"/>
          <w:szCs w:val="28"/>
        </w:rPr>
        <w:t>озволяющих своевременно и в полном объеме выполнять принятые обязательства.</w:t>
      </w:r>
    </w:p>
    <w:p w:rsidR="00F11E0F" w:rsidRDefault="0055437B" w:rsidP="00F11E0F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Основными мероприятиями</w:t>
      </w:r>
      <w:r w:rsidR="00F11E0F">
        <w:rPr>
          <w:rFonts w:ascii="Times New Roman" w:hAnsi="Times New Roman" w:cs="Times New Roman"/>
          <w:sz w:val="28"/>
          <w:szCs w:val="28"/>
        </w:rPr>
        <w:t xml:space="preserve"> по обеспечению поддержания объе</w:t>
      </w:r>
      <w:r w:rsidRPr="002F0F8F">
        <w:rPr>
          <w:rFonts w:ascii="Times New Roman" w:hAnsi="Times New Roman" w:cs="Times New Roman"/>
          <w:sz w:val="28"/>
          <w:szCs w:val="28"/>
        </w:rPr>
        <w:t>ма муниципального долга на безопасном экономиче</w:t>
      </w:r>
      <w:r w:rsidR="00F11E0F">
        <w:rPr>
          <w:rFonts w:ascii="Times New Roman" w:hAnsi="Times New Roman" w:cs="Times New Roman"/>
          <w:sz w:val="28"/>
          <w:szCs w:val="28"/>
        </w:rPr>
        <w:t>ском уровне будут являться:</w:t>
      </w:r>
    </w:p>
    <w:p w:rsidR="0055437B" w:rsidRPr="002F0F8F" w:rsidRDefault="008624F1" w:rsidP="00CA5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досрочное погашение долговых обязательств за счет направления дополнительных доходов, полученных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3E4">
        <w:rPr>
          <w:rFonts w:ascii="Times New Roman" w:hAnsi="Times New Roman" w:cs="Times New Roman"/>
          <w:sz w:val="28"/>
          <w:szCs w:val="28"/>
        </w:rPr>
        <w:t>округа</w:t>
      </w:r>
      <w:r w:rsidR="00CA58FF">
        <w:rPr>
          <w:rFonts w:ascii="Times New Roman" w:hAnsi="Times New Roman" w:cs="Times New Roman"/>
          <w:sz w:val="28"/>
          <w:szCs w:val="28"/>
        </w:rPr>
        <w:t xml:space="preserve">; </w:t>
      </w:r>
      <w:r w:rsidR="0055437B" w:rsidRPr="002F0F8F">
        <w:rPr>
          <w:rFonts w:ascii="Times New Roman" w:hAnsi="Times New Roman" w:cs="Times New Roman"/>
          <w:sz w:val="28"/>
          <w:szCs w:val="28"/>
        </w:rPr>
        <w:t>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3E4">
        <w:rPr>
          <w:rFonts w:ascii="Times New Roman" w:hAnsi="Times New Roman" w:cs="Times New Roman"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, не имеющих целевого </w:t>
      </w:r>
      <w:r w:rsidR="0055437B" w:rsidRPr="002F0F8F">
        <w:rPr>
          <w:rFonts w:ascii="Times New Roman" w:hAnsi="Times New Roman" w:cs="Times New Roman"/>
          <w:sz w:val="28"/>
          <w:szCs w:val="28"/>
        </w:rPr>
        <w:lastRenderedPageBreak/>
        <w:t>назначения;</w:t>
      </w:r>
    </w:p>
    <w:p w:rsidR="0055437B" w:rsidRPr="002F0F8F" w:rsidRDefault="008624F1" w:rsidP="00CA5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проведение операций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рефинансированию (досрочному </w:t>
      </w:r>
      <w:r w:rsidR="00CA58FF">
        <w:rPr>
          <w:rFonts w:ascii="Times New Roman" w:hAnsi="Times New Roman" w:cs="Times New Roman"/>
          <w:sz w:val="28"/>
          <w:szCs w:val="28"/>
        </w:rPr>
        <w:t>р</w:t>
      </w:r>
      <w:r w:rsidR="0055437B" w:rsidRPr="002F0F8F">
        <w:rPr>
          <w:rFonts w:ascii="Times New Roman" w:hAnsi="Times New Roman" w:cs="Times New Roman"/>
          <w:sz w:val="28"/>
          <w:szCs w:val="28"/>
        </w:rPr>
        <w:t>ефинансированию) долговых обязательств в целях сокращения расходов на обслуживание муниципального долга;</w:t>
      </w:r>
    </w:p>
    <w:p w:rsidR="0055437B" w:rsidRPr="002F0F8F" w:rsidRDefault="008624F1" w:rsidP="00C06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7B" w:rsidRPr="002F0F8F">
        <w:rPr>
          <w:rFonts w:ascii="Times New Roman" w:hAnsi="Times New Roman" w:cs="Times New Roman"/>
          <w:sz w:val="28"/>
          <w:szCs w:val="28"/>
        </w:rPr>
        <w:t>недопущение принятия новых расходных обязательств, не обеспеченных стабильными источниками доходов.</w:t>
      </w:r>
    </w:p>
    <w:p w:rsidR="0055437B" w:rsidRDefault="0055437B" w:rsidP="00C06995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</w:t>
      </w:r>
      <w:r w:rsidR="002403E4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будут осуществляться в рамках ежегодно утверждаемой программы муниципальных внутренних заимствований </w:t>
      </w:r>
      <w:r w:rsidR="002403E4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>, формиру</w:t>
      </w:r>
      <w:r w:rsidR="00C06995">
        <w:rPr>
          <w:rFonts w:ascii="Times New Roman" w:hAnsi="Times New Roman" w:cs="Times New Roman"/>
          <w:sz w:val="28"/>
          <w:szCs w:val="28"/>
        </w:rPr>
        <w:t xml:space="preserve">емой исходя из объема дефицита бюджета </w:t>
      </w:r>
      <w:r w:rsidRPr="002F0F8F">
        <w:rPr>
          <w:rFonts w:ascii="Times New Roman" w:hAnsi="Times New Roman" w:cs="Times New Roman"/>
          <w:sz w:val="28"/>
          <w:szCs w:val="28"/>
        </w:rPr>
        <w:t>и объемов погашения долговых обязательств</w:t>
      </w:r>
      <w:r w:rsidR="002403E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F0F8F">
        <w:rPr>
          <w:rFonts w:ascii="Times New Roman" w:hAnsi="Times New Roman" w:cs="Times New Roman"/>
          <w:sz w:val="28"/>
          <w:szCs w:val="28"/>
        </w:rPr>
        <w:t>.</w:t>
      </w:r>
    </w:p>
    <w:p w:rsidR="00C06995" w:rsidRPr="002F0F8F" w:rsidRDefault="00C06995" w:rsidP="00C06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37B" w:rsidRPr="002F0F8F" w:rsidRDefault="000848CA" w:rsidP="000848C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5437B" w:rsidRPr="002F0F8F">
        <w:rPr>
          <w:rFonts w:ascii="Times New Roman" w:hAnsi="Times New Roman" w:cs="Times New Roman"/>
          <w:b/>
          <w:sz w:val="28"/>
          <w:szCs w:val="28"/>
        </w:rPr>
        <w:t xml:space="preserve"> Оценка расходов на реализацию муниципальных программ </w:t>
      </w:r>
      <w:r w:rsidR="00543AF4">
        <w:rPr>
          <w:rFonts w:ascii="Times New Roman" w:hAnsi="Times New Roman" w:cs="Times New Roman"/>
          <w:b/>
          <w:sz w:val="28"/>
          <w:szCs w:val="28"/>
        </w:rPr>
        <w:t>округа</w:t>
      </w:r>
      <w:r w:rsidR="0055437B" w:rsidRPr="002F0F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75F0A">
        <w:rPr>
          <w:rFonts w:ascii="Times New Roman" w:hAnsi="Times New Roman" w:cs="Times New Roman"/>
          <w:b/>
          <w:sz w:val="28"/>
          <w:szCs w:val="28"/>
        </w:rPr>
        <w:t xml:space="preserve">долгосрочный </w:t>
      </w:r>
      <w:r w:rsidR="0055437B" w:rsidRPr="002F0F8F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</w:p>
    <w:p w:rsidR="0055437B" w:rsidRPr="002F0F8F" w:rsidRDefault="0055437B" w:rsidP="00543A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Интеграция стратегического и бюджетного планирования в </w:t>
      </w:r>
      <w:proofErr w:type="spellStart"/>
      <w:r w:rsidR="000B03CC">
        <w:rPr>
          <w:rFonts w:ascii="Times New Roman" w:hAnsi="Times New Roman" w:cs="Times New Roman"/>
          <w:sz w:val="28"/>
          <w:szCs w:val="28"/>
        </w:rPr>
        <w:t>Суоярвском</w:t>
      </w:r>
      <w:proofErr w:type="spellEnd"/>
      <w:r w:rsidR="000B03CC">
        <w:rPr>
          <w:rFonts w:ascii="Times New Roman" w:hAnsi="Times New Roman" w:cs="Times New Roman"/>
          <w:sz w:val="28"/>
          <w:szCs w:val="28"/>
        </w:rPr>
        <w:t xml:space="preserve"> </w:t>
      </w:r>
      <w:r w:rsidR="00543AF4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2F0F8F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муниципальных программ, объединяющих регулятивные (нормативно-правовые) инструменты, контрольные функции, финансовые и нефинансовые активы, бюджетные ассигнования бюджета</w:t>
      </w:r>
      <w:r w:rsidR="000848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для достижения целей муниципальной политики в соответствующих сферах (отраслях), включая финансовое обеспечение муниципальных заданий на оказание (выполнение) муниципальных услуг (работ).</w:t>
      </w:r>
    </w:p>
    <w:p w:rsidR="0055437B" w:rsidRPr="002F0F8F" w:rsidRDefault="00911917" w:rsidP="000848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C1E">
        <w:rPr>
          <w:rFonts w:ascii="Times New Roman" w:hAnsi="Times New Roman" w:cs="Times New Roman"/>
          <w:color w:val="auto"/>
          <w:sz w:val="28"/>
          <w:szCs w:val="28"/>
        </w:rPr>
        <w:t>Распоряжением</w:t>
      </w:r>
      <w:r w:rsidR="0055437B" w:rsidRPr="00090C1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0B03CC" w:rsidRPr="00090C1E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«Суоярвский район»</w:t>
      </w:r>
      <w:r w:rsidR="00862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8CA" w:rsidRPr="00090C1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090C1E" w:rsidRPr="00090C1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0848CA" w:rsidRPr="00090C1E">
        <w:rPr>
          <w:rFonts w:ascii="Times New Roman" w:hAnsi="Times New Roman" w:cs="Times New Roman"/>
          <w:color w:val="auto"/>
          <w:sz w:val="28"/>
          <w:szCs w:val="28"/>
        </w:rPr>
        <w:t>.10.20</w:t>
      </w:r>
      <w:r w:rsidRPr="00090C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90C1E" w:rsidRPr="00090C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5437B" w:rsidRPr="00090C1E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Pr="00090C1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90C1E" w:rsidRPr="00090C1E">
        <w:rPr>
          <w:rFonts w:ascii="Times New Roman" w:hAnsi="Times New Roman" w:cs="Times New Roman"/>
          <w:color w:val="auto"/>
          <w:sz w:val="28"/>
          <w:szCs w:val="28"/>
        </w:rPr>
        <w:t>62</w:t>
      </w:r>
      <w:r w:rsidR="007321A6" w:rsidRPr="00090C1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E10DB" w:rsidRPr="00090C1E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Перечня муниципальных программ </w:t>
      </w:r>
      <w:r w:rsidR="00090C1E" w:rsidRPr="00090C1E">
        <w:rPr>
          <w:rFonts w:ascii="Times New Roman" w:hAnsi="Times New Roman" w:cs="Times New Roman"/>
          <w:color w:val="auto"/>
          <w:sz w:val="28"/>
          <w:szCs w:val="28"/>
        </w:rPr>
        <w:t xml:space="preserve"> Суоярвского </w:t>
      </w:r>
      <w:r w:rsidR="000B03CC" w:rsidRPr="00090C1E">
        <w:rPr>
          <w:rFonts w:ascii="Times New Roman" w:hAnsi="Times New Roman" w:cs="Times New Roman"/>
          <w:color w:val="auto"/>
          <w:sz w:val="28"/>
          <w:szCs w:val="28"/>
        </w:rPr>
        <w:t>муниципального о</w:t>
      </w:r>
      <w:r w:rsidR="00090C1E" w:rsidRPr="00090C1E">
        <w:rPr>
          <w:rFonts w:ascii="Times New Roman" w:hAnsi="Times New Roman" w:cs="Times New Roman"/>
          <w:color w:val="auto"/>
          <w:sz w:val="28"/>
          <w:szCs w:val="28"/>
        </w:rPr>
        <w:t xml:space="preserve">круга </w:t>
      </w:r>
      <w:r w:rsidR="0055437B" w:rsidRPr="00090C1E">
        <w:rPr>
          <w:rFonts w:ascii="Times New Roman" w:hAnsi="Times New Roman" w:cs="Times New Roman"/>
          <w:color w:val="auto"/>
          <w:sz w:val="28"/>
          <w:szCs w:val="28"/>
        </w:rPr>
        <w:t>утверждён перечень муниципальных программ.</w:t>
      </w:r>
      <w:r w:rsidR="0055437B" w:rsidRPr="002F0F8F">
        <w:rPr>
          <w:rFonts w:ascii="Times New Roman" w:hAnsi="Times New Roman" w:cs="Times New Roman"/>
          <w:color w:val="auto"/>
          <w:sz w:val="28"/>
          <w:szCs w:val="28"/>
        </w:rPr>
        <w:t xml:space="preserve"> Указанный перечень муниципальных программ будет корректироваться с учетом изменения стратегии развития </w:t>
      </w:r>
      <w:r w:rsidR="000B03CC">
        <w:rPr>
          <w:rFonts w:ascii="Times New Roman" w:hAnsi="Times New Roman" w:cs="Times New Roman"/>
          <w:color w:val="auto"/>
          <w:sz w:val="28"/>
          <w:szCs w:val="28"/>
        </w:rPr>
        <w:t>Суоярвского</w:t>
      </w:r>
      <w:r w:rsidR="00543AF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55437B" w:rsidRPr="002F0F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2F0F8F" w:rsidRDefault="0055437B" w:rsidP="000848CA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Бюджетным прогнозом </w:t>
      </w:r>
      <w:r w:rsidR="00975F0A">
        <w:rPr>
          <w:rFonts w:ascii="Times New Roman" w:hAnsi="Times New Roman" w:cs="Times New Roman"/>
          <w:sz w:val="28"/>
          <w:szCs w:val="28"/>
        </w:rPr>
        <w:t>на долгосрочны</w:t>
      </w:r>
      <w:r w:rsidR="00AC6207">
        <w:rPr>
          <w:rFonts w:ascii="Times New Roman" w:hAnsi="Times New Roman" w:cs="Times New Roman"/>
          <w:sz w:val="28"/>
          <w:szCs w:val="28"/>
        </w:rPr>
        <w:t>й</w:t>
      </w:r>
      <w:r w:rsidR="00975F0A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2F0F8F">
        <w:rPr>
          <w:rFonts w:ascii="Times New Roman" w:hAnsi="Times New Roman" w:cs="Times New Roman"/>
          <w:sz w:val="28"/>
          <w:szCs w:val="28"/>
        </w:rPr>
        <w:t xml:space="preserve"> устанавливаются предельные объемы расходов бюджета </w:t>
      </w:r>
      <w:r w:rsidR="00543AF4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на реализацию ка</w:t>
      </w:r>
      <w:r w:rsidR="000848CA">
        <w:rPr>
          <w:rFonts w:ascii="Times New Roman" w:hAnsi="Times New Roman" w:cs="Times New Roman"/>
          <w:sz w:val="28"/>
          <w:szCs w:val="28"/>
        </w:rPr>
        <w:t>ждой из муниципальных программ</w:t>
      </w:r>
      <w:r w:rsidRPr="002F0F8F">
        <w:rPr>
          <w:rFonts w:ascii="Times New Roman" w:hAnsi="Times New Roman" w:cs="Times New Roman"/>
          <w:sz w:val="28"/>
          <w:szCs w:val="28"/>
        </w:rPr>
        <w:t xml:space="preserve">. Это позволит администрации </w:t>
      </w:r>
      <w:r w:rsidR="00543AF4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 w:rsidR="000B03CC">
        <w:rPr>
          <w:rFonts w:ascii="Times New Roman" w:hAnsi="Times New Roman" w:cs="Times New Roman"/>
          <w:sz w:val="28"/>
          <w:szCs w:val="28"/>
        </w:rPr>
        <w:t xml:space="preserve">, </w:t>
      </w:r>
      <w:r w:rsidRPr="002F0F8F">
        <w:rPr>
          <w:rFonts w:ascii="Times New Roman" w:hAnsi="Times New Roman" w:cs="Times New Roman"/>
          <w:sz w:val="28"/>
          <w:szCs w:val="28"/>
        </w:rPr>
        <w:t>ответственным испол</w:t>
      </w:r>
      <w:r w:rsidR="000848CA">
        <w:rPr>
          <w:rFonts w:ascii="Times New Roman" w:hAnsi="Times New Roman" w:cs="Times New Roman"/>
          <w:sz w:val="28"/>
          <w:szCs w:val="28"/>
        </w:rPr>
        <w:t xml:space="preserve">нителям муниципальных программ </w:t>
      </w:r>
      <w:r w:rsidRPr="002F0F8F">
        <w:rPr>
          <w:rFonts w:ascii="Times New Roman" w:hAnsi="Times New Roman" w:cs="Times New Roman"/>
          <w:sz w:val="28"/>
          <w:szCs w:val="28"/>
        </w:rPr>
        <w:t>определить цели и ожидаемые результаты муниципальных программ, индикаторы их достижения, обеспечивающие реализацию долг</w:t>
      </w:r>
      <w:r w:rsidR="000848CA">
        <w:rPr>
          <w:rFonts w:ascii="Times New Roman" w:hAnsi="Times New Roman" w:cs="Times New Roman"/>
          <w:sz w:val="28"/>
          <w:szCs w:val="28"/>
        </w:rPr>
        <w:t>осрочных приоритетов социально-</w:t>
      </w:r>
      <w:r w:rsidRPr="002F0F8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543AF4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 w:rsidRPr="002F0F8F">
        <w:rPr>
          <w:rFonts w:ascii="Times New Roman" w:hAnsi="Times New Roman" w:cs="Times New Roman"/>
          <w:sz w:val="28"/>
          <w:szCs w:val="28"/>
        </w:rPr>
        <w:t>, сформировать систему мероприятий, установить сроки и содержание этапов их реализации.</w:t>
      </w:r>
    </w:p>
    <w:p w:rsidR="0055437B" w:rsidRPr="002F0F8F" w:rsidRDefault="0055437B" w:rsidP="000848CA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Показатели финансового обес</w:t>
      </w:r>
      <w:r w:rsidR="000848CA">
        <w:rPr>
          <w:rFonts w:ascii="Times New Roman" w:hAnsi="Times New Roman" w:cs="Times New Roman"/>
          <w:sz w:val="28"/>
          <w:szCs w:val="28"/>
        </w:rPr>
        <w:t xml:space="preserve">печения муниципальных программ </w:t>
      </w:r>
      <w:r w:rsidR="00543AF4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Суоярвского муниципального округа </w:t>
      </w:r>
      <w:r w:rsidR="00B154A5">
        <w:rPr>
          <w:rFonts w:ascii="Times New Roman" w:hAnsi="Times New Roman" w:cs="Times New Roman"/>
          <w:sz w:val="28"/>
          <w:szCs w:val="28"/>
        </w:rPr>
        <w:t>на до</w:t>
      </w:r>
      <w:r w:rsidR="00CA58FF">
        <w:rPr>
          <w:rFonts w:ascii="Times New Roman" w:hAnsi="Times New Roman" w:cs="Times New Roman"/>
          <w:sz w:val="28"/>
          <w:szCs w:val="28"/>
        </w:rPr>
        <w:t>лгосрочный период</w:t>
      </w:r>
      <w:r w:rsidRPr="002F0F8F">
        <w:rPr>
          <w:rFonts w:ascii="Times New Roman" w:hAnsi="Times New Roman" w:cs="Times New Roman"/>
          <w:sz w:val="28"/>
          <w:szCs w:val="28"/>
        </w:rPr>
        <w:t xml:space="preserve"> представлены в приложении </w:t>
      </w:r>
      <w:r w:rsidR="000848CA">
        <w:rPr>
          <w:rFonts w:ascii="Times New Roman" w:hAnsi="Times New Roman" w:cs="Times New Roman"/>
          <w:sz w:val="28"/>
          <w:szCs w:val="28"/>
        </w:rPr>
        <w:t xml:space="preserve">№ </w:t>
      </w:r>
      <w:r w:rsidR="00653D7A">
        <w:rPr>
          <w:rFonts w:ascii="Times New Roman" w:hAnsi="Times New Roman" w:cs="Times New Roman"/>
          <w:sz w:val="28"/>
          <w:szCs w:val="28"/>
        </w:rPr>
        <w:t>2</w:t>
      </w:r>
      <w:r w:rsidR="00B154A5">
        <w:rPr>
          <w:rFonts w:ascii="Times New Roman" w:hAnsi="Times New Roman" w:cs="Times New Roman"/>
          <w:sz w:val="28"/>
          <w:szCs w:val="28"/>
        </w:rPr>
        <w:t xml:space="preserve"> к </w:t>
      </w:r>
      <w:r w:rsidR="001E10DB">
        <w:rPr>
          <w:rFonts w:ascii="Times New Roman" w:hAnsi="Times New Roman" w:cs="Times New Roman"/>
          <w:sz w:val="28"/>
          <w:szCs w:val="28"/>
        </w:rPr>
        <w:t>б</w:t>
      </w:r>
      <w:r w:rsidRPr="002F0F8F">
        <w:rPr>
          <w:rFonts w:ascii="Times New Roman" w:hAnsi="Times New Roman" w:cs="Times New Roman"/>
          <w:sz w:val="28"/>
          <w:szCs w:val="28"/>
        </w:rPr>
        <w:t>юджетному прогнозу.</w:t>
      </w:r>
    </w:p>
    <w:p w:rsidR="0055437B" w:rsidRPr="002F0F8F" w:rsidRDefault="0055437B" w:rsidP="000848CA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Необходимо отметить, что са</w:t>
      </w:r>
      <w:r w:rsidR="000848CA">
        <w:rPr>
          <w:rFonts w:ascii="Times New Roman" w:hAnsi="Times New Roman" w:cs="Times New Roman"/>
          <w:sz w:val="28"/>
          <w:szCs w:val="28"/>
        </w:rPr>
        <w:t xml:space="preserve">ми предельные объемы расходов, </w:t>
      </w:r>
      <w:r w:rsidRPr="002F0F8F">
        <w:rPr>
          <w:rFonts w:ascii="Times New Roman" w:hAnsi="Times New Roman" w:cs="Times New Roman"/>
          <w:sz w:val="28"/>
          <w:szCs w:val="28"/>
        </w:rPr>
        <w:t xml:space="preserve">не предопределяют объем и структуру расходных обязательств </w:t>
      </w:r>
      <w:r w:rsidR="00543AF4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, подлежащих финансированию из бюджета </w:t>
      </w:r>
      <w:r w:rsidR="00543AF4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>. Это индикативная оценка объема расходов, который, в случае подтверждения долгосрочного экономического и бюджетного прогноза, может быть включен в состав ассигнований бюджета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322F0C">
        <w:rPr>
          <w:rFonts w:ascii="Times New Roman" w:hAnsi="Times New Roman" w:cs="Times New Roman"/>
          <w:sz w:val="28"/>
          <w:szCs w:val="28"/>
        </w:rPr>
        <w:t>округа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Pr="002F0F8F">
        <w:rPr>
          <w:rFonts w:ascii="Times New Roman" w:hAnsi="Times New Roman" w:cs="Times New Roman"/>
          <w:sz w:val="28"/>
          <w:szCs w:val="28"/>
        </w:rPr>
        <w:t>по соответствующ</w:t>
      </w:r>
      <w:r w:rsidR="000848CA">
        <w:rPr>
          <w:rFonts w:ascii="Times New Roman" w:hAnsi="Times New Roman" w:cs="Times New Roman"/>
          <w:sz w:val="28"/>
          <w:szCs w:val="28"/>
        </w:rPr>
        <w:t xml:space="preserve">ей муниципальной программе </w:t>
      </w:r>
      <w:r w:rsidRPr="002F0F8F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55437B" w:rsidRPr="002F0F8F" w:rsidRDefault="0055437B" w:rsidP="000848CA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В то же время, несмотря на индикативный характер, данные показатели </w:t>
      </w:r>
      <w:r w:rsidRPr="002F0F8F">
        <w:rPr>
          <w:rFonts w:ascii="Times New Roman" w:hAnsi="Times New Roman" w:cs="Times New Roman"/>
          <w:sz w:val="28"/>
          <w:szCs w:val="28"/>
        </w:rPr>
        <w:lastRenderedPageBreak/>
        <w:t>позволяют определить среднесрочные приоритеты в распределении бюджетных расходов, сформировать полноценные, финансово обеспеченные муниципальные программы, создать стимулы, прежде всего для их ответственных исполнителей, для выявления и использования резервов в целях перераспределения расходов и, следовательно, повышения эффективности использования бюджетных средств.</w:t>
      </w:r>
    </w:p>
    <w:p w:rsidR="0055437B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В случае разработки и приняти</w:t>
      </w:r>
      <w:r w:rsidR="00900B21">
        <w:rPr>
          <w:rFonts w:ascii="Times New Roman" w:hAnsi="Times New Roman" w:cs="Times New Roman"/>
          <w:sz w:val="28"/>
          <w:szCs w:val="28"/>
        </w:rPr>
        <w:t xml:space="preserve">я новых муниципальных программ </w:t>
      </w:r>
      <w:r w:rsidRPr="002F0F8F">
        <w:rPr>
          <w:rFonts w:ascii="Times New Roman" w:hAnsi="Times New Roman" w:cs="Times New Roman"/>
          <w:sz w:val="28"/>
          <w:szCs w:val="28"/>
        </w:rPr>
        <w:t>бюджетные ассигнования на их финансовое обеспечение могут быть установлены только за счет перераспределения бюджетных ассигнований, предусмотренных по другим муниципальным программам.</w:t>
      </w:r>
    </w:p>
    <w:p w:rsidR="00CA1750" w:rsidRPr="002F0F8F" w:rsidRDefault="00CA1750" w:rsidP="00900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37B" w:rsidRPr="002F0F8F" w:rsidRDefault="00900B21" w:rsidP="00900B2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437B" w:rsidRPr="002F0F8F">
        <w:rPr>
          <w:rFonts w:ascii="Times New Roman" w:hAnsi="Times New Roman" w:cs="Times New Roman"/>
          <w:b/>
          <w:sz w:val="28"/>
          <w:szCs w:val="28"/>
        </w:rPr>
        <w:t>. Оценка и минимизация бюджетных рисков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Возможность оценки и создания условий для минимизации рисков несбалансированности бюджета </w:t>
      </w:r>
      <w:r w:rsidR="00322F0C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является одной из ключевых задач </w:t>
      </w:r>
      <w:r w:rsidR="001E10DB">
        <w:rPr>
          <w:rFonts w:ascii="Times New Roman" w:hAnsi="Times New Roman" w:cs="Times New Roman"/>
          <w:sz w:val="28"/>
          <w:szCs w:val="28"/>
        </w:rPr>
        <w:t>б</w:t>
      </w:r>
      <w:r w:rsidRPr="002F0F8F"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1E10DB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В случае краткосрочного (до трех лет) замедления </w:t>
      </w:r>
      <w:proofErr w:type="gramStart"/>
      <w:r w:rsidRPr="002F0F8F">
        <w:rPr>
          <w:rFonts w:ascii="Times New Roman" w:hAnsi="Times New Roman" w:cs="Times New Roman"/>
          <w:sz w:val="28"/>
          <w:szCs w:val="28"/>
        </w:rPr>
        <w:t xml:space="preserve">темпов роста собственных доходов бюджета </w:t>
      </w:r>
      <w:r w:rsidR="00322F0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F0F8F">
        <w:rPr>
          <w:rFonts w:ascii="Times New Roman" w:hAnsi="Times New Roman" w:cs="Times New Roman"/>
          <w:sz w:val="28"/>
          <w:szCs w:val="28"/>
        </w:rPr>
        <w:t xml:space="preserve"> в целях обеспечения исполнения принятых расходных обязательств, завершения реализации приоритетных инвестиционных проектов будет рассматриваться вопрос об увеличении размера муниципального долга </w:t>
      </w:r>
      <w:r w:rsidR="000B03CC">
        <w:rPr>
          <w:rFonts w:ascii="Times New Roman" w:hAnsi="Times New Roman" w:cs="Times New Roman"/>
          <w:sz w:val="28"/>
          <w:szCs w:val="28"/>
        </w:rPr>
        <w:t>Суоярв</w:t>
      </w:r>
      <w:r w:rsidR="00900B2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53D7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с учетом его последующего сокращения при восстановлении темпов роста собственных доходов.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Долгосрочные бюджетные риски, действие которых будет выходить за пределы планового периода (более трех лет) потребуют введения дополнительных ограничений при формировании бюджета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653D7A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будущих периодов.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К числу основных внутренних рисков можн</w:t>
      </w:r>
      <w:r w:rsidR="00C43D02">
        <w:rPr>
          <w:rFonts w:ascii="Times New Roman" w:hAnsi="Times New Roman" w:cs="Times New Roman"/>
          <w:sz w:val="28"/>
          <w:szCs w:val="28"/>
        </w:rPr>
        <w:t>о отнести следующие виды рисков:</w:t>
      </w:r>
    </w:p>
    <w:p w:rsidR="0055437B" w:rsidRPr="002F0F8F" w:rsidRDefault="0055437B" w:rsidP="00653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1</w:t>
      </w:r>
      <w:r w:rsidR="00C43D02">
        <w:rPr>
          <w:rFonts w:ascii="Times New Roman" w:hAnsi="Times New Roman" w:cs="Times New Roman"/>
          <w:sz w:val="28"/>
          <w:szCs w:val="28"/>
        </w:rPr>
        <w:t>.</w:t>
      </w:r>
      <w:r w:rsidRPr="002F0F8F">
        <w:rPr>
          <w:rFonts w:ascii="Times New Roman" w:hAnsi="Times New Roman" w:cs="Times New Roman"/>
          <w:sz w:val="28"/>
          <w:szCs w:val="28"/>
        </w:rPr>
        <w:t>Демографические риски.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возраста, фактически осуществляющих трудовую деятельность, но не уплачивающих налоги и взносы.</w:t>
      </w:r>
    </w:p>
    <w:p w:rsidR="0055437B" w:rsidRPr="002F0F8F" w:rsidRDefault="00653D7A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B21">
        <w:rPr>
          <w:rFonts w:ascii="Times New Roman" w:hAnsi="Times New Roman" w:cs="Times New Roman"/>
          <w:sz w:val="28"/>
          <w:szCs w:val="28"/>
        </w:rPr>
        <w:t xml:space="preserve"> 2</w:t>
      </w:r>
      <w:r w:rsidR="00C43D02">
        <w:rPr>
          <w:rFonts w:ascii="Times New Roman" w:hAnsi="Times New Roman" w:cs="Times New Roman"/>
          <w:sz w:val="28"/>
          <w:szCs w:val="28"/>
        </w:rPr>
        <w:t>.</w:t>
      </w:r>
      <w:r w:rsidR="0055437B" w:rsidRPr="002F0F8F">
        <w:rPr>
          <w:rFonts w:ascii="Times New Roman" w:hAnsi="Times New Roman" w:cs="Times New Roman"/>
          <w:sz w:val="28"/>
          <w:szCs w:val="28"/>
        </w:rPr>
        <w:t>Снижение конкурентоспособности экономики и производительности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55437B" w:rsidRPr="002F0F8F">
        <w:rPr>
          <w:rFonts w:ascii="Times New Roman" w:hAnsi="Times New Roman" w:cs="Times New Roman"/>
          <w:sz w:val="28"/>
          <w:szCs w:val="28"/>
        </w:rPr>
        <w:t>труда.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Влияние данного фактора носит системный характер. Его результатом является сокращение инвестиций, снижение рентабельности соответствующих видов экономической деятельности и</w:t>
      </w:r>
      <w:r w:rsidR="00653D7A">
        <w:rPr>
          <w:rFonts w:ascii="Times New Roman" w:hAnsi="Times New Roman" w:cs="Times New Roman"/>
          <w:sz w:val="28"/>
          <w:szCs w:val="28"/>
        </w:rPr>
        <w:t>,</w:t>
      </w:r>
      <w:r w:rsidRPr="002F0F8F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653D7A">
        <w:rPr>
          <w:rFonts w:ascii="Times New Roman" w:hAnsi="Times New Roman" w:cs="Times New Roman"/>
          <w:sz w:val="28"/>
          <w:szCs w:val="28"/>
        </w:rPr>
        <w:t>,</w:t>
      </w:r>
      <w:r w:rsidRPr="002F0F8F">
        <w:rPr>
          <w:rFonts w:ascii="Times New Roman" w:hAnsi="Times New Roman" w:cs="Times New Roman"/>
          <w:sz w:val="28"/>
          <w:szCs w:val="28"/>
        </w:rPr>
        <w:t xml:space="preserve"> дальнейшее замедление темпов экономического роста.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Минимизация указанных рисков возможна за счет реализации системных мер, направленных на развитие производства, повышение производительности труда. В качестве основных мер в долгосрочном периоде сохранятся налоговые льготы, субсидирование затрат производителей.</w:t>
      </w:r>
    </w:p>
    <w:p w:rsidR="0055437B" w:rsidRPr="002F0F8F" w:rsidRDefault="00653D7A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B21">
        <w:rPr>
          <w:rFonts w:ascii="Times New Roman" w:hAnsi="Times New Roman" w:cs="Times New Roman"/>
          <w:sz w:val="28"/>
          <w:szCs w:val="28"/>
        </w:rPr>
        <w:t xml:space="preserve"> 3</w:t>
      </w:r>
      <w:r w:rsidR="00C43D02">
        <w:rPr>
          <w:rFonts w:ascii="Times New Roman" w:hAnsi="Times New Roman" w:cs="Times New Roman"/>
          <w:sz w:val="28"/>
          <w:szCs w:val="28"/>
        </w:rPr>
        <w:t>.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Сокращение (отсутствие интенсивного роста) инвестиций в основной капитал.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В среднесрочной перспективе инвестиции остаются практически единственным источником для стимулирования экономического роста</w:t>
      </w:r>
      <w:r w:rsidR="0096590F"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Основными мерами, направленными на минимизацию указанных рисков, будут являться реализация проектов, направленных на развитие инфраструктуры.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внешним риском будет сохранение влияния мирового финансового кризиса на экономику Российской Федерации в целом. В случае длительности негативных влияний в мировой экономике следует ожидать дополнительных эффектов, отрицательно влияющих на сбалансированность бюджета </w:t>
      </w:r>
      <w:r w:rsidR="0096590F" w:rsidRPr="002F0F8F">
        <w:rPr>
          <w:rFonts w:ascii="Times New Roman" w:hAnsi="Times New Roman" w:cs="Times New Roman"/>
          <w:sz w:val="28"/>
          <w:szCs w:val="28"/>
        </w:rPr>
        <w:t>района</w:t>
      </w:r>
      <w:r w:rsidRPr="002F0F8F">
        <w:rPr>
          <w:rFonts w:ascii="Times New Roman" w:hAnsi="Times New Roman" w:cs="Times New Roman"/>
          <w:sz w:val="28"/>
          <w:szCs w:val="28"/>
        </w:rPr>
        <w:t>, включая сокращение доступности кредитных ресурсов, отток инвестиций, увеличение инфляционных рисков.</w:t>
      </w:r>
    </w:p>
    <w:p w:rsidR="0055437B" w:rsidRPr="00AC6207" w:rsidRDefault="0055437B" w:rsidP="00900B2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Основными мерами, направленными на минимизацию риска несбалансированности бюджета </w:t>
      </w:r>
      <w:r w:rsidR="00653D7A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>, будут являться оптимизация расходов и мораторий на принятие новых расходных обязательств</w:t>
      </w:r>
      <w:r w:rsidR="00A42437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В условиях сохранения масштабных диспропорций и несбалансированности бюджета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653D7A">
        <w:rPr>
          <w:rFonts w:ascii="Times New Roman" w:hAnsi="Times New Roman" w:cs="Times New Roman"/>
          <w:sz w:val="28"/>
          <w:szCs w:val="28"/>
        </w:rPr>
        <w:t>округа</w:t>
      </w:r>
      <w:r w:rsidR="0096590F" w:rsidRPr="002F0F8F">
        <w:rPr>
          <w:rFonts w:ascii="Times New Roman" w:hAnsi="Times New Roman" w:cs="Times New Roman"/>
          <w:sz w:val="28"/>
          <w:szCs w:val="28"/>
        </w:rPr>
        <w:t>,</w:t>
      </w:r>
      <w:r w:rsidRPr="002F0F8F">
        <w:rPr>
          <w:rFonts w:ascii="Times New Roman" w:hAnsi="Times New Roman" w:cs="Times New Roman"/>
          <w:sz w:val="28"/>
          <w:szCs w:val="28"/>
        </w:rPr>
        <w:t xml:space="preserve"> состояние муниципальных финансов и уров</w:t>
      </w:r>
      <w:r w:rsidR="0096590F" w:rsidRPr="002F0F8F">
        <w:rPr>
          <w:rFonts w:ascii="Times New Roman" w:hAnsi="Times New Roman" w:cs="Times New Roman"/>
          <w:sz w:val="28"/>
          <w:szCs w:val="28"/>
        </w:rPr>
        <w:t>ень</w:t>
      </w:r>
      <w:r w:rsidRPr="002F0F8F">
        <w:rPr>
          <w:rFonts w:ascii="Times New Roman" w:hAnsi="Times New Roman" w:cs="Times New Roman"/>
          <w:sz w:val="28"/>
          <w:szCs w:val="28"/>
        </w:rPr>
        <w:t xml:space="preserve"> муниципального долга неминуемо выйдет на неустойчивую траекторию, угрожая дестабилизацией макроэкономической системы и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Pr="002F0F8F">
        <w:rPr>
          <w:rFonts w:ascii="Times New Roman" w:hAnsi="Times New Roman" w:cs="Times New Roman"/>
          <w:sz w:val="28"/>
          <w:szCs w:val="28"/>
        </w:rPr>
        <w:t xml:space="preserve">создавая риски для экономической безопасности </w:t>
      </w:r>
      <w:r w:rsidR="007E7EB6">
        <w:rPr>
          <w:rFonts w:ascii="Times New Roman" w:hAnsi="Times New Roman" w:cs="Times New Roman"/>
          <w:sz w:val="28"/>
          <w:szCs w:val="28"/>
        </w:rPr>
        <w:t>Суоярвского</w:t>
      </w:r>
      <w:r w:rsidR="00653D7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В целях недопущения развития ситуации по такому сценарию требуется постоянная оценка расходных обязательств </w:t>
      </w:r>
      <w:r w:rsidR="007E7EB6">
        <w:rPr>
          <w:rFonts w:ascii="Times New Roman" w:hAnsi="Times New Roman" w:cs="Times New Roman"/>
          <w:sz w:val="28"/>
          <w:szCs w:val="28"/>
        </w:rPr>
        <w:t>Суоярвск</w:t>
      </w:r>
      <w:r w:rsidR="00900B21">
        <w:rPr>
          <w:rFonts w:ascii="Times New Roman" w:hAnsi="Times New Roman" w:cs="Times New Roman"/>
          <w:sz w:val="28"/>
          <w:szCs w:val="28"/>
        </w:rPr>
        <w:t>ого</w:t>
      </w:r>
      <w:r w:rsidR="00653D7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F0F8F">
        <w:rPr>
          <w:rFonts w:ascii="Times New Roman" w:hAnsi="Times New Roman" w:cs="Times New Roman"/>
          <w:sz w:val="28"/>
          <w:szCs w:val="28"/>
        </w:rPr>
        <w:t xml:space="preserve"> в целях приведения их в соответствие со складывающимися бюджетными возможностями.</w:t>
      </w:r>
    </w:p>
    <w:p w:rsidR="0055437B" w:rsidRPr="002F0F8F" w:rsidRDefault="0055437B" w:rsidP="009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 xml:space="preserve">Реализация мер, направленных на минимизацию перечисленных рисков, позволит обеспечить ускорение темпов роста экономики и, соответственно, рост доходного потенциала бюджета </w:t>
      </w:r>
      <w:r w:rsidR="00653D7A">
        <w:rPr>
          <w:rFonts w:ascii="Times New Roman" w:hAnsi="Times New Roman" w:cs="Times New Roman"/>
          <w:sz w:val="28"/>
          <w:szCs w:val="28"/>
        </w:rPr>
        <w:t>округа</w:t>
      </w:r>
      <w:r w:rsidRPr="002F0F8F">
        <w:rPr>
          <w:rFonts w:ascii="Times New Roman" w:hAnsi="Times New Roman" w:cs="Times New Roman"/>
          <w:sz w:val="28"/>
          <w:szCs w:val="28"/>
        </w:rPr>
        <w:t>.</w:t>
      </w:r>
    </w:p>
    <w:p w:rsidR="0055437B" w:rsidRPr="002F0F8F" w:rsidRDefault="0055437B" w:rsidP="002F0F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B0E" w:rsidRDefault="00650B0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C1E" w:rsidRDefault="00090C1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B0E" w:rsidRDefault="00650B0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7E52" w:rsidRDefault="007C7E52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B0E" w:rsidRDefault="00650B0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B0E" w:rsidRDefault="00650B0E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D7A" w:rsidRDefault="00653D7A" w:rsidP="00CA1750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8624F1" w:rsidRDefault="008624F1" w:rsidP="00CA1750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650B0E" w:rsidRPr="00A634AE" w:rsidRDefault="00650B0E" w:rsidP="00CA1750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A634A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773E" w:rsidRDefault="004103E6" w:rsidP="00CA1750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</w:t>
      </w:r>
      <w:r w:rsidR="00650B0E" w:rsidRPr="00A634AE">
        <w:rPr>
          <w:rFonts w:ascii="Times New Roman" w:hAnsi="Times New Roman" w:cs="Times New Roman"/>
          <w:sz w:val="28"/>
          <w:szCs w:val="28"/>
        </w:rPr>
        <w:t>юджетному прогнозу</w:t>
      </w:r>
    </w:p>
    <w:p w:rsidR="00653D7A" w:rsidRDefault="00653D7A" w:rsidP="00653D7A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48744B" w:rsidRPr="00B80F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50B0E" w:rsidRPr="007E6F8A" w:rsidRDefault="00653D7A" w:rsidP="00CA1750">
      <w:pPr>
        <w:ind w:right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650B0E" w:rsidRPr="00A634A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50B0E" w:rsidRPr="00A634AE">
        <w:rPr>
          <w:rFonts w:ascii="Times New Roman" w:hAnsi="Times New Roman" w:cs="Times New Roman"/>
          <w:sz w:val="28"/>
          <w:szCs w:val="28"/>
        </w:rPr>
        <w:t>олгосрочный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650B0E" w:rsidRPr="00A634AE">
        <w:rPr>
          <w:rFonts w:ascii="Times New Roman" w:hAnsi="Times New Roman" w:cs="Times New Roman"/>
          <w:sz w:val="28"/>
          <w:szCs w:val="28"/>
        </w:rPr>
        <w:t>период</w:t>
      </w:r>
    </w:p>
    <w:p w:rsidR="00650B0E" w:rsidRDefault="00650B0E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079" w:rsidRDefault="00030079" w:rsidP="00030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о</w:t>
      </w:r>
      <w:r w:rsidRPr="00F86803">
        <w:rPr>
          <w:rFonts w:ascii="Times New Roman" w:hAnsi="Times New Roman" w:cs="Times New Roman"/>
          <w:sz w:val="28"/>
          <w:szCs w:val="28"/>
        </w:rPr>
        <w:t xml:space="preserve">сновных показателей бюджета </w:t>
      </w:r>
      <w:r w:rsidR="00653D7A">
        <w:rPr>
          <w:rFonts w:ascii="Times New Roman" w:hAnsi="Times New Roman" w:cs="Times New Roman"/>
          <w:sz w:val="28"/>
          <w:szCs w:val="28"/>
        </w:rPr>
        <w:t xml:space="preserve"> Суоярвского </w:t>
      </w:r>
      <w:r w:rsidR="009A0128" w:rsidRPr="00B80F67">
        <w:rPr>
          <w:rFonts w:ascii="Times New Roman" w:hAnsi="Times New Roman" w:cs="Times New Roman"/>
          <w:sz w:val="28"/>
          <w:szCs w:val="28"/>
        </w:rPr>
        <w:t>муниципального о</w:t>
      </w:r>
      <w:r w:rsidR="00653D7A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53D7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олгосрочный период </w:t>
      </w:r>
    </w:p>
    <w:p w:rsidR="00030079" w:rsidRPr="0040736E" w:rsidRDefault="00030079" w:rsidP="00653D7A">
      <w:pPr>
        <w:jc w:val="right"/>
        <w:rPr>
          <w:rFonts w:ascii="Times New Roman" w:hAnsi="Times New Roman" w:cs="Times New Roman"/>
        </w:rPr>
      </w:pPr>
      <w:r w:rsidRPr="0040736E">
        <w:rPr>
          <w:rFonts w:ascii="Times New Roman" w:hAnsi="Times New Roman" w:cs="Times New Roman"/>
        </w:rPr>
        <w:t>тыс</w:t>
      </w:r>
      <w:proofErr w:type="gramStart"/>
      <w:r w:rsidRPr="0040736E">
        <w:rPr>
          <w:rFonts w:ascii="Times New Roman" w:hAnsi="Times New Roman" w:cs="Times New Roman"/>
        </w:rPr>
        <w:t>.р</w:t>
      </w:r>
      <w:proofErr w:type="gramEnd"/>
      <w:r w:rsidRPr="0040736E"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</w:rPr>
        <w:t>.</w:t>
      </w:r>
    </w:p>
    <w:tbl>
      <w:tblPr>
        <w:tblStyle w:val="a8"/>
        <w:tblW w:w="10490" w:type="dxa"/>
        <w:tblLayout w:type="fixed"/>
        <w:tblLook w:val="04A0"/>
      </w:tblPr>
      <w:tblGrid>
        <w:gridCol w:w="1809"/>
        <w:gridCol w:w="934"/>
        <w:gridCol w:w="1073"/>
        <w:gridCol w:w="1072"/>
        <w:gridCol w:w="1066"/>
        <w:gridCol w:w="1134"/>
        <w:gridCol w:w="1134"/>
        <w:gridCol w:w="1134"/>
        <w:gridCol w:w="1134"/>
      </w:tblGrid>
      <w:tr w:rsidR="00CA1750" w:rsidRPr="00F86803" w:rsidTr="00A36529">
        <w:trPr>
          <w:trHeight w:val="539"/>
        </w:trPr>
        <w:tc>
          <w:tcPr>
            <w:tcW w:w="1809" w:type="dxa"/>
          </w:tcPr>
          <w:p w:rsidR="00030079" w:rsidRPr="00080FAA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34" w:type="dxa"/>
          </w:tcPr>
          <w:p w:rsidR="00030079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30079" w:rsidRPr="00080FAA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073" w:type="dxa"/>
          </w:tcPr>
          <w:p w:rsidR="00030079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0079" w:rsidRPr="00080FAA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2" w:type="dxa"/>
          </w:tcPr>
          <w:p w:rsidR="00030079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0079" w:rsidRPr="00080FAA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A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66" w:type="dxa"/>
          </w:tcPr>
          <w:p w:rsidR="00030079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0079" w:rsidRPr="00080FAA" w:rsidRDefault="00653D7A" w:rsidP="0065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007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030079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0079" w:rsidRPr="00080FAA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30079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0079" w:rsidRPr="00080FAA" w:rsidRDefault="00653D7A" w:rsidP="0065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007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030079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0079" w:rsidRPr="00080FAA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30079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0079" w:rsidRPr="00080FAA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A1750" w:rsidRPr="00F86803" w:rsidTr="00A36529">
        <w:trPr>
          <w:trHeight w:val="284"/>
        </w:trPr>
        <w:tc>
          <w:tcPr>
            <w:tcW w:w="1809" w:type="dxa"/>
          </w:tcPr>
          <w:p w:rsidR="00030079" w:rsidRPr="0040736E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30079" w:rsidRPr="0040736E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030079" w:rsidRPr="0040736E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030079" w:rsidRPr="0040736E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30079" w:rsidRPr="0040736E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0079" w:rsidRPr="0040736E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0079" w:rsidRPr="0040736E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0079" w:rsidRPr="0040736E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0079" w:rsidRPr="0040736E" w:rsidRDefault="00030079" w:rsidP="0052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0E3E" w:rsidRPr="00F86803" w:rsidTr="00A36529">
        <w:trPr>
          <w:trHeight w:val="269"/>
        </w:trPr>
        <w:tc>
          <w:tcPr>
            <w:tcW w:w="1809" w:type="dxa"/>
          </w:tcPr>
          <w:p w:rsidR="009B0E3E" w:rsidRPr="0040736E" w:rsidRDefault="009B0E3E" w:rsidP="0052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proofErr w:type="gramStart"/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40736E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934" w:type="dxa"/>
          </w:tcPr>
          <w:p w:rsidR="009B0E3E" w:rsidRPr="00821190" w:rsidRDefault="0030053D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948129</w:t>
            </w:r>
          </w:p>
        </w:tc>
        <w:tc>
          <w:tcPr>
            <w:tcW w:w="1073" w:type="dxa"/>
          </w:tcPr>
          <w:p w:rsidR="009B0E3E" w:rsidRPr="004748BD" w:rsidRDefault="000631CF" w:rsidP="00526A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1401503</w:t>
            </w:r>
          </w:p>
        </w:tc>
        <w:tc>
          <w:tcPr>
            <w:tcW w:w="1072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923716</w:t>
            </w:r>
          </w:p>
        </w:tc>
        <w:tc>
          <w:tcPr>
            <w:tcW w:w="1066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482086</w:t>
            </w:r>
          </w:p>
        </w:tc>
        <w:tc>
          <w:tcPr>
            <w:tcW w:w="1134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504440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504440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504440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0E3E" w:rsidRPr="00E27B7C" w:rsidRDefault="00090C1E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504440</w:t>
            </w:r>
          </w:p>
        </w:tc>
      </w:tr>
      <w:tr w:rsidR="009B0E3E" w:rsidRPr="00F86803" w:rsidTr="00A36529">
        <w:trPr>
          <w:trHeight w:val="269"/>
        </w:trPr>
        <w:tc>
          <w:tcPr>
            <w:tcW w:w="1809" w:type="dxa"/>
          </w:tcPr>
          <w:p w:rsidR="009B0E3E" w:rsidRPr="0040736E" w:rsidRDefault="009B0E3E" w:rsidP="0052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934" w:type="dxa"/>
          </w:tcPr>
          <w:p w:rsidR="009B0E3E" w:rsidRPr="00821190" w:rsidRDefault="009B0E3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9B0E3E" w:rsidRPr="004748BD" w:rsidRDefault="009B0E3E" w:rsidP="00526A5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</w:tcPr>
          <w:p w:rsidR="009B0E3E" w:rsidRPr="00E27B7C" w:rsidRDefault="009B0E3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9B0E3E" w:rsidRPr="00E27B7C" w:rsidRDefault="009B0E3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E3E" w:rsidRPr="00E27B7C" w:rsidRDefault="009B0E3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E3E" w:rsidRPr="00E27B7C" w:rsidRDefault="009B0E3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0E3E" w:rsidRPr="00E27B7C" w:rsidRDefault="009B0E3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0E3E" w:rsidRPr="00E27B7C" w:rsidRDefault="009B0E3E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E" w:rsidRPr="00F86803" w:rsidTr="00A36529">
        <w:trPr>
          <w:trHeight w:val="539"/>
        </w:trPr>
        <w:tc>
          <w:tcPr>
            <w:tcW w:w="1809" w:type="dxa"/>
          </w:tcPr>
          <w:p w:rsidR="009B0E3E" w:rsidRPr="0040736E" w:rsidRDefault="009B0E3E" w:rsidP="0052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934" w:type="dxa"/>
          </w:tcPr>
          <w:p w:rsidR="009B0E3E" w:rsidRPr="00821190" w:rsidRDefault="0030053D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180561</w:t>
            </w:r>
          </w:p>
        </w:tc>
        <w:tc>
          <w:tcPr>
            <w:tcW w:w="1073" w:type="dxa"/>
          </w:tcPr>
          <w:p w:rsidR="009B0E3E" w:rsidRPr="003D42AD" w:rsidRDefault="000631CF" w:rsidP="00526A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0631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186416</w:t>
            </w:r>
          </w:p>
        </w:tc>
        <w:tc>
          <w:tcPr>
            <w:tcW w:w="1072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175176</w:t>
            </w:r>
          </w:p>
        </w:tc>
        <w:tc>
          <w:tcPr>
            <w:tcW w:w="1066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180348</w:t>
            </w:r>
          </w:p>
        </w:tc>
        <w:tc>
          <w:tcPr>
            <w:tcW w:w="1134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185379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185379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0E3E" w:rsidRPr="00E27B7C" w:rsidRDefault="00090C1E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185379</w:t>
            </w:r>
          </w:p>
        </w:tc>
      </w:tr>
      <w:tr w:rsidR="009B0E3E" w:rsidRPr="00F86803" w:rsidTr="00A36529">
        <w:trPr>
          <w:trHeight w:val="554"/>
        </w:trPr>
        <w:tc>
          <w:tcPr>
            <w:tcW w:w="1809" w:type="dxa"/>
          </w:tcPr>
          <w:p w:rsidR="009B0E3E" w:rsidRPr="0040736E" w:rsidRDefault="009B0E3E" w:rsidP="0052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934" w:type="dxa"/>
          </w:tcPr>
          <w:p w:rsidR="009B0E3E" w:rsidRPr="00821190" w:rsidRDefault="0030053D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767568</w:t>
            </w:r>
          </w:p>
        </w:tc>
        <w:tc>
          <w:tcPr>
            <w:tcW w:w="1073" w:type="dxa"/>
          </w:tcPr>
          <w:p w:rsidR="009B0E3E" w:rsidRPr="004748BD" w:rsidRDefault="00C973C5" w:rsidP="00526A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1215087</w:t>
            </w:r>
          </w:p>
        </w:tc>
        <w:tc>
          <w:tcPr>
            <w:tcW w:w="1072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748540</w:t>
            </w:r>
          </w:p>
        </w:tc>
        <w:tc>
          <w:tcPr>
            <w:tcW w:w="1066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301738</w:t>
            </w:r>
          </w:p>
        </w:tc>
        <w:tc>
          <w:tcPr>
            <w:tcW w:w="1134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319061</w:t>
            </w:r>
          </w:p>
        </w:tc>
        <w:tc>
          <w:tcPr>
            <w:tcW w:w="1134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319061</w:t>
            </w:r>
          </w:p>
        </w:tc>
        <w:tc>
          <w:tcPr>
            <w:tcW w:w="1134" w:type="dxa"/>
          </w:tcPr>
          <w:p w:rsidR="009B0E3E" w:rsidRPr="00E27B7C" w:rsidRDefault="00090C1E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319061</w:t>
            </w:r>
          </w:p>
        </w:tc>
        <w:tc>
          <w:tcPr>
            <w:tcW w:w="1134" w:type="dxa"/>
          </w:tcPr>
          <w:p w:rsidR="009B0E3E" w:rsidRPr="00E27B7C" w:rsidRDefault="00090C1E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319061</w:t>
            </w:r>
          </w:p>
        </w:tc>
      </w:tr>
      <w:tr w:rsidR="009B0E3E" w:rsidRPr="00F86803" w:rsidTr="00A36529">
        <w:trPr>
          <w:trHeight w:val="269"/>
        </w:trPr>
        <w:tc>
          <w:tcPr>
            <w:tcW w:w="1809" w:type="dxa"/>
          </w:tcPr>
          <w:p w:rsidR="009B0E3E" w:rsidRPr="0040736E" w:rsidRDefault="009B0E3E" w:rsidP="003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30053D">
              <w:rPr>
                <w:rFonts w:ascii="Times New Roman" w:hAnsi="Times New Roman" w:cs="Times New Roman"/>
              </w:rPr>
              <w:t>них</w:t>
            </w: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053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0053D">
              <w:rPr>
                <w:rFonts w:ascii="Times New Roman" w:hAnsi="Times New Roman" w:cs="Times New Roman"/>
              </w:rPr>
              <w:t>отация</w:t>
            </w:r>
          </w:p>
        </w:tc>
        <w:tc>
          <w:tcPr>
            <w:tcW w:w="934" w:type="dxa"/>
          </w:tcPr>
          <w:p w:rsidR="009B0E3E" w:rsidRPr="00821190" w:rsidRDefault="0030053D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90653</w:t>
            </w:r>
          </w:p>
        </w:tc>
        <w:tc>
          <w:tcPr>
            <w:tcW w:w="1073" w:type="dxa"/>
          </w:tcPr>
          <w:p w:rsidR="009B0E3E" w:rsidRPr="004748BD" w:rsidRDefault="00C973C5" w:rsidP="00526A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81546</w:t>
            </w:r>
          </w:p>
        </w:tc>
        <w:tc>
          <w:tcPr>
            <w:tcW w:w="1072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78222</w:t>
            </w:r>
          </w:p>
        </w:tc>
        <w:tc>
          <w:tcPr>
            <w:tcW w:w="1066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49892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53762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53762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53762</w:t>
            </w:r>
          </w:p>
        </w:tc>
        <w:tc>
          <w:tcPr>
            <w:tcW w:w="1134" w:type="dxa"/>
          </w:tcPr>
          <w:p w:rsidR="009B0E3E" w:rsidRPr="00E27B7C" w:rsidRDefault="00AC7160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53762</w:t>
            </w:r>
          </w:p>
        </w:tc>
      </w:tr>
      <w:tr w:rsidR="009B0E3E" w:rsidRPr="00F86803" w:rsidTr="00A36529">
        <w:trPr>
          <w:trHeight w:val="269"/>
        </w:trPr>
        <w:tc>
          <w:tcPr>
            <w:tcW w:w="1809" w:type="dxa"/>
          </w:tcPr>
          <w:p w:rsidR="009B0E3E" w:rsidRPr="0040736E" w:rsidRDefault="009B0E3E" w:rsidP="0052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934" w:type="dxa"/>
          </w:tcPr>
          <w:p w:rsidR="009B0E3E" w:rsidRPr="00821190" w:rsidRDefault="0030053D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244210</w:t>
            </w:r>
          </w:p>
        </w:tc>
        <w:tc>
          <w:tcPr>
            <w:tcW w:w="1073" w:type="dxa"/>
          </w:tcPr>
          <w:p w:rsidR="009B0E3E" w:rsidRPr="004748BD" w:rsidRDefault="00C973C5" w:rsidP="00526A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238638</w:t>
            </w:r>
          </w:p>
        </w:tc>
        <w:tc>
          <w:tcPr>
            <w:tcW w:w="1072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244307</w:t>
            </w:r>
          </w:p>
        </w:tc>
        <w:tc>
          <w:tcPr>
            <w:tcW w:w="1066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208266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244341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244341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244341</w:t>
            </w:r>
          </w:p>
        </w:tc>
        <w:tc>
          <w:tcPr>
            <w:tcW w:w="1134" w:type="dxa"/>
          </w:tcPr>
          <w:p w:rsidR="009B0E3E" w:rsidRPr="00E27B7C" w:rsidRDefault="00AC7160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244341</w:t>
            </w:r>
          </w:p>
        </w:tc>
      </w:tr>
      <w:tr w:rsidR="009B0E3E" w:rsidRPr="00F86803" w:rsidTr="00A36529">
        <w:trPr>
          <w:trHeight w:val="269"/>
        </w:trPr>
        <w:tc>
          <w:tcPr>
            <w:tcW w:w="1809" w:type="dxa"/>
          </w:tcPr>
          <w:p w:rsidR="009B0E3E" w:rsidRPr="0040736E" w:rsidRDefault="009B0E3E" w:rsidP="0052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934" w:type="dxa"/>
          </w:tcPr>
          <w:p w:rsidR="009B0E3E" w:rsidRPr="00821190" w:rsidRDefault="0030053D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384071</w:t>
            </w:r>
          </w:p>
        </w:tc>
        <w:tc>
          <w:tcPr>
            <w:tcW w:w="1073" w:type="dxa"/>
          </w:tcPr>
          <w:p w:rsidR="009B0E3E" w:rsidRPr="004748BD" w:rsidRDefault="00C973C5" w:rsidP="00526A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853051</w:t>
            </w:r>
          </w:p>
        </w:tc>
        <w:tc>
          <w:tcPr>
            <w:tcW w:w="1072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410465</w:t>
            </w:r>
          </w:p>
        </w:tc>
        <w:tc>
          <w:tcPr>
            <w:tcW w:w="1066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27946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20958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20958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20958</w:t>
            </w:r>
          </w:p>
        </w:tc>
        <w:tc>
          <w:tcPr>
            <w:tcW w:w="1134" w:type="dxa"/>
          </w:tcPr>
          <w:p w:rsidR="009B0E3E" w:rsidRPr="00E27B7C" w:rsidRDefault="00AC7160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20958</w:t>
            </w:r>
          </w:p>
        </w:tc>
      </w:tr>
      <w:tr w:rsidR="009B0E3E" w:rsidRPr="00F86803" w:rsidTr="00A36529">
        <w:trPr>
          <w:trHeight w:val="823"/>
        </w:trPr>
        <w:tc>
          <w:tcPr>
            <w:tcW w:w="1809" w:type="dxa"/>
          </w:tcPr>
          <w:p w:rsidR="009B0E3E" w:rsidRPr="0040736E" w:rsidRDefault="009B0E3E" w:rsidP="0052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30053D">
              <w:rPr>
                <w:rFonts w:ascii="Times New Roman" w:hAnsi="Times New Roman" w:cs="Times New Roman"/>
              </w:rPr>
              <w:t xml:space="preserve">межбюджетные </w:t>
            </w: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934" w:type="dxa"/>
          </w:tcPr>
          <w:p w:rsidR="009B0E3E" w:rsidRPr="00821190" w:rsidRDefault="0030053D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48142</w:t>
            </w:r>
          </w:p>
        </w:tc>
        <w:tc>
          <w:tcPr>
            <w:tcW w:w="1073" w:type="dxa"/>
          </w:tcPr>
          <w:p w:rsidR="009B0E3E" w:rsidRPr="004748BD" w:rsidRDefault="00C973C5" w:rsidP="00526A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56285</w:t>
            </w:r>
          </w:p>
        </w:tc>
        <w:tc>
          <w:tcPr>
            <w:tcW w:w="1072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15546</w:t>
            </w:r>
          </w:p>
        </w:tc>
        <w:tc>
          <w:tcPr>
            <w:tcW w:w="1066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15635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0E3E" w:rsidRPr="00E27B7C" w:rsidRDefault="00AC7160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E3E" w:rsidRPr="00F86803" w:rsidTr="00A36529">
        <w:trPr>
          <w:trHeight w:val="269"/>
        </w:trPr>
        <w:tc>
          <w:tcPr>
            <w:tcW w:w="1809" w:type="dxa"/>
          </w:tcPr>
          <w:p w:rsidR="009B0E3E" w:rsidRPr="0040736E" w:rsidRDefault="009B0E3E" w:rsidP="0052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34" w:type="dxa"/>
          </w:tcPr>
          <w:p w:rsidR="009B0E3E" w:rsidRPr="00821190" w:rsidRDefault="0030053D" w:rsidP="00D1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1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687F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073" w:type="dxa"/>
          </w:tcPr>
          <w:p w:rsidR="009B0E3E" w:rsidRPr="004748BD" w:rsidRDefault="00C973C5" w:rsidP="00526A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1684497</w:t>
            </w:r>
          </w:p>
        </w:tc>
        <w:tc>
          <w:tcPr>
            <w:tcW w:w="1072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941234</w:t>
            </w:r>
          </w:p>
        </w:tc>
        <w:tc>
          <w:tcPr>
            <w:tcW w:w="1066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474380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486871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486871</w:t>
            </w:r>
          </w:p>
        </w:tc>
        <w:tc>
          <w:tcPr>
            <w:tcW w:w="1134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486871</w:t>
            </w:r>
          </w:p>
        </w:tc>
        <w:tc>
          <w:tcPr>
            <w:tcW w:w="1134" w:type="dxa"/>
          </w:tcPr>
          <w:p w:rsidR="009B0E3E" w:rsidRPr="00E27B7C" w:rsidRDefault="00AC7160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486871</w:t>
            </w:r>
          </w:p>
        </w:tc>
      </w:tr>
      <w:tr w:rsidR="009B0E3E" w:rsidRPr="00F86803" w:rsidTr="00A36529">
        <w:trPr>
          <w:trHeight w:val="539"/>
        </w:trPr>
        <w:tc>
          <w:tcPr>
            <w:tcW w:w="1809" w:type="dxa"/>
          </w:tcPr>
          <w:p w:rsidR="009B0E3E" w:rsidRPr="0040736E" w:rsidRDefault="009B0E3E" w:rsidP="0052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Дефицит (</w:t>
            </w:r>
            <w:proofErr w:type="spellStart"/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4073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4" w:type="dxa"/>
          </w:tcPr>
          <w:p w:rsidR="009B0E3E" w:rsidRPr="00821190" w:rsidRDefault="0030053D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-13617</w:t>
            </w:r>
          </w:p>
        </w:tc>
        <w:tc>
          <w:tcPr>
            <w:tcW w:w="1073" w:type="dxa"/>
          </w:tcPr>
          <w:p w:rsidR="009B0E3E" w:rsidRPr="00E27B7C" w:rsidRDefault="00C973C5" w:rsidP="005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-35905</w:t>
            </w:r>
          </w:p>
        </w:tc>
        <w:tc>
          <w:tcPr>
            <w:tcW w:w="1072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-17518</w:t>
            </w:r>
          </w:p>
        </w:tc>
        <w:tc>
          <w:tcPr>
            <w:tcW w:w="1066" w:type="dxa"/>
          </w:tcPr>
          <w:p w:rsidR="009B0E3E" w:rsidRPr="00E27B7C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7706</w:t>
            </w:r>
          </w:p>
        </w:tc>
        <w:tc>
          <w:tcPr>
            <w:tcW w:w="1134" w:type="dxa"/>
          </w:tcPr>
          <w:p w:rsidR="009B0E3E" w:rsidRPr="00E27B7C" w:rsidRDefault="00DD2A58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  <w:r w:rsidR="00AC71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B0E3E" w:rsidRPr="00E27B7C" w:rsidRDefault="00DD2A58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  <w:r w:rsidR="00AC71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B0E3E" w:rsidRPr="00E27B7C" w:rsidRDefault="00DD2A58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  <w:r w:rsidR="00AC71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B0E3E" w:rsidRPr="00E27B7C" w:rsidRDefault="00DD2A58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  <w:r w:rsidR="00AC71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0E3E" w:rsidRPr="00F86803" w:rsidTr="00A36529">
        <w:trPr>
          <w:trHeight w:val="554"/>
        </w:trPr>
        <w:tc>
          <w:tcPr>
            <w:tcW w:w="1809" w:type="dxa"/>
          </w:tcPr>
          <w:p w:rsidR="009B0E3E" w:rsidRPr="0040736E" w:rsidRDefault="009B0E3E" w:rsidP="0052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3D">
              <w:rPr>
                <w:rFonts w:ascii="Times New Roman" w:hAnsi="Times New Roman" w:cs="Times New Roman"/>
              </w:rPr>
              <w:t>Муниципальный</w:t>
            </w:r>
            <w:r w:rsidRPr="0040736E">
              <w:rPr>
                <w:rFonts w:ascii="Times New Roman" w:hAnsi="Times New Roman" w:cs="Times New Roman"/>
                <w:sz w:val="24"/>
                <w:szCs w:val="24"/>
              </w:rPr>
              <w:t xml:space="preserve"> долг</w:t>
            </w:r>
          </w:p>
        </w:tc>
        <w:tc>
          <w:tcPr>
            <w:tcW w:w="934" w:type="dxa"/>
            <w:vAlign w:val="bottom"/>
          </w:tcPr>
          <w:p w:rsidR="009B0E3E" w:rsidRPr="00054036" w:rsidRDefault="00D8421B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60200</w:t>
            </w:r>
          </w:p>
        </w:tc>
        <w:tc>
          <w:tcPr>
            <w:tcW w:w="1073" w:type="dxa"/>
            <w:vAlign w:val="bottom"/>
          </w:tcPr>
          <w:p w:rsidR="009B0E3E" w:rsidRPr="00054036" w:rsidRDefault="00AC7160" w:rsidP="005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73776</w:t>
            </w:r>
          </w:p>
        </w:tc>
        <w:tc>
          <w:tcPr>
            <w:tcW w:w="1072" w:type="dxa"/>
            <w:vAlign w:val="bottom"/>
          </w:tcPr>
          <w:p w:rsidR="009B0E3E" w:rsidRPr="00054036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91293</w:t>
            </w:r>
          </w:p>
        </w:tc>
        <w:tc>
          <w:tcPr>
            <w:tcW w:w="1066" w:type="dxa"/>
            <w:vAlign w:val="bottom"/>
          </w:tcPr>
          <w:p w:rsidR="009B0E3E" w:rsidRPr="00054036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89293</w:t>
            </w:r>
          </w:p>
        </w:tc>
        <w:tc>
          <w:tcPr>
            <w:tcW w:w="1134" w:type="dxa"/>
            <w:vAlign w:val="bottom"/>
          </w:tcPr>
          <w:p w:rsidR="009B0E3E" w:rsidRPr="00054036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83386,3</w:t>
            </w:r>
          </w:p>
        </w:tc>
        <w:tc>
          <w:tcPr>
            <w:tcW w:w="1134" w:type="dxa"/>
            <w:vAlign w:val="bottom"/>
          </w:tcPr>
          <w:p w:rsidR="009B0E3E" w:rsidRPr="00054036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83386,3</w:t>
            </w:r>
          </w:p>
        </w:tc>
        <w:tc>
          <w:tcPr>
            <w:tcW w:w="1134" w:type="dxa"/>
            <w:vAlign w:val="bottom"/>
          </w:tcPr>
          <w:p w:rsidR="009B0E3E" w:rsidRPr="00054036" w:rsidRDefault="00AC7160" w:rsidP="00526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83386,3</w:t>
            </w:r>
          </w:p>
        </w:tc>
        <w:tc>
          <w:tcPr>
            <w:tcW w:w="1134" w:type="dxa"/>
            <w:vAlign w:val="bottom"/>
          </w:tcPr>
          <w:p w:rsidR="009B0E3E" w:rsidRPr="00054036" w:rsidRDefault="00AC7160" w:rsidP="0071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83386,3</w:t>
            </w:r>
          </w:p>
        </w:tc>
      </w:tr>
    </w:tbl>
    <w:p w:rsidR="00030079" w:rsidRDefault="00030079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079" w:rsidRDefault="00030079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079" w:rsidRDefault="00030079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E52" w:rsidRDefault="007C7E52" w:rsidP="00715DF9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650B0E" w:rsidRPr="004036EE" w:rsidRDefault="00650B0E" w:rsidP="00715DF9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403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53D7A">
        <w:rPr>
          <w:rFonts w:ascii="Times New Roman" w:hAnsi="Times New Roman" w:cs="Times New Roman"/>
          <w:sz w:val="28"/>
          <w:szCs w:val="28"/>
        </w:rPr>
        <w:t>2</w:t>
      </w:r>
    </w:p>
    <w:p w:rsidR="0020773E" w:rsidRDefault="0020773E" w:rsidP="00715DF9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</w:t>
      </w:r>
      <w:r w:rsidRPr="00A634AE">
        <w:rPr>
          <w:rFonts w:ascii="Times New Roman" w:hAnsi="Times New Roman" w:cs="Times New Roman"/>
          <w:sz w:val="28"/>
          <w:szCs w:val="28"/>
        </w:rPr>
        <w:t>юджетному прогнозу</w:t>
      </w:r>
    </w:p>
    <w:p w:rsidR="0020773E" w:rsidRDefault="00A51AB3" w:rsidP="00715DF9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9A01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20773E" w:rsidRPr="007E6F8A" w:rsidRDefault="0020773E" w:rsidP="00715DF9">
      <w:pPr>
        <w:ind w:right="1"/>
        <w:jc w:val="right"/>
        <w:rPr>
          <w:rFonts w:ascii="Times New Roman" w:hAnsi="Times New Roman" w:cs="Times New Roman"/>
        </w:rPr>
      </w:pPr>
      <w:r w:rsidRPr="00A634AE">
        <w:rPr>
          <w:rFonts w:ascii="Times New Roman" w:hAnsi="Times New Roman" w:cs="Times New Roman"/>
          <w:sz w:val="28"/>
          <w:szCs w:val="28"/>
        </w:rPr>
        <w:t xml:space="preserve"> на долгосрочный</w:t>
      </w:r>
      <w:r w:rsidR="007C7E52">
        <w:rPr>
          <w:rFonts w:ascii="Times New Roman" w:hAnsi="Times New Roman" w:cs="Times New Roman"/>
          <w:sz w:val="28"/>
          <w:szCs w:val="28"/>
        </w:rPr>
        <w:t xml:space="preserve"> </w:t>
      </w:r>
      <w:r w:rsidRPr="00A634AE">
        <w:rPr>
          <w:rFonts w:ascii="Times New Roman" w:hAnsi="Times New Roman" w:cs="Times New Roman"/>
          <w:sz w:val="28"/>
          <w:szCs w:val="28"/>
        </w:rPr>
        <w:t>период</w:t>
      </w:r>
    </w:p>
    <w:p w:rsidR="00650B0E" w:rsidRDefault="00650B0E" w:rsidP="00650B0E">
      <w:pPr>
        <w:rPr>
          <w:rFonts w:ascii="Times New Roman" w:hAnsi="Times New Roman" w:cs="Times New Roman"/>
        </w:rPr>
      </w:pPr>
    </w:p>
    <w:p w:rsidR="00266DF1" w:rsidRDefault="00650B0E" w:rsidP="00650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D2424" w:rsidRPr="004A4CCE" w:rsidRDefault="004D2424" w:rsidP="004D2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CCE">
        <w:rPr>
          <w:rFonts w:ascii="Times New Roman" w:hAnsi="Times New Roman" w:cs="Times New Roman"/>
          <w:sz w:val="28"/>
          <w:szCs w:val="28"/>
        </w:rPr>
        <w:t>ПОКАЗАТЕЛИ</w:t>
      </w:r>
    </w:p>
    <w:p w:rsidR="004D2424" w:rsidRPr="004A4CCE" w:rsidRDefault="004D2424" w:rsidP="004D2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CCE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муниципальных программ </w:t>
      </w:r>
    </w:p>
    <w:p w:rsidR="004D2424" w:rsidRDefault="00A51AB3" w:rsidP="004D2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9A0128" w:rsidRPr="009A01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D2424" w:rsidRPr="004A4CCE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9A0128" w:rsidRPr="004A4CCE" w:rsidRDefault="009A0128" w:rsidP="004D2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424" w:rsidRPr="004A4CCE" w:rsidRDefault="009A0128" w:rsidP="00A51AB3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</w:rPr>
        <w:t>(млн</w:t>
      </w:r>
      <w:proofErr w:type="gramStart"/>
      <w:r>
        <w:rPr>
          <w:rFonts w:ascii="Times New Roman" w:hAnsi="Times New Roman" w:cs="Times New Roman"/>
          <w:sz w:val="20"/>
        </w:rPr>
        <w:t>.</w:t>
      </w:r>
      <w:r w:rsidR="004D2424" w:rsidRPr="004A4CCE">
        <w:rPr>
          <w:rFonts w:ascii="Times New Roman" w:hAnsi="Times New Roman" w:cs="Times New Roman"/>
          <w:sz w:val="20"/>
        </w:rPr>
        <w:t>.</w:t>
      </w:r>
      <w:proofErr w:type="gramEnd"/>
      <w:r w:rsidR="004D2424" w:rsidRPr="004A4CCE">
        <w:rPr>
          <w:rFonts w:ascii="Times New Roman" w:hAnsi="Times New Roman" w:cs="Times New Roman"/>
          <w:sz w:val="20"/>
        </w:rPr>
        <w:t>руб.</w:t>
      </w:r>
      <w:r>
        <w:rPr>
          <w:rFonts w:ascii="Times New Roman" w:hAnsi="Times New Roman" w:cs="Times New Roman"/>
          <w:sz w:val="20"/>
        </w:rPr>
        <w:t>)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8"/>
        <w:gridCol w:w="957"/>
        <w:gridCol w:w="957"/>
        <w:gridCol w:w="957"/>
        <w:gridCol w:w="957"/>
        <w:gridCol w:w="957"/>
        <w:gridCol w:w="957"/>
        <w:gridCol w:w="957"/>
        <w:gridCol w:w="1094"/>
      </w:tblGrid>
      <w:tr w:rsidR="009A0128" w:rsidRPr="009A0128" w:rsidTr="00911917">
        <w:trPr>
          <w:trHeight w:val="1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Показатель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Год</w:t>
            </w:r>
          </w:p>
          <w:p w:rsid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</w:t>
            </w:r>
            <w:r w:rsidR="00A51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(отчет)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Год</w:t>
            </w:r>
          </w:p>
          <w:p w:rsidR="009A0128" w:rsidRPr="009A0128" w:rsidRDefault="009A0128" w:rsidP="00A51AB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</w:t>
            </w:r>
            <w:r w:rsidR="00A51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9A0128" w:rsidRPr="009A0128" w:rsidRDefault="009A0128" w:rsidP="00A51AB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</w:t>
            </w:r>
            <w:r w:rsidR="00A51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9A0128" w:rsidRPr="009A0128" w:rsidRDefault="009A0128" w:rsidP="00A51AB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</w:t>
            </w:r>
            <w:r w:rsidR="00A51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9A0128" w:rsidRPr="009A0128" w:rsidRDefault="009A0128" w:rsidP="00A51AB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</w:t>
            </w:r>
            <w:r w:rsidR="00A51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9A0128" w:rsidRPr="009A0128" w:rsidRDefault="009A0128" w:rsidP="00A51AB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</w:t>
            </w:r>
            <w:r w:rsidR="00A51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9A0128" w:rsidRPr="009A0128" w:rsidRDefault="009A0128" w:rsidP="00A51AB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</w:t>
            </w:r>
            <w:r w:rsidR="00A51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9A0128" w:rsidRPr="009A0128" w:rsidRDefault="009A0128" w:rsidP="00A51AB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</w:t>
            </w:r>
            <w:r w:rsidR="00A51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</w:tr>
      <w:tr w:rsidR="009A0128" w:rsidRPr="009A0128" w:rsidTr="009E755F">
        <w:trPr>
          <w:trHeight w:val="19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Расходы, 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F80C5B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934,51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1684,5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AC7160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941,2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AC7160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474,4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AC7160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AC7160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AC7160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486,9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AC7160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486,9</w:t>
            </w:r>
          </w:p>
        </w:tc>
      </w:tr>
      <w:tr w:rsidR="009A0128" w:rsidRPr="009A0128" w:rsidTr="009E755F">
        <w:trPr>
          <w:trHeight w:val="50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 Программные расходы, 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3C6283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580,85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893,32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941,2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474,4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486,9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486,9</w:t>
            </w:r>
          </w:p>
        </w:tc>
      </w:tr>
      <w:tr w:rsidR="009A0128" w:rsidRPr="009A0128" w:rsidTr="009E755F">
        <w:trPr>
          <w:trHeight w:val="2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Удельный вес</w:t>
            </w:r>
            <w:proofErr w:type="gramStart"/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(%)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3C6283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62,2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100,0</w:t>
            </w:r>
          </w:p>
        </w:tc>
      </w:tr>
      <w:tr w:rsidR="009A0128" w:rsidRPr="009A0128" w:rsidTr="00457073">
        <w:trPr>
          <w:trHeight w:val="152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F80C5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1.1. Муниципальная программа "Развитие образования в </w:t>
            </w:r>
            <w:proofErr w:type="spellStart"/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Суоярвском</w:t>
            </w:r>
            <w:proofErr w:type="spellEnd"/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F80C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муниципальном округе</w:t>
            </w: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F80C5B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401,36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652,8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339,04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363,74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363,74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363,74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363,74</w:t>
            </w:r>
          </w:p>
        </w:tc>
      </w:tr>
      <w:tr w:rsidR="009A0128" w:rsidRPr="009A0128" w:rsidTr="00911917">
        <w:trPr>
          <w:trHeight w:val="1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F80C5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1.2. Муниципальная программа "Молодежь </w:t>
            </w:r>
            <w:r w:rsidR="00F80C5B" w:rsidRPr="00F80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Суоярвского муниципального округа</w:t>
            </w: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F80C5B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0,2</w:t>
            </w:r>
          </w:p>
        </w:tc>
      </w:tr>
      <w:tr w:rsidR="009A0128" w:rsidRPr="009A0128" w:rsidTr="00911917">
        <w:trPr>
          <w:trHeight w:val="1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F80C5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1.3. Муниципальная программа "Развитие культуры </w:t>
            </w:r>
            <w:r w:rsidR="00F80C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 </w:t>
            </w:r>
            <w:proofErr w:type="spellStart"/>
            <w:r w:rsidR="00F80C5B"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Суоярвском</w:t>
            </w:r>
            <w:proofErr w:type="spellEnd"/>
            <w:r w:rsidR="00F80C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муниципальном округе</w:t>
            </w: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F80C5B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20,3</w:t>
            </w:r>
          </w:p>
        </w:tc>
      </w:tr>
      <w:tr w:rsidR="009A0128" w:rsidRPr="009A0128" w:rsidTr="00911917">
        <w:trPr>
          <w:trHeight w:val="1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1.4. Муниципальная программа "Ветеран"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F80C5B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9A0128" w:rsidRPr="009A0128" w:rsidTr="00911917">
        <w:trPr>
          <w:trHeight w:val="1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F80C5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1.5. Муниципальная программа "Развитие физической культуры и спорта в </w:t>
            </w:r>
            <w:proofErr w:type="spellStart"/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Суоярвском</w:t>
            </w:r>
            <w:proofErr w:type="spellEnd"/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F80C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муниципальном округе</w:t>
            </w: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F80C5B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31,52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14,6</w:t>
            </w:r>
          </w:p>
        </w:tc>
      </w:tr>
      <w:tr w:rsidR="009A0128" w:rsidRPr="009A0128" w:rsidTr="009E755F">
        <w:trPr>
          <w:trHeight w:val="1176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1.6. Муниципальная программа "Управление муниципальными финансами"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3C6283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4,0</w:t>
            </w:r>
          </w:p>
        </w:tc>
      </w:tr>
      <w:tr w:rsidR="009A0128" w:rsidRPr="009A0128" w:rsidTr="009E755F">
        <w:trPr>
          <w:trHeight w:val="152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9A0128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1.7. Муниципальная программа "Осуществление полномочий местной администрацией"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Default="003C6283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96,65</w:t>
            </w:r>
          </w:p>
          <w:p w:rsidR="00F80C5B" w:rsidRPr="009A0128" w:rsidRDefault="00F80C5B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67,4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49,7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49,7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49,7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49,7</w:t>
            </w:r>
          </w:p>
        </w:tc>
      </w:tr>
      <w:tr w:rsidR="009A0128" w:rsidRPr="009A0128" w:rsidTr="00F80C5B">
        <w:trPr>
          <w:trHeight w:val="154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F80C5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1.8. Муниципальная программа развития и поддержки малого и среднего предпринимательства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E323BB" w:rsidP="00F80C5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</w:t>
            </w:r>
            <w:r w:rsidR="00F80C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0,05</w:t>
            </w:r>
          </w:p>
        </w:tc>
      </w:tr>
      <w:tr w:rsidR="009A0128" w:rsidRPr="009A0128" w:rsidTr="00911917">
        <w:trPr>
          <w:trHeight w:val="222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F80C5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1.9. Муниципальная программа "Профилактика правонарушений и преступлений в </w:t>
            </w:r>
            <w:proofErr w:type="spellStart"/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Суоярвском</w:t>
            </w:r>
            <w:proofErr w:type="spellEnd"/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муниципальном </w:t>
            </w:r>
            <w:r w:rsidR="00F80C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округе</w:t>
            </w: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F80C5B" w:rsidP="003C6283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</w:t>
            </w:r>
            <w:r w:rsidR="003C628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</w:tr>
      <w:tr w:rsidR="009A0128" w:rsidRPr="009A0128" w:rsidTr="00911917">
        <w:trPr>
          <w:trHeight w:val="190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9A0128" w:rsidP="00F80C5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1.10. Муниципальная программа "Обеспечение  безопасности жизнедеятельности населения </w:t>
            </w:r>
            <w:r w:rsidR="00F80C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Суоярвского муниципального округа</w:t>
            </w: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F80C5B" w:rsidP="003C6283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</w:t>
            </w:r>
            <w:r w:rsidR="003C628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9A0128" w:rsidRPr="009A0128" w:rsidTr="00911917">
        <w:trPr>
          <w:trHeight w:val="64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9A0128" w:rsidRDefault="00E323BB" w:rsidP="009A0128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1.11. </w:t>
            </w:r>
            <w:r w:rsidRPr="00E323B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Муниципальная программа "Обеспечение жильем молодых семей"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F80C5B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2958D8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CF25A6" w:rsidRPr="009A0128" w:rsidTr="00911917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A6" w:rsidRPr="009A0128" w:rsidRDefault="00CF25A6" w:rsidP="00F80C5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1.12. </w:t>
            </w:r>
            <w:r w:rsidRPr="00E323B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Муниципальная программа "Профилактика терроризма, а также минимизация и (или) ликвидация последствий его проявления на </w:t>
            </w:r>
            <w:r w:rsidRPr="00E323B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территории Суоярвского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округа</w:t>
            </w:r>
            <w:r w:rsidRPr="00E323B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Default="00CF25A6" w:rsidP="00F80C5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0,25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0,005</w:t>
            </w:r>
          </w:p>
        </w:tc>
      </w:tr>
      <w:tr w:rsidR="00CF25A6" w:rsidRPr="009A0128" w:rsidTr="00911917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1.13.Комплексное развитие транспортной инфраструктуры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10,94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16,3</w:t>
            </w:r>
          </w:p>
        </w:tc>
      </w:tr>
      <w:tr w:rsidR="00CF25A6" w:rsidRPr="009A0128" w:rsidTr="00911917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1.14. Комфортная городская среда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6,72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CF25A6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0,9</w:t>
            </w:r>
          </w:p>
        </w:tc>
      </w:tr>
      <w:tr w:rsidR="00CF25A6" w:rsidRPr="009A0128" w:rsidTr="009E755F">
        <w:trPr>
          <w:trHeight w:val="121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1.15. Энергосбережение и повышение энергетической эффективности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CF25A6" w:rsidRPr="009A0128" w:rsidTr="00911917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A6" w:rsidRPr="009A0128" w:rsidRDefault="00CF25A6" w:rsidP="00CF25A6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1.16.Комплексное развитие жилищно-коммунальной сферы Суоярвского муниципального округа и управление недвижимостью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237,0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8624F1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E323BB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17,1</w:t>
            </w:r>
          </w:p>
        </w:tc>
      </w:tr>
      <w:tr w:rsidR="00CF25A6" w:rsidRPr="009A0128" w:rsidTr="00911917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A6" w:rsidRPr="009A0128" w:rsidRDefault="00CF25A6" w:rsidP="009A0128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Удельный вес</w:t>
            </w:r>
            <w:proofErr w:type="gramStart"/>
            <w:r w:rsidRPr="009A012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(%)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A6" w:rsidRPr="009A0128" w:rsidRDefault="00CF25A6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</w:tr>
    </w:tbl>
    <w:p w:rsidR="004D2424" w:rsidRPr="004A4CCE" w:rsidRDefault="004D2424" w:rsidP="004D2424">
      <w:pPr>
        <w:rPr>
          <w:sz w:val="20"/>
        </w:rPr>
      </w:pPr>
    </w:p>
    <w:p w:rsidR="004D2424" w:rsidRPr="004A4CCE" w:rsidRDefault="004D2424" w:rsidP="004D2424">
      <w:pPr>
        <w:rPr>
          <w:sz w:val="20"/>
        </w:rPr>
      </w:pPr>
    </w:p>
    <w:p w:rsidR="00266DF1" w:rsidRDefault="00266DF1" w:rsidP="00650B0E">
      <w:pPr>
        <w:rPr>
          <w:rFonts w:ascii="Times New Roman" w:hAnsi="Times New Roman" w:cs="Times New Roman"/>
        </w:rPr>
      </w:pPr>
    </w:p>
    <w:p w:rsidR="00266DF1" w:rsidRDefault="00266DF1" w:rsidP="00650B0E">
      <w:pPr>
        <w:rPr>
          <w:rFonts w:ascii="Times New Roman" w:hAnsi="Times New Roman" w:cs="Times New Roman"/>
        </w:rPr>
      </w:pPr>
    </w:p>
    <w:p w:rsidR="00266DF1" w:rsidRDefault="00266DF1" w:rsidP="00650B0E">
      <w:pPr>
        <w:rPr>
          <w:rFonts w:ascii="Times New Roman" w:hAnsi="Times New Roman" w:cs="Times New Roman"/>
          <w:sz w:val="28"/>
          <w:szCs w:val="28"/>
        </w:rPr>
      </w:pPr>
    </w:p>
    <w:sectPr w:rsidR="00266DF1" w:rsidSect="00B62233">
      <w:type w:val="continuous"/>
      <w:pgSz w:w="11909" w:h="16834" w:code="9"/>
      <w:pgMar w:top="1134" w:right="851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52" w:rsidRDefault="007C7E52">
      <w:r>
        <w:separator/>
      </w:r>
    </w:p>
  </w:endnote>
  <w:endnote w:type="continuationSeparator" w:id="1">
    <w:p w:rsidR="007C7E52" w:rsidRDefault="007C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52" w:rsidRDefault="007C7E52"/>
  </w:footnote>
  <w:footnote w:type="continuationSeparator" w:id="1">
    <w:p w:rsidR="007C7E52" w:rsidRDefault="007C7E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B92"/>
    <w:multiLevelType w:val="multilevel"/>
    <w:tmpl w:val="C54472F6"/>
    <w:lvl w:ilvl="0">
      <w:start w:val="3"/>
      <w:numFmt w:val="decimal"/>
      <w:lvlText w:val="1.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8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534011"/>
    <w:multiLevelType w:val="multilevel"/>
    <w:tmpl w:val="1172C132"/>
    <w:lvl w:ilvl="0">
      <w:start w:val="1"/>
      <w:numFmt w:val="decimal"/>
      <w:lvlText w:val="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A80B14"/>
    <w:multiLevelType w:val="multilevel"/>
    <w:tmpl w:val="5578451E"/>
    <w:lvl w:ilvl="0">
      <w:start w:val="3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8405570"/>
    <w:multiLevelType w:val="multilevel"/>
    <w:tmpl w:val="F0B4B5C0"/>
    <w:lvl w:ilvl="0">
      <w:start w:val="1"/>
      <w:numFmt w:val="decimal"/>
      <w:lvlText w:val="2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8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0D32E61"/>
    <w:multiLevelType w:val="multilevel"/>
    <w:tmpl w:val="EB62BA2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862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5" w:hanging="8625"/>
      </w:pPr>
      <w:rPr>
        <w:rFonts w:hint="default"/>
      </w:rPr>
    </w:lvl>
  </w:abstractNum>
  <w:abstractNum w:abstractNumId="5">
    <w:nsid w:val="7A171544"/>
    <w:multiLevelType w:val="multilevel"/>
    <w:tmpl w:val="21AE86D0"/>
    <w:lvl w:ilvl="0">
      <w:start w:val="4"/>
      <w:numFmt w:val="decimal"/>
      <w:lvlText w:val="2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D3F24E0"/>
    <w:multiLevelType w:val="multilevel"/>
    <w:tmpl w:val="99E8033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B4B2A"/>
    <w:rsid w:val="00000D87"/>
    <w:rsid w:val="00003AF1"/>
    <w:rsid w:val="00010FD1"/>
    <w:rsid w:val="000221E6"/>
    <w:rsid w:val="00030079"/>
    <w:rsid w:val="00030A22"/>
    <w:rsid w:val="00031153"/>
    <w:rsid w:val="000475AA"/>
    <w:rsid w:val="000510DB"/>
    <w:rsid w:val="000631CF"/>
    <w:rsid w:val="00073CBC"/>
    <w:rsid w:val="00080FAA"/>
    <w:rsid w:val="00081680"/>
    <w:rsid w:val="000848CA"/>
    <w:rsid w:val="00085AC5"/>
    <w:rsid w:val="00090C1E"/>
    <w:rsid w:val="00093E53"/>
    <w:rsid w:val="000B03CC"/>
    <w:rsid w:val="000B19B4"/>
    <w:rsid w:val="000B798E"/>
    <w:rsid w:val="000D369F"/>
    <w:rsid w:val="000D7867"/>
    <w:rsid w:val="000E43C1"/>
    <w:rsid w:val="000E5301"/>
    <w:rsid w:val="000F7080"/>
    <w:rsid w:val="00114158"/>
    <w:rsid w:val="001264B2"/>
    <w:rsid w:val="0013253E"/>
    <w:rsid w:val="00153804"/>
    <w:rsid w:val="00156350"/>
    <w:rsid w:val="00156DC5"/>
    <w:rsid w:val="001759CA"/>
    <w:rsid w:val="0018467E"/>
    <w:rsid w:val="00184869"/>
    <w:rsid w:val="00184CB4"/>
    <w:rsid w:val="00185B4C"/>
    <w:rsid w:val="00185E12"/>
    <w:rsid w:val="001B2773"/>
    <w:rsid w:val="001B46BB"/>
    <w:rsid w:val="001B5298"/>
    <w:rsid w:val="001E10DB"/>
    <w:rsid w:val="001E7F22"/>
    <w:rsid w:val="00204F3D"/>
    <w:rsid w:val="0020773E"/>
    <w:rsid w:val="00221BEE"/>
    <w:rsid w:val="00227F88"/>
    <w:rsid w:val="002403E4"/>
    <w:rsid w:val="00254791"/>
    <w:rsid w:val="002577BF"/>
    <w:rsid w:val="00266DF1"/>
    <w:rsid w:val="002678A6"/>
    <w:rsid w:val="002958D8"/>
    <w:rsid w:val="002A1BD7"/>
    <w:rsid w:val="002A5765"/>
    <w:rsid w:val="002B66F9"/>
    <w:rsid w:val="002B7B1C"/>
    <w:rsid w:val="002C63E9"/>
    <w:rsid w:val="002D523D"/>
    <w:rsid w:val="002E0E40"/>
    <w:rsid w:val="002E214C"/>
    <w:rsid w:val="002F0F8F"/>
    <w:rsid w:val="002F7C37"/>
    <w:rsid w:val="0030053D"/>
    <w:rsid w:val="00300703"/>
    <w:rsid w:val="00300722"/>
    <w:rsid w:val="00307EEA"/>
    <w:rsid w:val="003116EB"/>
    <w:rsid w:val="00312FD0"/>
    <w:rsid w:val="00322F0C"/>
    <w:rsid w:val="003551AB"/>
    <w:rsid w:val="0035674F"/>
    <w:rsid w:val="003634E0"/>
    <w:rsid w:val="00367F02"/>
    <w:rsid w:val="003821AE"/>
    <w:rsid w:val="003832FC"/>
    <w:rsid w:val="00386F11"/>
    <w:rsid w:val="003949CC"/>
    <w:rsid w:val="003A170C"/>
    <w:rsid w:val="003A2FE8"/>
    <w:rsid w:val="003B2C64"/>
    <w:rsid w:val="003B397F"/>
    <w:rsid w:val="003C6283"/>
    <w:rsid w:val="003D42AD"/>
    <w:rsid w:val="003E4AEE"/>
    <w:rsid w:val="003F5616"/>
    <w:rsid w:val="003F65B7"/>
    <w:rsid w:val="003F7D77"/>
    <w:rsid w:val="004036EE"/>
    <w:rsid w:val="0040736E"/>
    <w:rsid w:val="004103E6"/>
    <w:rsid w:val="00420440"/>
    <w:rsid w:val="00430C46"/>
    <w:rsid w:val="00457073"/>
    <w:rsid w:val="0048744B"/>
    <w:rsid w:val="0049300F"/>
    <w:rsid w:val="00493CEB"/>
    <w:rsid w:val="004968ED"/>
    <w:rsid w:val="004B2675"/>
    <w:rsid w:val="004C4647"/>
    <w:rsid w:val="004D0C55"/>
    <w:rsid w:val="004D2424"/>
    <w:rsid w:val="004D6D8F"/>
    <w:rsid w:val="004E1F8C"/>
    <w:rsid w:val="004F713E"/>
    <w:rsid w:val="005175AF"/>
    <w:rsid w:val="0051776B"/>
    <w:rsid w:val="00522477"/>
    <w:rsid w:val="00526A51"/>
    <w:rsid w:val="0053439B"/>
    <w:rsid w:val="00543269"/>
    <w:rsid w:val="00543AF4"/>
    <w:rsid w:val="00547854"/>
    <w:rsid w:val="00550F92"/>
    <w:rsid w:val="0055437B"/>
    <w:rsid w:val="005600DB"/>
    <w:rsid w:val="00561AAB"/>
    <w:rsid w:val="0056218B"/>
    <w:rsid w:val="005626A9"/>
    <w:rsid w:val="005636F6"/>
    <w:rsid w:val="005658AA"/>
    <w:rsid w:val="005701DD"/>
    <w:rsid w:val="00573584"/>
    <w:rsid w:val="00573D4C"/>
    <w:rsid w:val="005B1EBB"/>
    <w:rsid w:val="005C2216"/>
    <w:rsid w:val="005C609C"/>
    <w:rsid w:val="005D283E"/>
    <w:rsid w:val="005D2AB9"/>
    <w:rsid w:val="005E2EA7"/>
    <w:rsid w:val="005F1BB6"/>
    <w:rsid w:val="005F393D"/>
    <w:rsid w:val="005F7A9B"/>
    <w:rsid w:val="0060258D"/>
    <w:rsid w:val="0060521D"/>
    <w:rsid w:val="00605F56"/>
    <w:rsid w:val="0061786F"/>
    <w:rsid w:val="00622169"/>
    <w:rsid w:val="00641CD0"/>
    <w:rsid w:val="00650B0E"/>
    <w:rsid w:val="00652155"/>
    <w:rsid w:val="00653D7A"/>
    <w:rsid w:val="0066261D"/>
    <w:rsid w:val="006719F1"/>
    <w:rsid w:val="006744FC"/>
    <w:rsid w:val="00680EF7"/>
    <w:rsid w:val="006825E8"/>
    <w:rsid w:val="00695CA7"/>
    <w:rsid w:val="006A0D60"/>
    <w:rsid w:val="006A2296"/>
    <w:rsid w:val="006C6A5E"/>
    <w:rsid w:val="00711135"/>
    <w:rsid w:val="00715DF9"/>
    <w:rsid w:val="007169ED"/>
    <w:rsid w:val="00717C27"/>
    <w:rsid w:val="007321A6"/>
    <w:rsid w:val="00775E4A"/>
    <w:rsid w:val="007B0012"/>
    <w:rsid w:val="007B3411"/>
    <w:rsid w:val="007C3253"/>
    <w:rsid w:val="007C7E52"/>
    <w:rsid w:val="007E0BFF"/>
    <w:rsid w:val="007E63BA"/>
    <w:rsid w:val="007E7EB6"/>
    <w:rsid w:val="008047C5"/>
    <w:rsid w:val="0082052E"/>
    <w:rsid w:val="008229BC"/>
    <w:rsid w:val="00837897"/>
    <w:rsid w:val="00837B93"/>
    <w:rsid w:val="00844D59"/>
    <w:rsid w:val="008624F1"/>
    <w:rsid w:val="00864A9B"/>
    <w:rsid w:val="008665D2"/>
    <w:rsid w:val="00867970"/>
    <w:rsid w:val="00867C27"/>
    <w:rsid w:val="00872FC7"/>
    <w:rsid w:val="008803F1"/>
    <w:rsid w:val="00886FDF"/>
    <w:rsid w:val="00890F33"/>
    <w:rsid w:val="008B4B2A"/>
    <w:rsid w:val="008D18D8"/>
    <w:rsid w:val="008E1C0D"/>
    <w:rsid w:val="008E379B"/>
    <w:rsid w:val="008E57FF"/>
    <w:rsid w:val="00900B21"/>
    <w:rsid w:val="0090359C"/>
    <w:rsid w:val="00903E59"/>
    <w:rsid w:val="009058C8"/>
    <w:rsid w:val="00911917"/>
    <w:rsid w:val="009129DD"/>
    <w:rsid w:val="0091629B"/>
    <w:rsid w:val="00926AF6"/>
    <w:rsid w:val="00937919"/>
    <w:rsid w:val="00937F7E"/>
    <w:rsid w:val="0095504E"/>
    <w:rsid w:val="00962A19"/>
    <w:rsid w:val="00964D2A"/>
    <w:rsid w:val="0096590F"/>
    <w:rsid w:val="00975F0A"/>
    <w:rsid w:val="009768AC"/>
    <w:rsid w:val="00993D0D"/>
    <w:rsid w:val="009A0128"/>
    <w:rsid w:val="009A2837"/>
    <w:rsid w:val="009B0E3E"/>
    <w:rsid w:val="009B2155"/>
    <w:rsid w:val="009B4EC2"/>
    <w:rsid w:val="009C0898"/>
    <w:rsid w:val="009D4AC4"/>
    <w:rsid w:val="009D766F"/>
    <w:rsid w:val="009E755F"/>
    <w:rsid w:val="00A055FC"/>
    <w:rsid w:val="00A11B89"/>
    <w:rsid w:val="00A22D5D"/>
    <w:rsid w:val="00A34F82"/>
    <w:rsid w:val="00A36529"/>
    <w:rsid w:val="00A42437"/>
    <w:rsid w:val="00A47482"/>
    <w:rsid w:val="00A51AB3"/>
    <w:rsid w:val="00A634AE"/>
    <w:rsid w:val="00A77F57"/>
    <w:rsid w:val="00A92B34"/>
    <w:rsid w:val="00AA0C36"/>
    <w:rsid w:val="00AC034C"/>
    <w:rsid w:val="00AC1CD1"/>
    <w:rsid w:val="00AC6207"/>
    <w:rsid w:val="00AC7160"/>
    <w:rsid w:val="00AD6AE4"/>
    <w:rsid w:val="00AD759D"/>
    <w:rsid w:val="00AE23DF"/>
    <w:rsid w:val="00B0182E"/>
    <w:rsid w:val="00B154A5"/>
    <w:rsid w:val="00B177DA"/>
    <w:rsid w:val="00B326BF"/>
    <w:rsid w:val="00B33FF1"/>
    <w:rsid w:val="00B36145"/>
    <w:rsid w:val="00B41626"/>
    <w:rsid w:val="00B442F6"/>
    <w:rsid w:val="00B615C5"/>
    <w:rsid w:val="00B62233"/>
    <w:rsid w:val="00B65F7F"/>
    <w:rsid w:val="00B80F67"/>
    <w:rsid w:val="00B91EB7"/>
    <w:rsid w:val="00B9320C"/>
    <w:rsid w:val="00B933AF"/>
    <w:rsid w:val="00B9402E"/>
    <w:rsid w:val="00B942E6"/>
    <w:rsid w:val="00B94E35"/>
    <w:rsid w:val="00BB075F"/>
    <w:rsid w:val="00BB31F6"/>
    <w:rsid w:val="00BC5E2F"/>
    <w:rsid w:val="00BD0030"/>
    <w:rsid w:val="00BD0339"/>
    <w:rsid w:val="00BE4849"/>
    <w:rsid w:val="00BE5B37"/>
    <w:rsid w:val="00C06995"/>
    <w:rsid w:val="00C11216"/>
    <w:rsid w:val="00C242C0"/>
    <w:rsid w:val="00C2481F"/>
    <w:rsid w:val="00C26EE0"/>
    <w:rsid w:val="00C43D02"/>
    <w:rsid w:val="00C46C97"/>
    <w:rsid w:val="00C568B7"/>
    <w:rsid w:val="00C57562"/>
    <w:rsid w:val="00C607A2"/>
    <w:rsid w:val="00C70007"/>
    <w:rsid w:val="00C835E4"/>
    <w:rsid w:val="00C959DD"/>
    <w:rsid w:val="00C95D96"/>
    <w:rsid w:val="00C973C5"/>
    <w:rsid w:val="00CA05DB"/>
    <w:rsid w:val="00CA1750"/>
    <w:rsid w:val="00CA1877"/>
    <w:rsid w:val="00CA58FF"/>
    <w:rsid w:val="00CB75E2"/>
    <w:rsid w:val="00CC17E9"/>
    <w:rsid w:val="00CC5A1F"/>
    <w:rsid w:val="00CC760F"/>
    <w:rsid w:val="00CE55D4"/>
    <w:rsid w:val="00CF25A6"/>
    <w:rsid w:val="00D007D3"/>
    <w:rsid w:val="00D14B7D"/>
    <w:rsid w:val="00D1687F"/>
    <w:rsid w:val="00D17BC0"/>
    <w:rsid w:val="00D340ED"/>
    <w:rsid w:val="00D51135"/>
    <w:rsid w:val="00D62F15"/>
    <w:rsid w:val="00D75556"/>
    <w:rsid w:val="00D77314"/>
    <w:rsid w:val="00D8421B"/>
    <w:rsid w:val="00D84D45"/>
    <w:rsid w:val="00D87071"/>
    <w:rsid w:val="00DA582B"/>
    <w:rsid w:val="00DD2A58"/>
    <w:rsid w:val="00DD344B"/>
    <w:rsid w:val="00DF14F9"/>
    <w:rsid w:val="00DF7470"/>
    <w:rsid w:val="00E00543"/>
    <w:rsid w:val="00E034EA"/>
    <w:rsid w:val="00E04A78"/>
    <w:rsid w:val="00E05A72"/>
    <w:rsid w:val="00E22296"/>
    <w:rsid w:val="00E302BC"/>
    <w:rsid w:val="00E323BB"/>
    <w:rsid w:val="00E34593"/>
    <w:rsid w:val="00E43DA8"/>
    <w:rsid w:val="00E756CD"/>
    <w:rsid w:val="00EC1047"/>
    <w:rsid w:val="00EC5599"/>
    <w:rsid w:val="00ED1487"/>
    <w:rsid w:val="00EE7458"/>
    <w:rsid w:val="00EF3CE9"/>
    <w:rsid w:val="00F0096C"/>
    <w:rsid w:val="00F03113"/>
    <w:rsid w:val="00F061F0"/>
    <w:rsid w:val="00F11E0F"/>
    <w:rsid w:val="00F1406D"/>
    <w:rsid w:val="00F20EBB"/>
    <w:rsid w:val="00F325E1"/>
    <w:rsid w:val="00F43C2C"/>
    <w:rsid w:val="00F63388"/>
    <w:rsid w:val="00F66773"/>
    <w:rsid w:val="00F74E8D"/>
    <w:rsid w:val="00F8075E"/>
    <w:rsid w:val="00F80910"/>
    <w:rsid w:val="00F80C5B"/>
    <w:rsid w:val="00F86803"/>
    <w:rsid w:val="00F94AB5"/>
    <w:rsid w:val="00F96231"/>
    <w:rsid w:val="00FA0A04"/>
    <w:rsid w:val="00FB2FEE"/>
    <w:rsid w:val="00FB35E6"/>
    <w:rsid w:val="00FC21D0"/>
    <w:rsid w:val="00FD102E"/>
    <w:rsid w:val="00FD5ABE"/>
    <w:rsid w:val="00FE0DBC"/>
    <w:rsid w:val="00FE2171"/>
    <w:rsid w:val="00FE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BB6"/>
    <w:rPr>
      <w:color w:val="000000"/>
    </w:rPr>
  </w:style>
  <w:style w:type="paragraph" w:styleId="5">
    <w:name w:val="heading 5"/>
    <w:basedOn w:val="a"/>
    <w:next w:val="a"/>
    <w:link w:val="50"/>
    <w:unhideWhenUsed/>
    <w:qFormat/>
    <w:rsid w:val="00093E53"/>
    <w:pPr>
      <w:keepNext/>
      <w:widowControl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1BB6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3949CC"/>
    <w:rPr>
      <w:rFonts w:ascii="Lucida Sans Unicode" w:eastAsia="Lucida Sans Unicode" w:hAnsi="Lucida Sans Unicode" w:cs="Lucida Sans Unicode"/>
      <w:spacing w:val="-8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4"/>
    <w:rsid w:val="003949CC"/>
    <w:pPr>
      <w:shd w:val="clear" w:color="auto" w:fill="FFFFFF"/>
      <w:spacing w:after="60" w:line="0" w:lineRule="atLeast"/>
      <w:jc w:val="center"/>
    </w:pPr>
    <w:rPr>
      <w:rFonts w:ascii="Lucida Sans Unicode" w:eastAsia="Lucida Sans Unicode" w:hAnsi="Lucida Sans Unicode" w:cs="Lucida Sans Unicode"/>
      <w:color w:val="auto"/>
      <w:spacing w:val="-8"/>
      <w:sz w:val="14"/>
      <w:szCs w:val="14"/>
    </w:rPr>
  </w:style>
  <w:style w:type="character" w:customStyle="1" w:styleId="3">
    <w:name w:val="Основной текст (3)_"/>
    <w:basedOn w:val="a0"/>
    <w:link w:val="30"/>
    <w:locked/>
    <w:rsid w:val="003949CC"/>
    <w:rPr>
      <w:rFonts w:ascii="Lucida Sans Unicode" w:eastAsia="Lucida Sans Unicode" w:hAnsi="Lucida Sans Unicode" w:cs="Lucida Sans Unicode"/>
      <w:spacing w:val="-3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49CC"/>
    <w:pPr>
      <w:shd w:val="clear" w:color="auto" w:fill="FFFFFF"/>
      <w:spacing w:before="420" w:after="420" w:line="0" w:lineRule="atLeast"/>
      <w:jc w:val="center"/>
    </w:pPr>
    <w:rPr>
      <w:rFonts w:ascii="Lucida Sans Unicode" w:eastAsia="Lucida Sans Unicode" w:hAnsi="Lucida Sans Unicode" w:cs="Lucida Sans Unicode"/>
      <w:color w:val="auto"/>
      <w:spacing w:val="-3"/>
      <w:sz w:val="14"/>
      <w:szCs w:val="14"/>
    </w:rPr>
  </w:style>
  <w:style w:type="character" w:customStyle="1" w:styleId="1">
    <w:name w:val="Заголовок №1_"/>
    <w:basedOn w:val="a0"/>
    <w:link w:val="10"/>
    <w:locked/>
    <w:rsid w:val="003949CC"/>
    <w:rPr>
      <w:rFonts w:ascii="Times New Roman" w:eastAsia="Times New Roman" w:hAnsi="Times New Roman" w:cs="Times New Roman"/>
      <w:spacing w:val="-1"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3949CC"/>
    <w:pPr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color w:val="auto"/>
      <w:spacing w:val="-1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3949CC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49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19"/>
      <w:szCs w:val="19"/>
    </w:rPr>
  </w:style>
  <w:style w:type="character" w:customStyle="1" w:styleId="0pt">
    <w:name w:val="Основной текст + Интервал 0 pt"/>
    <w:basedOn w:val="a4"/>
    <w:rsid w:val="003949CC"/>
    <w:rPr>
      <w:rFonts w:ascii="Lucida Sans Unicode" w:eastAsia="Lucida Sans Unicode" w:hAnsi="Lucida Sans Unicode" w:cs="Lucida Sans Unicode"/>
      <w:color w:val="000000"/>
      <w:spacing w:val="-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3949CC"/>
    <w:rPr>
      <w:rFonts w:ascii="Lucida Sans Unicode" w:eastAsia="Lucida Sans Unicode" w:hAnsi="Lucida Sans Unicode" w:cs="Lucida Sans Unicode"/>
      <w:color w:val="000000"/>
      <w:spacing w:val="-8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aliases w:val="Интервал 0 pt"/>
    <w:basedOn w:val="4"/>
    <w:rsid w:val="003949C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94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CC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FE738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93E53"/>
    <w:rPr>
      <w:rFonts w:ascii="Times New Roman" w:eastAsia="Times New Roman" w:hAnsi="Times New Roman" w:cs="Times New Roman"/>
      <w:b/>
      <w:bCs/>
      <w:sz w:val="28"/>
      <w:szCs w:val="28"/>
      <w:lang w:val="en-GB" w:bidi="ar-SA"/>
    </w:rPr>
  </w:style>
  <w:style w:type="paragraph" w:customStyle="1" w:styleId="ConsPlusNormal">
    <w:name w:val="ConsPlusNormal"/>
    <w:rsid w:val="00093E5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styleId="a8">
    <w:name w:val="Table Grid"/>
    <w:basedOn w:val="a1"/>
    <w:uiPriority w:val="59"/>
    <w:rsid w:val="00B933A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F6338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F0FD-A08C-4D4A-9850-424D099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15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Хвойнитская</cp:lastModifiedBy>
  <cp:revision>73</cp:revision>
  <cp:lastPrinted>2023-03-20T07:13:00Z</cp:lastPrinted>
  <dcterms:created xsi:type="dcterms:W3CDTF">2021-09-17T06:19:00Z</dcterms:created>
  <dcterms:modified xsi:type="dcterms:W3CDTF">2023-03-20T07:19:00Z</dcterms:modified>
</cp:coreProperties>
</file>