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8" w:rsidRPr="002D5D88" w:rsidRDefault="002D5D88" w:rsidP="002D5D88">
      <w:pPr>
        <w:jc w:val="right"/>
        <w:rPr>
          <w:b w:val="0"/>
          <w:sz w:val="24"/>
          <w:szCs w:val="24"/>
        </w:rPr>
      </w:pPr>
      <w:r w:rsidRPr="002D5D88">
        <w:rPr>
          <w:b w:val="0"/>
          <w:sz w:val="24"/>
          <w:szCs w:val="24"/>
        </w:rPr>
        <w:t>УТВЕРЖДАЮ</w:t>
      </w:r>
    </w:p>
    <w:p w:rsidR="002D5D88" w:rsidRDefault="002D5D88" w:rsidP="002D5D88">
      <w:pPr>
        <w:jc w:val="right"/>
        <w:rPr>
          <w:b w:val="0"/>
          <w:sz w:val="24"/>
          <w:szCs w:val="24"/>
        </w:rPr>
      </w:pPr>
      <w:r w:rsidRPr="002D5D88">
        <w:rPr>
          <w:b w:val="0"/>
          <w:sz w:val="24"/>
          <w:szCs w:val="24"/>
        </w:rPr>
        <w:t>Глава Суоярвского муниципального округа</w:t>
      </w:r>
    </w:p>
    <w:p w:rsidR="002D5D88" w:rsidRDefault="002D5D88" w:rsidP="002D5D88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</w:t>
      </w:r>
      <w:r w:rsidRPr="002D5D88">
        <w:rPr>
          <w:b w:val="0"/>
          <w:sz w:val="24"/>
          <w:szCs w:val="24"/>
        </w:rPr>
        <w:t>Р.В. Петров</w:t>
      </w:r>
    </w:p>
    <w:p w:rsidR="002D5D88" w:rsidRPr="002D5D88" w:rsidRDefault="002D5D88" w:rsidP="002D5D88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«10» апреля 2023</w:t>
      </w:r>
    </w:p>
    <w:p w:rsidR="002D5D88" w:rsidRDefault="002D5D88" w:rsidP="00034CEC">
      <w:pPr>
        <w:jc w:val="center"/>
        <w:rPr>
          <w:sz w:val="28"/>
          <w:szCs w:val="28"/>
        </w:rPr>
      </w:pPr>
    </w:p>
    <w:p w:rsidR="002D5D88" w:rsidRDefault="002D5D88" w:rsidP="00034CEC">
      <w:pPr>
        <w:jc w:val="center"/>
        <w:rPr>
          <w:sz w:val="28"/>
          <w:szCs w:val="28"/>
        </w:rPr>
      </w:pPr>
    </w:p>
    <w:p w:rsidR="00034CEC" w:rsidRPr="003328E4" w:rsidRDefault="002D0B1A" w:rsidP="00034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CEC" w:rsidRPr="003328E4">
        <w:rPr>
          <w:sz w:val="28"/>
          <w:szCs w:val="28"/>
        </w:rPr>
        <w:t xml:space="preserve">Сводный годовой доклад </w:t>
      </w:r>
    </w:p>
    <w:p w:rsidR="00426E5A" w:rsidRPr="003328E4" w:rsidRDefault="00034CEC" w:rsidP="00034CEC">
      <w:pPr>
        <w:jc w:val="center"/>
        <w:rPr>
          <w:sz w:val="28"/>
          <w:szCs w:val="28"/>
        </w:rPr>
      </w:pPr>
      <w:r w:rsidRPr="003328E4">
        <w:rPr>
          <w:sz w:val="28"/>
          <w:szCs w:val="28"/>
        </w:rPr>
        <w:t xml:space="preserve"> о ходе реализации и об оценке эффективности  муниципальных программ муниципального образования </w:t>
      </w:r>
      <w:r w:rsidR="00426E5A" w:rsidRPr="003328E4">
        <w:rPr>
          <w:sz w:val="28"/>
          <w:szCs w:val="28"/>
        </w:rPr>
        <w:t xml:space="preserve">«Суоярвский район» </w:t>
      </w:r>
    </w:p>
    <w:p w:rsidR="00034CEC" w:rsidRPr="003328E4" w:rsidRDefault="00034CEC" w:rsidP="00034CEC">
      <w:pPr>
        <w:jc w:val="center"/>
        <w:rPr>
          <w:sz w:val="28"/>
          <w:szCs w:val="28"/>
        </w:rPr>
      </w:pPr>
      <w:r w:rsidRPr="003328E4">
        <w:rPr>
          <w:sz w:val="28"/>
          <w:szCs w:val="28"/>
        </w:rPr>
        <w:t xml:space="preserve"> за 20</w:t>
      </w:r>
      <w:r w:rsidR="0002122F" w:rsidRPr="003328E4">
        <w:rPr>
          <w:sz w:val="28"/>
          <w:szCs w:val="28"/>
        </w:rPr>
        <w:t>2</w:t>
      </w:r>
      <w:r w:rsidR="00C1196F" w:rsidRPr="003328E4">
        <w:rPr>
          <w:sz w:val="28"/>
          <w:szCs w:val="28"/>
        </w:rPr>
        <w:t>2</w:t>
      </w:r>
      <w:r w:rsidRPr="003328E4">
        <w:rPr>
          <w:sz w:val="28"/>
          <w:szCs w:val="28"/>
        </w:rPr>
        <w:t xml:space="preserve"> год</w:t>
      </w:r>
    </w:p>
    <w:p w:rsidR="00034CEC" w:rsidRPr="003328E4" w:rsidRDefault="00034CEC" w:rsidP="00034CEC">
      <w:pPr>
        <w:jc w:val="center"/>
        <w:rPr>
          <w:sz w:val="28"/>
          <w:szCs w:val="28"/>
        </w:rPr>
      </w:pPr>
    </w:p>
    <w:p w:rsidR="005777BA" w:rsidRPr="003328E4" w:rsidRDefault="00034CEC" w:rsidP="00F114BE">
      <w:pPr>
        <w:ind w:firstLine="708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Сводный годовой доклад о ходе реализации и об оценке эффективности муниципальных программ </w:t>
      </w:r>
      <w:r w:rsidR="00426E5A" w:rsidRPr="003328E4">
        <w:rPr>
          <w:b w:val="0"/>
          <w:sz w:val="28"/>
          <w:szCs w:val="28"/>
        </w:rPr>
        <w:t>муниципального образования «Суоярвский район»</w:t>
      </w:r>
      <w:r w:rsidRPr="003328E4">
        <w:rPr>
          <w:b w:val="0"/>
          <w:sz w:val="28"/>
          <w:szCs w:val="28"/>
        </w:rPr>
        <w:t xml:space="preserve"> за 20</w:t>
      </w:r>
      <w:r w:rsidR="0002122F" w:rsidRPr="003328E4">
        <w:rPr>
          <w:b w:val="0"/>
          <w:sz w:val="28"/>
          <w:szCs w:val="28"/>
        </w:rPr>
        <w:t>2</w:t>
      </w:r>
      <w:r w:rsidR="00590E7C" w:rsidRPr="003328E4">
        <w:rPr>
          <w:b w:val="0"/>
          <w:sz w:val="28"/>
          <w:szCs w:val="28"/>
        </w:rPr>
        <w:t>2</w:t>
      </w:r>
      <w:r w:rsidRPr="003328E4">
        <w:rPr>
          <w:b w:val="0"/>
          <w:sz w:val="28"/>
          <w:szCs w:val="28"/>
        </w:rPr>
        <w:t xml:space="preserve"> год подготовлен в соответствии</w:t>
      </w:r>
      <w:r w:rsidR="007F2842" w:rsidRPr="003328E4">
        <w:rPr>
          <w:b w:val="0"/>
          <w:sz w:val="28"/>
          <w:szCs w:val="28"/>
        </w:rPr>
        <w:t xml:space="preserve"> с </w:t>
      </w:r>
      <w:r w:rsidR="00C44FCF" w:rsidRPr="003328E4">
        <w:rPr>
          <w:b w:val="0"/>
          <w:sz w:val="28"/>
          <w:szCs w:val="28"/>
        </w:rPr>
        <w:t xml:space="preserve">постановлением администрации муниципального образования </w:t>
      </w:r>
      <w:r w:rsidR="00426E5A" w:rsidRPr="003328E4">
        <w:rPr>
          <w:b w:val="0"/>
          <w:sz w:val="28"/>
          <w:szCs w:val="28"/>
        </w:rPr>
        <w:t>«Суоярвский район»</w:t>
      </w:r>
      <w:r w:rsidR="00C44FCF" w:rsidRPr="003328E4">
        <w:rPr>
          <w:b w:val="0"/>
          <w:sz w:val="28"/>
          <w:szCs w:val="28"/>
        </w:rPr>
        <w:t xml:space="preserve"> от</w:t>
      </w:r>
      <w:r w:rsidR="009A3EE1" w:rsidRPr="003328E4">
        <w:rPr>
          <w:b w:val="0"/>
          <w:sz w:val="28"/>
          <w:szCs w:val="28"/>
        </w:rPr>
        <w:t xml:space="preserve"> </w:t>
      </w:r>
      <w:r w:rsidR="00C44FCF" w:rsidRPr="003328E4">
        <w:rPr>
          <w:b w:val="0"/>
          <w:sz w:val="28"/>
          <w:szCs w:val="28"/>
        </w:rPr>
        <w:t>2</w:t>
      </w:r>
      <w:r w:rsidR="000C65AC" w:rsidRPr="003328E4">
        <w:rPr>
          <w:b w:val="0"/>
          <w:sz w:val="28"/>
          <w:szCs w:val="28"/>
        </w:rPr>
        <w:t>2.</w:t>
      </w:r>
      <w:r w:rsidR="00C44FCF" w:rsidRPr="003328E4">
        <w:rPr>
          <w:b w:val="0"/>
          <w:sz w:val="28"/>
          <w:szCs w:val="28"/>
        </w:rPr>
        <w:t>0</w:t>
      </w:r>
      <w:r w:rsidR="00426E5A" w:rsidRPr="003328E4">
        <w:rPr>
          <w:b w:val="0"/>
          <w:sz w:val="28"/>
          <w:szCs w:val="28"/>
        </w:rPr>
        <w:t>6</w:t>
      </w:r>
      <w:r w:rsidR="00C44FCF" w:rsidRPr="003328E4">
        <w:rPr>
          <w:b w:val="0"/>
          <w:sz w:val="28"/>
          <w:szCs w:val="28"/>
        </w:rPr>
        <w:t>.20</w:t>
      </w:r>
      <w:r w:rsidR="00426E5A" w:rsidRPr="003328E4">
        <w:rPr>
          <w:b w:val="0"/>
          <w:sz w:val="28"/>
          <w:szCs w:val="28"/>
        </w:rPr>
        <w:t>21 №</w:t>
      </w:r>
      <w:r w:rsidR="00346C69" w:rsidRPr="003328E4">
        <w:rPr>
          <w:b w:val="0"/>
          <w:sz w:val="28"/>
          <w:szCs w:val="28"/>
        </w:rPr>
        <w:t xml:space="preserve"> </w:t>
      </w:r>
      <w:r w:rsidR="00426E5A" w:rsidRPr="003328E4">
        <w:rPr>
          <w:b w:val="0"/>
          <w:sz w:val="28"/>
          <w:szCs w:val="28"/>
        </w:rPr>
        <w:t>472</w:t>
      </w:r>
      <w:r w:rsidR="00C44FCF" w:rsidRPr="003328E4">
        <w:rPr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r w:rsidR="00426E5A" w:rsidRPr="003328E4">
        <w:rPr>
          <w:b w:val="0"/>
          <w:sz w:val="28"/>
          <w:szCs w:val="28"/>
        </w:rPr>
        <w:t>«Суоярвский район»</w:t>
      </w:r>
      <w:r w:rsidR="005777BA" w:rsidRPr="003328E4">
        <w:rPr>
          <w:b w:val="0"/>
          <w:sz w:val="28"/>
          <w:szCs w:val="28"/>
        </w:rPr>
        <w:t>.</w:t>
      </w:r>
    </w:p>
    <w:p w:rsidR="00F114BE" w:rsidRPr="003328E4" w:rsidRDefault="00F114BE" w:rsidP="009A3EE1">
      <w:pPr>
        <w:ind w:firstLine="708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Основой для формирования Сводного годового доклада являются годовые отчеты, представленные в отдел по развитию предпринимательства и инвестиционной политики администрации </w:t>
      </w:r>
      <w:r w:rsidR="00654289" w:rsidRPr="003328E4">
        <w:rPr>
          <w:b w:val="0"/>
          <w:sz w:val="28"/>
          <w:szCs w:val="28"/>
        </w:rPr>
        <w:t>Суоярвского муниципального округа</w:t>
      </w:r>
      <w:r w:rsidRPr="003328E4">
        <w:rPr>
          <w:b w:val="0"/>
          <w:sz w:val="28"/>
          <w:szCs w:val="28"/>
        </w:rPr>
        <w:t xml:space="preserve"> ответственными исполнителями муниципальных программ.  </w:t>
      </w:r>
    </w:p>
    <w:p w:rsidR="009A3EE1" w:rsidRPr="003328E4" w:rsidRDefault="009A3EE1" w:rsidP="009A3EE1">
      <w:pPr>
        <w:ind w:firstLine="708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Согласно Перечню муниципальных программ муниципального образования «Суоярвский район», утвержденному распоряжением</w:t>
      </w:r>
      <w:r w:rsidR="003D5D48" w:rsidRPr="003328E4">
        <w:rPr>
          <w:b w:val="0"/>
          <w:sz w:val="28"/>
          <w:szCs w:val="28"/>
        </w:rPr>
        <w:t xml:space="preserve"> а</w:t>
      </w:r>
      <w:r w:rsidRPr="003328E4">
        <w:rPr>
          <w:b w:val="0"/>
          <w:sz w:val="28"/>
          <w:szCs w:val="28"/>
        </w:rPr>
        <w:t>дминистрации муниципального образования «Суоярвский район» от 07.10.2021 № 546 «Об утверждении перечня муниципальных программ муниципального</w:t>
      </w:r>
      <w:r w:rsidR="004B129C" w:rsidRPr="003328E4">
        <w:rPr>
          <w:b w:val="0"/>
          <w:sz w:val="28"/>
          <w:szCs w:val="28"/>
        </w:rPr>
        <w:t xml:space="preserve"> образования «Суоярвский район»</w:t>
      </w:r>
      <w:r w:rsidRPr="003328E4">
        <w:rPr>
          <w:b w:val="0"/>
          <w:sz w:val="28"/>
          <w:szCs w:val="28"/>
        </w:rPr>
        <w:t xml:space="preserve"> в 2022 году в муниципальном образовании «Суоярвский район» действ</w:t>
      </w:r>
      <w:r w:rsidR="003D5D48" w:rsidRPr="003328E4">
        <w:rPr>
          <w:b w:val="0"/>
          <w:sz w:val="28"/>
          <w:szCs w:val="28"/>
        </w:rPr>
        <w:t>овало 1</w:t>
      </w:r>
      <w:r w:rsidR="004B129C" w:rsidRPr="003328E4">
        <w:rPr>
          <w:b w:val="0"/>
          <w:sz w:val="28"/>
          <w:szCs w:val="28"/>
        </w:rPr>
        <w:t>8</w:t>
      </w:r>
      <w:r w:rsidR="003D5D48" w:rsidRPr="003328E4">
        <w:rPr>
          <w:b w:val="0"/>
          <w:sz w:val="28"/>
          <w:szCs w:val="28"/>
        </w:rPr>
        <w:t xml:space="preserve"> муниципальных программ.</w:t>
      </w:r>
    </w:p>
    <w:p w:rsidR="00064B98" w:rsidRPr="003328E4" w:rsidRDefault="00034CEC" w:rsidP="00E867EA">
      <w:pPr>
        <w:pStyle w:val="a3"/>
        <w:spacing w:after="0"/>
        <w:ind w:firstLine="720"/>
        <w:jc w:val="both"/>
        <w:rPr>
          <w:bCs/>
          <w:sz w:val="28"/>
          <w:szCs w:val="28"/>
        </w:rPr>
      </w:pPr>
      <w:r w:rsidRPr="003328E4">
        <w:rPr>
          <w:bCs/>
          <w:sz w:val="28"/>
          <w:szCs w:val="28"/>
        </w:rPr>
        <w:t>Финансирование в 20</w:t>
      </w:r>
      <w:r w:rsidR="0002122F" w:rsidRPr="003328E4">
        <w:rPr>
          <w:bCs/>
          <w:sz w:val="28"/>
          <w:szCs w:val="28"/>
        </w:rPr>
        <w:t>2</w:t>
      </w:r>
      <w:r w:rsidR="00DC5B52" w:rsidRPr="003328E4">
        <w:rPr>
          <w:bCs/>
          <w:sz w:val="28"/>
          <w:szCs w:val="28"/>
        </w:rPr>
        <w:t>2</w:t>
      </w:r>
      <w:r w:rsidRPr="003328E4">
        <w:rPr>
          <w:bCs/>
          <w:sz w:val="28"/>
          <w:szCs w:val="28"/>
        </w:rPr>
        <w:t xml:space="preserve"> году осуществлялось по </w:t>
      </w:r>
      <w:r w:rsidR="00B24EEF" w:rsidRPr="003328E4">
        <w:rPr>
          <w:bCs/>
          <w:sz w:val="28"/>
          <w:szCs w:val="28"/>
        </w:rPr>
        <w:t>1</w:t>
      </w:r>
      <w:r w:rsidR="00A911FC" w:rsidRPr="003328E4">
        <w:rPr>
          <w:bCs/>
          <w:sz w:val="28"/>
          <w:szCs w:val="28"/>
        </w:rPr>
        <w:t>0</w:t>
      </w:r>
      <w:r w:rsidRPr="003328E4">
        <w:rPr>
          <w:bCs/>
          <w:sz w:val="28"/>
          <w:szCs w:val="28"/>
        </w:rPr>
        <w:t xml:space="preserve"> муниципальным программам, </w:t>
      </w:r>
      <w:r w:rsidR="002B5987" w:rsidRPr="003328E4">
        <w:rPr>
          <w:bCs/>
          <w:sz w:val="28"/>
          <w:szCs w:val="28"/>
        </w:rPr>
        <w:t xml:space="preserve">в рамках реализации которых, было предусмотрено средств из бюджетов всех уровней в сумме </w:t>
      </w:r>
      <w:r w:rsidR="00A911FC" w:rsidRPr="003328E4">
        <w:rPr>
          <w:b/>
          <w:bCs/>
          <w:sz w:val="28"/>
          <w:szCs w:val="28"/>
        </w:rPr>
        <w:t xml:space="preserve">2 083 367,8 </w:t>
      </w:r>
      <w:r w:rsidR="002B5987" w:rsidRPr="003328E4">
        <w:rPr>
          <w:b/>
          <w:bCs/>
          <w:sz w:val="28"/>
          <w:szCs w:val="28"/>
        </w:rPr>
        <w:t xml:space="preserve"> тысяч рублей,</w:t>
      </w:r>
      <w:r w:rsidR="002B5987" w:rsidRPr="003328E4">
        <w:rPr>
          <w:bCs/>
          <w:sz w:val="28"/>
          <w:szCs w:val="28"/>
        </w:rPr>
        <w:t xml:space="preserve"> фактически выделено</w:t>
      </w:r>
      <w:r w:rsidR="00590E7C" w:rsidRPr="003328E4">
        <w:rPr>
          <w:bCs/>
          <w:sz w:val="28"/>
          <w:szCs w:val="28"/>
        </w:rPr>
        <w:t xml:space="preserve"> </w:t>
      </w:r>
      <w:r w:rsidR="00A911FC" w:rsidRPr="003328E4">
        <w:rPr>
          <w:b/>
          <w:bCs/>
          <w:sz w:val="28"/>
          <w:szCs w:val="28"/>
        </w:rPr>
        <w:t>1 988 475,0</w:t>
      </w:r>
      <w:r w:rsidR="002B5987" w:rsidRPr="003328E4">
        <w:rPr>
          <w:b/>
          <w:bCs/>
          <w:sz w:val="28"/>
          <w:szCs w:val="28"/>
        </w:rPr>
        <w:t xml:space="preserve"> тыс. руб</w:t>
      </w:r>
      <w:r w:rsidR="00C50309" w:rsidRPr="003328E4">
        <w:rPr>
          <w:b/>
          <w:bCs/>
          <w:sz w:val="28"/>
          <w:szCs w:val="28"/>
        </w:rPr>
        <w:t xml:space="preserve">лей </w:t>
      </w:r>
      <w:r w:rsidR="002B5987" w:rsidRPr="003328E4">
        <w:rPr>
          <w:bCs/>
          <w:sz w:val="28"/>
          <w:szCs w:val="28"/>
        </w:rPr>
        <w:t xml:space="preserve">или </w:t>
      </w:r>
      <w:r w:rsidR="00CD09F6" w:rsidRPr="003328E4">
        <w:rPr>
          <w:bCs/>
          <w:sz w:val="28"/>
          <w:szCs w:val="28"/>
        </w:rPr>
        <w:t>95</w:t>
      </w:r>
      <w:r w:rsidR="00A911FC" w:rsidRPr="003328E4">
        <w:rPr>
          <w:bCs/>
          <w:sz w:val="28"/>
          <w:szCs w:val="28"/>
        </w:rPr>
        <w:t>,5</w:t>
      </w:r>
      <w:r w:rsidR="002B5987" w:rsidRPr="003328E4">
        <w:rPr>
          <w:bCs/>
          <w:sz w:val="28"/>
          <w:szCs w:val="28"/>
        </w:rPr>
        <w:t xml:space="preserve"> % от общего запланированного объема</w:t>
      </w:r>
      <w:r w:rsidR="00B24EEF" w:rsidRPr="003328E4">
        <w:rPr>
          <w:bCs/>
          <w:sz w:val="28"/>
          <w:szCs w:val="28"/>
        </w:rPr>
        <w:t>.</w:t>
      </w:r>
    </w:p>
    <w:p w:rsidR="00C50309" w:rsidRPr="003328E4" w:rsidRDefault="006B5123" w:rsidP="00A911FC">
      <w:pPr>
        <w:ind w:firstLine="567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В 20</w:t>
      </w:r>
      <w:r w:rsidR="00C50309" w:rsidRPr="003328E4">
        <w:rPr>
          <w:b w:val="0"/>
          <w:sz w:val="28"/>
          <w:szCs w:val="28"/>
        </w:rPr>
        <w:t>2</w:t>
      </w:r>
      <w:r w:rsidR="00E373A1" w:rsidRPr="003328E4">
        <w:rPr>
          <w:b w:val="0"/>
          <w:sz w:val="28"/>
          <w:szCs w:val="28"/>
        </w:rPr>
        <w:t>2</w:t>
      </w:r>
      <w:r w:rsidRPr="003328E4">
        <w:rPr>
          <w:b w:val="0"/>
          <w:sz w:val="28"/>
          <w:szCs w:val="28"/>
        </w:rPr>
        <w:t xml:space="preserve"> году на 100 % выполнен запланированный уровень расходов по </w:t>
      </w:r>
      <w:r w:rsidR="00A911FC" w:rsidRPr="003328E4">
        <w:rPr>
          <w:b w:val="0"/>
          <w:sz w:val="28"/>
          <w:szCs w:val="28"/>
        </w:rPr>
        <w:t>3</w:t>
      </w:r>
      <w:r w:rsidRPr="003328E4">
        <w:rPr>
          <w:b w:val="0"/>
          <w:sz w:val="28"/>
          <w:szCs w:val="28"/>
        </w:rPr>
        <w:t xml:space="preserve"> муниципальным программ</w:t>
      </w:r>
      <w:r w:rsidR="00C50309" w:rsidRPr="003328E4">
        <w:rPr>
          <w:b w:val="0"/>
          <w:sz w:val="28"/>
          <w:szCs w:val="28"/>
        </w:rPr>
        <w:t>ам</w:t>
      </w:r>
      <w:r w:rsidR="00CB28E7" w:rsidRPr="003328E4">
        <w:rPr>
          <w:b w:val="0"/>
          <w:sz w:val="28"/>
          <w:szCs w:val="28"/>
        </w:rPr>
        <w:t xml:space="preserve"> </w:t>
      </w:r>
      <w:r w:rsidR="0053267D" w:rsidRPr="003328E4">
        <w:rPr>
          <w:b w:val="0"/>
          <w:sz w:val="28"/>
          <w:szCs w:val="28"/>
        </w:rPr>
        <w:t>из 1</w:t>
      </w:r>
      <w:r w:rsidR="00A911FC" w:rsidRPr="003328E4">
        <w:rPr>
          <w:b w:val="0"/>
          <w:sz w:val="28"/>
          <w:szCs w:val="28"/>
        </w:rPr>
        <w:t>0</w:t>
      </w:r>
      <w:r w:rsidRPr="003328E4">
        <w:rPr>
          <w:b w:val="0"/>
          <w:sz w:val="28"/>
          <w:szCs w:val="28"/>
        </w:rPr>
        <w:t xml:space="preserve">: </w:t>
      </w:r>
    </w:p>
    <w:p w:rsidR="00711DB4" w:rsidRPr="003328E4" w:rsidRDefault="00711DB4" w:rsidP="006B5123">
      <w:pPr>
        <w:ind w:firstLine="567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- «Ветеран»;</w:t>
      </w:r>
    </w:p>
    <w:p w:rsidR="00711DB4" w:rsidRPr="003328E4" w:rsidRDefault="00711DB4" w:rsidP="006B5123">
      <w:pPr>
        <w:ind w:firstLine="567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- «Развитие и поддержка малого и среднего предпринимательства, а также физических лиц, применяющих специальн</w:t>
      </w:r>
      <w:r w:rsidR="00AF0EDA" w:rsidRPr="003328E4">
        <w:rPr>
          <w:b w:val="0"/>
          <w:sz w:val="28"/>
          <w:szCs w:val="28"/>
        </w:rPr>
        <w:t xml:space="preserve">ый </w:t>
      </w:r>
      <w:r w:rsidRPr="003328E4">
        <w:rPr>
          <w:b w:val="0"/>
          <w:sz w:val="28"/>
          <w:szCs w:val="28"/>
        </w:rPr>
        <w:t>налоговый режим «Налог на профессиональный доход» в Суоярвском районе»;</w:t>
      </w:r>
    </w:p>
    <w:p w:rsidR="00711DB4" w:rsidRPr="003328E4" w:rsidRDefault="00711DB4" w:rsidP="00A911FC">
      <w:pPr>
        <w:ind w:firstLine="567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-</w:t>
      </w:r>
      <w:r w:rsidR="00A911FC" w:rsidRPr="003328E4">
        <w:rPr>
          <w:b w:val="0"/>
          <w:sz w:val="28"/>
          <w:szCs w:val="28"/>
        </w:rPr>
        <w:t xml:space="preserve"> </w:t>
      </w:r>
      <w:r w:rsidRPr="003328E4">
        <w:rPr>
          <w:b w:val="0"/>
          <w:sz w:val="28"/>
          <w:szCs w:val="28"/>
        </w:rPr>
        <w:t xml:space="preserve">«Профилактика правонарушений </w:t>
      </w:r>
      <w:r w:rsidR="00A911FC" w:rsidRPr="003328E4">
        <w:rPr>
          <w:b w:val="0"/>
          <w:sz w:val="28"/>
          <w:szCs w:val="28"/>
        </w:rPr>
        <w:t xml:space="preserve"> в Суоярвском районе»</w:t>
      </w:r>
      <w:r w:rsidRPr="003328E4">
        <w:rPr>
          <w:b w:val="0"/>
          <w:sz w:val="28"/>
          <w:szCs w:val="28"/>
        </w:rPr>
        <w:t xml:space="preserve">. </w:t>
      </w:r>
    </w:p>
    <w:p w:rsidR="00C50CE7" w:rsidRPr="003328E4" w:rsidRDefault="00BA51B1" w:rsidP="00B273EB">
      <w:pPr>
        <w:pStyle w:val="a3"/>
        <w:spacing w:after="0"/>
        <w:ind w:firstLine="567"/>
        <w:jc w:val="both"/>
        <w:textAlignment w:val="center"/>
        <w:rPr>
          <w:rStyle w:val="a4"/>
          <w:color w:val="000000"/>
          <w:sz w:val="28"/>
          <w:szCs w:val="28"/>
        </w:rPr>
      </w:pPr>
      <w:proofErr w:type="gramStart"/>
      <w:r w:rsidRPr="003328E4">
        <w:rPr>
          <w:sz w:val="28"/>
          <w:szCs w:val="28"/>
        </w:rPr>
        <w:t>По финансированию муниципальных программ по сравнению с прошлым годом произошли изменения по удельному весу, так 1 место в расходах занимает программа «Осуществление полномочий местной администрацией» (в связи с ростом объемов финансирование на переселение граждан из аварийного жилья), второе – «Развитие образования», остальные места без изменений в течени</w:t>
      </w:r>
      <w:r w:rsidR="007F088A" w:rsidRPr="003328E4">
        <w:rPr>
          <w:sz w:val="28"/>
          <w:szCs w:val="28"/>
        </w:rPr>
        <w:t>е</w:t>
      </w:r>
      <w:r w:rsidRPr="003328E4">
        <w:rPr>
          <w:sz w:val="28"/>
          <w:szCs w:val="28"/>
        </w:rPr>
        <w:t xml:space="preserve"> 3-х лет: третье – «Управление муниципальными финансами», четвертое – «Развитие физической культуры и спорта в Суоярвском</w:t>
      </w:r>
      <w:proofErr w:type="gramEnd"/>
      <w:r w:rsidRPr="003328E4">
        <w:rPr>
          <w:sz w:val="28"/>
          <w:szCs w:val="28"/>
        </w:rPr>
        <w:t xml:space="preserve"> муниципальном </w:t>
      </w:r>
      <w:proofErr w:type="gramStart"/>
      <w:r w:rsidRPr="003328E4">
        <w:rPr>
          <w:sz w:val="28"/>
          <w:szCs w:val="28"/>
        </w:rPr>
        <w:t>районе</w:t>
      </w:r>
      <w:proofErr w:type="gramEnd"/>
      <w:r w:rsidRPr="003328E4">
        <w:rPr>
          <w:sz w:val="28"/>
          <w:szCs w:val="28"/>
        </w:rPr>
        <w:t xml:space="preserve">», пятое – «Развитие культуры». </w:t>
      </w:r>
    </w:p>
    <w:p w:rsidR="00E873DA" w:rsidRDefault="00E873DA" w:rsidP="000748F9">
      <w:pPr>
        <w:ind w:firstLine="567"/>
        <w:jc w:val="center"/>
        <w:rPr>
          <w:sz w:val="28"/>
          <w:szCs w:val="28"/>
        </w:rPr>
      </w:pPr>
    </w:p>
    <w:p w:rsidR="00E873DA" w:rsidRDefault="00E873DA" w:rsidP="000748F9">
      <w:pPr>
        <w:ind w:firstLine="567"/>
        <w:jc w:val="center"/>
        <w:rPr>
          <w:sz w:val="28"/>
          <w:szCs w:val="28"/>
        </w:rPr>
      </w:pPr>
    </w:p>
    <w:p w:rsidR="001454F9" w:rsidRPr="003328E4" w:rsidRDefault="000748F9" w:rsidP="000748F9">
      <w:pPr>
        <w:ind w:firstLine="567"/>
        <w:jc w:val="center"/>
        <w:rPr>
          <w:sz w:val="28"/>
          <w:szCs w:val="28"/>
        </w:rPr>
      </w:pPr>
      <w:r w:rsidRPr="003328E4">
        <w:rPr>
          <w:sz w:val="28"/>
          <w:szCs w:val="28"/>
        </w:rPr>
        <w:lastRenderedPageBreak/>
        <w:t>Комплексная оценка эффективности реализации муниципальной программы</w:t>
      </w:r>
    </w:p>
    <w:p w:rsidR="00E91DBE" w:rsidRPr="003328E4" w:rsidRDefault="00E91DBE" w:rsidP="00E91DBE">
      <w:pPr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color w:val="000000"/>
          <w:sz w:val="28"/>
          <w:szCs w:val="28"/>
        </w:rPr>
        <w:t>Оценка эффективности реализации муниципальных программ проведена на основе отчетных данных в составе годовых отчетов о ходе реализации муниципальных программ, представленных ответственными исполнителями по следующим показателям:</w:t>
      </w:r>
    </w:p>
    <w:p w:rsidR="00E91DBE" w:rsidRPr="003328E4" w:rsidRDefault="00E91DBE" w:rsidP="00E91DBE">
      <w:pPr>
        <w:jc w:val="both"/>
        <w:rPr>
          <w:b w:val="0"/>
          <w:bCs w:val="0"/>
          <w:i/>
          <w:color w:val="000000"/>
          <w:sz w:val="28"/>
          <w:szCs w:val="28"/>
        </w:rPr>
      </w:pPr>
      <w:r w:rsidRPr="003328E4">
        <w:rPr>
          <w:b w:val="0"/>
          <w:bCs w:val="0"/>
          <w:i/>
          <w:color w:val="000000"/>
          <w:sz w:val="28"/>
          <w:szCs w:val="28"/>
        </w:rPr>
        <w:t xml:space="preserve">1) Оценка степени достижения целей и решения задач муниципальной программы (подпрограммы)  </w:t>
      </w:r>
    </w:p>
    <w:p w:rsidR="001454F9" w:rsidRPr="003328E4" w:rsidRDefault="00E91DBE" w:rsidP="00E91DBE">
      <w:pPr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color w:val="000000"/>
          <w:sz w:val="28"/>
          <w:szCs w:val="28"/>
        </w:rPr>
        <w:t>Степень достижения цели и задач муниципальной программы оценивается путем сопоставления фактически достигнутых значений целевых индикаторов и показателей результатов муниципальной программы и их плановых значений по  каждому индикатору (показателя).</w:t>
      </w:r>
    </w:p>
    <w:p w:rsidR="00E91DBE" w:rsidRPr="003328E4" w:rsidRDefault="00E91DBE" w:rsidP="00E91DBE">
      <w:pPr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i/>
          <w:color w:val="000000"/>
          <w:sz w:val="28"/>
          <w:szCs w:val="28"/>
        </w:rPr>
        <w:t>2)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(подпрограммы.</w:t>
      </w:r>
    </w:p>
    <w:p w:rsidR="001454F9" w:rsidRPr="003328E4" w:rsidRDefault="00E91DBE" w:rsidP="00E91DBE">
      <w:pPr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color w:val="000000"/>
          <w:sz w:val="28"/>
          <w:szCs w:val="28"/>
        </w:rPr>
        <w:t>Полнота освоения финансовых средств, определяется только по основным мероприятиям муниципальной программы, финансируемым полностью или частично за счет бюджетных средств.</w:t>
      </w:r>
    </w:p>
    <w:p w:rsidR="00E91DBE" w:rsidRPr="003328E4" w:rsidRDefault="00E91DBE" w:rsidP="00E91DBE">
      <w:pPr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i/>
          <w:color w:val="000000"/>
          <w:sz w:val="28"/>
          <w:szCs w:val="28"/>
        </w:rPr>
        <w:t>3) Эффективность реализации муниципальной программы (подпрограммы).</w:t>
      </w:r>
    </w:p>
    <w:p w:rsidR="00B17712" w:rsidRPr="003328E4" w:rsidRDefault="00B17712" w:rsidP="00B17712">
      <w:pPr>
        <w:ind w:firstLine="709"/>
        <w:jc w:val="both"/>
        <w:rPr>
          <w:b w:val="0"/>
          <w:sz w:val="28"/>
          <w:szCs w:val="28"/>
        </w:rPr>
      </w:pPr>
    </w:p>
    <w:p w:rsidR="00B17712" w:rsidRPr="003328E4" w:rsidRDefault="00B17712" w:rsidP="00B17712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В течение года в программы вносились поправки, в связи с уточнением сумм финансирования, мероприятий и продление сроков реализации. </w:t>
      </w:r>
    </w:p>
    <w:p w:rsidR="00B17712" w:rsidRPr="003328E4" w:rsidRDefault="00B17712" w:rsidP="00B17712">
      <w:pPr>
        <w:ind w:firstLine="708"/>
        <w:jc w:val="both"/>
        <w:rPr>
          <w:b w:val="0"/>
          <w:bCs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Результаты </w:t>
      </w:r>
      <w:r w:rsidR="00C354FE" w:rsidRPr="003328E4">
        <w:rPr>
          <w:b w:val="0"/>
          <w:sz w:val="28"/>
          <w:szCs w:val="28"/>
        </w:rPr>
        <w:t xml:space="preserve">комплексной </w:t>
      </w:r>
      <w:r w:rsidRPr="003328E4">
        <w:rPr>
          <w:b w:val="0"/>
          <w:sz w:val="28"/>
          <w:szCs w:val="28"/>
        </w:rPr>
        <w:t>оценки эффективности муниципальных программ используются в целях обеспечения объективных решений по составу программ, предлагаемых к финансированию на очередной финансовый год, и распределению финансовых средств с учетом хода их реализации</w:t>
      </w:r>
      <w:r w:rsidR="00C354FE" w:rsidRPr="003328E4">
        <w:rPr>
          <w:b w:val="0"/>
          <w:sz w:val="28"/>
          <w:szCs w:val="28"/>
        </w:rPr>
        <w:t xml:space="preserve"> и представлены в Приложении 1</w:t>
      </w:r>
      <w:r w:rsidRPr="003328E4">
        <w:rPr>
          <w:b w:val="0"/>
          <w:sz w:val="28"/>
          <w:szCs w:val="28"/>
        </w:rPr>
        <w:t>.</w:t>
      </w:r>
    </w:p>
    <w:p w:rsidR="00B17712" w:rsidRPr="00BF08F5" w:rsidRDefault="00B17712" w:rsidP="00B177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08F5">
        <w:rPr>
          <w:color w:val="auto"/>
          <w:sz w:val="28"/>
          <w:szCs w:val="28"/>
        </w:rPr>
        <w:t xml:space="preserve">По результатам </w:t>
      </w:r>
      <w:r w:rsidR="00C354FE" w:rsidRPr="00BF08F5">
        <w:rPr>
          <w:color w:val="auto"/>
          <w:sz w:val="28"/>
          <w:szCs w:val="28"/>
        </w:rPr>
        <w:t xml:space="preserve">комплексной </w:t>
      </w:r>
      <w:r w:rsidRPr="00BF08F5">
        <w:rPr>
          <w:color w:val="auto"/>
          <w:sz w:val="28"/>
          <w:szCs w:val="28"/>
        </w:rPr>
        <w:t>оценки эффективности выполнения 1</w:t>
      </w:r>
      <w:r w:rsidR="004B129C" w:rsidRPr="00BF08F5">
        <w:rPr>
          <w:color w:val="auto"/>
          <w:sz w:val="28"/>
          <w:szCs w:val="28"/>
        </w:rPr>
        <w:t>8</w:t>
      </w:r>
      <w:r w:rsidRPr="00BF08F5">
        <w:rPr>
          <w:color w:val="auto"/>
          <w:sz w:val="28"/>
          <w:szCs w:val="28"/>
        </w:rPr>
        <w:t xml:space="preserve"> муниципальных программ: </w:t>
      </w:r>
    </w:p>
    <w:p w:rsidR="00B17712" w:rsidRPr="00BF08F5" w:rsidRDefault="00752FBE" w:rsidP="00B177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08F5">
        <w:rPr>
          <w:iCs/>
          <w:color w:val="auto"/>
          <w:sz w:val="28"/>
          <w:szCs w:val="28"/>
        </w:rPr>
        <w:t>- 1</w:t>
      </w:r>
      <w:r w:rsidR="00D456C6">
        <w:rPr>
          <w:iCs/>
          <w:color w:val="auto"/>
          <w:sz w:val="28"/>
          <w:szCs w:val="28"/>
        </w:rPr>
        <w:t>3</w:t>
      </w:r>
      <w:r w:rsidR="004B129C" w:rsidRPr="00BF08F5">
        <w:rPr>
          <w:iCs/>
          <w:color w:val="auto"/>
          <w:sz w:val="28"/>
          <w:szCs w:val="28"/>
        </w:rPr>
        <w:t xml:space="preserve"> программ имеют высок</w:t>
      </w:r>
      <w:r w:rsidR="000B53C0" w:rsidRPr="00BF08F5">
        <w:rPr>
          <w:iCs/>
          <w:color w:val="auto"/>
          <w:sz w:val="28"/>
          <w:szCs w:val="28"/>
        </w:rPr>
        <w:t>и</w:t>
      </w:r>
      <w:r w:rsidR="004B129C" w:rsidRPr="00BF08F5">
        <w:rPr>
          <w:iCs/>
          <w:color w:val="auto"/>
          <w:sz w:val="28"/>
          <w:szCs w:val="28"/>
        </w:rPr>
        <w:t>й</w:t>
      </w:r>
      <w:r w:rsidRPr="00BF08F5">
        <w:rPr>
          <w:iCs/>
          <w:color w:val="auto"/>
          <w:sz w:val="28"/>
          <w:szCs w:val="28"/>
        </w:rPr>
        <w:t xml:space="preserve"> уровень – </w:t>
      </w:r>
      <w:r w:rsidR="00B46B91">
        <w:rPr>
          <w:iCs/>
          <w:color w:val="auto"/>
          <w:sz w:val="28"/>
          <w:szCs w:val="28"/>
        </w:rPr>
        <w:t>72,2</w:t>
      </w:r>
      <w:r w:rsidR="00003F92" w:rsidRPr="00BF08F5">
        <w:rPr>
          <w:iCs/>
          <w:color w:val="auto"/>
          <w:sz w:val="28"/>
          <w:szCs w:val="28"/>
        </w:rPr>
        <w:t xml:space="preserve"> </w:t>
      </w:r>
      <w:r w:rsidR="00B17712" w:rsidRPr="00BF08F5">
        <w:rPr>
          <w:iCs/>
          <w:color w:val="auto"/>
          <w:sz w:val="28"/>
          <w:szCs w:val="28"/>
        </w:rPr>
        <w:t>%</w:t>
      </w:r>
      <w:r w:rsidR="00003F92" w:rsidRPr="00BF08F5">
        <w:rPr>
          <w:iCs/>
          <w:color w:val="auto"/>
          <w:sz w:val="28"/>
          <w:szCs w:val="28"/>
        </w:rPr>
        <w:t>;</w:t>
      </w:r>
      <w:r w:rsidR="00B17712" w:rsidRPr="00BF08F5">
        <w:rPr>
          <w:iCs/>
          <w:color w:val="auto"/>
          <w:sz w:val="28"/>
          <w:szCs w:val="28"/>
        </w:rPr>
        <w:t xml:space="preserve"> </w:t>
      </w:r>
    </w:p>
    <w:p w:rsidR="000B53C0" w:rsidRDefault="00B17712" w:rsidP="00B17712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 w:rsidRPr="00BF08F5">
        <w:rPr>
          <w:iCs/>
          <w:color w:val="auto"/>
          <w:sz w:val="28"/>
          <w:szCs w:val="28"/>
        </w:rPr>
        <w:t xml:space="preserve">- </w:t>
      </w:r>
      <w:r w:rsidR="00D456C6">
        <w:rPr>
          <w:iCs/>
          <w:color w:val="auto"/>
          <w:sz w:val="28"/>
          <w:szCs w:val="28"/>
        </w:rPr>
        <w:t>3</w:t>
      </w:r>
      <w:r w:rsidRPr="00BF08F5">
        <w:rPr>
          <w:iCs/>
          <w:color w:val="auto"/>
          <w:sz w:val="28"/>
          <w:szCs w:val="28"/>
        </w:rPr>
        <w:t xml:space="preserve"> программ</w:t>
      </w:r>
      <w:r w:rsidR="00853C6C">
        <w:rPr>
          <w:iCs/>
          <w:color w:val="auto"/>
          <w:sz w:val="28"/>
          <w:szCs w:val="28"/>
        </w:rPr>
        <w:t>ы</w:t>
      </w:r>
      <w:r w:rsidR="00C130B4" w:rsidRPr="00BF08F5">
        <w:rPr>
          <w:iCs/>
          <w:color w:val="auto"/>
          <w:sz w:val="28"/>
          <w:szCs w:val="28"/>
        </w:rPr>
        <w:t xml:space="preserve"> имеют средний уровень – </w:t>
      </w:r>
      <w:r w:rsidR="00B46B91">
        <w:rPr>
          <w:iCs/>
          <w:color w:val="auto"/>
          <w:sz w:val="28"/>
          <w:szCs w:val="28"/>
        </w:rPr>
        <w:t>16,</w:t>
      </w:r>
      <w:r w:rsidR="005147A1">
        <w:rPr>
          <w:iCs/>
          <w:color w:val="auto"/>
          <w:sz w:val="28"/>
          <w:szCs w:val="28"/>
        </w:rPr>
        <w:t>8</w:t>
      </w:r>
      <w:r w:rsidR="00003F92" w:rsidRPr="00BF08F5">
        <w:rPr>
          <w:iCs/>
          <w:color w:val="auto"/>
          <w:sz w:val="28"/>
          <w:szCs w:val="28"/>
        </w:rPr>
        <w:t xml:space="preserve"> </w:t>
      </w:r>
      <w:r w:rsidRPr="00BF08F5">
        <w:rPr>
          <w:iCs/>
          <w:color w:val="auto"/>
          <w:sz w:val="28"/>
          <w:szCs w:val="28"/>
        </w:rPr>
        <w:t>%;</w:t>
      </w:r>
    </w:p>
    <w:p w:rsidR="00853C6C" w:rsidRPr="00853C6C" w:rsidRDefault="00853C6C" w:rsidP="00B17712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726103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1 программа имеет удовлетворительный уровень - 5,5 %</w:t>
      </w:r>
      <w:r w:rsidRPr="00726103">
        <w:rPr>
          <w:iCs/>
          <w:color w:val="auto"/>
          <w:sz w:val="28"/>
          <w:szCs w:val="28"/>
        </w:rPr>
        <w:t>;</w:t>
      </w:r>
    </w:p>
    <w:p w:rsidR="00B17712" w:rsidRPr="00BF08F5" w:rsidRDefault="000B53C0" w:rsidP="00B177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08F5">
        <w:rPr>
          <w:iCs/>
          <w:color w:val="auto"/>
          <w:sz w:val="28"/>
          <w:szCs w:val="28"/>
        </w:rPr>
        <w:t>-</w:t>
      </w:r>
      <w:r w:rsidR="00726103">
        <w:rPr>
          <w:iCs/>
          <w:color w:val="auto"/>
          <w:sz w:val="28"/>
          <w:szCs w:val="28"/>
        </w:rPr>
        <w:t xml:space="preserve"> </w:t>
      </w:r>
      <w:r w:rsidRPr="00BF08F5">
        <w:rPr>
          <w:iCs/>
          <w:color w:val="auto"/>
          <w:sz w:val="28"/>
          <w:szCs w:val="28"/>
        </w:rPr>
        <w:t xml:space="preserve">1 программа имеет </w:t>
      </w:r>
      <w:r w:rsidR="00201747" w:rsidRPr="00BF08F5">
        <w:rPr>
          <w:iCs/>
          <w:color w:val="auto"/>
          <w:sz w:val="28"/>
          <w:szCs w:val="28"/>
        </w:rPr>
        <w:t>не</w:t>
      </w:r>
      <w:r w:rsidRPr="00BF08F5">
        <w:rPr>
          <w:iCs/>
          <w:color w:val="auto"/>
          <w:sz w:val="28"/>
          <w:szCs w:val="28"/>
        </w:rPr>
        <w:t xml:space="preserve">удовлетворительный уровень - </w:t>
      </w:r>
      <w:r w:rsidR="00C130B4" w:rsidRPr="00BF08F5">
        <w:rPr>
          <w:iCs/>
          <w:color w:val="auto"/>
          <w:sz w:val="28"/>
          <w:szCs w:val="28"/>
        </w:rPr>
        <w:t xml:space="preserve">5,5 </w:t>
      </w:r>
      <w:r w:rsidRPr="00BF08F5">
        <w:rPr>
          <w:iCs/>
          <w:color w:val="auto"/>
          <w:sz w:val="28"/>
          <w:szCs w:val="28"/>
        </w:rPr>
        <w:t>%.</w:t>
      </w:r>
      <w:r w:rsidR="00B17712" w:rsidRPr="00BF08F5">
        <w:rPr>
          <w:iCs/>
          <w:color w:val="auto"/>
          <w:sz w:val="28"/>
          <w:szCs w:val="28"/>
        </w:rPr>
        <w:t xml:space="preserve"> </w:t>
      </w:r>
    </w:p>
    <w:p w:rsidR="00B17712" w:rsidRPr="00BF08F5" w:rsidRDefault="00B17712" w:rsidP="00B17712">
      <w:pPr>
        <w:jc w:val="both"/>
        <w:rPr>
          <w:b w:val="0"/>
          <w:bCs w:val="0"/>
          <w:sz w:val="28"/>
          <w:szCs w:val="28"/>
        </w:rPr>
      </w:pPr>
    </w:p>
    <w:p w:rsidR="00B17712" w:rsidRPr="003328E4" w:rsidRDefault="00B17712" w:rsidP="00B17712">
      <w:pPr>
        <w:jc w:val="both"/>
        <w:rPr>
          <w:bCs w:val="0"/>
          <w:color w:val="000000"/>
          <w:sz w:val="28"/>
          <w:szCs w:val="28"/>
        </w:rPr>
      </w:pPr>
      <w:r w:rsidRPr="003328E4">
        <w:rPr>
          <w:bCs w:val="0"/>
          <w:color w:val="000000"/>
          <w:sz w:val="28"/>
          <w:szCs w:val="28"/>
        </w:rPr>
        <w:t>Вывод:</w:t>
      </w:r>
    </w:p>
    <w:p w:rsidR="00B17712" w:rsidRPr="003328E4" w:rsidRDefault="00B17712" w:rsidP="00B17712">
      <w:pPr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color w:val="000000"/>
          <w:sz w:val="28"/>
          <w:szCs w:val="28"/>
        </w:rPr>
        <w:t xml:space="preserve">Анализ </w:t>
      </w:r>
      <w:r w:rsidR="00027FC5" w:rsidRPr="003328E4">
        <w:rPr>
          <w:b w:val="0"/>
          <w:bCs w:val="0"/>
          <w:color w:val="000000"/>
          <w:sz w:val="28"/>
          <w:szCs w:val="28"/>
        </w:rPr>
        <w:t xml:space="preserve">комплексной </w:t>
      </w:r>
      <w:r w:rsidRPr="003328E4">
        <w:rPr>
          <w:b w:val="0"/>
          <w:bCs w:val="0"/>
          <w:color w:val="000000"/>
          <w:sz w:val="28"/>
          <w:szCs w:val="28"/>
        </w:rPr>
        <w:t>оценки эффективности реализации муниципальных программ признаны эффективными, но требуют корректировки в части изменения значений показателей эффективности и (или) объемов финансирования программы.</w:t>
      </w:r>
    </w:p>
    <w:p w:rsidR="00B17712" w:rsidRPr="003328E4" w:rsidRDefault="00B17712" w:rsidP="00B17712">
      <w:pPr>
        <w:ind w:firstLine="708"/>
        <w:jc w:val="both"/>
        <w:rPr>
          <w:sz w:val="24"/>
          <w:szCs w:val="24"/>
        </w:rPr>
      </w:pPr>
      <w:r w:rsidRPr="003328E4">
        <w:rPr>
          <w:b w:val="0"/>
          <w:bCs w:val="0"/>
          <w:color w:val="000000"/>
          <w:sz w:val="28"/>
          <w:szCs w:val="28"/>
        </w:rPr>
        <w:t>Таким образом, для достижения б</w:t>
      </w:r>
      <w:r w:rsidR="00317476" w:rsidRPr="003328E4">
        <w:rPr>
          <w:b w:val="0"/>
          <w:bCs w:val="0"/>
          <w:color w:val="000000"/>
          <w:sz w:val="28"/>
          <w:szCs w:val="28"/>
        </w:rPr>
        <w:t>олее динамичного развития округа</w:t>
      </w:r>
      <w:r w:rsidRPr="003328E4">
        <w:rPr>
          <w:b w:val="0"/>
          <w:bCs w:val="0"/>
          <w:color w:val="000000"/>
          <w:sz w:val="28"/>
          <w:szCs w:val="28"/>
        </w:rPr>
        <w:t xml:space="preserve"> во всех стратегических направлениях ответственным исполнителям муниципальных программ с удовлетворительным исполнением необходимо учесть данный момент в распределении финансирования по этим программам в 202</w:t>
      </w:r>
      <w:r w:rsidR="00317476" w:rsidRPr="003328E4">
        <w:rPr>
          <w:b w:val="0"/>
          <w:bCs w:val="0"/>
          <w:color w:val="000000"/>
          <w:sz w:val="28"/>
          <w:szCs w:val="28"/>
        </w:rPr>
        <w:t>3</w:t>
      </w:r>
      <w:r w:rsidRPr="003328E4">
        <w:rPr>
          <w:b w:val="0"/>
          <w:bCs w:val="0"/>
          <w:color w:val="000000"/>
          <w:sz w:val="28"/>
          <w:szCs w:val="28"/>
        </w:rPr>
        <w:t xml:space="preserve"> году.</w:t>
      </w:r>
    </w:p>
    <w:p w:rsidR="00371718" w:rsidRPr="003328E4" w:rsidRDefault="00371718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8B537B" w:rsidRPr="003328E4" w:rsidRDefault="008B537B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751B98" w:rsidRPr="003328E4" w:rsidRDefault="00751B98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D74417" w:rsidRDefault="00D74417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43680E" w:rsidRDefault="0043680E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147A1" w:rsidRDefault="005147A1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43680E" w:rsidRDefault="0043680E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43680E" w:rsidRDefault="0043680E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D74417" w:rsidRDefault="00D74417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D4727" w:rsidRPr="003328E4" w:rsidRDefault="00FD397B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3328E4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441D63" w:rsidRPr="001F6820" w:rsidRDefault="007300ED" w:rsidP="00660C1F">
      <w:pPr>
        <w:pStyle w:val="aa"/>
        <w:spacing w:line="240" w:lineRule="auto"/>
        <w:ind w:firstLine="709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F6820">
        <w:rPr>
          <w:rFonts w:ascii="Times New Roman" w:hAnsi="Times New Roman"/>
          <w:b/>
          <w:bCs/>
          <w:sz w:val="26"/>
          <w:szCs w:val="26"/>
        </w:rPr>
        <w:t>Комплексная о</w:t>
      </w:r>
      <w:r w:rsidR="00441D63" w:rsidRPr="001F6820">
        <w:rPr>
          <w:rFonts w:ascii="Times New Roman" w:hAnsi="Times New Roman"/>
          <w:b/>
          <w:bCs/>
          <w:sz w:val="26"/>
          <w:szCs w:val="26"/>
        </w:rPr>
        <w:t>ценка эффективности реализации муниципальных программ</w:t>
      </w:r>
      <w:r w:rsidR="00751B98" w:rsidRPr="001F682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41D63" w:rsidRPr="001F6820">
        <w:rPr>
          <w:rFonts w:ascii="Times New Roman" w:hAnsi="Times New Roman"/>
          <w:b/>
          <w:bCs/>
          <w:sz w:val="26"/>
          <w:szCs w:val="26"/>
        </w:rPr>
        <w:t>за 20</w:t>
      </w:r>
      <w:r w:rsidR="00514EAE" w:rsidRPr="001F6820">
        <w:rPr>
          <w:rFonts w:ascii="Times New Roman" w:hAnsi="Times New Roman"/>
          <w:b/>
          <w:bCs/>
          <w:sz w:val="26"/>
          <w:szCs w:val="26"/>
        </w:rPr>
        <w:t>2</w:t>
      </w:r>
      <w:r w:rsidR="00253BAA" w:rsidRPr="001F6820">
        <w:rPr>
          <w:rFonts w:ascii="Times New Roman" w:hAnsi="Times New Roman"/>
          <w:b/>
          <w:bCs/>
          <w:sz w:val="26"/>
          <w:szCs w:val="26"/>
        </w:rPr>
        <w:t>2</w:t>
      </w:r>
      <w:r w:rsidR="00441D63" w:rsidRPr="001F682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tbl>
      <w:tblPr>
        <w:tblStyle w:val="ad"/>
        <w:tblW w:w="10886" w:type="dxa"/>
        <w:tblInd w:w="-459" w:type="dxa"/>
        <w:tblLayout w:type="fixed"/>
        <w:tblLook w:val="01E0"/>
      </w:tblPr>
      <w:tblGrid>
        <w:gridCol w:w="567"/>
        <w:gridCol w:w="4678"/>
        <w:gridCol w:w="1530"/>
        <w:gridCol w:w="1559"/>
        <w:gridCol w:w="1134"/>
        <w:gridCol w:w="1418"/>
      </w:tblGrid>
      <w:tr w:rsidR="00406F5A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B" w:rsidRPr="003328E4" w:rsidRDefault="00A63DBB" w:rsidP="00A63DBB">
            <w:pPr>
              <w:jc w:val="both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B" w:rsidRPr="003328E4" w:rsidRDefault="00A63DBB" w:rsidP="006F3D28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BB" w:rsidRPr="003328E4" w:rsidRDefault="00A63DBB" w:rsidP="006F3D28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Уровень финансирования</w:t>
            </w:r>
            <w:r w:rsidR="00D71D05" w:rsidRPr="003328E4">
              <w:rPr>
                <w:b w:val="0"/>
                <w:sz w:val="24"/>
                <w:szCs w:val="24"/>
              </w:rPr>
              <w:t xml:space="preserve"> </w:t>
            </w:r>
            <w:r w:rsidR="00A97AFD" w:rsidRPr="003328E4">
              <w:rPr>
                <w:b w:val="0"/>
                <w:sz w:val="24"/>
                <w:szCs w:val="24"/>
              </w:rPr>
              <w:t xml:space="preserve"> </w:t>
            </w:r>
            <w:r w:rsidRPr="003328E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1E0E9C" w:rsidP="00976626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 xml:space="preserve">Оценка </w:t>
            </w:r>
            <w:proofErr w:type="spellStart"/>
            <w:r w:rsidRPr="003328E4">
              <w:rPr>
                <w:b w:val="0"/>
                <w:sz w:val="24"/>
                <w:szCs w:val="24"/>
              </w:rPr>
              <w:t>в</w:t>
            </w:r>
            <w:r w:rsidR="00976626" w:rsidRPr="003328E4">
              <w:rPr>
                <w:b w:val="0"/>
                <w:sz w:val="24"/>
                <w:szCs w:val="24"/>
              </w:rPr>
              <w:t>ыполнени</w:t>
            </w:r>
            <w:r w:rsidRPr="003328E4">
              <w:rPr>
                <w:b w:val="0"/>
                <w:sz w:val="24"/>
                <w:szCs w:val="24"/>
              </w:rPr>
              <w:t>яиндикаторов</w:t>
            </w:r>
            <w:proofErr w:type="spellEnd"/>
          </w:p>
          <w:p w:rsidR="00A63DBB" w:rsidRPr="003328E4" w:rsidRDefault="00976626" w:rsidP="00976626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план/факт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BB" w:rsidRPr="003328E4" w:rsidRDefault="00806B30" w:rsidP="006F3D28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Уровень эффективности 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C1" w:rsidRPr="003328E4" w:rsidRDefault="00976626" w:rsidP="006F3D28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Комплексная оценка эффективности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976626" w:rsidP="00441D63">
            <w:pPr>
              <w:jc w:val="both"/>
              <w:rPr>
                <w:sz w:val="24"/>
                <w:szCs w:val="24"/>
              </w:rPr>
            </w:pPr>
            <w:r w:rsidRPr="003328E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660C1F" w:rsidP="00660C1F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Развитие образования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390D32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1F2285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53/5</w:t>
            </w:r>
            <w:r w:rsidR="0034414E"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34414E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</w:t>
            </w:r>
            <w:r w:rsidR="008A6AC8" w:rsidRPr="003328E4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34414E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Средняя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976626" w:rsidP="00441D63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660C1F" w:rsidP="006F3D28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Молодежь С</w:t>
            </w:r>
            <w:r w:rsidRPr="003328E4">
              <w:rPr>
                <w:b w:val="0"/>
                <w:sz w:val="24"/>
                <w:szCs w:val="24"/>
              </w:rPr>
              <w:t>уоярвского района»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390D32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96</w:t>
            </w:r>
            <w:r w:rsidR="001225F4" w:rsidRPr="003328E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825B7E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EA62E9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</w:t>
            </w:r>
            <w:r w:rsidR="00F232F0" w:rsidRPr="003328E4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D34FC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976626" w:rsidP="00441D63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660C1F" w:rsidP="00660C1F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Развитие культуры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390D32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507DC6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14</w:t>
            </w:r>
            <w:r w:rsidR="00496029" w:rsidRPr="003328E4">
              <w:rPr>
                <w:b w:val="0"/>
                <w:sz w:val="24"/>
                <w:szCs w:val="24"/>
              </w:rPr>
              <w:t>/1</w:t>
            </w:r>
            <w:r w:rsidRPr="003328E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507DC6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507DC6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76626" w:rsidP="007A3781">
            <w:pPr>
              <w:jc w:val="both"/>
              <w:rPr>
                <w:b w:val="0"/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4</w:t>
            </w:r>
            <w:r w:rsidRPr="003328E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660C1F" w:rsidP="006F3D28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Ветеран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76626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C27A9C" w:rsidP="000D3F57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2</w:t>
            </w:r>
            <w:r w:rsidR="000D3F57" w:rsidRPr="003328E4">
              <w:rPr>
                <w:b w:val="0"/>
                <w:sz w:val="24"/>
                <w:szCs w:val="24"/>
              </w:rPr>
              <w:t>/</w:t>
            </w:r>
            <w:r w:rsidRPr="003328E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D34FC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D34FC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976626" w:rsidP="007A3781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660C1F" w:rsidP="006F3D28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Развитие физической культуры и спорта в Суоярвском муниципальном районе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390D32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1F2285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213EE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D34FC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976626" w:rsidP="007A3781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660C1F" w:rsidP="006F3D28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Упра</w:t>
            </w:r>
            <w:r w:rsidRPr="003328E4">
              <w:rPr>
                <w:b w:val="0"/>
                <w:sz w:val="24"/>
                <w:szCs w:val="24"/>
              </w:rPr>
              <w:t>вление муниципальными финансами»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390D32" w:rsidP="008F5ECE">
            <w:pPr>
              <w:tabs>
                <w:tab w:val="left" w:pos="720"/>
                <w:tab w:val="center" w:pos="956"/>
              </w:tabs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79,7</w:t>
            </w:r>
          </w:p>
          <w:p w:rsidR="008F5ECE" w:rsidRPr="003328E4" w:rsidRDefault="008F5ECE" w:rsidP="008F5ECE">
            <w:pPr>
              <w:tabs>
                <w:tab w:val="left" w:pos="720"/>
                <w:tab w:val="center" w:pos="95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B54B5C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09714A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310956" w:rsidP="00A75AB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E06148">
              <w:rPr>
                <w:b w:val="0"/>
                <w:sz w:val="24"/>
                <w:szCs w:val="24"/>
              </w:rPr>
              <w:t>довлетворительная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976626" w:rsidP="007A3781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660C1F" w:rsidP="006F3D28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Осуществление полномочий местной администрацией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390D32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8911C3" w:rsidP="0080180E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2</w:t>
            </w:r>
            <w:r w:rsidR="0080180E" w:rsidRPr="003328E4">
              <w:rPr>
                <w:b w:val="0"/>
                <w:sz w:val="24"/>
                <w:szCs w:val="24"/>
              </w:rPr>
              <w:t>5</w:t>
            </w:r>
            <w:r w:rsidRPr="003328E4">
              <w:rPr>
                <w:b w:val="0"/>
                <w:sz w:val="24"/>
                <w:szCs w:val="24"/>
              </w:rPr>
              <w:t>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FA6686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3B20BB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С</w:t>
            </w:r>
            <w:r w:rsidR="00FA6686" w:rsidRPr="003328E4">
              <w:rPr>
                <w:b w:val="0"/>
                <w:sz w:val="24"/>
                <w:szCs w:val="24"/>
              </w:rPr>
              <w:t>редняя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976626" w:rsidP="007A3781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6" w:rsidRPr="003328E4" w:rsidRDefault="00660C1F" w:rsidP="001F6820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 xml:space="preserve">Развитие и поддержка малого и среднего предпринимательства, а также физических лиц, применяющих </w:t>
            </w:r>
            <w:proofErr w:type="gramStart"/>
            <w:r w:rsidR="00976626" w:rsidRPr="003328E4">
              <w:rPr>
                <w:b w:val="0"/>
                <w:sz w:val="24"/>
                <w:szCs w:val="24"/>
              </w:rPr>
              <w:t>специальной</w:t>
            </w:r>
            <w:proofErr w:type="gramEnd"/>
            <w:r w:rsidR="00976626" w:rsidRPr="003328E4">
              <w:rPr>
                <w:b w:val="0"/>
                <w:sz w:val="24"/>
                <w:szCs w:val="24"/>
              </w:rPr>
              <w:t xml:space="preserve"> налоговый режим «</w:t>
            </w:r>
            <w:r w:rsidR="001F6820">
              <w:rPr>
                <w:b w:val="0"/>
                <w:sz w:val="24"/>
                <w:szCs w:val="24"/>
              </w:rPr>
              <w:t>НПД</w:t>
            </w:r>
            <w:r w:rsidR="00551F53">
              <w:rPr>
                <w:b w:val="0"/>
                <w:sz w:val="24"/>
                <w:szCs w:val="24"/>
              </w:rPr>
              <w:t>»</w:t>
            </w:r>
            <w:r w:rsidR="00976626" w:rsidRPr="003328E4">
              <w:rPr>
                <w:b w:val="0"/>
                <w:sz w:val="24"/>
                <w:szCs w:val="24"/>
              </w:rPr>
              <w:t xml:space="preserve"> в Суоярвском районе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76626" w:rsidP="00A504C2">
            <w:pPr>
              <w:jc w:val="center"/>
              <w:rPr>
                <w:b w:val="0"/>
                <w:sz w:val="24"/>
                <w:szCs w:val="24"/>
              </w:rPr>
            </w:pPr>
          </w:p>
          <w:p w:rsidR="0001792F" w:rsidRPr="003328E4" w:rsidRDefault="0001792F" w:rsidP="00A504C2">
            <w:pPr>
              <w:jc w:val="center"/>
              <w:rPr>
                <w:b w:val="0"/>
                <w:sz w:val="24"/>
                <w:szCs w:val="24"/>
              </w:rPr>
            </w:pPr>
          </w:p>
          <w:p w:rsidR="00976626" w:rsidRPr="003328E4" w:rsidRDefault="00976626" w:rsidP="00A504C2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F" w:rsidRPr="003328E4" w:rsidRDefault="0001792F" w:rsidP="00A504C2">
            <w:pPr>
              <w:jc w:val="center"/>
              <w:rPr>
                <w:b w:val="0"/>
                <w:sz w:val="24"/>
                <w:szCs w:val="24"/>
              </w:rPr>
            </w:pPr>
          </w:p>
          <w:p w:rsidR="0001792F" w:rsidRPr="003328E4" w:rsidRDefault="0001792F" w:rsidP="00A504C2">
            <w:pPr>
              <w:jc w:val="center"/>
              <w:rPr>
                <w:b w:val="0"/>
                <w:sz w:val="24"/>
                <w:szCs w:val="24"/>
              </w:rPr>
            </w:pPr>
          </w:p>
          <w:p w:rsidR="00976626" w:rsidRPr="003328E4" w:rsidRDefault="00AC1975" w:rsidP="00A504C2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4</w:t>
            </w:r>
            <w:r w:rsidR="00833E66" w:rsidRPr="003328E4">
              <w:rPr>
                <w:b w:val="0"/>
                <w:sz w:val="24"/>
                <w:szCs w:val="24"/>
              </w:rPr>
              <w:t>/4</w:t>
            </w:r>
          </w:p>
          <w:p w:rsidR="00833E66" w:rsidRPr="003328E4" w:rsidRDefault="00833E66" w:rsidP="00A504C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2" w:rsidRPr="003328E4" w:rsidRDefault="003C2032" w:rsidP="00A504C2">
            <w:pPr>
              <w:spacing w:after="160" w:line="259" w:lineRule="auto"/>
              <w:jc w:val="center"/>
              <w:rPr>
                <w:b w:val="0"/>
                <w:sz w:val="24"/>
                <w:szCs w:val="24"/>
              </w:rPr>
            </w:pPr>
          </w:p>
          <w:p w:rsidR="00976626" w:rsidRPr="003328E4" w:rsidRDefault="00AC1975" w:rsidP="00A504C2">
            <w:pPr>
              <w:spacing w:after="160" w:line="259" w:lineRule="auto"/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2F" w:rsidRPr="003328E4" w:rsidRDefault="0001792F" w:rsidP="00A504C2">
            <w:pPr>
              <w:jc w:val="center"/>
              <w:rPr>
                <w:b w:val="0"/>
                <w:sz w:val="24"/>
                <w:szCs w:val="24"/>
              </w:rPr>
            </w:pPr>
          </w:p>
          <w:p w:rsidR="0001792F" w:rsidRPr="003328E4" w:rsidRDefault="0001792F" w:rsidP="00A504C2">
            <w:pPr>
              <w:jc w:val="center"/>
              <w:rPr>
                <w:b w:val="0"/>
                <w:sz w:val="24"/>
                <w:szCs w:val="24"/>
              </w:rPr>
            </w:pPr>
          </w:p>
          <w:p w:rsidR="00976626" w:rsidRPr="003328E4" w:rsidRDefault="0001792F" w:rsidP="00A504C2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76626" w:rsidP="008F44F7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6" w:rsidRPr="003328E4" w:rsidRDefault="00976626" w:rsidP="001F6820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 xml:space="preserve">«Профилактика терроризма и экстремизма, а также минимизация и (или) ликвидация последствий его проявления на территории </w:t>
            </w:r>
            <w:r w:rsidR="001F6820">
              <w:rPr>
                <w:b w:val="0"/>
                <w:sz w:val="24"/>
                <w:szCs w:val="24"/>
              </w:rPr>
              <w:t>МО</w:t>
            </w:r>
            <w:r w:rsidRPr="003328E4">
              <w:rPr>
                <w:b w:val="0"/>
                <w:sz w:val="24"/>
                <w:szCs w:val="24"/>
              </w:rPr>
              <w:t xml:space="preserve"> «Суоярвский район»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26" w:rsidRDefault="00B36E9A" w:rsidP="00A75AB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</w:t>
            </w:r>
            <w:proofErr w:type="spellStart"/>
            <w:r w:rsidR="004A5FAA" w:rsidRPr="003328E4">
              <w:rPr>
                <w:b w:val="0"/>
                <w:sz w:val="24"/>
                <w:szCs w:val="24"/>
              </w:rPr>
              <w:t>финансиро</w:t>
            </w:r>
            <w:proofErr w:type="spellEnd"/>
            <w:r w:rsidR="00832926">
              <w:rPr>
                <w:b w:val="0"/>
                <w:sz w:val="24"/>
                <w:szCs w:val="24"/>
              </w:rPr>
              <w:t>-</w:t>
            </w:r>
          </w:p>
          <w:p w:rsidR="00976626" w:rsidRPr="003328E4" w:rsidRDefault="004A5FA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ва</w:t>
            </w:r>
            <w:r w:rsidR="00B36E9A">
              <w:rPr>
                <w:b w:val="0"/>
                <w:sz w:val="24"/>
                <w:szCs w:val="24"/>
              </w:rPr>
              <w:t>лась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C" w:rsidRPr="003328E4" w:rsidRDefault="00CC645C" w:rsidP="00A75AB3">
            <w:pPr>
              <w:jc w:val="center"/>
              <w:rPr>
                <w:b w:val="0"/>
                <w:sz w:val="24"/>
                <w:szCs w:val="24"/>
              </w:rPr>
            </w:pPr>
          </w:p>
          <w:p w:rsidR="00976626" w:rsidRPr="003328E4" w:rsidRDefault="00A535CF" w:rsidP="00CC645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C" w:rsidRPr="003328E4" w:rsidRDefault="00CC645C" w:rsidP="00A75AB3">
            <w:pPr>
              <w:jc w:val="center"/>
              <w:rPr>
                <w:b w:val="0"/>
                <w:sz w:val="24"/>
                <w:szCs w:val="24"/>
              </w:rPr>
            </w:pPr>
          </w:p>
          <w:p w:rsidR="00976626" w:rsidRPr="003328E4" w:rsidRDefault="001C31AF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C" w:rsidRPr="003328E4" w:rsidRDefault="00CC645C" w:rsidP="00A75AB3">
            <w:pPr>
              <w:jc w:val="center"/>
              <w:rPr>
                <w:b w:val="0"/>
                <w:sz w:val="24"/>
                <w:szCs w:val="24"/>
              </w:rPr>
            </w:pPr>
          </w:p>
          <w:p w:rsidR="00976626" w:rsidRPr="003328E4" w:rsidRDefault="00CC645C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835A5D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1F6820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 xml:space="preserve">«Обеспечение безопасности жизнедеятельности населения </w:t>
            </w:r>
            <w:r w:rsidR="001F6820">
              <w:rPr>
                <w:b w:val="0"/>
                <w:sz w:val="24"/>
                <w:szCs w:val="24"/>
              </w:rPr>
              <w:t xml:space="preserve">МО </w:t>
            </w:r>
            <w:r w:rsidRPr="003328E4">
              <w:rPr>
                <w:b w:val="0"/>
                <w:sz w:val="24"/>
                <w:szCs w:val="24"/>
              </w:rPr>
              <w:t>«Суоярвский район»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</w:p>
          <w:p w:rsidR="008211A3" w:rsidRPr="003328E4" w:rsidRDefault="004A5FAA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</w:p>
          <w:p w:rsidR="008211A3" w:rsidRPr="003328E4" w:rsidRDefault="002130BC" w:rsidP="00A75AB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2" w:rsidRPr="003328E4" w:rsidRDefault="00FA24D2" w:rsidP="000D3F57">
            <w:pPr>
              <w:jc w:val="center"/>
              <w:rPr>
                <w:b w:val="0"/>
                <w:sz w:val="24"/>
                <w:szCs w:val="24"/>
              </w:rPr>
            </w:pPr>
          </w:p>
          <w:p w:rsidR="008211A3" w:rsidRPr="003328E4" w:rsidRDefault="002130BC" w:rsidP="000D3F5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2" w:rsidRPr="003328E4" w:rsidRDefault="00FA24D2" w:rsidP="000D3F57">
            <w:pPr>
              <w:jc w:val="center"/>
              <w:rPr>
                <w:b w:val="0"/>
                <w:sz w:val="24"/>
                <w:szCs w:val="24"/>
              </w:rPr>
            </w:pPr>
          </w:p>
          <w:p w:rsidR="008211A3" w:rsidRPr="003328E4" w:rsidRDefault="002130BC" w:rsidP="000D3F5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AD565A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6F3D28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551F53" w:rsidP="00551F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7E78CA" w:rsidP="00393CC5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0/</w:t>
            </w:r>
            <w:r w:rsidR="00393CC5" w:rsidRPr="003328E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7E78CA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6F76E0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не</w:t>
            </w:r>
            <w:r w:rsidR="007E78CA" w:rsidRPr="003328E4">
              <w:rPr>
                <w:b w:val="0"/>
                <w:sz w:val="24"/>
                <w:szCs w:val="24"/>
              </w:rPr>
              <w:t>удовлетворительная</w:t>
            </w:r>
          </w:p>
        </w:tc>
      </w:tr>
      <w:tr w:rsidR="008211A3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AD565A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037404">
            <w:pPr>
              <w:rPr>
                <w:b w:val="0"/>
                <w:color w:val="000000"/>
                <w:sz w:val="24"/>
                <w:szCs w:val="24"/>
              </w:rPr>
            </w:pPr>
            <w:r w:rsidRPr="003328E4">
              <w:rPr>
                <w:b w:val="0"/>
                <w:color w:val="000000"/>
                <w:sz w:val="24"/>
                <w:szCs w:val="24"/>
              </w:rPr>
              <w:t>«Профилактика правонарушений в Суоярвском районе»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496029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8/8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1F6820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2A00BC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</w:t>
            </w:r>
            <w:r w:rsidR="002A00BC" w:rsidRPr="003328E4">
              <w:rPr>
                <w:sz w:val="24"/>
                <w:szCs w:val="24"/>
              </w:rPr>
              <w:t>3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6F3D28">
            <w:pPr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«Развитие туризма в Суоярвском муниципальном районе»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9A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финансиро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</w:p>
          <w:p w:rsidR="008211A3" w:rsidRPr="003328E4" w:rsidRDefault="00B36E9A" w:rsidP="00B36E9A">
            <w:pPr>
              <w:jc w:val="center"/>
              <w:rPr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ва</w:t>
            </w:r>
            <w:r>
              <w:rPr>
                <w:b w:val="0"/>
                <w:sz w:val="24"/>
                <w:szCs w:val="24"/>
              </w:rPr>
              <w:t>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5/</w:t>
            </w:r>
            <w:r w:rsidR="003B02BA" w:rsidRPr="003328E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3B02BA" w:rsidP="00947578">
            <w:pPr>
              <w:jc w:val="center"/>
            </w:pPr>
            <w:r w:rsidRPr="003328E4">
              <w:rPr>
                <w:b w:val="0"/>
                <w:sz w:val="24"/>
                <w:szCs w:val="24"/>
              </w:rPr>
              <w:t>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1F6820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2A00BC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</w:t>
            </w:r>
            <w:r w:rsidR="002A00BC" w:rsidRPr="003328E4">
              <w:rPr>
                <w:sz w:val="24"/>
                <w:szCs w:val="24"/>
              </w:rPr>
              <w:t>4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6F3D28">
            <w:pPr>
              <w:ind w:firstLine="33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«Создание благоприятных условий для привлечения инвестиций в экономику Суоярвского района»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9A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финансиро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</w:p>
          <w:p w:rsidR="008211A3" w:rsidRPr="003328E4" w:rsidRDefault="00B36E9A" w:rsidP="00B36E9A">
            <w:pPr>
              <w:jc w:val="center"/>
              <w:rPr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ва</w:t>
            </w:r>
            <w:r>
              <w:rPr>
                <w:b w:val="0"/>
                <w:sz w:val="24"/>
                <w:szCs w:val="24"/>
              </w:rPr>
              <w:t>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9E5F13">
            <w:pPr>
              <w:jc w:val="center"/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2A00BC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</w:t>
            </w:r>
            <w:r w:rsidR="002A00BC" w:rsidRPr="003328E4">
              <w:rPr>
                <w:sz w:val="24"/>
                <w:szCs w:val="24"/>
              </w:rPr>
              <w:t>5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6F3D28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rPr>
                <w:bCs/>
                <w:lang w:eastAsia="ru-RU"/>
              </w:rPr>
            </w:pPr>
            <w:r w:rsidRPr="003328E4">
              <w:rPr>
                <w:bCs/>
                <w:lang w:eastAsia="ru-RU"/>
              </w:rPr>
              <w:t>«Развитие информационного общества на территории МО «Суоярвский район»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9A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финансиро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</w:p>
          <w:p w:rsidR="008211A3" w:rsidRPr="003328E4" w:rsidRDefault="00B36E9A" w:rsidP="00B36E9A">
            <w:pPr>
              <w:jc w:val="center"/>
              <w:rPr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ва</w:t>
            </w:r>
            <w:r>
              <w:rPr>
                <w:b w:val="0"/>
                <w:sz w:val="24"/>
                <w:szCs w:val="24"/>
              </w:rPr>
              <w:t>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9E5F13">
            <w:pPr>
              <w:jc w:val="center"/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2A00BC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</w:t>
            </w:r>
            <w:r w:rsidR="002A00BC" w:rsidRPr="003328E4">
              <w:rPr>
                <w:sz w:val="24"/>
                <w:szCs w:val="24"/>
              </w:rPr>
              <w:t>6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6F3D28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rPr>
                <w:bCs/>
                <w:lang w:eastAsia="ru-RU"/>
              </w:rPr>
            </w:pPr>
            <w:r w:rsidRPr="003328E4">
              <w:rPr>
                <w:bCs/>
                <w:lang w:eastAsia="ru-RU"/>
              </w:rPr>
              <w:t>«Повышение безопасности дорожного движения на территории Суоярвского муниципального района»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9A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финансиро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</w:p>
          <w:p w:rsidR="008211A3" w:rsidRPr="003328E4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ва</w:t>
            </w:r>
            <w:r>
              <w:rPr>
                <w:b w:val="0"/>
                <w:sz w:val="24"/>
                <w:szCs w:val="24"/>
              </w:rPr>
              <w:t>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8211A3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4/</w:t>
            </w:r>
            <w:r w:rsidR="00A7229C" w:rsidRPr="003328E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A7229C" w:rsidP="00594086">
            <w:pPr>
              <w:jc w:val="center"/>
            </w:pPr>
            <w:r w:rsidRPr="003328E4">
              <w:rPr>
                <w:b w:val="0"/>
                <w:sz w:val="24"/>
                <w:szCs w:val="24"/>
              </w:rPr>
              <w:t>0,</w:t>
            </w:r>
            <w:r w:rsidR="0043680E">
              <w:rPr>
                <w:b w:val="0"/>
                <w:sz w:val="24"/>
                <w:szCs w:val="24"/>
              </w:rPr>
              <w:t>9</w:t>
            </w:r>
            <w:r w:rsidR="0059408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A3" w:rsidRPr="003328E4" w:rsidRDefault="00A7229C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Средняя</w:t>
            </w:r>
          </w:p>
        </w:tc>
      </w:tr>
      <w:tr w:rsidR="00A35D9D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2A00BC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6F3D28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rPr>
                <w:bCs/>
                <w:lang w:eastAsia="ru-RU"/>
              </w:rPr>
            </w:pPr>
            <w:r w:rsidRPr="003328E4">
              <w:rPr>
                <w:bCs/>
                <w:lang w:eastAsia="ru-RU"/>
              </w:rPr>
              <w:t>«Развитие торговли на территории Суоярвского района»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9A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финансиро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</w:p>
          <w:p w:rsidR="00A35D9D" w:rsidRPr="003328E4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ва</w:t>
            </w:r>
            <w:r>
              <w:rPr>
                <w:b w:val="0"/>
                <w:sz w:val="24"/>
                <w:szCs w:val="24"/>
              </w:rPr>
              <w:t>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2F7556">
            <w:pPr>
              <w:jc w:val="center"/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2F7556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A35D9D" w:rsidRPr="003328E4" w:rsidTr="001F6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2A00BC">
            <w:pPr>
              <w:jc w:val="both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6F3D28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rPr>
                <w:bCs/>
                <w:lang w:eastAsia="ru-RU"/>
              </w:rPr>
            </w:pPr>
            <w:r w:rsidRPr="003328E4">
              <w:rPr>
                <w:bCs/>
                <w:lang w:eastAsia="ru-RU"/>
              </w:rPr>
              <w:t>«Создание новых рабочих мест, в том числе в сфере сельского хозяйства»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9A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финансиро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</w:p>
          <w:p w:rsidR="00A35D9D" w:rsidRPr="003328E4" w:rsidRDefault="00B36E9A" w:rsidP="00B36E9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328E4">
              <w:rPr>
                <w:b w:val="0"/>
                <w:sz w:val="24"/>
                <w:szCs w:val="24"/>
              </w:rPr>
              <w:t>ва</w:t>
            </w:r>
            <w:r>
              <w:rPr>
                <w:b w:val="0"/>
                <w:sz w:val="24"/>
                <w:szCs w:val="24"/>
              </w:rPr>
              <w:t>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A75AB3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2F7556">
            <w:pPr>
              <w:jc w:val="center"/>
            </w:pPr>
            <w:r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D" w:rsidRPr="003328E4" w:rsidRDefault="00A35D9D" w:rsidP="002F7556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</w:tbl>
    <w:p w:rsidR="00457279" w:rsidRPr="00551F53" w:rsidRDefault="00457279" w:rsidP="00764471">
      <w:pPr>
        <w:jc w:val="both"/>
        <w:rPr>
          <w:color w:val="FF0000"/>
          <w:sz w:val="20"/>
          <w:szCs w:val="20"/>
        </w:rPr>
      </w:pPr>
    </w:p>
    <w:p w:rsidR="00D74417" w:rsidRPr="00551F53" w:rsidRDefault="00D74417" w:rsidP="00D74417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</w:rPr>
      </w:pPr>
    </w:p>
    <w:p w:rsidR="00D74417" w:rsidRPr="00551F53" w:rsidRDefault="00D74417" w:rsidP="00D74417">
      <w:pPr>
        <w:pStyle w:val="aa"/>
        <w:spacing w:line="240" w:lineRule="auto"/>
        <w:jc w:val="both"/>
        <w:rPr>
          <w:rFonts w:ascii="Times New Roman" w:hAnsi="Times New Roman"/>
          <w:bCs/>
        </w:rPr>
      </w:pPr>
      <w:r w:rsidRPr="00551F53">
        <w:rPr>
          <w:rFonts w:ascii="Times New Roman" w:hAnsi="Times New Roman"/>
          <w:bCs/>
        </w:rPr>
        <w:t xml:space="preserve">Главный специалист отдела по развитию предпринимательства и инвестиционной политики </w:t>
      </w:r>
      <w:r w:rsidR="00551F53">
        <w:rPr>
          <w:rFonts w:ascii="Times New Roman" w:hAnsi="Times New Roman"/>
          <w:bCs/>
        </w:rPr>
        <w:t xml:space="preserve">                   </w:t>
      </w:r>
    </w:p>
    <w:p w:rsidR="00D74417" w:rsidRDefault="00D74417" w:rsidP="00764471">
      <w:pPr>
        <w:jc w:val="both"/>
        <w:rPr>
          <w:color w:val="FF0000"/>
          <w:sz w:val="26"/>
          <w:szCs w:val="26"/>
        </w:rPr>
      </w:pPr>
    </w:p>
    <w:p w:rsidR="00D74417" w:rsidRPr="003328E4" w:rsidRDefault="00D74417" w:rsidP="00764471">
      <w:pPr>
        <w:jc w:val="both"/>
        <w:rPr>
          <w:color w:val="FF0000"/>
          <w:sz w:val="26"/>
          <w:szCs w:val="26"/>
        </w:rPr>
      </w:pPr>
    </w:p>
    <w:p w:rsidR="004F4837" w:rsidRPr="003328E4" w:rsidRDefault="004F4837" w:rsidP="00673C10">
      <w:pPr>
        <w:jc w:val="center"/>
        <w:rPr>
          <w:sz w:val="26"/>
          <w:szCs w:val="26"/>
        </w:rPr>
      </w:pPr>
      <w:r w:rsidRPr="003328E4">
        <w:rPr>
          <w:color w:val="000000"/>
          <w:sz w:val="28"/>
          <w:szCs w:val="28"/>
        </w:rPr>
        <w:t>Пояснительная записка</w:t>
      </w:r>
    </w:p>
    <w:p w:rsidR="004F4837" w:rsidRPr="003328E4" w:rsidRDefault="004F4837" w:rsidP="00673C10">
      <w:pPr>
        <w:jc w:val="center"/>
        <w:rPr>
          <w:color w:val="000000"/>
          <w:sz w:val="28"/>
          <w:szCs w:val="28"/>
        </w:rPr>
      </w:pPr>
      <w:r w:rsidRPr="003328E4">
        <w:rPr>
          <w:color w:val="000000"/>
          <w:sz w:val="28"/>
          <w:szCs w:val="28"/>
        </w:rPr>
        <w:t xml:space="preserve">к сводному </w:t>
      </w:r>
      <w:r w:rsidRPr="003328E4">
        <w:rPr>
          <w:sz w:val="28"/>
          <w:szCs w:val="28"/>
        </w:rPr>
        <w:t>годовому докладу  о ходе реализации и об оценке эффективности  муниципальных программ  за 20</w:t>
      </w:r>
      <w:r w:rsidR="00753F20" w:rsidRPr="003328E4">
        <w:rPr>
          <w:sz w:val="28"/>
          <w:szCs w:val="28"/>
        </w:rPr>
        <w:t>22</w:t>
      </w:r>
      <w:r w:rsidRPr="003328E4">
        <w:rPr>
          <w:sz w:val="28"/>
          <w:szCs w:val="28"/>
        </w:rPr>
        <w:t xml:space="preserve"> год</w:t>
      </w:r>
    </w:p>
    <w:p w:rsidR="004F4837" w:rsidRPr="003328E4" w:rsidRDefault="004F4837" w:rsidP="004F4837">
      <w:pPr>
        <w:ind w:firstLine="24"/>
        <w:rPr>
          <w:b w:val="0"/>
          <w:color w:val="000000"/>
          <w:sz w:val="28"/>
          <w:szCs w:val="28"/>
        </w:rPr>
      </w:pPr>
    </w:p>
    <w:p w:rsidR="004F4837" w:rsidRPr="003328E4" w:rsidRDefault="004F4837" w:rsidP="004F4837">
      <w:pPr>
        <w:ind w:firstLine="709"/>
        <w:jc w:val="both"/>
        <w:rPr>
          <w:i/>
          <w:sz w:val="28"/>
          <w:szCs w:val="28"/>
        </w:rPr>
      </w:pPr>
      <w:r w:rsidRPr="003328E4">
        <w:rPr>
          <w:sz w:val="28"/>
          <w:szCs w:val="28"/>
        </w:rPr>
        <w:t>1.</w:t>
      </w:r>
      <w:r w:rsidR="008A372D" w:rsidRPr="003328E4">
        <w:rPr>
          <w:b w:val="0"/>
          <w:sz w:val="28"/>
          <w:szCs w:val="28"/>
        </w:rPr>
        <w:t xml:space="preserve"> Отделом образования</w:t>
      </w:r>
      <w:r w:rsidR="006A6F69" w:rsidRPr="003328E4">
        <w:rPr>
          <w:b w:val="0"/>
          <w:sz w:val="28"/>
          <w:szCs w:val="28"/>
        </w:rPr>
        <w:t xml:space="preserve"> и социальной политики</w:t>
      </w:r>
      <w:r w:rsidR="00253BAA" w:rsidRPr="003328E4">
        <w:rPr>
          <w:b w:val="0"/>
          <w:sz w:val="28"/>
          <w:szCs w:val="28"/>
        </w:rPr>
        <w:t xml:space="preserve"> </w:t>
      </w:r>
      <w:r w:rsidR="008A372D" w:rsidRPr="003328E4"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 xml:space="preserve">дминистрации в отчетном году осуществлялась реализация муниципальной программы </w:t>
      </w:r>
      <w:r w:rsidRPr="003328E4">
        <w:rPr>
          <w:i/>
          <w:sz w:val="28"/>
          <w:szCs w:val="28"/>
        </w:rPr>
        <w:t>«Развитие образования»</w:t>
      </w:r>
      <w:r w:rsidR="002F3243" w:rsidRPr="003328E4">
        <w:rPr>
          <w:i/>
          <w:sz w:val="28"/>
          <w:szCs w:val="28"/>
        </w:rPr>
        <w:t>.</w:t>
      </w:r>
    </w:p>
    <w:p w:rsidR="004F4837" w:rsidRPr="003328E4" w:rsidRDefault="004F4837" w:rsidP="004F4837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Программа утверждена постановлением администрации </w:t>
      </w:r>
      <w:r w:rsidR="008A372D" w:rsidRPr="003328E4">
        <w:rPr>
          <w:b w:val="0"/>
          <w:sz w:val="28"/>
          <w:szCs w:val="28"/>
        </w:rPr>
        <w:t>муниципального образования «Суоярвский район»</w:t>
      </w:r>
      <w:r w:rsidRPr="003328E4">
        <w:rPr>
          <w:b w:val="0"/>
          <w:sz w:val="28"/>
          <w:szCs w:val="28"/>
        </w:rPr>
        <w:t xml:space="preserve"> от </w:t>
      </w:r>
      <w:r w:rsidR="008A372D" w:rsidRPr="003328E4">
        <w:rPr>
          <w:b w:val="0"/>
          <w:sz w:val="28"/>
          <w:szCs w:val="28"/>
        </w:rPr>
        <w:t>15</w:t>
      </w:r>
      <w:r w:rsidRPr="003328E4">
        <w:rPr>
          <w:b w:val="0"/>
          <w:sz w:val="28"/>
          <w:szCs w:val="28"/>
        </w:rPr>
        <w:t>.</w:t>
      </w:r>
      <w:r w:rsidR="00FE3841" w:rsidRPr="003328E4">
        <w:rPr>
          <w:b w:val="0"/>
          <w:sz w:val="28"/>
          <w:szCs w:val="28"/>
        </w:rPr>
        <w:t>0</w:t>
      </w:r>
      <w:r w:rsidR="008A372D" w:rsidRPr="003328E4">
        <w:rPr>
          <w:b w:val="0"/>
          <w:sz w:val="28"/>
          <w:szCs w:val="28"/>
        </w:rPr>
        <w:t>3</w:t>
      </w:r>
      <w:r w:rsidRPr="003328E4">
        <w:rPr>
          <w:b w:val="0"/>
          <w:sz w:val="28"/>
          <w:szCs w:val="28"/>
        </w:rPr>
        <w:t>.201</w:t>
      </w:r>
      <w:r w:rsidR="008A372D" w:rsidRPr="003328E4">
        <w:rPr>
          <w:b w:val="0"/>
          <w:sz w:val="28"/>
          <w:szCs w:val="28"/>
        </w:rPr>
        <w:t>7</w:t>
      </w:r>
      <w:r w:rsidRPr="003328E4">
        <w:rPr>
          <w:b w:val="0"/>
          <w:sz w:val="28"/>
          <w:szCs w:val="28"/>
        </w:rPr>
        <w:t xml:space="preserve"> № </w:t>
      </w:r>
      <w:r w:rsidR="008A372D" w:rsidRPr="003328E4">
        <w:rPr>
          <w:b w:val="0"/>
          <w:sz w:val="28"/>
          <w:szCs w:val="28"/>
        </w:rPr>
        <w:t>139</w:t>
      </w:r>
      <w:r w:rsidR="004D05CD" w:rsidRPr="003328E4">
        <w:rPr>
          <w:b w:val="0"/>
          <w:sz w:val="28"/>
          <w:szCs w:val="28"/>
        </w:rPr>
        <w:t>(с изменениями)</w:t>
      </w:r>
      <w:r w:rsidRPr="003328E4">
        <w:rPr>
          <w:b w:val="0"/>
          <w:sz w:val="28"/>
          <w:szCs w:val="28"/>
        </w:rPr>
        <w:t>.</w:t>
      </w:r>
    </w:p>
    <w:p w:rsidR="004F4837" w:rsidRPr="003328E4" w:rsidRDefault="004F4837" w:rsidP="001470BE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Плановое финансирование программы на 20</w:t>
      </w:r>
      <w:r w:rsidR="006D5587" w:rsidRPr="003328E4">
        <w:rPr>
          <w:b w:val="0"/>
          <w:sz w:val="28"/>
          <w:szCs w:val="28"/>
        </w:rPr>
        <w:t>2</w:t>
      </w:r>
      <w:r w:rsidR="00EE5279" w:rsidRPr="003328E4">
        <w:rPr>
          <w:b w:val="0"/>
          <w:sz w:val="28"/>
          <w:szCs w:val="28"/>
        </w:rPr>
        <w:t>2</w:t>
      </w:r>
      <w:r w:rsidRPr="003328E4">
        <w:rPr>
          <w:b w:val="0"/>
          <w:sz w:val="28"/>
          <w:szCs w:val="28"/>
        </w:rPr>
        <w:t xml:space="preserve"> год из средств бюджета было предусмотрено в размере </w:t>
      </w:r>
      <w:r w:rsidR="001E71BA" w:rsidRPr="003328E4">
        <w:rPr>
          <w:b w:val="0"/>
          <w:sz w:val="28"/>
          <w:szCs w:val="28"/>
        </w:rPr>
        <w:t>668 419,6</w:t>
      </w:r>
      <w:r w:rsidR="00753F20" w:rsidRPr="003328E4">
        <w:rPr>
          <w:b w:val="0"/>
          <w:sz w:val="28"/>
          <w:szCs w:val="28"/>
        </w:rPr>
        <w:t xml:space="preserve"> тыс</w:t>
      </w:r>
      <w:r w:rsidR="00753F20" w:rsidRPr="003328E4">
        <w:rPr>
          <w:sz w:val="22"/>
          <w:szCs w:val="22"/>
        </w:rPr>
        <w:t>.</w:t>
      </w:r>
      <w:r w:rsidRPr="003328E4">
        <w:rPr>
          <w:b w:val="0"/>
          <w:sz w:val="28"/>
          <w:szCs w:val="28"/>
        </w:rPr>
        <w:t xml:space="preserve"> рублей, фактическое исполнение составило </w:t>
      </w:r>
      <w:r w:rsidR="001E71BA" w:rsidRPr="003328E4">
        <w:rPr>
          <w:b w:val="0"/>
          <w:sz w:val="28"/>
          <w:szCs w:val="28"/>
        </w:rPr>
        <w:t>654 257,4</w:t>
      </w:r>
      <w:r w:rsidR="00EE5279" w:rsidRPr="003328E4">
        <w:rPr>
          <w:sz w:val="22"/>
          <w:szCs w:val="22"/>
        </w:rPr>
        <w:t xml:space="preserve"> </w:t>
      </w:r>
      <w:r w:rsidR="008A372D" w:rsidRPr="003328E4">
        <w:rPr>
          <w:b w:val="0"/>
          <w:sz w:val="28"/>
          <w:szCs w:val="28"/>
        </w:rPr>
        <w:t>тыс. рублей или 9</w:t>
      </w:r>
      <w:r w:rsidR="001E71BA" w:rsidRPr="003328E4">
        <w:rPr>
          <w:b w:val="0"/>
          <w:sz w:val="28"/>
          <w:szCs w:val="28"/>
        </w:rPr>
        <w:t>7</w:t>
      </w:r>
      <w:r w:rsidRPr="003328E4">
        <w:rPr>
          <w:b w:val="0"/>
          <w:sz w:val="28"/>
          <w:szCs w:val="28"/>
        </w:rPr>
        <w:t>,</w:t>
      </w:r>
      <w:r w:rsidR="001E71BA" w:rsidRPr="003328E4">
        <w:rPr>
          <w:b w:val="0"/>
          <w:sz w:val="28"/>
          <w:szCs w:val="28"/>
        </w:rPr>
        <w:t>9</w:t>
      </w:r>
      <w:r w:rsidRPr="003328E4">
        <w:rPr>
          <w:b w:val="0"/>
          <w:sz w:val="28"/>
          <w:szCs w:val="28"/>
        </w:rPr>
        <w:t xml:space="preserve">% от годового плана. </w:t>
      </w:r>
    </w:p>
    <w:p w:rsidR="004F4837" w:rsidRPr="003328E4" w:rsidRDefault="004F4837" w:rsidP="001470BE">
      <w:pPr>
        <w:ind w:firstLine="540"/>
        <w:jc w:val="both"/>
        <w:rPr>
          <w:sz w:val="28"/>
          <w:szCs w:val="28"/>
        </w:rPr>
      </w:pPr>
      <w:r w:rsidRPr="003328E4">
        <w:rPr>
          <w:b w:val="0"/>
          <w:sz w:val="28"/>
          <w:szCs w:val="28"/>
        </w:rPr>
        <w:t>В ее состав входит 5</w:t>
      </w:r>
      <w:r w:rsidR="00EE5279" w:rsidRPr="003328E4">
        <w:rPr>
          <w:b w:val="0"/>
          <w:sz w:val="28"/>
          <w:szCs w:val="28"/>
        </w:rPr>
        <w:t xml:space="preserve"> </w:t>
      </w:r>
      <w:r w:rsidRPr="003328E4">
        <w:rPr>
          <w:b w:val="0"/>
          <w:sz w:val="28"/>
          <w:szCs w:val="28"/>
        </w:rPr>
        <w:t>подпрограмм:</w:t>
      </w:r>
    </w:p>
    <w:p w:rsidR="004F4837" w:rsidRPr="003328E4" w:rsidRDefault="004F4837" w:rsidP="001470BE">
      <w:pPr>
        <w:pStyle w:val="a0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3328E4">
        <w:rPr>
          <w:sz w:val="28"/>
          <w:szCs w:val="28"/>
        </w:rPr>
        <w:t>1.</w:t>
      </w:r>
      <w:r w:rsidR="0051371C" w:rsidRPr="003328E4">
        <w:rPr>
          <w:sz w:val="28"/>
          <w:szCs w:val="28"/>
        </w:rPr>
        <w:t xml:space="preserve">  Развитие общего и</w:t>
      </w:r>
      <w:r w:rsidR="006055F8" w:rsidRPr="003328E4">
        <w:rPr>
          <w:sz w:val="28"/>
          <w:szCs w:val="28"/>
        </w:rPr>
        <w:t xml:space="preserve"> дополнительного образования.</w:t>
      </w:r>
    </w:p>
    <w:p w:rsidR="0051371C" w:rsidRPr="003328E4" w:rsidRDefault="0051371C" w:rsidP="0051371C">
      <w:pPr>
        <w:pStyle w:val="a00"/>
        <w:tabs>
          <w:tab w:val="left" w:pos="0"/>
        </w:tabs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28E4">
        <w:rPr>
          <w:sz w:val="28"/>
          <w:szCs w:val="28"/>
        </w:rPr>
        <w:t>2.   Социальная политика.</w:t>
      </w:r>
    </w:p>
    <w:p w:rsidR="004F4837" w:rsidRPr="003328E4" w:rsidRDefault="0051371C" w:rsidP="006055F8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3328E4">
        <w:rPr>
          <w:sz w:val="28"/>
          <w:szCs w:val="28"/>
        </w:rPr>
        <w:t>3</w:t>
      </w:r>
      <w:r w:rsidR="006055F8" w:rsidRPr="003328E4">
        <w:rPr>
          <w:sz w:val="28"/>
          <w:szCs w:val="28"/>
        </w:rPr>
        <w:t xml:space="preserve">.   </w:t>
      </w:r>
      <w:r w:rsidRPr="003328E4">
        <w:rPr>
          <w:sz w:val="28"/>
          <w:szCs w:val="28"/>
        </w:rPr>
        <w:t>О</w:t>
      </w:r>
      <w:r w:rsidR="006055F8" w:rsidRPr="003328E4">
        <w:rPr>
          <w:sz w:val="28"/>
          <w:szCs w:val="28"/>
        </w:rPr>
        <w:t>тдых и оздоровлени</w:t>
      </w:r>
      <w:r w:rsidRPr="003328E4">
        <w:rPr>
          <w:sz w:val="28"/>
          <w:szCs w:val="28"/>
        </w:rPr>
        <w:t>е</w:t>
      </w:r>
      <w:r w:rsidR="006055F8" w:rsidRPr="003328E4">
        <w:rPr>
          <w:sz w:val="28"/>
          <w:szCs w:val="28"/>
        </w:rPr>
        <w:t xml:space="preserve"> детей.</w:t>
      </w:r>
    </w:p>
    <w:p w:rsidR="004F4837" w:rsidRPr="003328E4" w:rsidRDefault="0051371C" w:rsidP="001470BE">
      <w:pPr>
        <w:pStyle w:val="a0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3328E4">
        <w:rPr>
          <w:sz w:val="28"/>
          <w:szCs w:val="28"/>
        </w:rPr>
        <w:t>4</w:t>
      </w:r>
      <w:r w:rsidR="008D555A" w:rsidRPr="003328E4">
        <w:rPr>
          <w:sz w:val="28"/>
          <w:szCs w:val="28"/>
        </w:rPr>
        <w:t xml:space="preserve">. </w:t>
      </w:r>
      <w:r w:rsidR="006055F8" w:rsidRPr="003328E4">
        <w:rPr>
          <w:sz w:val="28"/>
          <w:szCs w:val="28"/>
        </w:rPr>
        <w:t>Комплексная б</w:t>
      </w:r>
      <w:r w:rsidR="004F4837" w:rsidRPr="003328E4">
        <w:rPr>
          <w:sz w:val="28"/>
          <w:szCs w:val="28"/>
        </w:rPr>
        <w:t xml:space="preserve">езопасность </w:t>
      </w:r>
      <w:r w:rsidR="006055F8" w:rsidRPr="003328E4">
        <w:rPr>
          <w:sz w:val="28"/>
          <w:szCs w:val="28"/>
        </w:rPr>
        <w:t>муниципальных образовательных организаций.</w:t>
      </w:r>
    </w:p>
    <w:p w:rsidR="00093E26" w:rsidRPr="003328E4" w:rsidRDefault="0051371C" w:rsidP="001470BE">
      <w:pPr>
        <w:pStyle w:val="a0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3328E4">
        <w:rPr>
          <w:sz w:val="28"/>
          <w:szCs w:val="28"/>
        </w:rPr>
        <w:t>5</w:t>
      </w:r>
      <w:r w:rsidR="00093E26" w:rsidRPr="003328E4">
        <w:rPr>
          <w:sz w:val="28"/>
          <w:szCs w:val="28"/>
        </w:rPr>
        <w:t>.   Энергосбережение и повышение энергетической эффективности.</w:t>
      </w:r>
    </w:p>
    <w:p w:rsidR="00E60EBB" w:rsidRPr="003328E4" w:rsidRDefault="004F4837" w:rsidP="004F4837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Фактическое исполнение подпрограммы </w:t>
      </w:r>
      <w:r w:rsidRPr="003328E4">
        <w:rPr>
          <w:sz w:val="28"/>
          <w:szCs w:val="28"/>
        </w:rPr>
        <w:t xml:space="preserve">1 </w:t>
      </w:r>
      <w:r w:rsidRPr="003328E4">
        <w:rPr>
          <w:i/>
          <w:sz w:val="28"/>
          <w:szCs w:val="28"/>
        </w:rPr>
        <w:t>«</w:t>
      </w:r>
      <w:r w:rsidR="000C65B8" w:rsidRPr="003328E4"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 общего, дополнительного образования</w:t>
      </w:r>
      <w:r w:rsidRPr="003328E4">
        <w:rPr>
          <w:i/>
          <w:sz w:val="28"/>
          <w:szCs w:val="28"/>
        </w:rPr>
        <w:t>»</w:t>
      </w:r>
      <w:r w:rsidR="00EE5279" w:rsidRPr="003328E4">
        <w:rPr>
          <w:i/>
          <w:sz w:val="28"/>
          <w:szCs w:val="28"/>
        </w:rPr>
        <w:t xml:space="preserve"> </w:t>
      </w:r>
      <w:r w:rsidRPr="003328E4">
        <w:rPr>
          <w:b w:val="0"/>
          <w:sz w:val="28"/>
          <w:szCs w:val="28"/>
        </w:rPr>
        <w:t xml:space="preserve">за отчётный период составило </w:t>
      </w:r>
      <w:r w:rsidR="001E71BA" w:rsidRPr="003328E4">
        <w:rPr>
          <w:b w:val="0"/>
          <w:sz w:val="28"/>
          <w:szCs w:val="28"/>
        </w:rPr>
        <w:t>641 59,0</w:t>
      </w:r>
      <w:r w:rsidRPr="003328E4">
        <w:rPr>
          <w:b w:val="0"/>
          <w:sz w:val="28"/>
          <w:szCs w:val="28"/>
        </w:rPr>
        <w:t xml:space="preserve"> тыс. рублей, или </w:t>
      </w:r>
      <w:r w:rsidR="001E71BA" w:rsidRPr="003328E4">
        <w:rPr>
          <w:b w:val="0"/>
          <w:sz w:val="28"/>
          <w:szCs w:val="28"/>
        </w:rPr>
        <w:t>98</w:t>
      </w:r>
      <w:r w:rsidRPr="003328E4">
        <w:rPr>
          <w:b w:val="0"/>
          <w:sz w:val="28"/>
          <w:szCs w:val="28"/>
        </w:rPr>
        <w:t xml:space="preserve">% к плановому финансированию. </w:t>
      </w:r>
    </w:p>
    <w:p w:rsidR="00C22F92" w:rsidRPr="003328E4" w:rsidRDefault="00C22F92" w:rsidP="00C22F92">
      <w:pPr>
        <w:ind w:firstLine="720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Средства были использованы на финансовое обеспечение деятельности муниципальных образовательных организаций, компенсация расходов на оплату жилищно-коммунальных услуг</w:t>
      </w:r>
      <w:r w:rsidR="00AB1E0F" w:rsidRPr="003328E4">
        <w:rPr>
          <w:b w:val="0"/>
          <w:sz w:val="28"/>
          <w:szCs w:val="28"/>
        </w:rPr>
        <w:t>, подвоз обучающихся</w:t>
      </w:r>
      <w:r w:rsidRPr="003328E4">
        <w:rPr>
          <w:b w:val="0"/>
          <w:sz w:val="28"/>
          <w:szCs w:val="28"/>
        </w:rPr>
        <w:t xml:space="preserve"> и укрепление материально-технической базы учреждений.</w:t>
      </w:r>
    </w:p>
    <w:p w:rsidR="000D3F57" w:rsidRPr="003328E4" w:rsidRDefault="000D3F57" w:rsidP="00E37D1B">
      <w:pPr>
        <w:suppressAutoHyphens/>
        <w:ind w:firstLine="709"/>
        <w:jc w:val="both"/>
        <w:rPr>
          <w:b w:val="0"/>
          <w:color w:val="C00000"/>
        </w:rPr>
      </w:pPr>
      <w:r w:rsidRPr="003328E4">
        <w:rPr>
          <w:b w:val="0"/>
          <w:sz w:val="28"/>
          <w:szCs w:val="28"/>
        </w:rPr>
        <w:t>Количество</w:t>
      </w:r>
      <w:r w:rsidR="00C22F92" w:rsidRPr="003328E4">
        <w:rPr>
          <w:b w:val="0"/>
          <w:sz w:val="28"/>
          <w:szCs w:val="28"/>
        </w:rPr>
        <w:t xml:space="preserve"> учреждений и мест в них з</w:t>
      </w:r>
      <w:r w:rsidRPr="003328E4">
        <w:rPr>
          <w:b w:val="0"/>
          <w:sz w:val="28"/>
          <w:szCs w:val="28"/>
        </w:rPr>
        <w:t>а отчётный период не изменилось.</w:t>
      </w:r>
    </w:p>
    <w:tbl>
      <w:tblPr>
        <w:tblW w:w="6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1366"/>
        <w:gridCol w:w="2178"/>
      </w:tblGrid>
      <w:tr w:rsidR="000D3F57" w:rsidRPr="003328E4" w:rsidTr="00F00E0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202</w:t>
            </w:r>
            <w:r w:rsidR="00EE5279" w:rsidRPr="003328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202</w:t>
            </w:r>
            <w:r w:rsidR="00EE5279" w:rsidRPr="003328E4">
              <w:rPr>
                <w:b w:val="0"/>
                <w:sz w:val="24"/>
                <w:szCs w:val="24"/>
              </w:rPr>
              <w:t>2</w:t>
            </w:r>
          </w:p>
        </w:tc>
      </w:tr>
      <w:tr w:rsidR="000D3F57" w:rsidRPr="003328E4" w:rsidTr="00F00E0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Всего по району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10</w:t>
            </w:r>
          </w:p>
        </w:tc>
      </w:tr>
      <w:tr w:rsidR="000D3F57" w:rsidRPr="003328E4" w:rsidTr="00F00E0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Из них: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Школы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(город/село)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 xml:space="preserve">Обучающиеся 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(город/село)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7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(2/5)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</w:p>
          <w:p w:rsidR="00EE5279" w:rsidRPr="003328E4" w:rsidRDefault="00EE5279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1585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</w:t>
            </w:r>
            <w:r w:rsidR="00EE5279" w:rsidRPr="003328E4">
              <w:rPr>
                <w:b w:val="0"/>
                <w:sz w:val="24"/>
                <w:szCs w:val="24"/>
              </w:rPr>
              <w:t>1053/532</w:t>
            </w:r>
            <w:r w:rsidRPr="003328E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7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(2/5)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</w:p>
          <w:p w:rsidR="000D3F57" w:rsidRPr="003328E4" w:rsidRDefault="004603B1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1559</w:t>
            </w:r>
          </w:p>
          <w:p w:rsidR="000D3F57" w:rsidRPr="003328E4" w:rsidRDefault="004603B1" w:rsidP="004603B1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(1044/515</w:t>
            </w:r>
            <w:r w:rsidR="000D3F57" w:rsidRPr="003328E4">
              <w:rPr>
                <w:b w:val="0"/>
                <w:sz w:val="24"/>
                <w:szCs w:val="24"/>
              </w:rPr>
              <w:t>)</w:t>
            </w:r>
          </w:p>
        </w:tc>
      </w:tr>
      <w:tr w:rsidR="000D3F57" w:rsidRPr="003328E4" w:rsidTr="00F00E0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57" w:rsidRPr="003328E4" w:rsidRDefault="00F00E04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 xml:space="preserve">ДОУ, </w:t>
            </w:r>
            <w:r w:rsidR="000D3F57" w:rsidRPr="003328E4">
              <w:rPr>
                <w:b w:val="0"/>
                <w:sz w:val="24"/>
                <w:szCs w:val="24"/>
              </w:rPr>
              <w:t>дошкольных групп/воспитанники всего (город/село)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2/6</w:t>
            </w:r>
          </w:p>
          <w:p w:rsidR="000D3F57" w:rsidRPr="003328E4" w:rsidRDefault="00EE5279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569</w:t>
            </w:r>
          </w:p>
          <w:p w:rsidR="000D3F57" w:rsidRPr="003328E4" w:rsidRDefault="00EE5279" w:rsidP="00EE5279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(393/176</w:t>
            </w:r>
            <w:r w:rsidR="000D3F57" w:rsidRPr="003328E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2/6</w:t>
            </w:r>
          </w:p>
          <w:p w:rsidR="000D3F57" w:rsidRPr="003328E4" w:rsidRDefault="00EE5279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513</w:t>
            </w:r>
          </w:p>
          <w:p w:rsidR="000D3F57" w:rsidRPr="003328E4" w:rsidRDefault="004603B1" w:rsidP="004603B1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(367/146</w:t>
            </w:r>
            <w:r w:rsidR="000D3F57" w:rsidRPr="003328E4">
              <w:rPr>
                <w:b w:val="0"/>
                <w:sz w:val="24"/>
                <w:szCs w:val="24"/>
              </w:rPr>
              <w:t>)</w:t>
            </w:r>
          </w:p>
        </w:tc>
      </w:tr>
      <w:tr w:rsidR="000D3F57" w:rsidRPr="003328E4" w:rsidTr="00F00E04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Учреждения дополнительного образования/ воспитанники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</w:t>
            </w:r>
            <w:r w:rsidR="00EE5279" w:rsidRPr="003328E4">
              <w:rPr>
                <w:b w:val="0"/>
                <w:sz w:val="24"/>
                <w:szCs w:val="24"/>
              </w:rPr>
              <w:t>/</w:t>
            </w:r>
          </w:p>
          <w:p w:rsidR="000D3F57" w:rsidRPr="003328E4" w:rsidRDefault="00EE5279" w:rsidP="00EE5279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722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1/</w:t>
            </w:r>
          </w:p>
          <w:p w:rsidR="000D3F57" w:rsidRPr="003328E4" w:rsidRDefault="000D3F57" w:rsidP="000D3F57">
            <w:pPr>
              <w:pStyle w:val="af8"/>
              <w:outlineLvl w:val="0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722</w:t>
            </w:r>
          </w:p>
        </w:tc>
      </w:tr>
    </w:tbl>
    <w:p w:rsidR="000D3F57" w:rsidRPr="003328E4" w:rsidRDefault="000D3F57" w:rsidP="00C22F92">
      <w:pPr>
        <w:suppressAutoHyphens/>
        <w:ind w:firstLine="709"/>
        <w:jc w:val="both"/>
        <w:rPr>
          <w:b w:val="0"/>
          <w:color w:val="FF0000"/>
          <w:sz w:val="28"/>
          <w:szCs w:val="28"/>
        </w:rPr>
      </w:pPr>
    </w:p>
    <w:p w:rsidR="00673C10" w:rsidRPr="003328E4" w:rsidRDefault="00C22F92" w:rsidP="00673C10">
      <w:pPr>
        <w:shd w:val="clear" w:color="auto" w:fill="FFFFFF"/>
        <w:spacing w:before="10"/>
        <w:ind w:right="14" w:firstLine="720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Общая численность </w:t>
      </w:r>
      <w:proofErr w:type="gramStart"/>
      <w:r w:rsidRPr="003328E4">
        <w:rPr>
          <w:b w:val="0"/>
          <w:sz w:val="28"/>
          <w:szCs w:val="28"/>
        </w:rPr>
        <w:t>детей, получающих дошкольные образовательные услуги составляет</w:t>
      </w:r>
      <w:proofErr w:type="gramEnd"/>
      <w:r w:rsidRPr="003328E4">
        <w:rPr>
          <w:b w:val="0"/>
          <w:sz w:val="28"/>
          <w:szCs w:val="28"/>
        </w:rPr>
        <w:t xml:space="preserve"> </w:t>
      </w:r>
      <w:r w:rsidR="00773699" w:rsidRPr="003328E4">
        <w:rPr>
          <w:b w:val="0"/>
          <w:sz w:val="28"/>
          <w:szCs w:val="28"/>
        </w:rPr>
        <w:t>513</w:t>
      </w:r>
      <w:r w:rsidR="000D3F57" w:rsidRPr="003328E4">
        <w:rPr>
          <w:b w:val="0"/>
          <w:sz w:val="28"/>
          <w:szCs w:val="28"/>
        </w:rPr>
        <w:t xml:space="preserve"> человек. (202</w:t>
      </w:r>
      <w:r w:rsidR="00773699" w:rsidRPr="003328E4">
        <w:rPr>
          <w:b w:val="0"/>
          <w:sz w:val="28"/>
          <w:szCs w:val="28"/>
        </w:rPr>
        <w:t>1</w:t>
      </w:r>
      <w:r w:rsidR="000D3F57" w:rsidRPr="003328E4">
        <w:rPr>
          <w:b w:val="0"/>
          <w:sz w:val="28"/>
          <w:szCs w:val="28"/>
        </w:rPr>
        <w:t xml:space="preserve"> </w:t>
      </w:r>
      <w:r w:rsidRPr="003328E4">
        <w:rPr>
          <w:b w:val="0"/>
          <w:sz w:val="28"/>
          <w:szCs w:val="28"/>
        </w:rPr>
        <w:t>г</w:t>
      </w:r>
      <w:r w:rsidR="000D3F57" w:rsidRPr="003328E4">
        <w:rPr>
          <w:b w:val="0"/>
          <w:sz w:val="28"/>
          <w:szCs w:val="28"/>
        </w:rPr>
        <w:t xml:space="preserve">. </w:t>
      </w:r>
      <w:r w:rsidRPr="003328E4">
        <w:rPr>
          <w:b w:val="0"/>
          <w:sz w:val="28"/>
          <w:szCs w:val="28"/>
        </w:rPr>
        <w:t>-</w:t>
      </w:r>
      <w:r w:rsidR="00773699" w:rsidRPr="003328E4">
        <w:rPr>
          <w:b w:val="0"/>
          <w:sz w:val="28"/>
          <w:szCs w:val="28"/>
        </w:rPr>
        <w:t>569</w:t>
      </w:r>
      <w:r w:rsidRPr="003328E4">
        <w:rPr>
          <w:b w:val="0"/>
          <w:sz w:val="28"/>
          <w:szCs w:val="28"/>
        </w:rPr>
        <w:t xml:space="preserve">). </w:t>
      </w:r>
      <w:r w:rsidR="00673C10" w:rsidRPr="003328E4">
        <w:rPr>
          <w:b w:val="0"/>
          <w:sz w:val="28"/>
          <w:szCs w:val="28"/>
        </w:rPr>
        <w:t xml:space="preserve">В сфере дошкольного образования в Суоярвском </w:t>
      </w:r>
      <w:proofErr w:type="gramStart"/>
      <w:r w:rsidR="00673C10" w:rsidRPr="003328E4">
        <w:rPr>
          <w:b w:val="0"/>
          <w:sz w:val="28"/>
          <w:szCs w:val="28"/>
        </w:rPr>
        <w:t>районе достигнут</w:t>
      </w:r>
      <w:proofErr w:type="gramEnd"/>
      <w:r w:rsidR="00673C10" w:rsidRPr="003328E4">
        <w:rPr>
          <w:b w:val="0"/>
          <w:sz w:val="28"/>
          <w:szCs w:val="28"/>
        </w:rPr>
        <w:t xml:space="preserve"> целевой показатель, установленный майским Указом Президента РФ № 599: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до трех лет – 6</w:t>
      </w:r>
      <w:r w:rsidR="00773699" w:rsidRPr="003328E4">
        <w:rPr>
          <w:b w:val="0"/>
          <w:sz w:val="28"/>
          <w:szCs w:val="28"/>
        </w:rPr>
        <w:t>3</w:t>
      </w:r>
      <w:r w:rsidR="00673C10" w:rsidRPr="003328E4">
        <w:rPr>
          <w:b w:val="0"/>
          <w:sz w:val="28"/>
          <w:szCs w:val="28"/>
        </w:rPr>
        <w:t xml:space="preserve"> ребенка. Учет детей </w:t>
      </w:r>
      <w:r w:rsidR="00673C10" w:rsidRPr="003328E4">
        <w:rPr>
          <w:b w:val="0"/>
          <w:sz w:val="28"/>
          <w:szCs w:val="28"/>
        </w:rPr>
        <w:lastRenderedPageBreak/>
        <w:t>осуществляется с использованием единой информационной системы «</w:t>
      </w:r>
      <w:proofErr w:type="gramStart"/>
      <w:r w:rsidR="00673C10" w:rsidRPr="003328E4">
        <w:rPr>
          <w:b w:val="0"/>
          <w:sz w:val="28"/>
          <w:szCs w:val="28"/>
        </w:rPr>
        <w:t>Электронное</w:t>
      </w:r>
      <w:proofErr w:type="gramEnd"/>
      <w:r w:rsidR="00673C10" w:rsidRPr="003328E4">
        <w:rPr>
          <w:b w:val="0"/>
          <w:sz w:val="28"/>
          <w:szCs w:val="28"/>
        </w:rPr>
        <w:t xml:space="preserve"> образования РК». Ежегодно детям предоставляется около 100 мест в детских садах.</w:t>
      </w:r>
    </w:p>
    <w:p w:rsidR="00C22F92" w:rsidRPr="003328E4" w:rsidRDefault="00AB1E0F" w:rsidP="00673C10">
      <w:pPr>
        <w:shd w:val="clear" w:color="auto" w:fill="FFFFFF"/>
        <w:spacing w:before="10"/>
        <w:ind w:right="14" w:firstLine="720"/>
        <w:jc w:val="both"/>
        <w:rPr>
          <w:rFonts w:eastAsia="Calibri"/>
          <w:b w:val="0"/>
          <w:bCs w:val="0"/>
          <w:sz w:val="28"/>
          <w:szCs w:val="28"/>
        </w:rPr>
      </w:pPr>
      <w:proofErr w:type="gramStart"/>
      <w:r w:rsidRPr="003328E4">
        <w:rPr>
          <w:rFonts w:eastAsia="Calibri"/>
          <w:b w:val="0"/>
          <w:sz w:val="28"/>
          <w:szCs w:val="28"/>
        </w:rPr>
        <w:t>В районе   функционирует 7</w:t>
      </w:r>
      <w:r w:rsidR="00C22F92" w:rsidRPr="003328E4">
        <w:rPr>
          <w:rFonts w:eastAsia="Calibri"/>
          <w:b w:val="0"/>
          <w:sz w:val="28"/>
          <w:szCs w:val="28"/>
        </w:rPr>
        <w:t xml:space="preserve"> общеобразовательных школ (</w:t>
      </w:r>
      <w:r w:rsidRPr="003328E4">
        <w:rPr>
          <w:rFonts w:eastAsia="Calibri"/>
          <w:b w:val="0"/>
          <w:sz w:val="28"/>
          <w:szCs w:val="28"/>
        </w:rPr>
        <w:t>1-основная</w:t>
      </w:r>
      <w:r w:rsidR="00C22F92" w:rsidRPr="003328E4">
        <w:rPr>
          <w:rFonts w:eastAsia="Calibri"/>
          <w:b w:val="0"/>
          <w:sz w:val="28"/>
          <w:szCs w:val="28"/>
        </w:rPr>
        <w:t xml:space="preserve"> и </w:t>
      </w:r>
      <w:r w:rsidRPr="003328E4">
        <w:rPr>
          <w:rFonts w:eastAsia="Calibri"/>
          <w:b w:val="0"/>
          <w:sz w:val="28"/>
          <w:szCs w:val="28"/>
        </w:rPr>
        <w:t>6-средних</w:t>
      </w:r>
      <w:r w:rsidR="00C22F92" w:rsidRPr="003328E4">
        <w:rPr>
          <w:rFonts w:eastAsia="Calibri"/>
          <w:b w:val="0"/>
          <w:sz w:val="28"/>
          <w:szCs w:val="28"/>
        </w:rPr>
        <w:t xml:space="preserve">) с общей численностью </w:t>
      </w:r>
      <w:r w:rsidR="00D74968" w:rsidRPr="003328E4">
        <w:rPr>
          <w:rFonts w:eastAsia="Calibri"/>
          <w:b w:val="0"/>
          <w:sz w:val="28"/>
          <w:szCs w:val="28"/>
        </w:rPr>
        <w:t>1559</w:t>
      </w:r>
      <w:r w:rsidRPr="003328E4">
        <w:rPr>
          <w:rFonts w:eastAsia="Calibri"/>
          <w:b w:val="0"/>
          <w:sz w:val="28"/>
          <w:szCs w:val="28"/>
        </w:rPr>
        <w:t xml:space="preserve"> человек (</w:t>
      </w:r>
      <w:r w:rsidR="00C22F92" w:rsidRPr="003328E4">
        <w:rPr>
          <w:rFonts w:eastAsia="Calibri"/>
          <w:b w:val="0"/>
          <w:sz w:val="28"/>
          <w:szCs w:val="28"/>
        </w:rPr>
        <w:t>снижение</w:t>
      </w:r>
      <w:r w:rsidRPr="003328E4">
        <w:rPr>
          <w:rFonts w:eastAsia="Calibri"/>
          <w:b w:val="0"/>
          <w:sz w:val="28"/>
          <w:szCs w:val="28"/>
        </w:rPr>
        <w:t xml:space="preserve"> </w:t>
      </w:r>
      <w:r w:rsidR="00D74968" w:rsidRPr="003328E4">
        <w:rPr>
          <w:rFonts w:eastAsia="Calibri"/>
          <w:b w:val="0"/>
          <w:sz w:val="28"/>
          <w:szCs w:val="28"/>
        </w:rPr>
        <w:t xml:space="preserve">к соответствующему периоду на 26 </w:t>
      </w:r>
      <w:r w:rsidRPr="003328E4">
        <w:rPr>
          <w:b w:val="0"/>
          <w:sz w:val="28"/>
          <w:szCs w:val="28"/>
        </w:rPr>
        <w:t xml:space="preserve">обучающихся </w:t>
      </w:r>
      <w:r w:rsidR="00C22F92" w:rsidRPr="003328E4">
        <w:rPr>
          <w:rFonts w:eastAsia="Calibri"/>
          <w:b w:val="0"/>
          <w:sz w:val="28"/>
          <w:szCs w:val="28"/>
        </w:rPr>
        <w:t>(</w:t>
      </w:r>
      <w:r w:rsidR="00D74968" w:rsidRPr="003328E4">
        <w:rPr>
          <w:rFonts w:eastAsia="Calibri"/>
          <w:b w:val="0"/>
          <w:sz w:val="28"/>
          <w:szCs w:val="28"/>
        </w:rPr>
        <w:t>2</w:t>
      </w:r>
      <w:r w:rsidRPr="003328E4">
        <w:rPr>
          <w:rFonts w:eastAsia="Calibri"/>
          <w:b w:val="0"/>
          <w:sz w:val="28"/>
          <w:szCs w:val="28"/>
        </w:rPr>
        <w:t xml:space="preserve"> </w:t>
      </w:r>
      <w:r w:rsidR="00C22F92" w:rsidRPr="003328E4">
        <w:rPr>
          <w:rFonts w:eastAsia="Calibri"/>
          <w:b w:val="0"/>
          <w:sz w:val="28"/>
          <w:szCs w:val="28"/>
        </w:rPr>
        <w:t>%).</w:t>
      </w:r>
      <w:proofErr w:type="gramEnd"/>
    </w:p>
    <w:p w:rsidR="00C22F92" w:rsidRPr="003328E4" w:rsidRDefault="00C22F92" w:rsidP="00C22F92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В рамках подпрограммы реализованы следующие мероприятия:</w:t>
      </w:r>
    </w:p>
    <w:p w:rsidR="00C22F92" w:rsidRPr="003328E4" w:rsidRDefault="00C22F92" w:rsidP="00AB1E0F">
      <w:pPr>
        <w:pStyle w:val="af8"/>
        <w:outlineLvl w:val="0"/>
        <w:rPr>
          <w:b w:val="0"/>
        </w:rPr>
      </w:pPr>
      <w:r w:rsidRPr="003328E4">
        <w:rPr>
          <w:b w:val="0"/>
        </w:rPr>
        <w:t>- ф</w:t>
      </w:r>
      <w:r w:rsidR="001E71BA" w:rsidRPr="003328E4">
        <w:rPr>
          <w:b w:val="0"/>
        </w:rPr>
        <w:t xml:space="preserve">инансирование подвоза учеников - </w:t>
      </w:r>
      <w:r w:rsidRPr="003328E4">
        <w:rPr>
          <w:b w:val="0"/>
        </w:rPr>
        <w:t xml:space="preserve">осуществлялся ежедневный подвоз </w:t>
      </w:r>
      <w:r w:rsidR="002A0121" w:rsidRPr="003328E4">
        <w:rPr>
          <w:b w:val="0"/>
        </w:rPr>
        <w:t>156</w:t>
      </w:r>
      <w:r w:rsidR="00AB1E0F" w:rsidRPr="003328E4">
        <w:rPr>
          <w:b w:val="0"/>
        </w:rPr>
        <w:t xml:space="preserve"> школьников из малочисленных и отдаленных сельских населенных пунктов к месту учебы и обратно. На содержание </w:t>
      </w:r>
      <w:r w:rsidR="00030944" w:rsidRPr="003328E4">
        <w:rPr>
          <w:b w:val="0"/>
        </w:rPr>
        <w:t>шести школьных автобусов в  2022</w:t>
      </w:r>
      <w:r w:rsidR="00080DE3" w:rsidRPr="003328E4">
        <w:rPr>
          <w:b w:val="0"/>
        </w:rPr>
        <w:t xml:space="preserve"> году </w:t>
      </w:r>
      <w:r w:rsidR="0041018C" w:rsidRPr="003328E4">
        <w:rPr>
          <w:b w:val="0"/>
        </w:rPr>
        <w:t>израсходовано 2</w:t>
      </w:r>
      <w:r w:rsidR="009F0F26">
        <w:rPr>
          <w:b w:val="0"/>
        </w:rPr>
        <w:t> </w:t>
      </w:r>
      <w:r w:rsidR="0041018C" w:rsidRPr="003328E4">
        <w:rPr>
          <w:b w:val="0"/>
        </w:rPr>
        <w:t>543</w:t>
      </w:r>
      <w:r w:rsidR="009F0F26">
        <w:rPr>
          <w:b w:val="0"/>
        </w:rPr>
        <w:t>,</w:t>
      </w:r>
      <w:r w:rsidR="0041018C" w:rsidRPr="003328E4">
        <w:rPr>
          <w:b w:val="0"/>
        </w:rPr>
        <w:t>8</w:t>
      </w:r>
      <w:r w:rsidR="009F0F26" w:rsidRPr="009F0F26">
        <w:rPr>
          <w:b w:val="0"/>
        </w:rPr>
        <w:t xml:space="preserve"> тыс.</w:t>
      </w:r>
      <w:r w:rsidR="009F0F26">
        <w:rPr>
          <w:b w:val="0"/>
        </w:rPr>
        <w:t xml:space="preserve"> </w:t>
      </w:r>
      <w:r w:rsidR="0041018C" w:rsidRPr="003328E4">
        <w:rPr>
          <w:b w:val="0"/>
        </w:rPr>
        <w:t>руб., из них из программы «Развитие образования» республиканский бюджет – 2  284</w:t>
      </w:r>
      <w:r w:rsidR="009F0F26">
        <w:rPr>
          <w:b w:val="0"/>
        </w:rPr>
        <w:t>,</w:t>
      </w:r>
      <w:r w:rsidR="0041018C" w:rsidRPr="003328E4">
        <w:rPr>
          <w:b w:val="0"/>
        </w:rPr>
        <w:t>4</w:t>
      </w:r>
      <w:r w:rsidR="009F0F26" w:rsidRPr="009F0F26">
        <w:rPr>
          <w:b w:val="0"/>
        </w:rPr>
        <w:t xml:space="preserve"> тыс.</w:t>
      </w:r>
      <w:r w:rsidR="009F0F26">
        <w:rPr>
          <w:b w:val="0"/>
        </w:rPr>
        <w:t xml:space="preserve"> </w:t>
      </w:r>
      <w:r w:rsidR="0041018C" w:rsidRPr="003328E4">
        <w:rPr>
          <w:b w:val="0"/>
        </w:rPr>
        <w:t>руб., местный бюджет  259</w:t>
      </w:r>
      <w:r w:rsidR="009F0F26">
        <w:rPr>
          <w:b w:val="0"/>
        </w:rPr>
        <w:t>,</w:t>
      </w:r>
      <w:r w:rsidR="0041018C" w:rsidRPr="003328E4">
        <w:rPr>
          <w:b w:val="0"/>
        </w:rPr>
        <w:t>4</w:t>
      </w:r>
      <w:r w:rsidR="009F0F26" w:rsidRPr="009F0F26">
        <w:rPr>
          <w:b w:val="0"/>
        </w:rPr>
        <w:t xml:space="preserve"> тыс.</w:t>
      </w:r>
      <w:r w:rsidR="009F0F26">
        <w:rPr>
          <w:b w:val="0"/>
        </w:rPr>
        <w:t xml:space="preserve"> </w:t>
      </w:r>
      <w:r w:rsidR="0041018C" w:rsidRPr="003328E4">
        <w:rPr>
          <w:b w:val="0"/>
        </w:rPr>
        <w:t>руб.</w:t>
      </w:r>
    </w:p>
    <w:p w:rsidR="000839FF" w:rsidRPr="003328E4" w:rsidRDefault="0041018C" w:rsidP="0041018C">
      <w:pPr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        </w:t>
      </w:r>
      <w:r w:rsidR="000839FF" w:rsidRPr="003328E4">
        <w:rPr>
          <w:b w:val="0"/>
          <w:sz w:val="28"/>
          <w:szCs w:val="28"/>
        </w:rPr>
        <w:t xml:space="preserve">Подвоз обучающихся к месту учебы и обратно осуществляется по 8 маршрутам, общая протяженность маршрутов 172,6 км. При перевозках задействовано 6 единиц автотранспортной техники, весь автотранспорт оснащен системой ГЛОНАСС, </w:t>
      </w:r>
      <w:proofErr w:type="spellStart"/>
      <w:r w:rsidR="000839FF" w:rsidRPr="003328E4">
        <w:rPr>
          <w:b w:val="0"/>
          <w:sz w:val="28"/>
          <w:szCs w:val="28"/>
        </w:rPr>
        <w:t>тахографами</w:t>
      </w:r>
      <w:proofErr w:type="spellEnd"/>
      <w:r w:rsidR="000839FF" w:rsidRPr="003328E4">
        <w:rPr>
          <w:b w:val="0"/>
          <w:sz w:val="28"/>
          <w:szCs w:val="28"/>
        </w:rPr>
        <w:t>, проблесковыми маячками, сотрудники обучены.</w:t>
      </w:r>
    </w:p>
    <w:p w:rsidR="002F7556" w:rsidRPr="00EB4133" w:rsidRDefault="0041018C" w:rsidP="0041018C">
      <w:pPr>
        <w:ind w:firstLine="540"/>
        <w:jc w:val="both"/>
        <w:rPr>
          <w:b w:val="0"/>
          <w:sz w:val="28"/>
          <w:szCs w:val="28"/>
        </w:rPr>
      </w:pPr>
      <w:proofErr w:type="gramStart"/>
      <w:r w:rsidRPr="003328E4">
        <w:rPr>
          <w:b w:val="0"/>
          <w:sz w:val="28"/>
          <w:szCs w:val="28"/>
        </w:rPr>
        <w:t>В 2022 году за счет средств федерального и республиканского бюджетов выделены денежные средства в размере</w:t>
      </w:r>
      <w:r w:rsidR="00A73C00" w:rsidRPr="003328E4">
        <w:rPr>
          <w:b w:val="0"/>
          <w:sz w:val="28"/>
          <w:szCs w:val="28"/>
        </w:rPr>
        <w:t xml:space="preserve"> </w:t>
      </w:r>
      <w:r w:rsidRPr="003328E4">
        <w:rPr>
          <w:b w:val="0"/>
          <w:sz w:val="28"/>
          <w:szCs w:val="28"/>
        </w:rPr>
        <w:t>159</w:t>
      </w:r>
      <w:r w:rsidR="002F7556" w:rsidRPr="003328E4">
        <w:rPr>
          <w:b w:val="0"/>
          <w:sz w:val="28"/>
          <w:szCs w:val="28"/>
        </w:rPr>
        <w:t> </w:t>
      </w:r>
      <w:r w:rsidRPr="003328E4">
        <w:rPr>
          <w:b w:val="0"/>
          <w:sz w:val="28"/>
          <w:szCs w:val="28"/>
        </w:rPr>
        <w:t>871</w:t>
      </w:r>
      <w:r w:rsidR="002F7556" w:rsidRPr="003328E4">
        <w:rPr>
          <w:b w:val="0"/>
          <w:sz w:val="28"/>
          <w:szCs w:val="28"/>
        </w:rPr>
        <w:t>,</w:t>
      </w:r>
      <w:r w:rsidRPr="003328E4">
        <w:rPr>
          <w:b w:val="0"/>
          <w:sz w:val="28"/>
          <w:szCs w:val="28"/>
        </w:rPr>
        <w:t>5</w:t>
      </w:r>
      <w:r w:rsidR="002F7556" w:rsidRPr="003328E4">
        <w:rPr>
          <w:b w:val="0"/>
          <w:sz w:val="28"/>
          <w:szCs w:val="28"/>
        </w:rPr>
        <w:t xml:space="preserve"> тыс.</w:t>
      </w:r>
      <w:r w:rsidRPr="003328E4">
        <w:rPr>
          <w:b w:val="0"/>
          <w:sz w:val="28"/>
          <w:szCs w:val="28"/>
        </w:rPr>
        <w:t xml:space="preserve"> руб. на реализацию мероприятий по модернизации школьных систем образования в части проведения работ по капитальному ремонту 5 зданий 4 общеобразовательных организаций Суоярвского района в рамках государственной программы Российской Федерации «Развитие образования». </w:t>
      </w:r>
      <w:proofErr w:type="gramEnd"/>
    </w:p>
    <w:p w:rsidR="003328E4" w:rsidRPr="003328E4" w:rsidRDefault="0041018C" w:rsidP="0041018C">
      <w:pPr>
        <w:ind w:firstLine="540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Также в рамках субсидии на реализацию мероприятий по модернизации школьных систем образования на оснащение средствами обучения и воспитания школ было выделено и освоено 9</w:t>
      </w:r>
      <w:r w:rsidR="003328E4" w:rsidRPr="003328E4">
        <w:rPr>
          <w:b w:val="0"/>
          <w:sz w:val="28"/>
          <w:szCs w:val="28"/>
        </w:rPr>
        <w:t> </w:t>
      </w:r>
      <w:r w:rsidRPr="003328E4">
        <w:rPr>
          <w:b w:val="0"/>
          <w:sz w:val="28"/>
          <w:szCs w:val="28"/>
        </w:rPr>
        <w:t>865</w:t>
      </w:r>
      <w:r w:rsidR="003328E4" w:rsidRPr="003328E4">
        <w:rPr>
          <w:b w:val="0"/>
          <w:sz w:val="28"/>
          <w:szCs w:val="28"/>
        </w:rPr>
        <w:t>,</w:t>
      </w:r>
      <w:r w:rsidRPr="003328E4">
        <w:rPr>
          <w:b w:val="0"/>
          <w:sz w:val="28"/>
          <w:szCs w:val="28"/>
        </w:rPr>
        <w:t>3</w:t>
      </w:r>
      <w:r w:rsidR="003328E4" w:rsidRPr="003328E4">
        <w:rPr>
          <w:b w:val="0"/>
          <w:sz w:val="28"/>
          <w:szCs w:val="28"/>
        </w:rPr>
        <w:t xml:space="preserve"> тыс. </w:t>
      </w:r>
      <w:r w:rsidRPr="003328E4">
        <w:rPr>
          <w:b w:val="0"/>
          <w:sz w:val="28"/>
          <w:szCs w:val="28"/>
        </w:rPr>
        <w:t xml:space="preserve">руб. </w:t>
      </w:r>
    </w:p>
    <w:p w:rsidR="0041018C" w:rsidRPr="003328E4" w:rsidRDefault="0011092A" w:rsidP="0041018C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1018C" w:rsidRPr="003328E4">
        <w:rPr>
          <w:b w:val="0"/>
          <w:sz w:val="28"/>
          <w:szCs w:val="28"/>
        </w:rPr>
        <w:t>роизведены мероприятия по антитеррористической защищенности объектов: монтаж охранных сигнализаций, установка пропускных пунктов, систем контроля и управления доступом, систем оповещения и видеонаблюдения.</w:t>
      </w:r>
    </w:p>
    <w:p w:rsidR="0041018C" w:rsidRPr="003328E4" w:rsidRDefault="0041018C" w:rsidP="0041018C">
      <w:pPr>
        <w:ind w:firstLine="709"/>
        <w:jc w:val="both"/>
        <w:rPr>
          <w:b w:val="0"/>
          <w:sz w:val="28"/>
          <w:szCs w:val="28"/>
        </w:rPr>
      </w:pPr>
      <w:proofErr w:type="gramStart"/>
      <w:r w:rsidRPr="003328E4">
        <w:rPr>
          <w:b w:val="0"/>
          <w:sz w:val="28"/>
          <w:szCs w:val="28"/>
        </w:rPr>
        <w:t>С целью продолжения капитальных ремонтов школ в 2022 году за счет средств республиканской субсидии на разработку проектно-сметной документации на общую сумму 9</w:t>
      </w:r>
      <w:r w:rsidR="008808CE" w:rsidRPr="003328E4">
        <w:rPr>
          <w:b w:val="0"/>
          <w:sz w:val="28"/>
          <w:szCs w:val="28"/>
        </w:rPr>
        <w:t> </w:t>
      </w:r>
      <w:r w:rsidRPr="003328E4">
        <w:rPr>
          <w:b w:val="0"/>
          <w:sz w:val="28"/>
          <w:szCs w:val="28"/>
        </w:rPr>
        <w:t>465</w:t>
      </w:r>
      <w:r w:rsidR="008808CE" w:rsidRPr="003328E4">
        <w:rPr>
          <w:b w:val="0"/>
          <w:sz w:val="28"/>
          <w:szCs w:val="28"/>
        </w:rPr>
        <w:t>, 0 тыс.</w:t>
      </w:r>
      <w:r w:rsidRPr="003328E4">
        <w:rPr>
          <w:b w:val="0"/>
          <w:sz w:val="28"/>
          <w:szCs w:val="28"/>
        </w:rPr>
        <w:t xml:space="preserve"> руб. была разработана </w:t>
      </w:r>
      <w:r w:rsidR="00E76B0F" w:rsidRPr="003328E4">
        <w:rPr>
          <w:b w:val="0"/>
          <w:sz w:val="28"/>
          <w:szCs w:val="28"/>
        </w:rPr>
        <w:t>ПСД</w:t>
      </w:r>
      <w:r w:rsidRPr="003328E4">
        <w:rPr>
          <w:b w:val="0"/>
          <w:sz w:val="28"/>
          <w:szCs w:val="28"/>
        </w:rPr>
        <w:t xml:space="preserve"> и пройдена государственная экспертиза пяти зданий трёх общеобразовательных учреждений Суоярвского района </w:t>
      </w:r>
      <w:r w:rsidR="00C22F92" w:rsidRPr="003328E4">
        <w:rPr>
          <w:b w:val="0"/>
          <w:sz w:val="28"/>
          <w:szCs w:val="28"/>
        </w:rPr>
        <w:t xml:space="preserve">- </w:t>
      </w:r>
      <w:r w:rsidR="007B5725" w:rsidRPr="003328E4">
        <w:rPr>
          <w:b w:val="0"/>
          <w:sz w:val="28"/>
          <w:szCs w:val="28"/>
        </w:rPr>
        <w:t xml:space="preserve">на </w:t>
      </w:r>
      <w:r w:rsidR="00C22F92" w:rsidRPr="003328E4">
        <w:rPr>
          <w:b w:val="0"/>
          <w:sz w:val="28"/>
          <w:szCs w:val="28"/>
        </w:rPr>
        <w:t xml:space="preserve">обеспечение </w:t>
      </w:r>
      <w:r w:rsidR="007B5725" w:rsidRPr="003328E4">
        <w:rPr>
          <w:b w:val="0"/>
          <w:sz w:val="28"/>
          <w:szCs w:val="28"/>
        </w:rPr>
        <w:t>горячим</w:t>
      </w:r>
      <w:r w:rsidR="00C22F92" w:rsidRPr="003328E4">
        <w:rPr>
          <w:b w:val="0"/>
          <w:sz w:val="28"/>
          <w:szCs w:val="28"/>
        </w:rPr>
        <w:t xml:space="preserve"> питанием</w:t>
      </w:r>
      <w:r w:rsidR="007B5725" w:rsidRPr="003328E4">
        <w:rPr>
          <w:b w:val="0"/>
          <w:sz w:val="28"/>
          <w:szCs w:val="28"/>
        </w:rPr>
        <w:t xml:space="preserve"> младших школьников</w:t>
      </w:r>
      <w:r w:rsidR="00C22F92" w:rsidRPr="003328E4">
        <w:rPr>
          <w:b w:val="0"/>
          <w:sz w:val="28"/>
          <w:szCs w:val="28"/>
        </w:rPr>
        <w:t xml:space="preserve"> выделено </w:t>
      </w:r>
      <w:r w:rsidR="007B5725" w:rsidRPr="003328E4">
        <w:rPr>
          <w:b w:val="0"/>
          <w:sz w:val="28"/>
          <w:szCs w:val="28"/>
        </w:rPr>
        <w:t xml:space="preserve">7 740,8 </w:t>
      </w:r>
      <w:r w:rsidR="00C22F92" w:rsidRPr="003328E4">
        <w:rPr>
          <w:b w:val="0"/>
          <w:sz w:val="28"/>
          <w:szCs w:val="28"/>
        </w:rPr>
        <w:t xml:space="preserve">тыс. рублей. </w:t>
      </w:r>
      <w:proofErr w:type="gramEnd"/>
    </w:p>
    <w:p w:rsidR="00673C10" w:rsidRPr="003328E4" w:rsidRDefault="0041018C" w:rsidP="00673C10">
      <w:pPr>
        <w:ind w:firstLine="708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В 2022</w:t>
      </w:r>
      <w:r w:rsidR="00673C10" w:rsidRPr="003328E4">
        <w:rPr>
          <w:b w:val="0"/>
          <w:sz w:val="28"/>
          <w:szCs w:val="28"/>
        </w:rPr>
        <w:t xml:space="preserve"> году </w:t>
      </w:r>
      <w:r w:rsidRPr="003328E4">
        <w:rPr>
          <w:b w:val="0"/>
          <w:sz w:val="28"/>
          <w:szCs w:val="28"/>
        </w:rPr>
        <w:t>356 обучающихся в области художественной направленности приняли участие в конкурсных мероприятиях, из них 121 - стали победителями и 22 – призерами; в спортивной направленности - 752 участника соревнований, из них 39 стали победителями и 56 призерами. В 52-х всероссийских, межрегиональных, региональных, проводимых в 2022 году, приняли участие - 470 детей, из них 74 стали победителями, а 123 призерами</w:t>
      </w:r>
      <w:r w:rsidR="00673C10" w:rsidRPr="003328E4">
        <w:rPr>
          <w:b w:val="0"/>
          <w:sz w:val="28"/>
          <w:szCs w:val="28"/>
        </w:rPr>
        <w:t xml:space="preserve">.  </w:t>
      </w:r>
    </w:p>
    <w:p w:rsidR="003328E4" w:rsidRPr="003328E4" w:rsidRDefault="00673C10" w:rsidP="00D7171D">
      <w:pPr>
        <w:pStyle w:val="af8"/>
        <w:ind w:firstLine="708"/>
        <w:outlineLvl w:val="0"/>
        <w:rPr>
          <w:b w:val="0"/>
        </w:rPr>
      </w:pPr>
      <w:r w:rsidRPr="003328E4">
        <w:rPr>
          <w:b w:val="0"/>
        </w:rPr>
        <w:t xml:space="preserve">На территории Суоярвского района реализуются региональные проекты </w:t>
      </w:r>
      <w:r w:rsidRPr="003328E4">
        <w:t>–</w:t>
      </w:r>
      <w:r w:rsidRPr="003328E4">
        <w:rPr>
          <w:b w:val="0"/>
        </w:rPr>
        <w:t xml:space="preserve"> </w:t>
      </w:r>
      <w:r w:rsidR="008E6AD3" w:rsidRPr="003328E4">
        <w:rPr>
          <w:b w:val="0"/>
        </w:rPr>
        <w:t xml:space="preserve">«Социальная активность», «Цифровая образовательная среда», «Поддержка семей, имеющих детей», «Успех каждого ребенка», «Современная школа» «Патриотическое воспитание граждан Российской Федерации», «Культура».  </w:t>
      </w:r>
    </w:p>
    <w:p w:rsidR="00673C10" w:rsidRPr="003328E4" w:rsidRDefault="008E6AD3" w:rsidP="00D7171D">
      <w:pPr>
        <w:pStyle w:val="af8"/>
        <w:ind w:firstLine="708"/>
        <w:outlineLvl w:val="0"/>
        <w:rPr>
          <w:b w:val="0"/>
        </w:rPr>
      </w:pPr>
      <w:r w:rsidRPr="003328E4">
        <w:rPr>
          <w:b w:val="0"/>
        </w:rPr>
        <w:t xml:space="preserve">В 2022 году создан и функционирует центр образования </w:t>
      </w:r>
      <w:proofErr w:type="spellStart"/>
      <w:proofErr w:type="gramStart"/>
      <w:r w:rsidRPr="003328E4">
        <w:rPr>
          <w:b w:val="0"/>
        </w:rPr>
        <w:t>естественно-научной</w:t>
      </w:r>
      <w:proofErr w:type="spellEnd"/>
      <w:proofErr w:type="gramEnd"/>
      <w:r w:rsidRPr="003328E4">
        <w:rPr>
          <w:b w:val="0"/>
        </w:rPr>
        <w:t xml:space="preserve"> и технологической направленности «Точка роста» (в </w:t>
      </w:r>
      <w:proofErr w:type="spellStart"/>
      <w:r w:rsidRPr="003328E4">
        <w:rPr>
          <w:b w:val="0"/>
        </w:rPr>
        <w:t>Лахколампинской</w:t>
      </w:r>
      <w:proofErr w:type="spellEnd"/>
      <w:r w:rsidRPr="003328E4">
        <w:rPr>
          <w:b w:val="0"/>
        </w:rPr>
        <w:t xml:space="preserve"> школе), в два общеобразовательных учреждения (Лоймольская и Вешкельская школы) поступило оборудование для создания цифровой образовательной среды. Во все 7 </w:t>
      </w:r>
      <w:r w:rsidRPr="003328E4">
        <w:rPr>
          <w:b w:val="0"/>
        </w:rPr>
        <w:lastRenderedPageBreak/>
        <w:t xml:space="preserve">школ Суоярвского района за счет средств федерального бюджета на сумму </w:t>
      </w:r>
      <w:r w:rsidR="00C77565" w:rsidRPr="003328E4">
        <w:rPr>
          <w:b w:val="0"/>
        </w:rPr>
        <w:t xml:space="preserve">                       </w:t>
      </w:r>
      <w:r w:rsidRPr="003328E4">
        <w:rPr>
          <w:b w:val="0"/>
        </w:rPr>
        <w:t>632</w:t>
      </w:r>
      <w:r w:rsidR="00C77565" w:rsidRPr="003328E4">
        <w:rPr>
          <w:b w:val="0"/>
        </w:rPr>
        <w:t>,</w:t>
      </w:r>
      <w:r w:rsidRPr="003328E4">
        <w:rPr>
          <w:b w:val="0"/>
        </w:rPr>
        <w:t>6</w:t>
      </w:r>
      <w:r w:rsidR="00C77565" w:rsidRPr="003328E4">
        <w:rPr>
          <w:b w:val="0"/>
        </w:rPr>
        <w:t xml:space="preserve"> тыс.</w:t>
      </w:r>
      <w:r w:rsidRPr="003328E4">
        <w:rPr>
          <w:b w:val="0"/>
        </w:rPr>
        <w:t xml:space="preserve"> руб. приобретены и установлены геральдические символы, флагштоки для проведения церемоний поднятия и спуска государственного флага РФ.</w:t>
      </w:r>
      <w:r w:rsidR="00673C10" w:rsidRPr="003328E4">
        <w:rPr>
          <w:b w:val="0"/>
        </w:rPr>
        <w:t xml:space="preserve"> </w:t>
      </w:r>
    </w:p>
    <w:p w:rsidR="00673C10" w:rsidRPr="003328E4" w:rsidRDefault="00673C10" w:rsidP="00C22F92">
      <w:pPr>
        <w:tabs>
          <w:tab w:val="left" w:pos="851"/>
        </w:tabs>
        <w:ind w:firstLine="709"/>
        <w:jc w:val="both"/>
        <w:rPr>
          <w:rFonts w:eastAsiaTheme="minorEastAsia"/>
          <w:b w:val="0"/>
          <w:sz w:val="28"/>
          <w:szCs w:val="28"/>
        </w:rPr>
      </w:pPr>
      <w:r w:rsidRPr="003328E4">
        <w:rPr>
          <w:rFonts w:eastAsiaTheme="minorEastAsia"/>
          <w:b w:val="0"/>
          <w:sz w:val="28"/>
          <w:szCs w:val="28"/>
        </w:rPr>
        <w:t xml:space="preserve">Всероссийская олимпиада школьников ежегодно проводится по 24 предметам, в ней участвуют более 6 миллионов детей со всей России. В соревновании четыре этапа: школьный, муниципальный, региональный и заключительный. </w:t>
      </w:r>
    </w:p>
    <w:p w:rsidR="00D53DDE" w:rsidRDefault="00673C10" w:rsidP="0017025C">
      <w:pPr>
        <w:tabs>
          <w:tab w:val="left" w:pos="851"/>
        </w:tabs>
        <w:jc w:val="both"/>
        <w:rPr>
          <w:rFonts w:eastAsiaTheme="minorEastAsia"/>
          <w:b w:val="0"/>
          <w:sz w:val="28"/>
          <w:szCs w:val="28"/>
        </w:rPr>
      </w:pPr>
      <w:r w:rsidRPr="003328E4">
        <w:rPr>
          <w:rFonts w:eastAsiaTheme="minorEastAsia"/>
          <w:b w:val="0"/>
          <w:sz w:val="28"/>
          <w:szCs w:val="28"/>
        </w:rPr>
        <w:tab/>
        <w:t>В муниципальном этапе Всероссийской олимпиады школьников п</w:t>
      </w:r>
      <w:r w:rsidR="00D7171D" w:rsidRPr="003328E4">
        <w:rPr>
          <w:rFonts w:eastAsiaTheme="minorEastAsia"/>
          <w:b w:val="0"/>
          <w:sz w:val="28"/>
          <w:szCs w:val="28"/>
        </w:rPr>
        <w:t>обедителями и призерами стали 45</w:t>
      </w:r>
      <w:r w:rsidRPr="003328E4">
        <w:rPr>
          <w:rFonts w:eastAsiaTheme="minorEastAsia"/>
          <w:b w:val="0"/>
          <w:sz w:val="28"/>
          <w:szCs w:val="28"/>
        </w:rPr>
        <w:t xml:space="preserve"> человек по 10 учебным предметам.</w:t>
      </w:r>
      <w:r w:rsidRPr="003328E4">
        <w:rPr>
          <w:rFonts w:eastAsiaTheme="minorEastAsia"/>
          <w:b w:val="0"/>
          <w:sz w:val="28"/>
          <w:szCs w:val="28"/>
        </w:rPr>
        <w:br/>
        <w:t xml:space="preserve">В соответствии с квотой Суоярвский район на республиканском этапе представляли 18 </w:t>
      </w:r>
      <w:proofErr w:type="gramStart"/>
      <w:r w:rsidRPr="003328E4">
        <w:rPr>
          <w:rFonts w:eastAsiaTheme="minorEastAsia"/>
          <w:b w:val="0"/>
          <w:sz w:val="28"/>
          <w:szCs w:val="28"/>
        </w:rPr>
        <w:t>обучающихся</w:t>
      </w:r>
      <w:proofErr w:type="gramEnd"/>
      <w:r w:rsidRPr="003328E4">
        <w:rPr>
          <w:rFonts w:eastAsiaTheme="minorEastAsia"/>
          <w:b w:val="0"/>
          <w:sz w:val="28"/>
          <w:szCs w:val="28"/>
        </w:rPr>
        <w:t xml:space="preserve">.  </w:t>
      </w:r>
    </w:p>
    <w:p w:rsidR="00AD6FBD" w:rsidRPr="00B8041F" w:rsidRDefault="00AD6FBD" w:rsidP="00D53DDE">
      <w:pPr>
        <w:tabs>
          <w:tab w:val="left" w:pos="851"/>
        </w:tabs>
        <w:ind w:firstLine="709"/>
        <w:jc w:val="both"/>
        <w:rPr>
          <w:b w:val="0"/>
          <w:i/>
          <w:sz w:val="28"/>
          <w:szCs w:val="28"/>
        </w:rPr>
      </w:pPr>
      <w:r w:rsidRPr="00B8041F">
        <w:rPr>
          <w:b w:val="0"/>
          <w:i/>
          <w:sz w:val="28"/>
          <w:szCs w:val="28"/>
        </w:rPr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</w:t>
      </w:r>
      <w:r w:rsidR="00B22461" w:rsidRPr="00B8041F">
        <w:rPr>
          <w:b w:val="0"/>
          <w:i/>
          <w:sz w:val="28"/>
          <w:szCs w:val="28"/>
        </w:rPr>
        <w:t>0,98</w:t>
      </w:r>
      <w:r w:rsidRPr="00B8041F">
        <w:rPr>
          <w:b w:val="0"/>
          <w:i/>
          <w:sz w:val="28"/>
          <w:szCs w:val="28"/>
        </w:rPr>
        <w:t>.</w:t>
      </w:r>
    </w:p>
    <w:p w:rsidR="00E53FC9" w:rsidRDefault="00E60EBB" w:rsidP="00E60EBB">
      <w:pPr>
        <w:ind w:firstLine="708"/>
        <w:jc w:val="both"/>
        <w:rPr>
          <w:b w:val="0"/>
          <w:sz w:val="28"/>
          <w:szCs w:val="28"/>
        </w:rPr>
      </w:pPr>
      <w:r w:rsidRPr="009E170E">
        <w:rPr>
          <w:b w:val="0"/>
          <w:sz w:val="28"/>
          <w:szCs w:val="28"/>
        </w:rPr>
        <w:t>Фактическое исполнение подпрограммы</w:t>
      </w:r>
      <w:r w:rsidRPr="009E170E">
        <w:rPr>
          <w:sz w:val="28"/>
          <w:szCs w:val="28"/>
        </w:rPr>
        <w:t xml:space="preserve"> 2 </w:t>
      </w:r>
      <w:r w:rsidRPr="009E170E">
        <w:rPr>
          <w:i/>
          <w:sz w:val="28"/>
          <w:szCs w:val="28"/>
        </w:rPr>
        <w:t>«</w:t>
      </w:r>
      <w:r w:rsidR="00FB5FD7" w:rsidRPr="009E170E">
        <w:rPr>
          <w:sz w:val="28"/>
          <w:szCs w:val="28"/>
        </w:rPr>
        <w:t>Организация отдыха и оздоровление детей</w:t>
      </w:r>
      <w:r w:rsidRPr="009E170E">
        <w:rPr>
          <w:i/>
          <w:sz w:val="28"/>
          <w:szCs w:val="28"/>
        </w:rPr>
        <w:t>»</w:t>
      </w:r>
      <w:r w:rsidR="001D6157" w:rsidRPr="009E170E">
        <w:rPr>
          <w:i/>
          <w:sz w:val="28"/>
          <w:szCs w:val="28"/>
        </w:rPr>
        <w:t xml:space="preserve"> </w:t>
      </w:r>
      <w:r w:rsidR="00CF33AF" w:rsidRPr="009E170E">
        <w:rPr>
          <w:b w:val="0"/>
          <w:sz w:val="28"/>
          <w:szCs w:val="28"/>
        </w:rPr>
        <w:t>за отчётный год составило</w:t>
      </w:r>
      <w:r w:rsidR="009E170E" w:rsidRPr="009E170E">
        <w:rPr>
          <w:b w:val="0"/>
          <w:sz w:val="28"/>
          <w:szCs w:val="28"/>
        </w:rPr>
        <w:t xml:space="preserve"> 1759,40 (при плане -</w:t>
      </w:r>
      <w:r w:rsidR="00CF33AF" w:rsidRPr="009E170E">
        <w:rPr>
          <w:b w:val="0"/>
          <w:sz w:val="28"/>
          <w:szCs w:val="28"/>
        </w:rPr>
        <w:t xml:space="preserve"> 1760,8 тыс. рублей</w:t>
      </w:r>
      <w:r w:rsidR="009E170E" w:rsidRPr="009E170E">
        <w:rPr>
          <w:b w:val="0"/>
          <w:sz w:val="28"/>
          <w:szCs w:val="28"/>
        </w:rPr>
        <w:t>)</w:t>
      </w:r>
      <w:r w:rsidR="00CF33AF" w:rsidRPr="009E170E">
        <w:rPr>
          <w:b w:val="0"/>
          <w:sz w:val="28"/>
          <w:szCs w:val="28"/>
        </w:rPr>
        <w:t xml:space="preserve">, или </w:t>
      </w:r>
      <w:r w:rsidR="009E170E" w:rsidRPr="009E170E">
        <w:rPr>
          <w:b w:val="0"/>
          <w:sz w:val="28"/>
          <w:szCs w:val="28"/>
        </w:rPr>
        <w:t xml:space="preserve">99,9 </w:t>
      </w:r>
      <w:r w:rsidR="00CF33AF" w:rsidRPr="009E170E">
        <w:rPr>
          <w:b w:val="0"/>
          <w:sz w:val="28"/>
          <w:szCs w:val="28"/>
        </w:rPr>
        <w:t>% от планового финансирования</w:t>
      </w:r>
      <w:r w:rsidR="00CF33AF">
        <w:rPr>
          <w:b w:val="0"/>
          <w:sz w:val="28"/>
          <w:szCs w:val="28"/>
        </w:rPr>
        <w:t>.</w:t>
      </w:r>
    </w:p>
    <w:p w:rsidR="00D7171D" w:rsidRPr="00705DB0" w:rsidRDefault="00ED1C5C" w:rsidP="00D7171D">
      <w:pPr>
        <w:ind w:firstLine="709"/>
        <w:jc w:val="both"/>
        <w:rPr>
          <w:sz w:val="24"/>
          <w:szCs w:val="24"/>
        </w:rPr>
      </w:pPr>
      <w:r w:rsidRPr="00705DB0">
        <w:rPr>
          <w:b w:val="0"/>
          <w:sz w:val="28"/>
          <w:szCs w:val="28"/>
        </w:rPr>
        <w:t>В 202</w:t>
      </w:r>
      <w:r w:rsidR="0041018C" w:rsidRPr="00705DB0">
        <w:rPr>
          <w:b w:val="0"/>
          <w:sz w:val="28"/>
          <w:szCs w:val="28"/>
        </w:rPr>
        <w:t>2</w:t>
      </w:r>
      <w:r w:rsidRPr="00705DB0">
        <w:rPr>
          <w:b w:val="0"/>
          <w:sz w:val="28"/>
          <w:szCs w:val="28"/>
        </w:rPr>
        <w:t xml:space="preserve"> году было </w:t>
      </w:r>
      <w:r w:rsidR="0041018C" w:rsidRPr="00705DB0">
        <w:rPr>
          <w:b w:val="0"/>
          <w:bCs w:val="0"/>
          <w:sz w:val="28"/>
          <w:szCs w:val="28"/>
        </w:rPr>
        <w:t>организовано 8 оздоровительных лагерей на базе 6 образовательных учреждений района. Организованным отдыхом было охвачено 400 человек, что составляет 25,5% от общего количества школьников</w:t>
      </w:r>
      <w:r w:rsidRPr="00705DB0">
        <w:rPr>
          <w:b w:val="0"/>
          <w:sz w:val="28"/>
          <w:szCs w:val="28"/>
        </w:rPr>
        <w:t>. Все дети в оздоровительных лагерях были застрахованы от несчастных случаев за счет средств местного бюджета</w:t>
      </w:r>
      <w:r w:rsidR="001D6157" w:rsidRPr="00705DB0">
        <w:rPr>
          <w:b w:val="0"/>
          <w:sz w:val="28"/>
          <w:szCs w:val="28"/>
        </w:rPr>
        <w:t xml:space="preserve">. </w:t>
      </w:r>
      <w:r w:rsidRPr="00705DB0">
        <w:rPr>
          <w:b w:val="0"/>
          <w:sz w:val="28"/>
          <w:szCs w:val="28"/>
        </w:rPr>
        <w:t>В соо</w:t>
      </w:r>
      <w:r w:rsidR="00705DB0" w:rsidRPr="00705DB0">
        <w:rPr>
          <w:b w:val="0"/>
          <w:sz w:val="28"/>
          <w:szCs w:val="28"/>
        </w:rPr>
        <w:t xml:space="preserve">тветствии с Соглашением МО РК </w:t>
      </w:r>
      <w:r w:rsidRPr="00705DB0">
        <w:rPr>
          <w:b w:val="0"/>
          <w:sz w:val="28"/>
          <w:szCs w:val="28"/>
        </w:rPr>
        <w:t>целевой показатель по охвату детей  из семей находящихся в</w:t>
      </w:r>
      <w:r w:rsidR="00D7171D" w:rsidRPr="00705DB0">
        <w:rPr>
          <w:b w:val="0"/>
          <w:sz w:val="28"/>
          <w:szCs w:val="28"/>
        </w:rPr>
        <w:t xml:space="preserve"> трудной жизненной ситуации </w:t>
      </w:r>
      <w:r w:rsidRPr="00705DB0">
        <w:rPr>
          <w:b w:val="0"/>
          <w:sz w:val="28"/>
          <w:szCs w:val="28"/>
        </w:rPr>
        <w:t xml:space="preserve"> достигнут</w:t>
      </w:r>
      <w:r w:rsidR="00D7171D" w:rsidRPr="00705DB0">
        <w:rPr>
          <w:b w:val="0"/>
          <w:sz w:val="28"/>
          <w:szCs w:val="28"/>
        </w:rPr>
        <w:t>.</w:t>
      </w:r>
      <w:r w:rsidR="00D7171D" w:rsidRPr="00705DB0">
        <w:rPr>
          <w:sz w:val="24"/>
          <w:szCs w:val="24"/>
        </w:rPr>
        <w:t xml:space="preserve"> </w:t>
      </w:r>
      <w:r w:rsidR="00D7171D" w:rsidRPr="00705DB0">
        <w:rPr>
          <w:b w:val="0"/>
          <w:sz w:val="28"/>
          <w:szCs w:val="28"/>
        </w:rPr>
        <w:t xml:space="preserve">Шестнадцать детей, находящихся в трудной жизненной ситуации, были направлены на отдых и оздоровление в Краснодарский край в </w:t>
      </w:r>
      <w:proofErr w:type="gramStart"/>
      <w:r w:rsidR="00D7171D" w:rsidRPr="00705DB0">
        <w:rPr>
          <w:b w:val="0"/>
          <w:sz w:val="28"/>
          <w:szCs w:val="28"/>
        </w:rPr>
        <w:t>г</w:t>
      </w:r>
      <w:proofErr w:type="gramEnd"/>
      <w:r w:rsidR="00D7171D" w:rsidRPr="00705DB0">
        <w:rPr>
          <w:b w:val="0"/>
          <w:sz w:val="28"/>
          <w:szCs w:val="28"/>
        </w:rPr>
        <w:t>. Анапа (из них 7 детей, находящихся под опекой).</w:t>
      </w:r>
      <w:r w:rsidR="00D7171D" w:rsidRPr="00705DB0">
        <w:rPr>
          <w:sz w:val="24"/>
          <w:szCs w:val="24"/>
        </w:rPr>
        <w:t xml:space="preserve">                   </w:t>
      </w:r>
    </w:p>
    <w:p w:rsidR="00FB5FD7" w:rsidRPr="00133B18" w:rsidRDefault="00D7171D" w:rsidP="00D7171D">
      <w:pPr>
        <w:ind w:firstLine="709"/>
        <w:jc w:val="both"/>
        <w:rPr>
          <w:b w:val="0"/>
          <w:sz w:val="28"/>
          <w:szCs w:val="28"/>
        </w:rPr>
      </w:pPr>
      <w:r w:rsidRPr="00133B18">
        <w:rPr>
          <w:sz w:val="24"/>
          <w:szCs w:val="24"/>
        </w:rPr>
        <w:t xml:space="preserve">  </w:t>
      </w:r>
      <w:r w:rsidR="00FB5FD7" w:rsidRPr="00133B18">
        <w:rPr>
          <w:b w:val="0"/>
          <w:sz w:val="28"/>
          <w:szCs w:val="28"/>
        </w:rPr>
        <w:t>В 202</w:t>
      </w:r>
      <w:r w:rsidRPr="00133B18">
        <w:rPr>
          <w:b w:val="0"/>
          <w:sz w:val="28"/>
          <w:szCs w:val="28"/>
        </w:rPr>
        <w:t>2</w:t>
      </w:r>
      <w:r w:rsidR="00FB5FD7" w:rsidRPr="00133B18">
        <w:rPr>
          <w:b w:val="0"/>
          <w:sz w:val="28"/>
          <w:szCs w:val="28"/>
        </w:rPr>
        <w:t xml:space="preserve"> году в рамках реализации программы «Временное трудоустройство несовершеннолетних граждан в возрасте от 14 до 18 лет в свободное от уч</w:t>
      </w:r>
      <w:r w:rsidR="00133B18" w:rsidRPr="00133B18">
        <w:rPr>
          <w:b w:val="0"/>
          <w:sz w:val="28"/>
          <w:szCs w:val="28"/>
        </w:rPr>
        <w:t>ебы время» было трудоустроено 11</w:t>
      </w:r>
      <w:r w:rsidR="00673F9A" w:rsidRPr="00133B18">
        <w:rPr>
          <w:b w:val="0"/>
          <w:sz w:val="28"/>
          <w:szCs w:val="28"/>
        </w:rPr>
        <w:t>4</w:t>
      </w:r>
      <w:r w:rsidR="00FB5FD7" w:rsidRPr="00133B18">
        <w:rPr>
          <w:b w:val="0"/>
          <w:sz w:val="28"/>
          <w:szCs w:val="28"/>
        </w:rPr>
        <w:t xml:space="preserve"> подростков. На возмещение затрат работодателям на выплату заработной платы из средств муниципальной программы «Развитие образования Суоярв</w:t>
      </w:r>
      <w:r w:rsidR="00673F9A" w:rsidRPr="00133B18">
        <w:rPr>
          <w:b w:val="0"/>
          <w:sz w:val="28"/>
          <w:szCs w:val="28"/>
        </w:rPr>
        <w:t xml:space="preserve">ского района» было выделено 246,415 </w:t>
      </w:r>
      <w:r w:rsidR="00FB5FD7" w:rsidRPr="00133B18">
        <w:rPr>
          <w:b w:val="0"/>
          <w:sz w:val="28"/>
          <w:szCs w:val="28"/>
        </w:rPr>
        <w:t>тыс. руб. Рабочие места для трудоустройства подростков предоставили 14 работодателей, в том числе 6 муниципальных образовательных учреждений. Больше всех ребят трудилось в следующих образовательных учреждениях района: МОУ "</w:t>
      </w:r>
      <w:proofErr w:type="spellStart"/>
      <w:r w:rsidR="00FB5FD7" w:rsidRPr="00133B18">
        <w:rPr>
          <w:b w:val="0"/>
          <w:sz w:val="28"/>
          <w:szCs w:val="28"/>
        </w:rPr>
        <w:t>Найстеньярвская</w:t>
      </w:r>
      <w:proofErr w:type="spellEnd"/>
      <w:r w:rsidR="00FB5FD7" w:rsidRPr="00133B18">
        <w:rPr>
          <w:b w:val="0"/>
          <w:sz w:val="28"/>
          <w:szCs w:val="28"/>
        </w:rPr>
        <w:t xml:space="preserve"> средняя</w:t>
      </w:r>
      <w:r w:rsidR="00673F9A" w:rsidRPr="00133B18">
        <w:rPr>
          <w:b w:val="0"/>
          <w:sz w:val="28"/>
          <w:szCs w:val="28"/>
        </w:rPr>
        <w:t xml:space="preserve"> общеобразовательная школа" – 20</w:t>
      </w:r>
      <w:r w:rsidR="00FB5FD7" w:rsidRPr="00133B18">
        <w:rPr>
          <w:b w:val="0"/>
          <w:sz w:val="28"/>
          <w:szCs w:val="28"/>
        </w:rPr>
        <w:t xml:space="preserve"> чел., МОУ "Поросозерская средняя</w:t>
      </w:r>
      <w:r w:rsidR="00673F9A" w:rsidRPr="00133B18">
        <w:rPr>
          <w:b w:val="0"/>
          <w:sz w:val="28"/>
          <w:szCs w:val="28"/>
        </w:rPr>
        <w:t xml:space="preserve"> общеобразовательная школа" – 16</w:t>
      </w:r>
      <w:r w:rsidR="00FB5FD7" w:rsidRPr="00133B18">
        <w:rPr>
          <w:b w:val="0"/>
          <w:sz w:val="28"/>
          <w:szCs w:val="28"/>
        </w:rPr>
        <w:t xml:space="preserve"> чел., МОУ "Суоярвская средняя </w:t>
      </w:r>
      <w:proofErr w:type="spellStart"/>
      <w:proofErr w:type="gramStart"/>
      <w:r w:rsidR="00FB5FD7" w:rsidRPr="00133B18">
        <w:rPr>
          <w:b w:val="0"/>
          <w:sz w:val="28"/>
          <w:szCs w:val="28"/>
        </w:rPr>
        <w:t>сре</w:t>
      </w:r>
      <w:r w:rsidR="00673F9A" w:rsidRPr="00133B18">
        <w:rPr>
          <w:b w:val="0"/>
          <w:sz w:val="28"/>
          <w:szCs w:val="28"/>
        </w:rPr>
        <w:t>дняя</w:t>
      </w:r>
      <w:proofErr w:type="spellEnd"/>
      <w:proofErr w:type="gramEnd"/>
      <w:r w:rsidR="00673F9A" w:rsidRPr="00133B18">
        <w:rPr>
          <w:b w:val="0"/>
          <w:sz w:val="28"/>
          <w:szCs w:val="28"/>
        </w:rPr>
        <w:t xml:space="preserve"> общеобразовательная школа"- 25 чел.,</w:t>
      </w:r>
      <w:r w:rsidR="00FB5FD7" w:rsidRPr="00133B18">
        <w:rPr>
          <w:b w:val="0"/>
          <w:sz w:val="28"/>
          <w:szCs w:val="28"/>
        </w:rPr>
        <w:t xml:space="preserve"> МОУ Лахколампинская средняя об</w:t>
      </w:r>
      <w:r w:rsidR="00526B5C" w:rsidRPr="00133B18">
        <w:rPr>
          <w:b w:val="0"/>
          <w:sz w:val="28"/>
          <w:szCs w:val="28"/>
        </w:rPr>
        <w:t>щеобразовательная школа  – 5</w:t>
      </w:r>
      <w:r w:rsidR="00FB5FD7" w:rsidRPr="00133B18">
        <w:rPr>
          <w:b w:val="0"/>
          <w:sz w:val="28"/>
          <w:szCs w:val="28"/>
        </w:rPr>
        <w:t xml:space="preserve"> чел.</w:t>
      </w:r>
      <w:r w:rsidR="00526B5C" w:rsidRPr="00133B18">
        <w:rPr>
          <w:b w:val="0"/>
          <w:sz w:val="28"/>
          <w:szCs w:val="28"/>
        </w:rPr>
        <w:t>, Лоймольская средняя общеобразовательная школа -3 чел., МДОУ № 7 «Родничок» - 1 чел.</w:t>
      </w:r>
    </w:p>
    <w:p w:rsidR="00FB5FD7" w:rsidRPr="00133B18" w:rsidRDefault="00FB5FD7" w:rsidP="00FB5FD7">
      <w:pPr>
        <w:jc w:val="both"/>
        <w:rPr>
          <w:b w:val="0"/>
          <w:sz w:val="28"/>
          <w:szCs w:val="28"/>
        </w:rPr>
      </w:pPr>
      <w:r w:rsidRPr="00133B18">
        <w:rPr>
          <w:b w:val="0"/>
          <w:sz w:val="28"/>
          <w:szCs w:val="28"/>
        </w:rPr>
        <w:t xml:space="preserve">Кроме общеобразовательных учреждений рабочие места подросткам предоставили Муниципальное учреждение культуры "Суоярвская централизованная библиотечная система" и Государственное бюджетное учреждение здравоохранения Республики Карелия «Суоярвская центральная больница». </w:t>
      </w:r>
    </w:p>
    <w:p w:rsidR="00E53FC9" w:rsidRPr="00133B18" w:rsidRDefault="00FB5FD7" w:rsidP="00673C10">
      <w:pPr>
        <w:ind w:firstLine="708"/>
        <w:jc w:val="both"/>
        <w:rPr>
          <w:b w:val="0"/>
          <w:sz w:val="28"/>
          <w:szCs w:val="28"/>
        </w:rPr>
      </w:pPr>
      <w:r w:rsidRPr="00133B18">
        <w:rPr>
          <w:b w:val="0"/>
          <w:sz w:val="28"/>
          <w:szCs w:val="28"/>
        </w:rPr>
        <w:t xml:space="preserve">В школах подростки работали в библиотеке, занимались благоустройством пришкольной территории, выполняли мелкий ремонт школьной мебели и спортивного инвентаря, ухаживали за растениями на пришкольном участке и т.д. </w:t>
      </w:r>
    </w:p>
    <w:p w:rsidR="00AD6FBD" w:rsidRPr="00FF5233" w:rsidRDefault="00AD6FBD" w:rsidP="00AD6FBD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 w:rsidRPr="00FF5233">
        <w:rPr>
          <w:i/>
          <w:sz w:val="28"/>
          <w:szCs w:val="28"/>
        </w:rPr>
        <w:lastRenderedPageBreak/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-1,0.</w:t>
      </w:r>
    </w:p>
    <w:p w:rsidR="00C6724A" w:rsidRPr="00C6529B" w:rsidRDefault="00F175D3" w:rsidP="00F175D3">
      <w:pPr>
        <w:ind w:firstLine="708"/>
        <w:jc w:val="both"/>
        <w:rPr>
          <w:b w:val="0"/>
          <w:sz w:val="28"/>
          <w:szCs w:val="28"/>
        </w:rPr>
      </w:pPr>
      <w:r w:rsidRPr="00C6529B">
        <w:rPr>
          <w:b w:val="0"/>
          <w:sz w:val="28"/>
          <w:szCs w:val="28"/>
        </w:rPr>
        <w:t>Фактическое исполнение подпрограммы</w:t>
      </w:r>
      <w:r w:rsidR="001D6157" w:rsidRPr="00C6529B">
        <w:rPr>
          <w:b w:val="0"/>
          <w:sz w:val="28"/>
          <w:szCs w:val="28"/>
        </w:rPr>
        <w:t xml:space="preserve"> </w:t>
      </w:r>
      <w:r w:rsidRPr="00C6529B">
        <w:rPr>
          <w:sz w:val="28"/>
          <w:szCs w:val="28"/>
        </w:rPr>
        <w:t>3</w:t>
      </w:r>
      <w:r w:rsidR="001D6157" w:rsidRPr="00C6529B">
        <w:rPr>
          <w:sz w:val="28"/>
          <w:szCs w:val="28"/>
        </w:rPr>
        <w:t xml:space="preserve"> </w:t>
      </w:r>
      <w:r w:rsidRPr="00C6529B">
        <w:rPr>
          <w:i/>
          <w:sz w:val="28"/>
          <w:szCs w:val="28"/>
        </w:rPr>
        <w:t>«</w:t>
      </w:r>
      <w:r w:rsidRPr="00C6529B">
        <w:rPr>
          <w:sz w:val="28"/>
          <w:szCs w:val="28"/>
        </w:rPr>
        <w:t>Комплексная безопасность муниципальных образовательных организаций</w:t>
      </w:r>
      <w:r w:rsidRPr="00C6529B">
        <w:rPr>
          <w:i/>
          <w:sz w:val="28"/>
          <w:szCs w:val="28"/>
        </w:rPr>
        <w:t>»</w:t>
      </w:r>
      <w:r w:rsidR="001D6157" w:rsidRPr="00C6529B">
        <w:rPr>
          <w:i/>
          <w:sz w:val="28"/>
          <w:szCs w:val="28"/>
        </w:rPr>
        <w:t xml:space="preserve"> </w:t>
      </w:r>
      <w:r w:rsidRPr="00C6529B">
        <w:rPr>
          <w:b w:val="0"/>
          <w:sz w:val="28"/>
          <w:szCs w:val="28"/>
        </w:rPr>
        <w:t xml:space="preserve">за отчётный год составило </w:t>
      </w:r>
      <w:r w:rsidR="00C6529B" w:rsidRPr="00C6529B">
        <w:rPr>
          <w:b w:val="0"/>
          <w:sz w:val="28"/>
          <w:szCs w:val="28"/>
        </w:rPr>
        <w:t>534,2</w:t>
      </w:r>
      <w:r w:rsidRPr="00C6529B">
        <w:rPr>
          <w:b w:val="0"/>
          <w:sz w:val="28"/>
          <w:szCs w:val="28"/>
        </w:rPr>
        <w:t xml:space="preserve"> тыс. рублей, или </w:t>
      </w:r>
      <w:r w:rsidR="00526B5C" w:rsidRPr="00C6529B">
        <w:rPr>
          <w:b w:val="0"/>
          <w:sz w:val="28"/>
          <w:szCs w:val="28"/>
        </w:rPr>
        <w:t xml:space="preserve">100 </w:t>
      </w:r>
      <w:r w:rsidRPr="00C6529B">
        <w:rPr>
          <w:b w:val="0"/>
          <w:sz w:val="28"/>
          <w:szCs w:val="28"/>
        </w:rPr>
        <w:t>% от планового финансирования.</w:t>
      </w:r>
    </w:p>
    <w:p w:rsidR="00AD6FBD" w:rsidRPr="00E04C05" w:rsidRDefault="00AD6FBD" w:rsidP="00AD6FBD">
      <w:pPr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E04C05">
        <w:rPr>
          <w:b w:val="0"/>
          <w:sz w:val="28"/>
          <w:szCs w:val="28"/>
        </w:rPr>
        <w:t>Средства направлены на текущий ремонт зданий, на обеспечение пожарной и антитеррористической безопасности организаций и улучшение санитарно-эпидемиологического состояния.</w:t>
      </w:r>
    </w:p>
    <w:p w:rsidR="009D573C" w:rsidRPr="00E04C05" w:rsidRDefault="009D573C" w:rsidP="00AD6FBD">
      <w:pPr>
        <w:ind w:firstLine="708"/>
        <w:jc w:val="both"/>
        <w:rPr>
          <w:b w:val="0"/>
          <w:sz w:val="28"/>
          <w:szCs w:val="28"/>
        </w:rPr>
      </w:pPr>
      <w:r w:rsidRPr="00E04C05">
        <w:rPr>
          <w:b w:val="0"/>
          <w:sz w:val="28"/>
          <w:szCs w:val="28"/>
        </w:rPr>
        <w:t>Во всех образовательных организациях приобретены или перезаряжены  первичные средства пожаротушения, проведены огнезащитные пропитки чердачных помещений, проведены работы по дооборудованию и ремонту АПС.</w:t>
      </w:r>
    </w:p>
    <w:p w:rsidR="00F008E4" w:rsidRDefault="00526B5C" w:rsidP="00EB4133">
      <w:pPr>
        <w:ind w:firstLine="709"/>
        <w:jc w:val="both"/>
        <w:rPr>
          <w:b w:val="0"/>
          <w:sz w:val="28"/>
          <w:szCs w:val="28"/>
        </w:rPr>
      </w:pPr>
      <w:r w:rsidRPr="00E04C05">
        <w:rPr>
          <w:b w:val="0"/>
          <w:sz w:val="28"/>
          <w:szCs w:val="28"/>
        </w:rPr>
        <w:t>В 2022</w:t>
      </w:r>
      <w:r w:rsidR="009D573C" w:rsidRPr="00E04C05">
        <w:rPr>
          <w:b w:val="0"/>
          <w:sz w:val="28"/>
          <w:szCs w:val="28"/>
        </w:rPr>
        <w:t xml:space="preserve"> году был выполнен большой объём работ по косметическому ремонту в муниципальных образовательных организациях Суоярвского района для поддержания нормативного состояния перед началом нового учебного года.  Были проведены работы по оборудованию горячим водоснабжением медицинских кабинетов, туалеты оборудованы кабинками и дверями с запорами, установлены дополнительные раковины на пищеблоках, проведены косметические ремонты и др.</w:t>
      </w:r>
      <w:r w:rsidR="00EB4133" w:rsidRPr="00EB4133">
        <w:rPr>
          <w:b w:val="0"/>
          <w:sz w:val="28"/>
          <w:szCs w:val="28"/>
        </w:rPr>
        <w:t xml:space="preserve"> </w:t>
      </w:r>
    </w:p>
    <w:p w:rsidR="00EB4133" w:rsidRPr="003328E4" w:rsidRDefault="00EB4133" w:rsidP="00EB4133">
      <w:pPr>
        <w:ind w:firstLine="540"/>
        <w:jc w:val="both"/>
        <w:rPr>
          <w:b w:val="0"/>
          <w:sz w:val="28"/>
          <w:szCs w:val="28"/>
        </w:rPr>
      </w:pPr>
      <w:proofErr w:type="gramStart"/>
      <w:r w:rsidRPr="003328E4">
        <w:rPr>
          <w:b w:val="0"/>
          <w:sz w:val="28"/>
          <w:szCs w:val="28"/>
        </w:rPr>
        <w:t>В МДОУ №7 «Родничок» направлено 2 666, 6 тыс. руб. В рамках выделенных средств проведены работы по ремонту кровель в двух зданиях детского сада, косметическому ремонту групп, замене светильников и ламп, ремонту электропроводки, устройству системы видеонаблюдения, изготовлению исполнительской документации на автоматическую пожарную сигнализацию, изготовление плана эвакуации, устройство вентиляции, приобретение медицинского оборудования.</w:t>
      </w:r>
      <w:proofErr w:type="gramEnd"/>
    </w:p>
    <w:p w:rsidR="009D573C" w:rsidRPr="00E04C05" w:rsidRDefault="00EB4133" w:rsidP="00EB4133">
      <w:pPr>
        <w:ind w:firstLine="540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Также, проведены работы по ремонту здания МОУ «</w:t>
      </w:r>
      <w:proofErr w:type="spellStart"/>
      <w:r w:rsidRPr="003328E4">
        <w:rPr>
          <w:b w:val="0"/>
          <w:sz w:val="28"/>
          <w:szCs w:val="28"/>
        </w:rPr>
        <w:t>Кайпинская</w:t>
      </w:r>
      <w:proofErr w:type="spellEnd"/>
      <w:r w:rsidRPr="003328E4">
        <w:rPr>
          <w:b w:val="0"/>
          <w:sz w:val="28"/>
          <w:szCs w:val="28"/>
        </w:rPr>
        <w:t xml:space="preserve"> ООШ», ремонт кровли, ремонт фасада, обустройство уличного освещения, замена внутренних и наружных дверей, замена оконных блоков, замена систем электроснабжения, отопления, водопровода, канализации, устройство узла учета тепловой энергии, ремонт полов, устройство пожарной сигнализации, обустройство новых перегородок и косметический ремонт. Теперь в здании разместятся 3 дошкольные группы и начальные классы </w:t>
      </w:r>
      <w:proofErr w:type="spellStart"/>
      <w:r w:rsidRPr="003328E4">
        <w:rPr>
          <w:b w:val="0"/>
          <w:sz w:val="28"/>
          <w:szCs w:val="28"/>
        </w:rPr>
        <w:t>Кайпинской</w:t>
      </w:r>
      <w:proofErr w:type="spellEnd"/>
      <w:r w:rsidRPr="003328E4">
        <w:rPr>
          <w:b w:val="0"/>
          <w:sz w:val="28"/>
          <w:szCs w:val="28"/>
        </w:rPr>
        <w:t xml:space="preserve"> основной школы.</w:t>
      </w:r>
    </w:p>
    <w:p w:rsidR="00AD6FBD" w:rsidRPr="00E04C05" w:rsidRDefault="00AD6FBD" w:rsidP="00AD6FBD">
      <w:pPr>
        <w:ind w:firstLine="709"/>
        <w:jc w:val="both"/>
        <w:rPr>
          <w:b w:val="0"/>
          <w:sz w:val="28"/>
          <w:szCs w:val="28"/>
        </w:rPr>
      </w:pPr>
      <w:r w:rsidRPr="00E04C05">
        <w:rPr>
          <w:b w:val="0"/>
          <w:sz w:val="28"/>
          <w:szCs w:val="28"/>
        </w:rPr>
        <w:t xml:space="preserve">Выполнение мероприятий подпрограммы позволило укрепить и усовершенствовать материально-техническую базу образовательных учреждений, в части предотвращения риска возникновения пожаров и чрезвычайных ситуаций. </w:t>
      </w:r>
    </w:p>
    <w:p w:rsidR="00AD6FBD" w:rsidRPr="00FF5233" w:rsidRDefault="00AD6FBD" w:rsidP="00AD6FBD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FF5233">
        <w:rPr>
          <w:i/>
          <w:sz w:val="28"/>
          <w:szCs w:val="28"/>
        </w:rPr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-1,0.</w:t>
      </w:r>
    </w:p>
    <w:p w:rsidR="00C6724A" w:rsidRPr="00D83711" w:rsidRDefault="00C6724A" w:rsidP="00C6724A">
      <w:pPr>
        <w:ind w:firstLine="708"/>
        <w:jc w:val="both"/>
        <w:rPr>
          <w:b w:val="0"/>
          <w:sz w:val="28"/>
          <w:szCs w:val="28"/>
        </w:rPr>
      </w:pPr>
      <w:r w:rsidRPr="00D83711">
        <w:rPr>
          <w:b w:val="0"/>
          <w:sz w:val="28"/>
          <w:szCs w:val="28"/>
        </w:rPr>
        <w:t>Фактическое исполнение подпрограммы</w:t>
      </w:r>
      <w:r w:rsidR="002F1143" w:rsidRPr="00D83711">
        <w:rPr>
          <w:b w:val="0"/>
          <w:sz w:val="28"/>
          <w:szCs w:val="28"/>
        </w:rPr>
        <w:t xml:space="preserve"> </w:t>
      </w:r>
      <w:r w:rsidRPr="00D83711">
        <w:rPr>
          <w:sz w:val="28"/>
          <w:szCs w:val="28"/>
        </w:rPr>
        <w:t>4</w:t>
      </w:r>
      <w:r w:rsidR="002F1143" w:rsidRPr="00D83711">
        <w:rPr>
          <w:sz w:val="28"/>
          <w:szCs w:val="28"/>
        </w:rPr>
        <w:t xml:space="preserve"> </w:t>
      </w:r>
      <w:r w:rsidRPr="00D83711">
        <w:rPr>
          <w:i/>
          <w:sz w:val="28"/>
          <w:szCs w:val="28"/>
        </w:rPr>
        <w:t>«</w:t>
      </w:r>
      <w:r w:rsidRPr="00D83711">
        <w:rPr>
          <w:sz w:val="28"/>
          <w:szCs w:val="28"/>
        </w:rPr>
        <w:t>Энергосбережение и повышение энергетической эффективности</w:t>
      </w:r>
      <w:r w:rsidRPr="00D83711">
        <w:rPr>
          <w:i/>
          <w:sz w:val="28"/>
          <w:szCs w:val="28"/>
        </w:rPr>
        <w:t>»</w:t>
      </w:r>
      <w:r w:rsidR="002F1143" w:rsidRPr="00D83711">
        <w:rPr>
          <w:i/>
          <w:sz w:val="28"/>
          <w:szCs w:val="28"/>
        </w:rPr>
        <w:t xml:space="preserve"> </w:t>
      </w:r>
      <w:r w:rsidRPr="00D83711">
        <w:rPr>
          <w:b w:val="0"/>
          <w:sz w:val="28"/>
          <w:szCs w:val="28"/>
        </w:rPr>
        <w:t xml:space="preserve">за отчётный год составило </w:t>
      </w:r>
      <w:r w:rsidR="00D83711" w:rsidRPr="00D83711">
        <w:rPr>
          <w:b w:val="0"/>
          <w:sz w:val="28"/>
          <w:szCs w:val="28"/>
        </w:rPr>
        <w:t>26</w:t>
      </w:r>
      <w:r w:rsidR="00526B5C" w:rsidRPr="00D83711">
        <w:rPr>
          <w:b w:val="0"/>
          <w:sz w:val="28"/>
          <w:szCs w:val="28"/>
        </w:rPr>
        <w:t>5</w:t>
      </w:r>
      <w:r w:rsidRPr="00D83711">
        <w:rPr>
          <w:b w:val="0"/>
          <w:sz w:val="28"/>
          <w:szCs w:val="28"/>
        </w:rPr>
        <w:t>,</w:t>
      </w:r>
      <w:r w:rsidR="00D83711" w:rsidRPr="00D83711">
        <w:rPr>
          <w:b w:val="0"/>
          <w:sz w:val="28"/>
          <w:szCs w:val="28"/>
        </w:rPr>
        <w:t>8</w:t>
      </w:r>
      <w:r w:rsidRPr="00D83711">
        <w:rPr>
          <w:b w:val="0"/>
          <w:sz w:val="28"/>
          <w:szCs w:val="28"/>
        </w:rPr>
        <w:t xml:space="preserve"> тыс. рублей, и</w:t>
      </w:r>
      <w:r w:rsidR="004C403F" w:rsidRPr="00D83711">
        <w:rPr>
          <w:b w:val="0"/>
          <w:sz w:val="28"/>
          <w:szCs w:val="28"/>
        </w:rPr>
        <w:t xml:space="preserve">сполнено </w:t>
      </w:r>
      <w:r w:rsidRPr="00D83711">
        <w:rPr>
          <w:b w:val="0"/>
          <w:sz w:val="28"/>
          <w:szCs w:val="28"/>
        </w:rPr>
        <w:t>100%</w:t>
      </w:r>
      <w:r w:rsidR="004C403F" w:rsidRPr="00D83711">
        <w:rPr>
          <w:b w:val="0"/>
          <w:sz w:val="28"/>
          <w:szCs w:val="28"/>
        </w:rPr>
        <w:t>.</w:t>
      </w:r>
    </w:p>
    <w:p w:rsidR="00CC0E95" w:rsidRPr="00873FF2" w:rsidRDefault="00CC0E95" w:rsidP="00DC33C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873FF2">
        <w:rPr>
          <w:b w:val="0"/>
          <w:sz w:val="28"/>
          <w:szCs w:val="28"/>
        </w:rPr>
        <w:t xml:space="preserve">Программа направлена на достижение следующей цели: обеспечение рационального использования энергетических ресурсов за счет реализации энергосберегающих мероприятий, повышения энергетической эффективности в организациях бюджетной сферы. </w:t>
      </w:r>
      <w:r w:rsidR="009D573C" w:rsidRPr="00873FF2">
        <w:rPr>
          <w:b w:val="0"/>
          <w:sz w:val="28"/>
          <w:szCs w:val="28"/>
        </w:rPr>
        <w:t>В рамках мероприятий подпрограммы</w:t>
      </w:r>
      <w:r w:rsidR="00DC33C1" w:rsidRPr="00873FF2">
        <w:rPr>
          <w:b w:val="0"/>
          <w:sz w:val="28"/>
          <w:szCs w:val="28"/>
        </w:rPr>
        <w:t xml:space="preserve"> в 202</w:t>
      </w:r>
      <w:r w:rsidR="00526B5C" w:rsidRPr="00873FF2">
        <w:rPr>
          <w:b w:val="0"/>
          <w:sz w:val="28"/>
          <w:szCs w:val="28"/>
        </w:rPr>
        <w:t>2</w:t>
      </w:r>
      <w:r w:rsidR="00DC33C1" w:rsidRPr="00873FF2">
        <w:rPr>
          <w:b w:val="0"/>
          <w:sz w:val="28"/>
          <w:szCs w:val="28"/>
        </w:rPr>
        <w:t xml:space="preserve"> году</w:t>
      </w:r>
      <w:r w:rsidR="009D573C" w:rsidRPr="00873FF2">
        <w:rPr>
          <w:b w:val="0"/>
          <w:sz w:val="28"/>
          <w:szCs w:val="28"/>
        </w:rPr>
        <w:t xml:space="preserve"> проведена замена светильников на энергосберегающие</w:t>
      </w:r>
      <w:r w:rsidR="00DC33C1" w:rsidRPr="00873FF2">
        <w:rPr>
          <w:b w:val="0"/>
          <w:sz w:val="28"/>
          <w:szCs w:val="28"/>
        </w:rPr>
        <w:t xml:space="preserve"> и</w:t>
      </w:r>
      <w:r w:rsidR="00873FF2" w:rsidRPr="00873FF2">
        <w:rPr>
          <w:b w:val="0"/>
          <w:sz w:val="28"/>
          <w:szCs w:val="28"/>
        </w:rPr>
        <w:t xml:space="preserve"> </w:t>
      </w:r>
      <w:r w:rsidR="00DC33C1" w:rsidRPr="00873FF2">
        <w:rPr>
          <w:b w:val="0"/>
          <w:sz w:val="28"/>
          <w:szCs w:val="28"/>
        </w:rPr>
        <w:t xml:space="preserve">увеличена мощность </w:t>
      </w:r>
      <w:r w:rsidR="00DC33C1" w:rsidRPr="00873FF2">
        <w:rPr>
          <w:b w:val="0"/>
          <w:sz w:val="28"/>
          <w:szCs w:val="28"/>
        </w:rPr>
        <w:lastRenderedPageBreak/>
        <w:t>присоединения к электрическим сетям</w:t>
      </w:r>
      <w:r w:rsidR="00873FF2" w:rsidRPr="00873FF2">
        <w:rPr>
          <w:b w:val="0"/>
          <w:sz w:val="28"/>
          <w:szCs w:val="28"/>
        </w:rPr>
        <w:t xml:space="preserve"> на общую сумму 26</w:t>
      </w:r>
      <w:r w:rsidR="00526B5C" w:rsidRPr="00873FF2">
        <w:rPr>
          <w:b w:val="0"/>
          <w:sz w:val="28"/>
          <w:szCs w:val="28"/>
        </w:rPr>
        <w:t>5</w:t>
      </w:r>
      <w:r w:rsidR="00873FF2" w:rsidRPr="00873FF2">
        <w:rPr>
          <w:b w:val="0"/>
          <w:sz w:val="28"/>
          <w:szCs w:val="28"/>
        </w:rPr>
        <w:t>,8</w:t>
      </w:r>
      <w:r w:rsidR="009D573C" w:rsidRPr="00873FF2">
        <w:rPr>
          <w:b w:val="0"/>
          <w:sz w:val="28"/>
          <w:szCs w:val="28"/>
        </w:rPr>
        <w:t xml:space="preserve"> тыс. рублей</w:t>
      </w:r>
      <w:r w:rsidR="00DC33C1" w:rsidRPr="00873FF2">
        <w:rPr>
          <w:b w:val="0"/>
          <w:sz w:val="28"/>
          <w:szCs w:val="28"/>
        </w:rPr>
        <w:t xml:space="preserve"> (освоение </w:t>
      </w:r>
      <w:r w:rsidRPr="00873FF2">
        <w:rPr>
          <w:b w:val="0"/>
          <w:sz w:val="28"/>
          <w:szCs w:val="28"/>
        </w:rPr>
        <w:t>100%</w:t>
      </w:r>
      <w:r w:rsidR="00DC33C1" w:rsidRPr="00873FF2">
        <w:rPr>
          <w:b w:val="0"/>
          <w:sz w:val="28"/>
          <w:szCs w:val="28"/>
        </w:rPr>
        <w:t>)</w:t>
      </w:r>
      <w:r w:rsidRPr="00873FF2">
        <w:rPr>
          <w:b w:val="0"/>
          <w:sz w:val="28"/>
          <w:szCs w:val="28"/>
        </w:rPr>
        <w:t xml:space="preserve">. </w:t>
      </w:r>
    </w:p>
    <w:p w:rsidR="00DC33C1" w:rsidRPr="0015503C" w:rsidRDefault="00DC33C1" w:rsidP="00DC33C1">
      <w:pPr>
        <w:ind w:firstLine="708"/>
        <w:jc w:val="both"/>
        <w:rPr>
          <w:bCs w:val="0"/>
          <w:i/>
          <w:sz w:val="28"/>
          <w:szCs w:val="28"/>
          <w:lang w:eastAsia="ar-SA"/>
        </w:rPr>
      </w:pPr>
      <w:r w:rsidRPr="0015503C">
        <w:rPr>
          <w:b w:val="0"/>
          <w:bCs w:val="0"/>
          <w:i/>
          <w:sz w:val="28"/>
          <w:szCs w:val="28"/>
          <w:lang w:eastAsia="ar-SA"/>
        </w:rPr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-1,0.</w:t>
      </w:r>
    </w:p>
    <w:p w:rsidR="003E1986" w:rsidRPr="00F944AE" w:rsidRDefault="00C6724A" w:rsidP="002F114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F944AE">
        <w:rPr>
          <w:b w:val="0"/>
          <w:sz w:val="28"/>
          <w:szCs w:val="28"/>
        </w:rPr>
        <w:t>Фактическое исполнение подпрограммы</w:t>
      </w:r>
      <w:r w:rsidRPr="00F944AE">
        <w:rPr>
          <w:sz w:val="28"/>
          <w:szCs w:val="28"/>
        </w:rPr>
        <w:t xml:space="preserve"> 5 </w:t>
      </w:r>
      <w:r w:rsidRPr="00F944AE">
        <w:rPr>
          <w:i/>
          <w:sz w:val="28"/>
          <w:szCs w:val="28"/>
        </w:rPr>
        <w:t>«</w:t>
      </w:r>
      <w:r w:rsidRPr="00F944AE">
        <w:rPr>
          <w:sz w:val="28"/>
          <w:szCs w:val="28"/>
        </w:rPr>
        <w:t>Социальная политика</w:t>
      </w:r>
      <w:r w:rsidRPr="00F944AE">
        <w:rPr>
          <w:i/>
          <w:sz w:val="28"/>
          <w:szCs w:val="28"/>
        </w:rPr>
        <w:t>»</w:t>
      </w:r>
      <w:r w:rsidR="002F1143" w:rsidRPr="00F944AE">
        <w:rPr>
          <w:i/>
          <w:sz w:val="28"/>
          <w:szCs w:val="28"/>
        </w:rPr>
        <w:t xml:space="preserve"> </w:t>
      </w:r>
      <w:r w:rsidRPr="00F944AE">
        <w:rPr>
          <w:b w:val="0"/>
          <w:sz w:val="28"/>
          <w:szCs w:val="28"/>
        </w:rPr>
        <w:t>за отчётный год составило</w:t>
      </w:r>
      <w:r w:rsidR="00F944AE" w:rsidRPr="00F944AE">
        <w:rPr>
          <w:b w:val="0"/>
          <w:sz w:val="28"/>
          <w:szCs w:val="28"/>
        </w:rPr>
        <w:t xml:space="preserve"> 10</w:t>
      </w:r>
      <w:r w:rsidR="001057F2" w:rsidRPr="001057F2">
        <w:rPr>
          <w:b w:val="0"/>
          <w:sz w:val="28"/>
          <w:szCs w:val="28"/>
        </w:rPr>
        <w:t xml:space="preserve"> </w:t>
      </w:r>
      <w:r w:rsidR="00F944AE" w:rsidRPr="00F944AE">
        <w:rPr>
          <w:b w:val="0"/>
          <w:sz w:val="28"/>
          <w:szCs w:val="28"/>
        </w:rPr>
        <w:t>639,1 тыс. рублей при плане</w:t>
      </w:r>
      <w:r w:rsidRPr="00F944AE">
        <w:rPr>
          <w:b w:val="0"/>
          <w:sz w:val="28"/>
          <w:szCs w:val="28"/>
        </w:rPr>
        <w:t xml:space="preserve"> </w:t>
      </w:r>
      <w:r w:rsidR="00526B5C" w:rsidRPr="00F944AE">
        <w:rPr>
          <w:b w:val="0"/>
          <w:sz w:val="28"/>
          <w:szCs w:val="28"/>
        </w:rPr>
        <w:t>11</w:t>
      </w:r>
      <w:r w:rsidR="00F944AE" w:rsidRPr="00F944AE">
        <w:rPr>
          <w:b w:val="0"/>
          <w:sz w:val="28"/>
          <w:szCs w:val="28"/>
        </w:rPr>
        <w:t xml:space="preserve"> </w:t>
      </w:r>
      <w:r w:rsidR="00526B5C" w:rsidRPr="00F944AE">
        <w:rPr>
          <w:b w:val="0"/>
          <w:sz w:val="28"/>
          <w:szCs w:val="28"/>
        </w:rPr>
        <w:t>789,334</w:t>
      </w:r>
      <w:r w:rsidRPr="00F944AE">
        <w:rPr>
          <w:b w:val="0"/>
          <w:sz w:val="28"/>
          <w:szCs w:val="28"/>
        </w:rPr>
        <w:t xml:space="preserve"> тыс. рублей, или </w:t>
      </w:r>
      <w:r w:rsidR="00F944AE" w:rsidRPr="00F944AE">
        <w:rPr>
          <w:b w:val="0"/>
          <w:sz w:val="28"/>
          <w:szCs w:val="28"/>
        </w:rPr>
        <w:t>90,2</w:t>
      </w:r>
      <w:r w:rsidRPr="00F944AE">
        <w:rPr>
          <w:b w:val="0"/>
          <w:sz w:val="28"/>
          <w:szCs w:val="28"/>
        </w:rPr>
        <w:t xml:space="preserve">% от планового </w:t>
      </w:r>
      <w:r w:rsidR="00182FDE">
        <w:rPr>
          <w:b w:val="0"/>
          <w:bCs w:val="0"/>
          <w:sz w:val="28"/>
          <w:szCs w:val="28"/>
          <w:lang w:eastAsia="ar-SA"/>
        </w:rPr>
        <w:t xml:space="preserve">финансирования, </w:t>
      </w:r>
      <w:r w:rsidR="00182FDE" w:rsidRPr="00182FDE">
        <w:rPr>
          <w:b w:val="0"/>
          <w:bCs w:val="0"/>
          <w:sz w:val="28"/>
          <w:szCs w:val="28"/>
          <w:lang w:eastAsia="ar-SA"/>
        </w:rPr>
        <w:t>показатель не выполнен в связи с уменьшением контингента обучающихся.</w:t>
      </w:r>
    </w:p>
    <w:p w:rsidR="00182FDE" w:rsidRDefault="00965BE7" w:rsidP="00EB3C76">
      <w:pPr>
        <w:tabs>
          <w:tab w:val="left" w:pos="9781"/>
          <w:tab w:val="left" w:pos="9923"/>
        </w:tabs>
        <w:autoSpaceDE w:val="0"/>
        <w:autoSpaceDN w:val="0"/>
        <w:adjustRightInd w:val="0"/>
        <w:jc w:val="both"/>
        <w:rPr>
          <w:b w:val="0"/>
          <w:bCs w:val="0"/>
          <w:sz w:val="28"/>
          <w:szCs w:val="28"/>
          <w:lang w:eastAsia="ar-SA"/>
        </w:rPr>
      </w:pPr>
      <w:r w:rsidRPr="00DA2EA8">
        <w:rPr>
          <w:b w:val="0"/>
          <w:bCs w:val="0"/>
          <w:sz w:val="28"/>
          <w:szCs w:val="28"/>
          <w:lang w:eastAsia="ar-SA"/>
        </w:rPr>
        <w:t xml:space="preserve">         </w:t>
      </w:r>
      <w:r w:rsidR="00DC33C1" w:rsidRPr="00DA2EA8">
        <w:rPr>
          <w:b w:val="0"/>
          <w:bCs w:val="0"/>
          <w:sz w:val="28"/>
          <w:szCs w:val="28"/>
          <w:lang w:eastAsia="ar-SA"/>
        </w:rPr>
        <w:t>В рамках подпрограммы «Социальная поли</w:t>
      </w:r>
      <w:r w:rsidR="002F1143" w:rsidRPr="00DA2EA8">
        <w:rPr>
          <w:b w:val="0"/>
          <w:bCs w:val="0"/>
          <w:sz w:val="28"/>
          <w:szCs w:val="28"/>
          <w:lang w:eastAsia="ar-SA"/>
        </w:rPr>
        <w:t xml:space="preserve">тика» производилась компенсация </w:t>
      </w:r>
      <w:r w:rsidR="00DC33C1" w:rsidRPr="00DA2EA8">
        <w:rPr>
          <w:b w:val="0"/>
          <w:bCs w:val="0"/>
          <w:sz w:val="28"/>
          <w:szCs w:val="28"/>
          <w:lang w:eastAsia="ar-SA"/>
        </w:rPr>
        <w:t>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а также было организовано питание школьников по государственн</w:t>
      </w:r>
      <w:r w:rsidR="00DA2EA8" w:rsidRPr="00DA2EA8">
        <w:rPr>
          <w:b w:val="0"/>
          <w:bCs w:val="0"/>
          <w:sz w:val="28"/>
          <w:szCs w:val="28"/>
          <w:lang w:eastAsia="ar-SA"/>
        </w:rPr>
        <w:t xml:space="preserve">ой программе Республики Карелия </w:t>
      </w:r>
      <w:r w:rsidR="00DC33C1" w:rsidRPr="00DA2EA8">
        <w:rPr>
          <w:b w:val="0"/>
          <w:bCs w:val="0"/>
          <w:sz w:val="28"/>
          <w:szCs w:val="28"/>
          <w:lang w:eastAsia="ar-SA"/>
        </w:rPr>
        <w:t xml:space="preserve">"Совершенствование социальной защиты граждан" (питание школьников). </w:t>
      </w:r>
      <w:r w:rsidR="00182FDE">
        <w:rPr>
          <w:b w:val="0"/>
          <w:bCs w:val="0"/>
          <w:sz w:val="28"/>
          <w:szCs w:val="28"/>
          <w:lang w:eastAsia="ar-SA"/>
        </w:rPr>
        <w:t xml:space="preserve">    </w:t>
      </w:r>
    </w:p>
    <w:p w:rsidR="00DC33C1" w:rsidRPr="00DA2EA8" w:rsidRDefault="00182FDE" w:rsidP="00EB3C76">
      <w:pPr>
        <w:tabs>
          <w:tab w:val="left" w:pos="9781"/>
          <w:tab w:val="left" w:pos="9923"/>
        </w:tabs>
        <w:autoSpaceDE w:val="0"/>
        <w:autoSpaceDN w:val="0"/>
        <w:adjustRightInd w:val="0"/>
        <w:jc w:val="both"/>
        <w:rPr>
          <w:b w:val="0"/>
          <w:bCs w:val="0"/>
          <w:sz w:val="28"/>
          <w:szCs w:val="28"/>
          <w:lang w:eastAsia="ar-SA"/>
        </w:rPr>
      </w:pPr>
      <w:r>
        <w:rPr>
          <w:b w:val="0"/>
          <w:bCs w:val="0"/>
          <w:sz w:val="28"/>
          <w:szCs w:val="28"/>
          <w:lang w:eastAsia="ar-SA"/>
        </w:rPr>
        <w:t xml:space="preserve">         </w:t>
      </w:r>
      <w:r w:rsidR="00DC33C1" w:rsidRPr="00DA2EA8">
        <w:rPr>
          <w:b w:val="0"/>
          <w:bCs w:val="0"/>
          <w:sz w:val="28"/>
          <w:szCs w:val="28"/>
          <w:lang w:eastAsia="ar-SA"/>
        </w:rPr>
        <w:t>В течение 202</w:t>
      </w:r>
      <w:r w:rsidR="00526B5C" w:rsidRPr="00DA2EA8">
        <w:rPr>
          <w:b w:val="0"/>
          <w:bCs w:val="0"/>
          <w:sz w:val="28"/>
          <w:szCs w:val="28"/>
          <w:lang w:eastAsia="ar-SA"/>
        </w:rPr>
        <w:t>2</w:t>
      </w:r>
      <w:r w:rsidR="00DC33C1" w:rsidRPr="00DA2EA8">
        <w:rPr>
          <w:b w:val="0"/>
          <w:bCs w:val="0"/>
          <w:sz w:val="28"/>
          <w:szCs w:val="28"/>
          <w:lang w:eastAsia="ar-SA"/>
        </w:rPr>
        <w:t xml:space="preserve"> года</w:t>
      </w:r>
      <w:r w:rsidR="00EE2278" w:rsidRPr="00DA2EA8">
        <w:rPr>
          <w:b w:val="0"/>
          <w:bCs w:val="0"/>
          <w:sz w:val="28"/>
          <w:szCs w:val="28"/>
          <w:lang w:eastAsia="ar-SA"/>
        </w:rPr>
        <w:t xml:space="preserve"> в среднем</w:t>
      </w:r>
      <w:r w:rsidR="00DC33C1" w:rsidRPr="00DA2EA8">
        <w:rPr>
          <w:b w:val="0"/>
          <w:bCs w:val="0"/>
          <w:sz w:val="28"/>
          <w:szCs w:val="28"/>
          <w:lang w:eastAsia="ar-SA"/>
        </w:rPr>
        <w:t xml:space="preserve"> компенсацию родительский платы за содержание</w:t>
      </w:r>
      <w:r w:rsidR="00DA2EA8" w:rsidRPr="00DA2EA8">
        <w:rPr>
          <w:b w:val="0"/>
          <w:bCs w:val="0"/>
          <w:sz w:val="28"/>
          <w:szCs w:val="28"/>
          <w:lang w:eastAsia="ar-SA"/>
        </w:rPr>
        <w:t xml:space="preserve"> детей  в детском саду получали:  </w:t>
      </w:r>
      <w:r w:rsidR="00526B5C" w:rsidRPr="00DA2EA8">
        <w:rPr>
          <w:b w:val="0"/>
          <w:bCs w:val="0"/>
          <w:sz w:val="28"/>
          <w:szCs w:val="28"/>
          <w:lang w:eastAsia="ar-SA"/>
        </w:rPr>
        <w:t>20%- 161 человек из 513</w:t>
      </w:r>
      <w:r w:rsidR="00F944AE" w:rsidRPr="00DA2EA8">
        <w:rPr>
          <w:b w:val="0"/>
          <w:bCs w:val="0"/>
          <w:sz w:val="28"/>
          <w:szCs w:val="28"/>
          <w:lang w:eastAsia="ar-SA"/>
        </w:rPr>
        <w:t>(31%</w:t>
      </w:r>
      <w:r w:rsidR="00526B5C" w:rsidRPr="00DA2EA8">
        <w:rPr>
          <w:b w:val="0"/>
          <w:bCs w:val="0"/>
          <w:sz w:val="28"/>
          <w:szCs w:val="28"/>
          <w:lang w:eastAsia="ar-SA"/>
        </w:rPr>
        <w:t>)</w:t>
      </w:r>
      <w:r w:rsidR="00F944AE" w:rsidRPr="00DA2EA8">
        <w:rPr>
          <w:b w:val="0"/>
          <w:bCs w:val="0"/>
          <w:sz w:val="28"/>
          <w:szCs w:val="28"/>
          <w:lang w:eastAsia="ar-SA"/>
        </w:rPr>
        <w:t xml:space="preserve">, </w:t>
      </w:r>
      <w:r w:rsidR="00EB3C76" w:rsidRPr="00DA2EA8">
        <w:rPr>
          <w:b w:val="0"/>
          <w:bCs w:val="0"/>
          <w:sz w:val="28"/>
          <w:szCs w:val="28"/>
          <w:lang w:eastAsia="ar-SA"/>
        </w:rPr>
        <w:t xml:space="preserve"> </w:t>
      </w:r>
      <w:r w:rsidR="00526B5C" w:rsidRPr="00DA2EA8">
        <w:rPr>
          <w:b w:val="0"/>
          <w:bCs w:val="0"/>
          <w:sz w:val="28"/>
          <w:szCs w:val="28"/>
          <w:lang w:eastAsia="ar-SA"/>
        </w:rPr>
        <w:t>50%</w:t>
      </w:r>
      <w:r w:rsidR="00DA2EA8" w:rsidRPr="00DA2EA8">
        <w:rPr>
          <w:b w:val="0"/>
          <w:bCs w:val="0"/>
          <w:sz w:val="28"/>
          <w:szCs w:val="28"/>
          <w:lang w:eastAsia="ar-SA"/>
        </w:rPr>
        <w:t xml:space="preserve"> </w:t>
      </w:r>
      <w:r w:rsidR="00526B5C" w:rsidRPr="00DA2EA8">
        <w:rPr>
          <w:b w:val="0"/>
          <w:bCs w:val="0"/>
          <w:sz w:val="28"/>
          <w:szCs w:val="28"/>
          <w:lang w:eastAsia="ar-SA"/>
        </w:rPr>
        <w:t>- 196 человек из 513</w:t>
      </w:r>
      <w:r w:rsidR="00F944AE" w:rsidRPr="00DA2EA8">
        <w:rPr>
          <w:b w:val="0"/>
          <w:bCs w:val="0"/>
          <w:sz w:val="28"/>
          <w:szCs w:val="28"/>
          <w:lang w:eastAsia="ar-SA"/>
        </w:rPr>
        <w:t>(38%</w:t>
      </w:r>
      <w:r w:rsidR="00526B5C" w:rsidRPr="00DA2EA8">
        <w:rPr>
          <w:b w:val="0"/>
          <w:bCs w:val="0"/>
          <w:sz w:val="28"/>
          <w:szCs w:val="28"/>
          <w:lang w:eastAsia="ar-SA"/>
        </w:rPr>
        <w:t>)</w:t>
      </w:r>
      <w:r w:rsidR="00F944AE" w:rsidRPr="00DA2EA8">
        <w:rPr>
          <w:b w:val="0"/>
          <w:bCs w:val="0"/>
          <w:sz w:val="28"/>
          <w:szCs w:val="28"/>
          <w:lang w:eastAsia="ar-SA"/>
        </w:rPr>
        <w:t xml:space="preserve">, </w:t>
      </w:r>
      <w:r w:rsidR="00526B5C" w:rsidRPr="00DA2EA8">
        <w:rPr>
          <w:b w:val="0"/>
          <w:bCs w:val="0"/>
          <w:sz w:val="28"/>
          <w:szCs w:val="28"/>
          <w:lang w:eastAsia="ar-SA"/>
        </w:rPr>
        <w:t>70%</w:t>
      </w:r>
      <w:r w:rsidR="00F944AE" w:rsidRPr="00DA2EA8">
        <w:rPr>
          <w:b w:val="0"/>
          <w:bCs w:val="0"/>
          <w:sz w:val="28"/>
          <w:szCs w:val="28"/>
          <w:lang w:eastAsia="ar-SA"/>
        </w:rPr>
        <w:t xml:space="preserve"> </w:t>
      </w:r>
      <w:r w:rsidR="00526B5C" w:rsidRPr="00DA2EA8">
        <w:rPr>
          <w:b w:val="0"/>
          <w:bCs w:val="0"/>
          <w:sz w:val="28"/>
          <w:szCs w:val="28"/>
          <w:lang w:eastAsia="ar-SA"/>
        </w:rPr>
        <w:t>-</w:t>
      </w:r>
      <w:r w:rsidR="00F944AE" w:rsidRPr="00DA2EA8">
        <w:rPr>
          <w:b w:val="0"/>
          <w:bCs w:val="0"/>
          <w:sz w:val="28"/>
          <w:szCs w:val="28"/>
          <w:lang w:eastAsia="ar-SA"/>
        </w:rPr>
        <w:t xml:space="preserve"> </w:t>
      </w:r>
      <w:r w:rsidR="00526B5C" w:rsidRPr="00DA2EA8">
        <w:rPr>
          <w:b w:val="0"/>
          <w:bCs w:val="0"/>
          <w:sz w:val="28"/>
          <w:szCs w:val="28"/>
          <w:lang w:eastAsia="ar-SA"/>
        </w:rPr>
        <w:t>156 человек из 513</w:t>
      </w:r>
      <w:r w:rsidR="00F944AE" w:rsidRPr="00DA2EA8">
        <w:rPr>
          <w:b w:val="0"/>
          <w:bCs w:val="0"/>
          <w:sz w:val="28"/>
          <w:szCs w:val="28"/>
          <w:lang w:eastAsia="ar-SA"/>
        </w:rPr>
        <w:t xml:space="preserve">(31%), </w:t>
      </w:r>
      <w:r w:rsidR="00DC33C1" w:rsidRPr="00DA2EA8">
        <w:rPr>
          <w:b w:val="0"/>
          <w:bCs w:val="0"/>
          <w:sz w:val="28"/>
          <w:szCs w:val="28"/>
          <w:lang w:eastAsia="ar-SA"/>
        </w:rPr>
        <w:t>беспла</w:t>
      </w:r>
      <w:r w:rsidR="004A39BD" w:rsidRPr="00DA2EA8">
        <w:rPr>
          <w:b w:val="0"/>
          <w:bCs w:val="0"/>
          <w:sz w:val="28"/>
          <w:szCs w:val="28"/>
          <w:lang w:eastAsia="ar-SA"/>
        </w:rPr>
        <w:t>тно питалось 465</w:t>
      </w:r>
      <w:r w:rsidR="00DC33C1" w:rsidRPr="00DA2EA8">
        <w:rPr>
          <w:b w:val="0"/>
          <w:bCs w:val="0"/>
          <w:sz w:val="28"/>
          <w:szCs w:val="28"/>
          <w:lang w:eastAsia="ar-SA"/>
        </w:rPr>
        <w:t xml:space="preserve"> малообеспеченных школьников</w:t>
      </w:r>
      <w:r w:rsidR="00F944AE" w:rsidRPr="00DA2EA8">
        <w:rPr>
          <w:b w:val="0"/>
          <w:bCs w:val="0"/>
          <w:sz w:val="28"/>
          <w:szCs w:val="28"/>
          <w:lang w:eastAsia="ar-SA"/>
        </w:rPr>
        <w:t>.</w:t>
      </w:r>
    </w:p>
    <w:p w:rsidR="004F4837" w:rsidRPr="00E60EBB" w:rsidRDefault="003E1986" w:rsidP="0015503C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15503C">
        <w:rPr>
          <w:i/>
          <w:sz w:val="28"/>
          <w:szCs w:val="28"/>
        </w:rPr>
        <w:t>Выполнение</w:t>
      </w:r>
      <w:r w:rsidRPr="0015503C">
        <w:rPr>
          <w:sz w:val="28"/>
          <w:szCs w:val="28"/>
        </w:rPr>
        <w:t xml:space="preserve"> целевых показателей достигнуто</w:t>
      </w:r>
      <w:r w:rsidR="0015503C" w:rsidRPr="0015503C">
        <w:rPr>
          <w:sz w:val="28"/>
          <w:szCs w:val="28"/>
        </w:rPr>
        <w:t xml:space="preserve"> не в полном объеме</w:t>
      </w:r>
      <w:r w:rsidRPr="0015503C">
        <w:rPr>
          <w:sz w:val="28"/>
          <w:szCs w:val="28"/>
        </w:rPr>
        <w:t xml:space="preserve">, эффективность реализации подпрограммы по результатам комплексной оценки признаётся </w:t>
      </w:r>
      <w:r w:rsidR="0015503C">
        <w:rPr>
          <w:sz w:val="28"/>
          <w:szCs w:val="28"/>
        </w:rPr>
        <w:t>удовлетворительной</w:t>
      </w:r>
      <w:r w:rsidR="003F3E9D" w:rsidRPr="0015503C">
        <w:rPr>
          <w:sz w:val="28"/>
          <w:szCs w:val="28"/>
        </w:rPr>
        <w:t xml:space="preserve"> и составила </w:t>
      </w:r>
      <w:r w:rsidRPr="0015503C">
        <w:rPr>
          <w:sz w:val="28"/>
          <w:szCs w:val="28"/>
        </w:rPr>
        <w:t>0</w:t>
      </w:r>
      <w:r w:rsidR="00266003" w:rsidRPr="0015503C">
        <w:rPr>
          <w:sz w:val="28"/>
          <w:szCs w:val="28"/>
        </w:rPr>
        <w:t>,9</w:t>
      </w:r>
      <w:r w:rsidR="0015503C">
        <w:rPr>
          <w:sz w:val="28"/>
          <w:szCs w:val="28"/>
        </w:rPr>
        <w:t>0</w:t>
      </w:r>
    </w:p>
    <w:p w:rsidR="004F4837" w:rsidRPr="0015503C" w:rsidRDefault="0015503C" w:rsidP="00452C0B">
      <w:pPr>
        <w:pStyle w:val="a0cxspmiddle"/>
        <w:tabs>
          <w:tab w:val="left" w:pos="0"/>
        </w:tabs>
        <w:autoSpaceDN w:val="0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4F4837" w:rsidRPr="0015503C">
        <w:rPr>
          <w:i/>
          <w:sz w:val="28"/>
          <w:szCs w:val="28"/>
        </w:rPr>
        <w:t>В 20</w:t>
      </w:r>
      <w:r w:rsidR="005603B5" w:rsidRPr="0015503C">
        <w:rPr>
          <w:i/>
          <w:sz w:val="28"/>
          <w:szCs w:val="28"/>
        </w:rPr>
        <w:t>2</w:t>
      </w:r>
      <w:r w:rsidR="002329F6" w:rsidRPr="0015503C">
        <w:rPr>
          <w:i/>
          <w:sz w:val="28"/>
          <w:szCs w:val="28"/>
        </w:rPr>
        <w:t>2</w:t>
      </w:r>
      <w:r w:rsidR="004F4837" w:rsidRPr="0015503C">
        <w:rPr>
          <w:i/>
          <w:sz w:val="28"/>
          <w:szCs w:val="28"/>
        </w:rPr>
        <w:t xml:space="preserve"> году программой и входящими в её состав </w:t>
      </w:r>
      <w:r w:rsidR="00FD26A3">
        <w:rPr>
          <w:i/>
          <w:sz w:val="28"/>
          <w:szCs w:val="28"/>
        </w:rPr>
        <w:t xml:space="preserve">5 </w:t>
      </w:r>
      <w:r w:rsidR="004F4837" w:rsidRPr="0015503C">
        <w:rPr>
          <w:i/>
          <w:sz w:val="28"/>
          <w:szCs w:val="28"/>
        </w:rPr>
        <w:t xml:space="preserve">подпрограммами предусмотрено достижение </w:t>
      </w:r>
      <w:r w:rsidR="00964665" w:rsidRPr="0015503C">
        <w:rPr>
          <w:i/>
          <w:sz w:val="28"/>
          <w:szCs w:val="28"/>
        </w:rPr>
        <w:t>5</w:t>
      </w:r>
      <w:r w:rsidR="00D0128E" w:rsidRPr="0015503C">
        <w:rPr>
          <w:i/>
          <w:sz w:val="28"/>
          <w:szCs w:val="28"/>
        </w:rPr>
        <w:t xml:space="preserve">3 </w:t>
      </w:r>
      <w:r w:rsidR="0033472C" w:rsidRPr="0015503C">
        <w:rPr>
          <w:i/>
          <w:sz w:val="28"/>
          <w:szCs w:val="28"/>
        </w:rPr>
        <w:t>индикатора</w:t>
      </w:r>
      <w:r w:rsidR="004F4837" w:rsidRPr="0015503C">
        <w:rPr>
          <w:i/>
          <w:sz w:val="28"/>
          <w:szCs w:val="28"/>
        </w:rPr>
        <w:t>, из которых</w:t>
      </w:r>
      <w:r w:rsidR="001D6157" w:rsidRPr="0015503C">
        <w:rPr>
          <w:i/>
          <w:sz w:val="28"/>
          <w:szCs w:val="28"/>
        </w:rPr>
        <w:t xml:space="preserve"> </w:t>
      </w:r>
      <w:r w:rsidR="00D0128E" w:rsidRPr="0015503C">
        <w:rPr>
          <w:i/>
          <w:sz w:val="28"/>
          <w:szCs w:val="28"/>
        </w:rPr>
        <w:t>5</w:t>
      </w:r>
      <w:r w:rsidR="008A6AC8" w:rsidRPr="0015503C">
        <w:rPr>
          <w:i/>
          <w:sz w:val="28"/>
          <w:szCs w:val="28"/>
        </w:rPr>
        <w:t>1</w:t>
      </w:r>
      <w:r w:rsidR="0033472C" w:rsidRPr="0015503C">
        <w:rPr>
          <w:i/>
          <w:sz w:val="28"/>
          <w:szCs w:val="28"/>
        </w:rPr>
        <w:t xml:space="preserve"> достигнут</w:t>
      </w:r>
      <w:r w:rsidR="004F4837" w:rsidRPr="0015503C">
        <w:rPr>
          <w:i/>
          <w:sz w:val="28"/>
          <w:szCs w:val="28"/>
        </w:rPr>
        <w:t xml:space="preserve">. </w:t>
      </w:r>
    </w:p>
    <w:p w:rsidR="004B203A" w:rsidRDefault="004F4837" w:rsidP="004B203A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proofErr w:type="gramStart"/>
      <w:r w:rsidRPr="0015503C">
        <w:rPr>
          <w:i/>
          <w:sz w:val="28"/>
          <w:szCs w:val="28"/>
        </w:rPr>
        <w:t>Муниципальная</w:t>
      </w:r>
      <w:proofErr w:type="gramEnd"/>
      <w:r w:rsidRPr="0015503C">
        <w:rPr>
          <w:i/>
          <w:sz w:val="28"/>
          <w:szCs w:val="28"/>
        </w:rPr>
        <w:t xml:space="preserve"> программы «Развитие образования» </w:t>
      </w:r>
      <w:r w:rsidR="005471D7" w:rsidRPr="0015503C">
        <w:rPr>
          <w:i/>
          <w:sz w:val="28"/>
          <w:szCs w:val="28"/>
        </w:rPr>
        <w:t xml:space="preserve">по результатам комплексной оценки признаётся </w:t>
      </w:r>
      <w:r w:rsidR="008A6AC8" w:rsidRPr="0015503C">
        <w:rPr>
          <w:i/>
          <w:sz w:val="28"/>
          <w:szCs w:val="28"/>
        </w:rPr>
        <w:t>средней</w:t>
      </w:r>
      <w:r w:rsidR="005471D7" w:rsidRPr="0015503C">
        <w:rPr>
          <w:i/>
          <w:sz w:val="28"/>
          <w:szCs w:val="28"/>
        </w:rPr>
        <w:t xml:space="preserve"> </w:t>
      </w:r>
      <w:r w:rsidR="001D1A17" w:rsidRPr="0015503C">
        <w:rPr>
          <w:i/>
          <w:sz w:val="28"/>
          <w:szCs w:val="28"/>
        </w:rPr>
        <w:t xml:space="preserve">и </w:t>
      </w:r>
      <w:r w:rsidRPr="0015503C">
        <w:rPr>
          <w:i/>
          <w:sz w:val="28"/>
          <w:szCs w:val="28"/>
        </w:rPr>
        <w:t xml:space="preserve">в целом оценена как </w:t>
      </w:r>
      <w:proofErr w:type="spellStart"/>
      <w:r w:rsidR="008A6AC8" w:rsidRPr="0015503C">
        <w:rPr>
          <w:i/>
          <w:sz w:val="28"/>
          <w:szCs w:val="28"/>
        </w:rPr>
        <w:t>средне</w:t>
      </w:r>
      <w:r w:rsidRPr="0015503C">
        <w:rPr>
          <w:i/>
          <w:sz w:val="28"/>
          <w:szCs w:val="28"/>
        </w:rPr>
        <w:t>эффективная</w:t>
      </w:r>
      <w:proofErr w:type="spellEnd"/>
      <w:r w:rsidRPr="0015503C">
        <w:rPr>
          <w:i/>
          <w:sz w:val="28"/>
          <w:szCs w:val="28"/>
        </w:rPr>
        <w:t xml:space="preserve"> </w:t>
      </w:r>
      <w:r w:rsidR="00F045C5" w:rsidRPr="0015503C">
        <w:rPr>
          <w:i/>
          <w:sz w:val="28"/>
          <w:szCs w:val="28"/>
        </w:rPr>
        <w:t>– (</w:t>
      </w:r>
      <w:r w:rsidR="0015503C" w:rsidRPr="0015503C">
        <w:rPr>
          <w:i/>
          <w:sz w:val="28"/>
          <w:szCs w:val="28"/>
        </w:rPr>
        <w:t>0,92</w:t>
      </w:r>
      <w:r w:rsidR="00F045C5" w:rsidRPr="0015503C">
        <w:rPr>
          <w:i/>
          <w:sz w:val="28"/>
          <w:szCs w:val="28"/>
        </w:rPr>
        <w:t>)</w:t>
      </w:r>
      <w:r w:rsidRPr="0015503C">
        <w:rPr>
          <w:i/>
          <w:sz w:val="28"/>
          <w:szCs w:val="28"/>
        </w:rPr>
        <w:t>.</w:t>
      </w:r>
    </w:p>
    <w:p w:rsidR="00F47AFF" w:rsidRPr="00AD2C37" w:rsidRDefault="000610B4" w:rsidP="00F47AFF">
      <w:pPr>
        <w:pStyle w:val="a00"/>
        <w:tabs>
          <w:tab w:val="left" w:pos="24"/>
        </w:tabs>
        <w:autoSpaceDN w:val="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AD2C37">
        <w:rPr>
          <w:b/>
          <w:i/>
          <w:color w:val="000000"/>
          <w:sz w:val="28"/>
          <w:szCs w:val="28"/>
        </w:rPr>
        <w:t>2.  Муниципальная программа «</w:t>
      </w:r>
      <w:r w:rsidR="00C87D9E" w:rsidRPr="00AD2C37">
        <w:rPr>
          <w:b/>
          <w:i/>
          <w:color w:val="000000"/>
          <w:sz w:val="28"/>
          <w:szCs w:val="28"/>
        </w:rPr>
        <w:t>Молодежь</w:t>
      </w:r>
      <w:r w:rsidR="004D05CD" w:rsidRPr="00AD2C37">
        <w:rPr>
          <w:b/>
          <w:i/>
          <w:color w:val="000000"/>
          <w:sz w:val="28"/>
          <w:szCs w:val="28"/>
        </w:rPr>
        <w:t xml:space="preserve"> Суоярвского района</w:t>
      </w:r>
      <w:r w:rsidRPr="00AD2C37">
        <w:rPr>
          <w:b/>
          <w:i/>
          <w:color w:val="000000"/>
          <w:sz w:val="28"/>
          <w:szCs w:val="28"/>
        </w:rPr>
        <w:t>»</w:t>
      </w:r>
      <w:r w:rsidR="0051371C" w:rsidRPr="00AD2C37">
        <w:rPr>
          <w:b/>
          <w:i/>
          <w:color w:val="000000"/>
          <w:sz w:val="28"/>
          <w:szCs w:val="28"/>
        </w:rPr>
        <w:t>.</w:t>
      </w:r>
    </w:p>
    <w:p w:rsidR="000610B4" w:rsidRPr="00AD2C37" w:rsidRDefault="000610B4" w:rsidP="00F47AFF">
      <w:pPr>
        <w:pStyle w:val="a00"/>
        <w:tabs>
          <w:tab w:val="left" w:pos="24"/>
        </w:tabs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C37">
        <w:rPr>
          <w:color w:val="000000"/>
          <w:sz w:val="28"/>
          <w:szCs w:val="28"/>
        </w:rPr>
        <w:t xml:space="preserve">Программа утверждена постановлением администрации </w:t>
      </w:r>
      <w:r w:rsidR="001D6157" w:rsidRPr="00AD2C37">
        <w:rPr>
          <w:color w:val="000000"/>
          <w:sz w:val="28"/>
          <w:szCs w:val="28"/>
        </w:rPr>
        <w:t>муниципального образования «Суоярвский район»</w:t>
      </w:r>
      <w:r w:rsidRPr="00AD2C37">
        <w:rPr>
          <w:color w:val="000000"/>
          <w:sz w:val="28"/>
          <w:szCs w:val="28"/>
        </w:rPr>
        <w:t xml:space="preserve"> от </w:t>
      </w:r>
      <w:r w:rsidR="004D05CD" w:rsidRPr="00AD2C37">
        <w:rPr>
          <w:color w:val="000000"/>
          <w:sz w:val="28"/>
          <w:szCs w:val="28"/>
        </w:rPr>
        <w:t>29</w:t>
      </w:r>
      <w:r w:rsidRPr="00AD2C37">
        <w:rPr>
          <w:sz w:val="28"/>
          <w:szCs w:val="28"/>
        </w:rPr>
        <w:t>.0</w:t>
      </w:r>
      <w:r w:rsidR="004D05CD" w:rsidRPr="00AD2C37">
        <w:rPr>
          <w:sz w:val="28"/>
          <w:szCs w:val="28"/>
        </w:rPr>
        <w:t>6</w:t>
      </w:r>
      <w:r w:rsidRPr="00AD2C37">
        <w:rPr>
          <w:sz w:val="28"/>
          <w:szCs w:val="28"/>
        </w:rPr>
        <w:t>.201</w:t>
      </w:r>
      <w:r w:rsidR="004D05CD" w:rsidRPr="00AD2C37">
        <w:rPr>
          <w:sz w:val="28"/>
          <w:szCs w:val="28"/>
        </w:rPr>
        <w:t>5</w:t>
      </w:r>
      <w:r w:rsidRPr="00AD2C37">
        <w:rPr>
          <w:sz w:val="28"/>
          <w:szCs w:val="28"/>
        </w:rPr>
        <w:t xml:space="preserve"> № 4</w:t>
      </w:r>
      <w:r w:rsidR="004D05CD" w:rsidRPr="00AD2C37">
        <w:rPr>
          <w:sz w:val="28"/>
          <w:szCs w:val="28"/>
        </w:rPr>
        <w:t>7</w:t>
      </w:r>
      <w:r w:rsidRPr="00AD2C37">
        <w:rPr>
          <w:sz w:val="28"/>
          <w:szCs w:val="28"/>
        </w:rPr>
        <w:t>5</w:t>
      </w:r>
      <w:r w:rsidR="00117BAB" w:rsidRPr="00AD2C37">
        <w:rPr>
          <w:sz w:val="28"/>
          <w:szCs w:val="28"/>
        </w:rPr>
        <w:t xml:space="preserve"> </w:t>
      </w:r>
      <w:r w:rsidR="004D05CD" w:rsidRPr="00AD2C37">
        <w:rPr>
          <w:sz w:val="28"/>
          <w:szCs w:val="28"/>
        </w:rPr>
        <w:t>(с изменениями).</w:t>
      </w:r>
    </w:p>
    <w:p w:rsidR="000610B4" w:rsidRPr="00AD2C37" w:rsidRDefault="000610B4" w:rsidP="00F47AFF">
      <w:pPr>
        <w:pStyle w:val="a7"/>
        <w:tabs>
          <w:tab w:val="left" w:pos="0"/>
        </w:tabs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D2C37">
        <w:rPr>
          <w:sz w:val="28"/>
          <w:szCs w:val="28"/>
        </w:rPr>
        <w:t>Финансирование программы на 20</w:t>
      </w:r>
      <w:r w:rsidR="00CE715B" w:rsidRPr="00AD2C37">
        <w:rPr>
          <w:sz w:val="28"/>
          <w:szCs w:val="28"/>
        </w:rPr>
        <w:t>2</w:t>
      </w:r>
      <w:r w:rsidR="002329F6" w:rsidRPr="00AD2C37">
        <w:rPr>
          <w:sz w:val="28"/>
          <w:szCs w:val="28"/>
        </w:rPr>
        <w:t>2</w:t>
      </w:r>
      <w:r w:rsidRPr="00AD2C37">
        <w:rPr>
          <w:sz w:val="28"/>
          <w:szCs w:val="28"/>
        </w:rPr>
        <w:t xml:space="preserve"> год из средств районного бюджета составило </w:t>
      </w:r>
      <w:r w:rsidR="004C62E6" w:rsidRPr="00AD2C37">
        <w:rPr>
          <w:sz w:val="28"/>
          <w:szCs w:val="28"/>
        </w:rPr>
        <w:t>13</w:t>
      </w:r>
      <w:r w:rsidR="004A39BD" w:rsidRPr="00AD2C37">
        <w:rPr>
          <w:sz w:val="28"/>
          <w:szCs w:val="28"/>
        </w:rPr>
        <w:t>5</w:t>
      </w:r>
      <w:r w:rsidRPr="00AD2C37">
        <w:rPr>
          <w:sz w:val="28"/>
          <w:szCs w:val="28"/>
        </w:rPr>
        <w:t xml:space="preserve"> тыс. рублей</w:t>
      </w:r>
      <w:r w:rsidR="00C20361">
        <w:rPr>
          <w:sz w:val="28"/>
          <w:szCs w:val="28"/>
        </w:rPr>
        <w:t xml:space="preserve"> при плане в 140,6 тыс. рублей</w:t>
      </w:r>
      <w:r w:rsidR="00BE640E" w:rsidRPr="00AD2C37">
        <w:rPr>
          <w:sz w:val="28"/>
          <w:szCs w:val="28"/>
        </w:rPr>
        <w:t xml:space="preserve"> </w:t>
      </w:r>
      <w:r w:rsidRPr="00AD2C37">
        <w:rPr>
          <w:sz w:val="28"/>
          <w:szCs w:val="28"/>
        </w:rPr>
        <w:t xml:space="preserve">- исполнение </w:t>
      </w:r>
      <w:r w:rsidR="00CE715B" w:rsidRPr="00AD2C37">
        <w:rPr>
          <w:sz w:val="28"/>
          <w:szCs w:val="28"/>
        </w:rPr>
        <w:t>–</w:t>
      </w:r>
      <w:r w:rsidR="004C62E6" w:rsidRPr="00AD2C37">
        <w:rPr>
          <w:sz w:val="28"/>
          <w:szCs w:val="28"/>
        </w:rPr>
        <w:t>96</w:t>
      </w:r>
      <w:r w:rsidRPr="00AD2C37">
        <w:rPr>
          <w:sz w:val="28"/>
          <w:szCs w:val="28"/>
        </w:rPr>
        <w:t xml:space="preserve">%. </w:t>
      </w:r>
      <w:r w:rsidR="00C20361">
        <w:rPr>
          <w:sz w:val="28"/>
          <w:szCs w:val="28"/>
        </w:rPr>
        <w:t>Показатель не выполнен, в связи с поздним открытием лимитов.</w:t>
      </w:r>
    </w:p>
    <w:p w:rsidR="00D237C7" w:rsidRPr="00AD2C37" w:rsidRDefault="00D237C7" w:rsidP="00D237C7">
      <w:pPr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 w:rsidRPr="00AD2C37">
        <w:rPr>
          <w:b w:val="0"/>
          <w:bCs w:val="0"/>
          <w:sz w:val="28"/>
          <w:szCs w:val="28"/>
        </w:rPr>
        <w:t>Работа с молодёжью строилась посредством муниципальных программ направленных на патриотическое воспитание, на профилактику асоциальных явлений, выявление и поддержку талантливой молодежи, развитие волонтерского движения.</w:t>
      </w:r>
    </w:p>
    <w:p w:rsidR="00D237C7" w:rsidRPr="00AD2C37" w:rsidRDefault="00D237C7" w:rsidP="00D237C7">
      <w:pPr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 w:rsidRPr="00AD2C37">
        <w:rPr>
          <w:b w:val="0"/>
          <w:bCs w:val="0"/>
          <w:sz w:val="28"/>
          <w:szCs w:val="28"/>
        </w:rPr>
        <w:t>В рамках реализации программы при взаимодействии с учреждениями культуры, образования, спорта</w:t>
      </w:r>
      <w:r w:rsidR="00B4333F" w:rsidRPr="00AD2C37">
        <w:rPr>
          <w:b w:val="0"/>
          <w:bCs w:val="0"/>
          <w:sz w:val="28"/>
          <w:szCs w:val="28"/>
        </w:rPr>
        <w:t xml:space="preserve"> проведено с участием молодёжи 21</w:t>
      </w:r>
      <w:r w:rsidRPr="00AD2C37">
        <w:rPr>
          <w:b w:val="0"/>
          <w:bCs w:val="0"/>
          <w:sz w:val="28"/>
          <w:szCs w:val="28"/>
        </w:rPr>
        <w:t xml:space="preserve"> мероприятий, среди которых, молодёжные конкурсы, фестивали, акции. Все мероприятия проведены либо в онлайн формате, либо с применением мер санитарной защиты.</w:t>
      </w:r>
    </w:p>
    <w:p w:rsidR="00D237C7" w:rsidRPr="00AD2C37" w:rsidRDefault="00D237C7" w:rsidP="00D237C7">
      <w:pPr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 w:rsidRPr="00AD2C37">
        <w:rPr>
          <w:b w:val="0"/>
          <w:bCs w:val="0"/>
          <w:sz w:val="28"/>
          <w:szCs w:val="28"/>
        </w:rPr>
        <w:t>В настоящее время д</w:t>
      </w:r>
      <w:r w:rsidR="004A39BD" w:rsidRPr="00AD2C37">
        <w:rPr>
          <w:b w:val="0"/>
          <w:bCs w:val="0"/>
          <w:sz w:val="28"/>
          <w:szCs w:val="28"/>
        </w:rPr>
        <w:t>ействуют 8</w:t>
      </w:r>
      <w:r w:rsidRPr="00AD2C37">
        <w:rPr>
          <w:b w:val="0"/>
          <w:bCs w:val="0"/>
          <w:sz w:val="28"/>
          <w:szCs w:val="28"/>
        </w:rPr>
        <w:t xml:space="preserve"> молодёжных объединений/клубов. Среди приоритетных направлений было и остается развитие Всероссийского детско-юношеского военно-патриотического движ</w:t>
      </w:r>
      <w:r w:rsidR="004A39BD" w:rsidRPr="00AD2C37">
        <w:rPr>
          <w:b w:val="0"/>
          <w:bCs w:val="0"/>
          <w:sz w:val="28"/>
          <w:szCs w:val="28"/>
        </w:rPr>
        <w:t>ения «ЮНАРМИЯ», численность - 30</w:t>
      </w:r>
      <w:r w:rsidRPr="00AD2C37">
        <w:rPr>
          <w:b w:val="0"/>
          <w:bCs w:val="0"/>
          <w:sz w:val="28"/>
          <w:szCs w:val="28"/>
        </w:rPr>
        <w:t xml:space="preserve"> молодых людей.</w:t>
      </w:r>
    </w:p>
    <w:p w:rsidR="000610B4" w:rsidRPr="00AD2C37" w:rsidRDefault="00D237C7" w:rsidP="00D237C7">
      <w:pPr>
        <w:shd w:val="clear" w:color="auto" w:fill="FFFFFF"/>
        <w:ind w:firstLine="708"/>
        <w:jc w:val="both"/>
        <w:rPr>
          <w:b w:val="0"/>
          <w:bCs w:val="0"/>
          <w:sz w:val="28"/>
          <w:szCs w:val="28"/>
        </w:rPr>
      </w:pPr>
      <w:r w:rsidRPr="00AD2C37">
        <w:rPr>
          <w:b w:val="0"/>
          <w:bCs w:val="0"/>
          <w:sz w:val="28"/>
          <w:szCs w:val="28"/>
        </w:rPr>
        <w:t>Развито волонтёрское движение, добровольческой деятельностью занимаются более двухсот тридцати человек.</w:t>
      </w:r>
    </w:p>
    <w:p w:rsidR="004A39BD" w:rsidRPr="0011092A" w:rsidRDefault="009C2AD4" w:rsidP="004A39BD">
      <w:pPr>
        <w:shd w:val="clear" w:color="auto" w:fill="FFFFFF"/>
        <w:ind w:firstLine="708"/>
        <w:jc w:val="both"/>
        <w:rPr>
          <w:sz w:val="28"/>
          <w:szCs w:val="28"/>
        </w:rPr>
      </w:pPr>
      <w:r w:rsidRPr="00AD2C37">
        <w:rPr>
          <w:b w:val="0"/>
          <w:color w:val="000000"/>
          <w:sz w:val="28"/>
          <w:szCs w:val="28"/>
        </w:rPr>
        <w:lastRenderedPageBreak/>
        <w:t>В целях поддержки талантливых детей и молодежи в области спорта, общественной деятельности, художественного творчества, победителей олимпиад и конкурсов, выпускников, получивших золотые медали, ежегодно проводится конкурс в рамках инициативы Главы администрации муниципального образо</w:t>
      </w:r>
      <w:r w:rsidR="004A39BD" w:rsidRPr="00AD2C37">
        <w:rPr>
          <w:b w:val="0"/>
          <w:color w:val="000000"/>
          <w:sz w:val="28"/>
          <w:szCs w:val="28"/>
        </w:rPr>
        <w:t>вания «Суоярвский район». В 2022</w:t>
      </w:r>
      <w:r w:rsidRPr="00AD2C37">
        <w:rPr>
          <w:b w:val="0"/>
          <w:color w:val="000000"/>
          <w:sz w:val="28"/>
          <w:szCs w:val="28"/>
        </w:rPr>
        <w:t xml:space="preserve"> году по итогам такого конкурса ценные подарки </w:t>
      </w:r>
      <w:r w:rsidR="004A39BD" w:rsidRPr="00AD2C37">
        <w:rPr>
          <w:b w:val="0"/>
          <w:color w:val="000000"/>
          <w:sz w:val="28"/>
          <w:szCs w:val="28"/>
        </w:rPr>
        <w:t xml:space="preserve"> получили 8 человек из средств муниципального бюджета на общую сумму  72 000,</w:t>
      </w:r>
      <w:r w:rsidR="004A39BD" w:rsidRPr="0011092A">
        <w:rPr>
          <w:b w:val="0"/>
          <w:color w:val="000000"/>
          <w:sz w:val="28"/>
          <w:szCs w:val="28"/>
        </w:rPr>
        <w:t>00 рублей</w:t>
      </w:r>
      <w:r w:rsidR="00BE640E" w:rsidRPr="0011092A">
        <w:rPr>
          <w:sz w:val="28"/>
          <w:szCs w:val="28"/>
        </w:rPr>
        <w:t>.</w:t>
      </w:r>
    </w:p>
    <w:p w:rsidR="00F47AFF" w:rsidRPr="005D5D94" w:rsidRDefault="000610B4" w:rsidP="004A39BD">
      <w:pPr>
        <w:shd w:val="clear" w:color="auto" w:fill="FFFFFF"/>
        <w:ind w:firstLine="708"/>
        <w:jc w:val="both"/>
        <w:rPr>
          <w:b w:val="0"/>
          <w:i/>
        </w:rPr>
      </w:pPr>
      <w:r w:rsidRPr="005D5D94">
        <w:rPr>
          <w:b w:val="0"/>
          <w:i/>
          <w:sz w:val="28"/>
          <w:szCs w:val="28"/>
        </w:rPr>
        <w:t>Целевые индикаторы подпрограммы выполнены, оценка эффективности -</w:t>
      </w:r>
      <w:r w:rsidR="00973753" w:rsidRPr="005D5D94">
        <w:rPr>
          <w:b w:val="0"/>
          <w:i/>
          <w:sz w:val="28"/>
          <w:szCs w:val="28"/>
        </w:rPr>
        <w:t xml:space="preserve"> высокая</w:t>
      </w:r>
      <w:r w:rsidRPr="005D5D94">
        <w:rPr>
          <w:b w:val="0"/>
          <w:i/>
          <w:sz w:val="28"/>
          <w:szCs w:val="28"/>
        </w:rPr>
        <w:t xml:space="preserve"> (</w:t>
      </w:r>
      <w:r w:rsidR="0011092A" w:rsidRPr="005D5D94">
        <w:rPr>
          <w:b w:val="0"/>
          <w:i/>
          <w:sz w:val="28"/>
          <w:szCs w:val="28"/>
        </w:rPr>
        <w:t>0,94</w:t>
      </w:r>
      <w:r w:rsidRPr="005D5D94">
        <w:rPr>
          <w:b w:val="0"/>
          <w:i/>
          <w:sz w:val="28"/>
          <w:szCs w:val="28"/>
        </w:rPr>
        <w:t>%).</w:t>
      </w:r>
    </w:p>
    <w:p w:rsidR="004F4837" w:rsidRDefault="002B7140" w:rsidP="00F47AFF">
      <w:pPr>
        <w:ind w:firstLine="708"/>
        <w:jc w:val="both"/>
        <w:rPr>
          <w:i/>
          <w:sz w:val="28"/>
          <w:szCs w:val="28"/>
        </w:rPr>
      </w:pPr>
      <w:r w:rsidRPr="006C3A81">
        <w:rPr>
          <w:sz w:val="28"/>
          <w:szCs w:val="28"/>
        </w:rPr>
        <w:t xml:space="preserve">3. </w:t>
      </w:r>
      <w:r w:rsidR="00D43B03" w:rsidRPr="006C3A81">
        <w:rPr>
          <w:i/>
          <w:sz w:val="28"/>
          <w:szCs w:val="28"/>
        </w:rPr>
        <w:t xml:space="preserve">Муниципальная программа </w:t>
      </w:r>
      <w:r w:rsidR="004F4837" w:rsidRPr="006C3A81">
        <w:rPr>
          <w:i/>
          <w:sz w:val="28"/>
          <w:szCs w:val="28"/>
        </w:rPr>
        <w:t>«</w:t>
      </w:r>
      <w:r w:rsidR="00060666" w:rsidRPr="006C3A81">
        <w:rPr>
          <w:i/>
          <w:sz w:val="28"/>
          <w:szCs w:val="28"/>
        </w:rPr>
        <w:t>Обеспечение жильём молодых семей</w:t>
      </w:r>
      <w:r w:rsidR="004F4837" w:rsidRPr="006C3A81">
        <w:rPr>
          <w:i/>
          <w:sz w:val="28"/>
          <w:szCs w:val="28"/>
        </w:rPr>
        <w:t>».</w:t>
      </w:r>
      <w:r w:rsidR="004F4837">
        <w:rPr>
          <w:i/>
          <w:sz w:val="28"/>
          <w:szCs w:val="28"/>
        </w:rPr>
        <w:t xml:space="preserve"> </w:t>
      </w:r>
    </w:p>
    <w:p w:rsidR="004F4837" w:rsidRPr="00612DEB" w:rsidRDefault="00452C0B" w:rsidP="006E2168">
      <w:pPr>
        <w:pStyle w:val="a0cxspmiddlecxspmiddle"/>
        <w:tabs>
          <w:tab w:val="left" w:pos="24"/>
        </w:tabs>
        <w:autoSpaceDN w:val="0"/>
        <w:spacing w:after="0"/>
        <w:ind w:firstLine="709"/>
        <w:jc w:val="both"/>
        <w:rPr>
          <w:color w:val="FF0000"/>
          <w:sz w:val="28"/>
          <w:szCs w:val="28"/>
        </w:rPr>
      </w:pPr>
      <w:r w:rsidRPr="00612DEB">
        <w:rPr>
          <w:sz w:val="28"/>
          <w:szCs w:val="28"/>
        </w:rPr>
        <w:t xml:space="preserve">Программа утверждена постановлением администрации МО «Суоярвский район» </w:t>
      </w:r>
      <w:r w:rsidR="004F4837" w:rsidRPr="00612DEB">
        <w:rPr>
          <w:color w:val="000000"/>
          <w:sz w:val="28"/>
          <w:szCs w:val="28"/>
        </w:rPr>
        <w:t xml:space="preserve">от </w:t>
      </w:r>
      <w:r w:rsidR="00060666" w:rsidRPr="00612DEB">
        <w:rPr>
          <w:color w:val="000000"/>
          <w:sz w:val="28"/>
          <w:szCs w:val="28"/>
        </w:rPr>
        <w:t>21</w:t>
      </w:r>
      <w:r w:rsidR="00E26FE1" w:rsidRPr="00612DEB">
        <w:rPr>
          <w:color w:val="000000"/>
          <w:sz w:val="28"/>
          <w:szCs w:val="28"/>
        </w:rPr>
        <w:t>.0</w:t>
      </w:r>
      <w:r w:rsidR="00060666" w:rsidRPr="00612DEB">
        <w:rPr>
          <w:color w:val="000000"/>
          <w:sz w:val="28"/>
          <w:szCs w:val="28"/>
        </w:rPr>
        <w:t>2</w:t>
      </w:r>
      <w:r w:rsidR="00E26FE1" w:rsidRPr="00612DEB">
        <w:rPr>
          <w:color w:val="000000"/>
          <w:sz w:val="28"/>
          <w:szCs w:val="28"/>
        </w:rPr>
        <w:t>.2020</w:t>
      </w:r>
      <w:r w:rsidR="004F4837" w:rsidRPr="00612DEB">
        <w:rPr>
          <w:sz w:val="28"/>
          <w:szCs w:val="28"/>
        </w:rPr>
        <w:t xml:space="preserve"> № </w:t>
      </w:r>
      <w:r w:rsidR="00060666" w:rsidRPr="00612DEB">
        <w:rPr>
          <w:sz w:val="28"/>
          <w:szCs w:val="28"/>
        </w:rPr>
        <w:t>126 (с изменениями)</w:t>
      </w:r>
      <w:r w:rsidR="004F4837" w:rsidRPr="00612DEB">
        <w:rPr>
          <w:sz w:val="28"/>
          <w:szCs w:val="28"/>
        </w:rPr>
        <w:t>.</w:t>
      </w:r>
    </w:p>
    <w:p w:rsidR="00060666" w:rsidRPr="00612DEB" w:rsidRDefault="00E42DED" w:rsidP="00060666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612DEB">
        <w:rPr>
          <w:sz w:val="28"/>
          <w:szCs w:val="28"/>
        </w:rPr>
        <w:t>Ф</w:t>
      </w:r>
      <w:r w:rsidR="004F4837" w:rsidRPr="00612DEB">
        <w:rPr>
          <w:sz w:val="28"/>
          <w:szCs w:val="28"/>
        </w:rPr>
        <w:t xml:space="preserve">инансирование программы </w:t>
      </w:r>
      <w:r w:rsidRPr="00612DEB">
        <w:rPr>
          <w:sz w:val="28"/>
          <w:szCs w:val="28"/>
        </w:rPr>
        <w:t>в</w:t>
      </w:r>
      <w:r w:rsidR="004F4837" w:rsidRPr="00612DEB">
        <w:rPr>
          <w:sz w:val="28"/>
          <w:szCs w:val="28"/>
        </w:rPr>
        <w:t xml:space="preserve"> 20</w:t>
      </w:r>
      <w:r w:rsidR="0006429A" w:rsidRPr="00612DEB">
        <w:rPr>
          <w:sz w:val="28"/>
          <w:szCs w:val="28"/>
        </w:rPr>
        <w:t>2</w:t>
      </w:r>
      <w:r w:rsidR="00681D8C" w:rsidRPr="00612DEB">
        <w:rPr>
          <w:sz w:val="28"/>
          <w:szCs w:val="28"/>
        </w:rPr>
        <w:t>2</w:t>
      </w:r>
      <w:r w:rsidR="004F4837" w:rsidRPr="00612DEB">
        <w:rPr>
          <w:sz w:val="28"/>
          <w:szCs w:val="28"/>
        </w:rPr>
        <w:t xml:space="preserve"> год из средств </w:t>
      </w:r>
      <w:r w:rsidR="00060666" w:rsidRPr="00612DEB">
        <w:rPr>
          <w:sz w:val="28"/>
          <w:szCs w:val="28"/>
        </w:rPr>
        <w:t xml:space="preserve">республиканского бюджета </w:t>
      </w:r>
      <w:r w:rsidR="00681D8C" w:rsidRPr="00612DEB">
        <w:rPr>
          <w:sz w:val="28"/>
          <w:szCs w:val="28"/>
        </w:rPr>
        <w:t xml:space="preserve">не </w:t>
      </w:r>
      <w:r w:rsidRPr="00612DEB">
        <w:rPr>
          <w:sz w:val="28"/>
          <w:szCs w:val="28"/>
        </w:rPr>
        <w:t>осуществ</w:t>
      </w:r>
      <w:r w:rsidR="00681D8C" w:rsidRPr="00612DEB">
        <w:rPr>
          <w:sz w:val="28"/>
          <w:szCs w:val="28"/>
        </w:rPr>
        <w:t>лялось.</w:t>
      </w:r>
    </w:p>
    <w:p w:rsidR="004B203A" w:rsidRPr="00612DEB" w:rsidRDefault="00060666" w:rsidP="004B203A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612DEB">
        <w:rPr>
          <w:sz w:val="28"/>
          <w:szCs w:val="28"/>
        </w:rPr>
        <w:t>Основной целью является</w:t>
      </w:r>
      <w:r w:rsidR="005C484F" w:rsidRPr="00612DEB">
        <w:rPr>
          <w:sz w:val="28"/>
          <w:szCs w:val="28"/>
        </w:rPr>
        <w:t xml:space="preserve"> создание системы государственной поддержки молодых семей в решении жилищной проблемы для улучшения демографической ситуации в Суоярвском районе.</w:t>
      </w:r>
      <w:r w:rsidR="00825E79" w:rsidRPr="00612DEB">
        <w:rPr>
          <w:sz w:val="28"/>
          <w:szCs w:val="28"/>
        </w:rPr>
        <w:t xml:space="preserve"> </w:t>
      </w:r>
      <w:r w:rsidRPr="00612DEB">
        <w:rPr>
          <w:sz w:val="28"/>
          <w:szCs w:val="28"/>
        </w:rPr>
        <w:t>На учёте в качестве участников подпрограммы по обеспечению жильём состоят 2</w:t>
      </w:r>
      <w:r w:rsidR="00681D8C" w:rsidRPr="00612DEB">
        <w:rPr>
          <w:sz w:val="28"/>
          <w:szCs w:val="28"/>
        </w:rPr>
        <w:t>0</w:t>
      </w:r>
      <w:r w:rsidRPr="00612DEB">
        <w:rPr>
          <w:sz w:val="28"/>
          <w:szCs w:val="28"/>
        </w:rPr>
        <w:t xml:space="preserve"> сем</w:t>
      </w:r>
      <w:r w:rsidR="00C10429" w:rsidRPr="00612DEB">
        <w:rPr>
          <w:sz w:val="28"/>
          <w:szCs w:val="28"/>
        </w:rPr>
        <w:t>ей</w:t>
      </w:r>
      <w:r w:rsidRPr="00612DEB">
        <w:rPr>
          <w:sz w:val="28"/>
          <w:szCs w:val="28"/>
        </w:rPr>
        <w:t>.</w:t>
      </w:r>
    </w:p>
    <w:p w:rsidR="0087122C" w:rsidRPr="005D5D94" w:rsidRDefault="00074E39" w:rsidP="00074E39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i/>
          <w:sz w:val="28"/>
          <w:szCs w:val="28"/>
        </w:rPr>
      </w:pPr>
      <w:r w:rsidRPr="005D5D94">
        <w:rPr>
          <w:i/>
          <w:sz w:val="28"/>
          <w:szCs w:val="28"/>
        </w:rPr>
        <w:t>В связи с отсутствием финансирования</w:t>
      </w:r>
      <w:r w:rsidR="00C0469A" w:rsidRPr="005D5D94">
        <w:rPr>
          <w:i/>
          <w:sz w:val="28"/>
          <w:szCs w:val="28"/>
        </w:rPr>
        <w:t xml:space="preserve"> и невыполнения индикаторов</w:t>
      </w:r>
      <w:r w:rsidRPr="005D5D94">
        <w:rPr>
          <w:i/>
          <w:sz w:val="28"/>
          <w:szCs w:val="28"/>
        </w:rPr>
        <w:t xml:space="preserve"> данной программы, эффективность </w:t>
      </w:r>
      <w:r w:rsidR="00060666" w:rsidRPr="005D5D94">
        <w:rPr>
          <w:i/>
          <w:sz w:val="28"/>
          <w:szCs w:val="28"/>
        </w:rPr>
        <w:t>программы признаётся</w:t>
      </w:r>
      <w:r w:rsidRPr="005D5D94">
        <w:rPr>
          <w:i/>
          <w:sz w:val="28"/>
          <w:szCs w:val="28"/>
        </w:rPr>
        <w:t xml:space="preserve"> неудовлетворительной</w:t>
      </w:r>
      <w:r w:rsidR="00060666" w:rsidRPr="005D5D94">
        <w:rPr>
          <w:i/>
          <w:sz w:val="28"/>
          <w:szCs w:val="28"/>
        </w:rPr>
        <w:t xml:space="preserve">. </w:t>
      </w:r>
    </w:p>
    <w:p w:rsidR="00ED1F80" w:rsidRDefault="00852098" w:rsidP="0087122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ED1F80">
        <w:rPr>
          <w:b/>
          <w:sz w:val="28"/>
          <w:szCs w:val="28"/>
        </w:rPr>
        <w:t xml:space="preserve">. </w:t>
      </w:r>
      <w:r w:rsidR="00ED1F80">
        <w:rPr>
          <w:b/>
          <w:i/>
          <w:sz w:val="28"/>
          <w:szCs w:val="28"/>
        </w:rPr>
        <w:t>Муниципальная программа «</w:t>
      </w:r>
      <w:r w:rsidR="00BE061A">
        <w:rPr>
          <w:b/>
          <w:i/>
          <w:sz w:val="28"/>
          <w:szCs w:val="28"/>
        </w:rPr>
        <w:t>Осуществление полномочий местной администрацией</w:t>
      </w:r>
      <w:r w:rsidR="00ED1F80">
        <w:rPr>
          <w:b/>
          <w:i/>
          <w:sz w:val="28"/>
          <w:szCs w:val="28"/>
        </w:rPr>
        <w:t xml:space="preserve">». </w:t>
      </w:r>
    </w:p>
    <w:p w:rsidR="0037395C" w:rsidRDefault="008C2DE4" w:rsidP="008C2DE4">
      <w:pPr>
        <w:pStyle w:val="a0cxspmiddlecxspmiddle"/>
        <w:tabs>
          <w:tab w:val="left" w:pos="24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B83BE4">
        <w:rPr>
          <w:sz w:val="28"/>
          <w:szCs w:val="28"/>
        </w:rPr>
        <w:t xml:space="preserve">Программа утверждена постановлением администрации </w:t>
      </w:r>
      <w:r>
        <w:rPr>
          <w:sz w:val="28"/>
          <w:szCs w:val="28"/>
        </w:rPr>
        <w:t>МО «Суоярвский район</w:t>
      </w:r>
      <w:r w:rsidRPr="00FC7628">
        <w:rPr>
          <w:sz w:val="28"/>
          <w:szCs w:val="28"/>
        </w:rPr>
        <w:t xml:space="preserve">» </w:t>
      </w:r>
      <w:r w:rsidR="00ED1F80" w:rsidRPr="00B54E18">
        <w:rPr>
          <w:sz w:val="28"/>
          <w:szCs w:val="28"/>
        </w:rPr>
        <w:t xml:space="preserve">от </w:t>
      </w:r>
      <w:r w:rsidR="00BE061A" w:rsidRPr="00B54E18">
        <w:rPr>
          <w:sz w:val="28"/>
          <w:szCs w:val="28"/>
        </w:rPr>
        <w:t>16</w:t>
      </w:r>
      <w:r w:rsidR="00ED1F80">
        <w:rPr>
          <w:sz w:val="28"/>
          <w:szCs w:val="28"/>
        </w:rPr>
        <w:t>.</w:t>
      </w:r>
      <w:r w:rsidR="00BE061A">
        <w:rPr>
          <w:sz w:val="28"/>
          <w:szCs w:val="28"/>
        </w:rPr>
        <w:t>11</w:t>
      </w:r>
      <w:r w:rsidR="00ED1F80">
        <w:rPr>
          <w:sz w:val="28"/>
          <w:szCs w:val="28"/>
        </w:rPr>
        <w:t>.20</w:t>
      </w:r>
      <w:r w:rsidR="00BE061A">
        <w:rPr>
          <w:sz w:val="28"/>
          <w:szCs w:val="28"/>
        </w:rPr>
        <w:t>20</w:t>
      </w:r>
      <w:r w:rsidR="00ED1F80">
        <w:rPr>
          <w:sz w:val="28"/>
          <w:szCs w:val="28"/>
        </w:rPr>
        <w:t xml:space="preserve"> № </w:t>
      </w:r>
      <w:r w:rsidR="00BE061A">
        <w:rPr>
          <w:sz w:val="28"/>
          <w:szCs w:val="28"/>
        </w:rPr>
        <w:t>1036</w:t>
      </w:r>
      <w:r w:rsidR="0015150A">
        <w:rPr>
          <w:sz w:val="28"/>
          <w:szCs w:val="28"/>
        </w:rPr>
        <w:t xml:space="preserve"> (с изменениями)</w:t>
      </w:r>
      <w:r w:rsidR="00ED1F80">
        <w:rPr>
          <w:sz w:val="28"/>
          <w:szCs w:val="28"/>
        </w:rPr>
        <w:t>.</w:t>
      </w:r>
      <w:r w:rsidR="00384F36">
        <w:rPr>
          <w:sz w:val="28"/>
          <w:szCs w:val="28"/>
        </w:rPr>
        <w:t xml:space="preserve"> </w:t>
      </w:r>
    </w:p>
    <w:p w:rsidR="00ED1F80" w:rsidRPr="00B54E18" w:rsidRDefault="00B54E18" w:rsidP="008C2DE4">
      <w:pPr>
        <w:pStyle w:val="a0cxspmiddlecxspmiddle"/>
        <w:tabs>
          <w:tab w:val="left" w:pos="24"/>
        </w:tabs>
        <w:autoSpaceDN w:val="0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программы</w:t>
      </w:r>
      <w:r w:rsidRPr="00B54E18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B54E18">
        <w:rPr>
          <w:sz w:val="28"/>
          <w:szCs w:val="28"/>
        </w:rPr>
        <w:t>овышение эффективности исполнения администрацией муниципального образования «Суоярвский район» полномочий по решению вопросов местного значения,  а также отдельных переданных государственных полномочий</w:t>
      </w:r>
      <w:r>
        <w:rPr>
          <w:sz w:val="28"/>
          <w:szCs w:val="28"/>
        </w:rPr>
        <w:t>.</w:t>
      </w:r>
    </w:p>
    <w:p w:rsidR="00ED1F80" w:rsidRDefault="00654C3B" w:rsidP="000D4F62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</w:t>
      </w:r>
      <w:r w:rsidR="00852098" w:rsidRPr="000D4F62">
        <w:rPr>
          <w:sz w:val="28"/>
          <w:szCs w:val="28"/>
        </w:rPr>
        <w:t xml:space="preserve"> финансирование программы </w:t>
      </w:r>
      <w:r>
        <w:rPr>
          <w:sz w:val="28"/>
          <w:szCs w:val="28"/>
        </w:rPr>
        <w:t>исполнено</w:t>
      </w:r>
      <w:r w:rsidR="000D4F62" w:rsidRPr="000D4F62">
        <w:rPr>
          <w:sz w:val="28"/>
          <w:szCs w:val="28"/>
        </w:rPr>
        <w:t xml:space="preserve"> в объёме </w:t>
      </w:r>
      <w:r w:rsidR="00E42B72">
        <w:rPr>
          <w:sz w:val="28"/>
          <w:szCs w:val="28"/>
        </w:rPr>
        <w:t>1 196 320,4</w:t>
      </w:r>
      <w:r w:rsidR="00ED1F80" w:rsidRPr="000D4F62">
        <w:rPr>
          <w:sz w:val="28"/>
          <w:szCs w:val="28"/>
        </w:rPr>
        <w:t xml:space="preserve"> тыс. рублей, или </w:t>
      </w:r>
      <w:r w:rsidR="000D4F62" w:rsidRPr="000D4F62">
        <w:rPr>
          <w:sz w:val="28"/>
          <w:szCs w:val="28"/>
        </w:rPr>
        <w:t>9</w:t>
      </w:r>
      <w:r w:rsidR="00CE2E48">
        <w:rPr>
          <w:sz w:val="28"/>
          <w:szCs w:val="28"/>
        </w:rPr>
        <w:t>5</w:t>
      </w:r>
      <w:r w:rsidR="00A83078">
        <w:rPr>
          <w:sz w:val="28"/>
          <w:szCs w:val="28"/>
        </w:rPr>
        <w:t>,</w:t>
      </w:r>
      <w:r w:rsidR="00E42B72">
        <w:rPr>
          <w:sz w:val="28"/>
          <w:szCs w:val="28"/>
        </w:rPr>
        <w:t>0</w:t>
      </w:r>
      <w:r w:rsidR="00ED1F80" w:rsidRPr="000D4F62">
        <w:rPr>
          <w:sz w:val="28"/>
          <w:szCs w:val="28"/>
        </w:rPr>
        <w:t>%</w:t>
      </w:r>
      <w:r w:rsidR="006C67DD">
        <w:rPr>
          <w:sz w:val="28"/>
          <w:szCs w:val="28"/>
        </w:rPr>
        <w:t xml:space="preserve"> к плану</w:t>
      </w:r>
      <w:r w:rsidR="00ED1F80" w:rsidRPr="000D4F62">
        <w:rPr>
          <w:sz w:val="28"/>
          <w:szCs w:val="28"/>
        </w:rPr>
        <w:t>.</w:t>
      </w:r>
    </w:p>
    <w:p w:rsidR="00DE6323" w:rsidRDefault="00DE6323" w:rsidP="00DE6323">
      <w:pPr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ее состав входит 5</w:t>
      </w:r>
      <w:r w:rsidR="00E42B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подпрограмм:</w:t>
      </w:r>
    </w:p>
    <w:p w:rsidR="00DE6323" w:rsidRDefault="00DE6323" w:rsidP="000D4F62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Функционирование администрации.</w:t>
      </w:r>
    </w:p>
    <w:p w:rsidR="00DE6323" w:rsidRDefault="00DE6323" w:rsidP="000D4F62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Национальная экономика.</w:t>
      </w:r>
    </w:p>
    <w:p w:rsidR="00DE6323" w:rsidRDefault="00DE6323" w:rsidP="000D4F62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3.Жилищно-коммунальное хозяйство.</w:t>
      </w:r>
    </w:p>
    <w:p w:rsidR="00DE6323" w:rsidRDefault="00DE6323" w:rsidP="000D4F62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Социальная </w:t>
      </w:r>
      <w:r w:rsidR="006C7CF9">
        <w:rPr>
          <w:sz w:val="28"/>
          <w:szCs w:val="28"/>
        </w:rPr>
        <w:t>поддержка</w:t>
      </w:r>
      <w:r>
        <w:rPr>
          <w:sz w:val="28"/>
          <w:szCs w:val="28"/>
        </w:rPr>
        <w:t>.</w:t>
      </w:r>
    </w:p>
    <w:p w:rsidR="00DE6323" w:rsidRDefault="00DE6323" w:rsidP="000D4F62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5.Средства массовой информации.</w:t>
      </w:r>
    </w:p>
    <w:p w:rsidR="00DE6323" w:rsidRPr="000D4F62" w:rsidRDefault="00DE6323" w:rsidP="00DE6323">
      <w:pPr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Фактическое исполнение подпрограммы </w:t>
      </w:r>
      <w:r>
        <w:rPr>
          <w:sz w:val="28"/>
          <w:szCs w:val="28"/>
        </w:rPr>
        <w:t xml:space="preserve">1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Функционирование администрации</w:t>
      </w:r>
      <w:r w:rsidR="00ED6CE4">
        <w:rPr>
          <w:i/>
          <w:sz w:val="28"/>
          <w:szCs w:val="28"/>
        </w:rPr>
        <w:t>»</w:t>
      </w:r>
      <w:r w:rsidR="00267EC6">
        <w:rPr>
          <w:i/>
          <w:sz w:val="28"/>
          <w:szCs w:val="28"/>
        </w:rPr>
        <w:t>.</w:t>
      </w:r>
    </w:p>
    <w:p w:rsidR="00ED6CE4" w:rsidRPr="00ED6CE4" w:rsidRDefault="00ED6CE4" w:rsidP="00ED6CE4">
      <w:pPr>
        <w:ind w:firstLine="567"/>
        <w:jc w:val="both"/>
        <w:rPr>
          <w:b w:val="0"/>
          <w:sz w:val="28"/>
          <w:szCs w:val="28"/>
        </w:rPr>
      </w:pPr>
      <w:r w:rsidRPr="00ED6CE4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одп</w:t>
      </w:r>
      <w:r w:rsidRPr="00ED6CE4">
        <w:rPr>
          <w:b w:val="0"/>
          <w:sz w:val="28"/>
          <w:szCs w:val="28"/>
        </w:rPr>
        <w:t xml:space="preserve">рограмма направлена на развитие и совершенствование муниципальной службы в МО, повышение эффективности деятельности муниципальных служащих и муниципального управления, создание организационных, информационных условий для развития муниципальной службы на территории муниципального образования.  </w:t>
      </w:r>
    </w:p>
    <w:p w:rsidR="00ED6CE4" w:rsidRPr="00ED6CE4" w:rsidRDefault="00ED6CE4" w:rsidP="00ED6CE4">
      <w:pPr>
        <w:ind w:firstLine="567"/>
        <w:jc w:val="both"/>
        <w:rPr>
          <w:b w:val="0"/>
          <w:sz w:val="28"/>
          <w:szCs w:val="28"/>
        </w:rPr>
      </w:pPr>
      <w:r w:rsidRPr="00ED6CE4">
        <w:rPr>
          <w:b w:val="0"/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b w:val="0"/>
          <w:sz w:val="28"/>
          <w:szCs w:val="28"/>
        </w:rPr>
        <w:t>общий отдел управления делами Администрации МО «Суоярвский район»</w:t>
      </w:r>
      <w:r w:rsidRPr="00ED6CE4">
        <w:rPr>
          <w:b w:val="0"/>
          <w:sz w:val="28"/>
          <w:szCs w:val="28"/>
        </w:rPr>
        <w:t>.</w:t>
      </w:r>
    </w:p>
    <w:p w:rsidR="0037395C" w:rsidRDefault="00ED6CE4" w:rsidP="00267EC6">
      <w:pPr>
        <w:ind w:firstLine="567"/>
        <w:jc w:val="both"/>
        <w:rPr>
          <w:sz w:val="28"/>
          <w:szCs w:val="28"/>
          <w:highlight w:val="red"/>
        </w:rPr>
      </w:pPr>
      <w:r w:rsidRPr="00ED6CE4">
        <w:rPr>
          <w:b w:val="0"/>
          <w:sz w:val="28"/>
          <w:szCs w:val="28"/>
        </w:rPr>
        <w:lastRenderedPageBreak/>
        <w:t>Объем финансирования муниципальной программы за 202</w:t>
      </w:r>
      <w:r w:rsidR="00CF745E">
        <w:rPr>
          <w:b w:val="0"/>
          <w:sz w:val="28"/>
          <w:szCs w:val="28"/>
        </w:rPr>
        <w:t>2</w:t>
      </w:r>
      <w:r w:rsidRPr="00ED6CE4">
        <w:rPr>
          <w:b w:val="0"/>
          <w:sz w:val="28"/>
          <w:szCs w:val="28"/>
        </w:rPr>
        <w:t xml:space="preserve"> год</w:t>
      </w:r>
      <w:r w:rsidR="00CF745E">
        <w:rPr>
          <w:b w:val="0"/>
          <w:sz w:val="28"/>
          <w:szCs w:val="28"/>
        </w:rPr>
        <w:t xml:space="preserve"> составило 50 201,7 тыс. рублей, или 97,8% к плановому финансированию. </w:t>
      </w:r>
      <w:r w:rsidRPr="00ED6CE4">
        <w:rPr>
          <w:b w:val="0"/>
          <w:sz w:val="28"/>
          <w:szCs w:val="28"/>
        </w:rPr>
        <w:t>Исходя из представленного отчета - мероприятия Муниципальной программы выполнены.</w:t>
      </w:r>
    </w:p>
    <w:p w:rsidR="00DE6323" w:rsidRPr="00BC4D6F" w:rsidRDefault="00DE6323" w:rsidP="00DE6323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bCs/>
          <w:i/>
          <w:sz w:val="28"/>
          <w:szCs w:val="28"/>
        </w:rPr>
      </w:pPr>
      <w:r w:rsidRPr="00BC4D6F">
        <w:rPr>
          <w:bCs/>
          <w:i/>
          <w:sz w:val="28"/>
          <w:szCs w:val="28"/>
        </w:rPr>
        <w:t>Выполнение</w:t>
      </w:r>
      <w:r w:rsidR="003B4787" w:rsidRPr="00BC4D6F">
        <w:rPr>
          <w:bCs/>
          <w:i/>
          <w:sz w:val="28"/>
          <w:szCs w:val="28"/>
        </w:rPr>
        <w:t xml:space="preserve"> 1</w:t>
      </w:r>
      <w:r w:rsidR="00735998" w:rsidRPr="00BC4D6F">
        <w:rPr>
          <w:bCs/>
          <w:i/>
          <w:sz w:val="28"/>
          <w:szCs w:val="28"/>
        </w:rPr>
        <w:t>2</w:t>
      </w:r>
      <w:r w:rsidR="003B4787" w:rsidRPr="00BC4D6F">
        <w:rPr>
          <w:bCs/>
          <w:i/>
          <w:sz w:val="28"/>
          <w:szCs w:val="28"/>
        </w:rPr>
        <w:t xml:space="preserve"> из 15</w:t>
      </w:r>
      <w:r w:rsidR="004F19F2" w:rsidRPr="00BC4D6F">
        <w:rPr>
          <w:bCs/>
          <w:i/>
          <w:sz w:val="28"/>
          <w:szCs w:val="28"/>
        </w:rPr>
        <w:t xml:space="preserve"> </w:t>
      </w:r>
      <w:r w:rsidR="00BE3DF8" w:rsidRPr="00BC4D6F">
        <w:rPr>
          <w:bCs/>
          <w:i/>
          <w:sz w:val="28"/>
          <w:szCs w:val="28"/>
        </w:rPr>
        <w:t>целевых показателей достигнуто.</w:t>
      </w:r>
      <w:r w:rsidR="008D7791" w:rsidRPr="00BC4D6F">
        <w:rPr>
          <w:bCs/>
          <w:i/>
          <w:sz w:val="28"/>
          <w:szCs w:val="28"/>
        </w:rPr>
        <w:t xml:space="preserve"> </w:t>
      </w:r>
    </w:p>
    <w:p w:rsidR="005949BD" w:rsidRDefault="00DE6323" w:rsidP="00DE6323">
      <w:pPr>
        <w:ind w:firstLine="708"/>
        <w:jc w:val="both"/>
        <w:rPr>
          <w:b w:val="0"/>
          <w:sz w:val="28"/>
          <w:szCs w:val="28"/>
        </w:rPr>
      </w:pPr>
      <w:r w:rsidRPr="00E60EBB">
        <w:rPr>
          <w:b w:val="0"/>
          <w:sz w:val="28"/>
          <w:szCs w:val="28"/>
        </w:rPr>
        <w:t>Фактическое исполнение подпрограммы</w:t>
      </w:r>
      <w:r w:rsidRPr="00E60EBB">
        <w:rPr>
          <w:sz w:val="28"/>
          <w:szCs w:val="28"/>
        </w:rPr>
        <w:t xml:space="preserve"> 2 </w:t>
      </w:r>
      <w:r w:rsidRPr="00C93266">
        <w:rPr>
          <w:sz w:val="28"/>
          <w:szCs w:val="28"/>
        </w:rPr>
        <w:t>«</w:t>
      </w:r>
      <w:r>
        <w:rPr>
          <w:sz w:val="28"/>
          <w:szCs w:val="28"/>
        </w:rPr>
        <w:t>Национальная экономика</w:t>
      </w:r>
      <w:r w:rsidRPr="00C93266">
        <w:rPr>
          <w:sz w:val="28"/>
          <w:szCs w:val="28"/>
        </w:rPr>
        <w:t xml:space="preserve">» </w:t>
      </w:r>
      <w:r w:rsidRPr="00E60EBB">
        <w:rPr>
          <w:b w:val="0"/>
          <w:sz w:val="28"/>
          <w:szCs w:val="28"/>
        </w:rPr>
        <w:t xml:space="preserve">за отчётный год составило </w:t>
      </w:r>
      <w:r w:rsidR="00F94A0E">
        <w:rPr>
          <w:b w:val="0"/>
          <w:sz w:val="28"/>
          <w:szCs w:val="28"/>
        </w:rPr>
        <w:t>8 942,6</w:t>
      </w:r>
      <w:r w:rsidRPr="00E60EBB">
        <w:rPr>
          <w:b w:val="0"/>
          <w:sz w:val="28"/>
          <w:szCs w:val="28"/>
        </w:rPr>
        <w:t xml:space="preserve"> тыс. рублей, </w:t>
      </w:r>
      <w:r w:rsidR="002724E5" w:rsidRPr="00F354BA">
        <w:rPr>
          <w:b w:val="0"/>
          <w:sz w:val="28"/>
          <w:szCs w:val="28"/>
        </w:rPr>
        <w:t xml:space="preserve">исполнено </w:t>
      </w:r>
      <w:r w:rsidR="00F94A0E" w:rsidRPr="00F354BA">
        <w:rPr>
          <w:b w:val="0"/>
          <w:sz w:val="28"/>
          <w:szCs w:val="28"/>
        </w:rPr>
        <w:t>85,6</w:t>
      </w:r>
      <w:r w:rsidR="002724E5" w:rsidRPr="00F354BA">
        <w:rPr>
          <w:b w:val="0"/>
          <w:sz w:val="28"/>
          <w:szCs w:val="28"/>
        </w:rPr>
        <w:t>%.</w:t>
      </w:r>
      <w:r w:rsidR="002724E5">
        <w:rPr>
          <w:b w:val="0"/>
          <w:sz w:val="28"/>
          <w:szCs w:val="28"/>
        </w:rPr>
        <w:t xml:space="preserve"> </w:t>
      </w:r>
    </w:p>
    <w:p w:rsidR="00DE6323" w:rsidRDefault="005949BD" w:rsidP="005949B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Около 1500 </w:t>
      </w:r>
      <w:proofErr w:type="spellStart"/>
      <w:proofErr w:type="gramStart"/>
      <w:r>
        <w:rPr>
          <w:b w:val="0"/>
          <w:sz w:val="28"/>
          <w:szCs w:val="28"/>
        </w:rPr>
        <w:t>тыс</w:t>
      </w:r>
      <w:proofErr w:type="spellEnd"/>
      <w:proofErr w:type="gramEnd"/>
      <w:r>
        <w:rPr>
          <w:b w:val="0"/>
          <w:sz w:val="28"/>
          <w:szCs w:val="28"/>
        </w:rPr>
        <w:t>, руб.</w:t>
      </w:r>
      <w:r w:rsidR="00F354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остались не</w:t>
      </w:r>
      <w:r w:rsidR="00F354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освоены в связи с </w:t>
      </w:r>
      <w:r w:rsidR="00F354BA">
        <w:rPr>
          <w:b w:val="0"/>
          <w:sz w:val="28"/>
          <w:szCs w:val="28"/>
        </w:rPr>
        <w:t>возникшей экономией на торгах по сносу объектов аварийный и объектов незавершенного строительства.</w:t>
      </w:r>
      <w:r w:rsidR="00975858">
        <w:rPr>
          <w:b w:val="0"/>
          <w:sz w:val="28"/>
          <w:szCs w:val="28"/>
        </w:rPr>
        <w:t xml:space="preserve"> Работы в рамках заключенных договоров были выполнены.</w:t>
      </w:r>
      <w:r w:rsidR="00F354BA">
        <w:rPr>
          <w:b w:val="0"/>
          <w:sz w:val="28"/>
          <w:szCs w:val="28"/>
        </w:rPr>
        <w:t xml:space="preserve"> </w:t>
      </w:r>
      <w:r w:rsidR="00975858">
        <w:rPr>
          <w:b w:val="0"/>
          <w:sz w:val="28"/>
          <w:szCs w:val="28"/>
        </w:rPr>
        <w:t>Дополнительно заключить договор на экономию не представлялось возможным, т.к. и</w:t>
      </w:r>
      <w:r w:rsidR="00F354BA">
        <w:rPr>
          <w:b w:val="0"/>
          <w:sz w:val="28"/>
          <w:szCs w:val="28"/>
        </w:rPr>
        <w:t>меющиеся сметы у Администрации на данный вид работ превышают возникшую экономию, и лимиты по данному направлению добавлены</w:t>
      </w:r>
      <w:r w:rsidR="00975858">
        <w:rPr>
          <w:b w:val="0"/>
          <w:sz w:val="28"/>
          <w:szCs w:val="28"/>
        </w:rPr>
        <w:t xml:space="preserve"> не были и </w:t>
      </w:r>
      <w:r w:rsidR="00F354BA">
        <w:rPr>
          <w:b w:val="0"/>
          <w:sz w:val="28"/>
          <w:szCs w:val="28"/>
        </w:rPr>
        <w:t xml:space="preserve">не были сняты Министерством финансов. </w:t>
      </w:r>
    </w:p>
    <w:p w:rsidR="00F06B73" w:rsidRPr="00716D3F" w:rsidRDefault="0032692B" w:rsidP="00716D3F">
      <w:pPr>
        <w:pStyle w:val="a5"/>
        <w:tabs>
          <w:tab w:val="left" w:pos="0"/>
        </w:tabs>
        <w:suppressAutoHyphens w:val="0"/>
        <w:autoSpaceDE/>
        <w:autoSpaceDN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 w:rsidR="00F06B73" w:rsidRPr="0084102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</w:t>
      </w:r>
      <w:r w:rsidR="00F06B73" w:rsidRPr="00841020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 xml:space="preserve">является </w:t>
      </w:r>
      <w:r w:rsidR="00F06B73" w:rsidRPr="00841020">
        <w:rPr>
          <w:sz w:val="28"/>
          <w:szCs w:val="28"/>
        </w:rPr>
        <w:t>«Отлов и содержание безнадзорных животных, защита населения от болезней, общих для человека и животных»</w:t>
      </w:r>
      <w:r w:rsidR="00716D3F">
        <w:rPr>
          <w:sz w:val="28"/>
          <w:szCs w:val="28"/>
        </w:rPr>
        <w:t xml:space="preserve">. </w:t>
      </w:r>
      <w:r w:rsidR="00716D3F" w:rsidRPr="00716D3F">
        <w:rPr>
          <w:sz w:val="28"/>
          <w:szCs w:val="28"/>
        </w:rPr>
        <w:t>Мероприятие</w:t>
      </w:r>
      <w:r w:rsidR="00F06B73" w:rsidRPr="00716D3F">
        <w:rPr>
          <w:sz w:val="28"/>
          <w:szCs w:val="28"/>
        </w:rPr>
        <w:t xml:space="preserve"> направлен</w:t>
      </w:r>
      <w:r w:rsidR="00716D3F">
        <w:rPr>
          <w:sz w:val="28"/>
          <w:szCs w:val="28"/>
        </w:rPr>
        <w:t>о</w:t>
      </w:r>
      <w:r w:rsidR="00F06B73" w:rsidRPr="00716D3F">
        <w:rPr>
          <w:sz w:val="28"/>
          <w:szCs w:val="28"/>
        </w:rPr>
        <w:t xml:space="preserve"> на достижение следующей цели: </w:t>
      </w:r>
      <w:r w:rsidR="00804DDF" w:rsidRPr="00716D3F">
        <w:rPr>
          <w:sz w:val="28"/>
          <w:szCs w:val="28"/>
        </w:rPr>
        <w:t>о</w:t>
      </w:r>
      <w:r w:rsidR="00DD5B55" w:rsidRPr="00716D3F">
        <w:rPr>
          <w:sz w:val="28"/>
          <w:szCs w:val="28"/>
        </w:rPr>
        <w:t>беспечение безопасности и санитарно-эпидемиологического благополучия населения муниципального  образования  «Суоярвский  район», создание благоприятных и комфортных условий проживания за счет снижения до минимума численности безнадзорных животных.</w:t>
      </w:r>
      <w:r w:rsidR="00716D3F">
        <w:rPr>
          <w:sz w:val="28"/>
          <w:szCs w:val="28"/>
        </w:rPr>
        <w:t xml:space="preserve"> </w:t>
      </w:r>
      <w:r w:rsidR="00DD5B55" w:rsidRPr="00716D3F">
        <w:rPr>
          <w:sz w:val="28"/>
          <w:szCs w:val="28"/>
        </w:rPr>
        <w:t>Повышение уровня экологического состояния городской среды, поддержания чистоты и порядка на территории муниципального  образования  «Суоярвский  район».</w:t>
      </w:r>
      <w:r w:rsidR="00F94A0E" w:rsidRPr="00716D3F">
        <w:rPr>
          <w:sz w:val="28"/>
          <w:szCs w:val="28"/>
        </w:rPr>
        <w:t xml:space="preserve"> </w:t>
      </w:r>
      <w:r w:rsidR="00DD5B55" w:rsidRPr="00716D3F">
        <w:rPr>
          <w:sz w:val="28"/>
          <w:szCs w:val="28"/>
        </w:rPr>
        <w:t>Сокращение числе</w:t>
      </w:r>
      <w:r w:rsidR="00B50AB8" w:rsidRPr="00716D3F">
        <w:rPr>
          <w:sz w:val="28"/>
          <w:szCs w:val="28"/>
        </w:rPr>
        <w:t>нности животных без владельцев.</w:t>
      </w:r>
    </w:p>
    <w:p w:rsidR="00F06B73" w:rsidRPr="00841020" w:rsidRDefault="00F06B73" w:rsidP="00F06B73">
      <w:pPr>
        <w:ind w:firstLine="720"/>
        <w:jc w:val="both"/>
        <w:rPr>
          <w:b w:val="0"/>
          <w:sz w:val="28"/>
          <w:szCs w:val="28"/>
        </w:rPr>
      </w:pPr>
      <w:r w:rsidRPr="00841020">
        <w:rPr>
          <w:b w:val="0"/>
          <w:sz w:val="28"/>
          <w:szCs w:val="28"/>
        </w:rPr>
        <w:t xml:space="preserve">  Для достижения указанной цели в рамках реализации подпрограммы предусматривается решение следующих задач: снижение риска возникновения и распространения </w:t>
      </w:r>
      <w:r w:rsidR="00804DDF" w:rsidRPr="00804DDF">
        <w:rPr>
          <w:b w:val="0"/>
          <w:sz w:val="28"/>
          <w:szCs w:val="28"/>
        </w:rPr>
        <w:t>заболевания бешенством среди животных</w:t>
      </w:r>
      <w:r w:rsidRPr="00841020">
        <w:rPr>
          <w:b w:val="0"/>
          <w:sz w:val="28"/>
          <w:szCs w:val="28"/>
        </w:rPr>
        <w:t>, общих для человека и животных.</w:t>
      </w:r>
    </w:p>
    <w:p w:rsidR="00F06B73" w:rsidRDefault="00F06B73" w:rsidP="00F06B73">
      <w:pPr>
        <w:tabs>
          <w:tab w:val="num" w:pos="0"/>
        </w:tabs>
        <w:ind w:firstLine="708"/>
        <w:jc w:val="both"/>
        <w:rPr>
          <w:b w:val="0"/>
          <w:sz w:val="28"/>
          <w:szCs w:val="28"/>
        </w:rPr>
      </w:pPr>
      <w:r w:rsidRPr="00841020">
        <w:rPr>
          <w:b w:val="0"/>
          <w:sz w:val="28"/>
          <w:szCs w:val="28"/>
        </w:rPr>
        <w:t xml:space="preserve">Работы выполнены в установленные сроки, отловлено </w:t>
      </w:r>
      <w:r w:rsidR="00841020" w:rsidRPr="00F94A0E">
        <w:rPr>
          <w:b w:val="0"/>
          <w:sz w:val="28"/>
          <w:szCs w:val="28"/>
        </w:rPr>
        <w:t>3</w:t>
      </w:r>
      <w:r w:rsidR="00F94A0E" w:rsidRPr="00F94A0E">
        <w:rPr>
          <w:b w:val="0"/>
          <w:sz w:val="28"/>
          <w:szCs w:val="28"/>
        </w:rPr>
        <w:t>0</w:t>
      </w:r>
      <w:r w:rsidRPr="00841020">
        <w:rPr>
          <w:b w:val="0"/>
          <w:sz w:val="28"/>
          <w:szCs w:val="28"/>
        </w:rPr>
        <w:t xml:space="preserve"> особ</w:t>
      </w:r>
      <w:r w:rsidR="004F19F2">
        <w:rPr>
          <w:b w:val="0"/>
          <w:sz w:val="28"/>
          <w:szCs w:val="28"/>
        </w:rPr>
        <w:t>ей</w:t>
      </w:r>
      <w:r w:rsidRPr="00841020">
        <w:rPr>
          <w:b w:val="0"/>
          <w:sz w:val="28"/>
          <w:szCs w:val="28"/>
        </w:rPr>
        <w:t xml:space="preserve"> животных.</w:t>
      </w:r>
      <w:r w:rsidR="00F94A0E" w:rsidRPr="00716D3F">
        <w:rPr>
          <w:b w:val="0"/>
          <w:sz w:val="28"/>
          <w:szCs w:val="28"/>
        </w:rPr>
        <w:t xml:space="preserve"> </w:t>
      </w:r>
      <w:r w:rsidR="00716D3F" w:rsidRPr="00716D3F">
        <w:rPr>
          <w:b w:val="0"/>
          <w:sz w:val="28"/>
          <w:szCs w:val="28"/>
        </w:rPr>
        <w:t xml:space="preserve">Контракт исполнен на 100 %. </w:t>
      </w:r>
      <w:r w:rsidR="00F94A0E">
        <w:rPr>
          <w:b w:val="0"/>
          <w:sz w:val="28"/>
          <w:szCs w:val="28"/>
        </w:rPr>
        <w:t>С</w:t>
      </w:r>
      <w:r w:rsidR="00F94A0E" w:rsidRPr="00F94A0E">
        <w:rPr>
          <w:b w:val="0"/>
          <w:sz w:val="28"/>
          <w:szCs w:val="28"/>
        </w:rPr>
        <w:t>лучаев укусов людей в 2022 году не было зарегистрировано</w:t>
      </w:r>
      <w:r w:rsidR="004F19F2">
        <w:rPr>
          <w:b w:val="0"/>
          <w:sz w:val="28"/>
          <w:szCs w:val="28"/>
        </w:rPr>
        <w:t>.</w:t>
      </w:r>
      <w:r w:rsidRPr="00841020">
        <w:rPr>
          <w:b w:val="0"/>
          <w:sz w:val="28"/>
          <w:szCs w:val="28"/>
        </w:rPr>
        <w:t xml:space="preserve"> </w:t>
      </w:r>
    </w:p>
    <w:p w:rsidR="004F19F2" w:rsidRPr="00BC4D6F" w:rsidRDefault="004F19F2" w:rsidP="004F19F2">
      <w:pPr>
        <w:shd w:val="clear" w:color="auto" w:fill="FFFFFF"/>
        <w:ind w:firstLine="708"/>
        <w:jc w:val="both"/>
        <w:rPr>
          <w:b w:val="0"/>
          <w:i/>
          <w:sz w:val="28"/>
          <w:szCs w:val="28"/>
        </w:rPr>
      </w:pPr>
      <w:r w:rsidRPr="00BC4D6F">
        <w:rPr>
          <w:b w:val="0"/>
          <w:i/>
          <w:sz w:val="28"/>
          <w:szCs w:val="28"/>
        </w:rPr>
        <w:t>Целевые индикаторы подпрограммы выполнены в полном объеме (2 из 2).</w:t>
      </w:r>
    </w:p>
    <w:p w:rsidR="00DE6323" w:rsidRDefault="00DE6323" w:rsidP="00255191">
      <w:pPr>
        <w:ind w:firstLine="708"/>
        <w:jc w:val="both"/>
        <w:rPr>
          <w:b w:val="0"/>
          <w:sz w:val="28"/>
          <w:szCs w:val="28"/>
        </w:rPr>
      </w:pPr>
      <w:r w:rsidRPr="00E60EBB">
        <w:rPr>
          <w:b w:val="0"/>
          <w:sz w:val="28"/>
          <w:szCs w:val="28"/>
        </w:rPr>
        <w:t>Фактическое исполнение подпрограммы</w:t>
      </w:r>
      <w:r>
        <w:rPr>
          <w:sz w:val="28"/>
          <w:szCs w:val="28"/>
        </w:rPr>
        <w:t xml:space="preserve"> 3</w:t>
      </w:r>
      <w:r w:rsidR="001D44A8">
        <w:rPr>
          <w:sz w:val="28"/>
          <w:szCs w:val="28"/>
        </w:rPr>
        <w:t xml:space="preserve"> </w:t>
      </w:r>
      <w:r w:rsidRPr="00E60EBB">
        <w:rPr>
          <w:i/>
          <w:sz w:val="28"/>
          <w:szCs w:val="28"/>
        </w:rPr>
        <w:t>«</w:t>
      </w:r>
      <w:r>
        <w:rPr>
          <w:sz w:val="28"/>
          <w:szCs w:val="28"/>
        </w:rPr>
        <w:t xml:space="preserve">Жилищно-коммунальное </w:t>
      </w:r>
      <w:r w:rsidRPr="001D44A8">
        <w:rPr>
          <w:sz w:val="28"/>
          <w:szCs w:val="28"/>
        </w:rPr>
        <w:t>хозяйство»</w:t>
      </w:r>
      <w:r w:rsidRPr="00934BF5">
        <w:rPr>
          <w:b w:val="0"/>
          <w:sz w:val="28"/>
          <w:szCs w:val="28"/>
        </w:rPr>
        <w:t xml:space="preserve"> </w:t>
      </w:r>
      <w:r w:rsidRPr="00E60EBB">
        <w:rPr>
          <w:b w:val="0"/>
          <w:sz w:val="28"/>
          <w:szCs w:val="28"/>
        </w:rPr>
        <w:t xml:space="preserve">за отчётный год составило </w:t>
      </w:r>
      <w:r w:rsidR="001D44A8">
        <w:rPr>
          <w:b w:val="0"/>
          <w:sz w:val="28"/>
          <w:szCs w:val="28"/>
        </w:rPr>
        <w:t>1 124 352,</w:t>
      </w:r>
      <w:r w:rsidR="00A44F16">
        <w:rPr>
          <w:b w:val="0"/>
          <w:sz w:val="28"/>
          <w:szCs w:val="28"/>
        </w:rPr>
        <w:t>9</w:t>
      </w:r>
      <w:r w:rsidRPr="00E60EBB">
        <w:rPr>
          <w:b w:val="0"/>
          <w:sz w:val="28"/>
          <w:szCs w:val="28"/>
        </w:rPr>
        <w:t xml:space="preserve"> тыс. рублей, или </w:t>
      </w:r>
      <w:r w:rsidR="00A44F16">
        <w:rPr>
          <w:b w:val="0"/>
          <w:sz w:val="28"/>
          <w:szCs w:val="28"/>
        </w:rPr>
        <w:t>94,9</w:t>
      </w:r>
      <w:r w:rsidRPr="00E60EBB">
        <w:rPr>
          <w:b w:val="0"/>
          <w:sz w:val="28"/>
          <w:szCs w:val="28"/>
        </w:rPr>
        <w:t>% от планового финансирования.</w:t>
      </w:r>
      <w:r w:rsidR="00716D3F">
        <w:rPr>
          <w:b w:val="0"/>
          <w:sz w:val="28"/>
          <w:szCs w:val="28"/>
        </w:rPr>
        <w:t xml:space="preserve"> </w:t>
      </w:r>
      <w:r w:rsidR="00255191">
        <w:rPr>
          <w:b w:val="0"/>
          <w:sz w:val="28"/>
          <w:szCs w:val="28"/>
        </w:rPr>
        <w:t>100 % и</w:t>
      </w:r>
      <w:r w:rsidR="00716D3F">
        <w:rPr>
          <w:b w:val="0"/>
          <w:sz w:val="28"/>
          <w:szCs w:val="28"/>
        </w:rPr>
        <w:t xml:space="preserve">сполнение </w:t>
      </w:r>
      <w:r w:rsidR="00255191">
        <w:rPr>
          <w:b w:val="0"/>
          <w:sz w:val="28"/>
          <w:szCs w:val="28"/>
        </w:rPr>
        <w:t>не достигнуто, в связи с признанием аукционов несостоявшимися по причине отсутствия заявок и как следствие, 3 квартиры для переселения граждан  из аварийного жилья не куплены.</w:t>
      </w:r>
    </w:p>
    <w:p w:rsidR="008708EC" w:rsidRPr="008708EC" w:rsidRDefault="001041F8" w:rsidP="008708EC">
      <w:pPr>
        <w:ind w:firstLine="720"/>
        <w:jc w:val="both"/>
        <w:rPr>
          <w:b w:val="0"/>
          <w:sz w:val="28"/>
          <w:szCs w:val="28"/>
        </w:rPr>
      </w:pPr>
      <w:r w:rsidRPr="008708EC">
        <w:rPr>
          <w:b w:val="0"/>
          <w:sz w:val="28"/>
          <w:szCs w:val="28"/>
        </w:rPr>
        <w:t>О</w:t>
      </w:r>
      <w:r w:rsidR="002724E5" w:rsidRPr="008708EC">
        <w:rPr>
          <w:b w:val="0"/>
          <w:sz w:val="28"/>
          <w:szCs w:val="28"/>
        </w:rPr>
        <w:t xml:space="preserve">сновное мероприятие </w:t>
      </w:r>
      <w:r w:rsidR="00CE2E48" w:rsidRPr="008708EC">
        <w:rPr>
          <w:b w:val="0"/>
          <w:sz w:val="28"/>
          <w:szCs w:val="28"/>
        </w:rPr>
        <w:t xml:space="preserve">подпрограммы - </w:t>
      </w:r>
      <w:r w:rsidR="003347E4" w:rsidRPr="008708EC">
        <w:rPr>
          <w:b w:val="0"/>
          <w:sz w:val="28"/>
          <w:szCs w:val="28"/>
        </w:rPr>
        <w:t>Комплексное решение проблем ЖКХ в Суоярвском районе</w:t>
      </w:r>
      <w:r w:rsidR="00CE2E48" w:rsidRPr="008708EC">
        <w:rPr>
          <w:b w:val="0"/>
          <w:sz w:val="28"/>
          <w:szCs w:val="28"/>
        </w:rPr>
        <w:t>.</w:t>
      </w:r>
      <w:r w:rsidR="00995517" w:rsidRPr="008708EC">
        <w:rPr>
          <w:b w:val="0"/>
          <w:sz w:val="28"/>
          <w:szCs w:val="28"/>
        </w:rPr>
        <w:t xml:space="preserve"> </w:t>
      </w:r>
      <w:r w:rsidR="008708EC" w:rsidRPr="008708EC">
        <w:rPr>
          <w:b w:val="0"/>
          <w:sz w:val="28"/>
          <w:szCs w:val="28"/>
        </w:rPr>
        <w:t xml:space="preserve"> </w:t>
      </w:r>
    </w:p>
    <w:p w:rsidR="00716D3F" w:rsidRDefault="008708EC" w:rsidP="00716D3F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487603">
        <w:rPr>
          <w:bCs/>
          <w:sz w:val="28"/>
          <w:szCs w:val="28"/>
        </w:rPr>
        <w:t>В 2022 году были проведены работы по текущему ремонту водопровода  ул.</w:t>
      </w:r>
      <w:r w:rsidR="00487603">
        <w:rPr>
          <w:bCs/>
          <w:sz w:val="28"/>
          <w:szCs w:val="28"/>
        </w:rPr>
        <w:t xml:space="preserve"> </w:t>
      </w:r>
      <w:r w:rsidRPr="00487603">
        <w:rPr>
          <w:bCs/>
          <w:sz w:val="28"/>
          <w:szCs w:val="28"/>
        </w:rPr>
        <w:t>Карьерная ул</w:t>
      </w:r>
      <w:proofErr w:type="gramStart"/>
      <w:r w:rsidRPr="00487603">
        <w:rPr>
          <w:bCs/>
          <w:sz w:val="28"/>
          <w:szCs w:val="28"/>
        </w:rPr>
        <w:t>.Н</w:t>
      </w:r>
      <w:proofErr w:type="gramEnd"/>
      <w:r w:rsidRPr="00487603">
        <w:rPr>
          <w:bCs/>
          <w:sz w:val="28"/>
          <w:szCs w:val="28"/>
        </w:rPr>
        <w:t>овоселов, канализационных сетей  дома № 10 ул.Набережная г.Суоярви. Произведен ремонт пожарных гидрантов на территории Суоярвского городского поселения.</w:t>
      </w:r>
      <w:r w:rsidR="00487603" w:rsidRPr="00487603">
        <w:rPr>
          <w:bCs/>
          <w:sz w:val="28"/>
          <w:szCs w:val="28"/>
        </w:rPr>
        <w:t xml:space="preserve"> </w:t>
      </w:r>
    </w:p>
    <w:p w:rsidR="002724E5" w:rsidRDefault="002724E5" w:rsidP="002724E5">
      <w:pPr>
        <w:ind w:firstLine="708"/>
        <w:jc w:val="both"/>
        <w:rPr>
          <w:b w:val="0"/>
          <w:sz w:val="28"/>
          <w:szCs w:val="28"/>
        </w:rPr>
      </w:pPr>
      <w:r w:rsidRPr="00E60EBB">
        <w:rPr>
          <w:b w:val="0"/>
          <w:sz w:val="28"/>
          <w:szCs w:val="28"/>
        </w:rPr>
        <w:t>Фактическое исполнение подпрограммы</w:t>
      </w:r>
      <w:r>
        <w:rPr>
          <w:sz w:val="28"/>
          <w:szCs w:val="28"/>
        </w:rPr>
        <w:t xml:space="preserve"> 4</w:t>
      </w:r>
      <w:r w:rsidR="001D44A8">
        <w:rPr>
          <w:sz w:val="28"/>
          <w:szCs w:val="28"/>
        </w:rPr>
        <w:t xml:space="preserve"> </w:t>
      </w:r>
      <w:r w:rsidRPr="00E60EBB">
        <w:rPr>
          <w:i/>
          <w:sz w:val="28"/>
          <w:szCs w:val="28"/>
        </w:rPr>
        <w:t>«</w:t>
      </w:r>
      <w:r>
        <w:rPr>
          <w:sz w:val="28"/>
          <w:szCs w:val="28"/>
        </w:rPr>
        <w:t xml:space="preserve">Социальная </w:t>
      </w:r>
      <w:r w:rsidR="001D44A8">
        <w:rPr>
          <w:sz w:val="28"/>
          <w:szCs w:val="28"/>
        </w:rPr>
        <w:t>поддержка</w:t>
      </w:r>
      <w:r w:rsidRPr="00E60EBB">
        <w:rPr>
          <w:i/>
          <w:sz w:val="28"/>
          <w:szCs w:val="28"/>
        </w:rPr>
        <w:t>»</w:t>
      </w:r>
      <w:r w:rsidR="001D44A8">
        <w:rPr>
          <w:i/>
          <w:sz w:val="28"/>
          <w:szCs w:val="28"/>
        </w:rPr>
        <w:t xml:space="preserve"> </w:t>
      </w:r>
      <w:r w:rsidRPr="00E60EBB">
        <w:rPr>
          <w:b w:val="0"/>
          <w:sz w:val="28"/>
          <w:szCs w:val="28"/>
        </w:rPr>
        <w:t xml:space="preserve">за отчётный год составило </w:t>
      </w:r>
      <w:r w:rsidR="00B92850">
        <w:rPr>
          <w:b w:val="0"/>
          <w:sz w:val="28"/>
          <w:szCs w:val="28"/>
        </w:rPr>
        <w:t>11 543,2</w:t>
      </w:r>
      <w:r w:rsidRPr="00E60EBB">
        <w:rPr>
          <w:b w:val="0"/>
          <w:sz w:val="28"/>
          <w:szCs w:val="28"/>
        </w:rPr>
        <w:t xml:space="preserve"> тыс. рублей, или </w:t>
      </w:r>
      <w:r w:rsidR="000A07BD">
        <w:rPr>
          <w:b w:val="0"/>
          <w:sz w:val="28"/>
          <w:szCs w:val="28"/>
        </w:rPr>
        <w:t xml:space="preserve">100 </w:t>
      </w:r>
      <w:r w:rsidRPr="00E60EBB">
        <w:rPr>
          <w:b w:val="0"/>
          <w:sz w:val="28"/>
          <w:szCs w:val="28"/>
        </w:rPr>
        <w:t>% от планового финансирования.</w:t>
      </w:r>
    </w:p>
    <w:p w:rsidR="00C329AA" w:rsidRPr="00C329AA" w:rsidRDefault="00C329AA" w:rsidP="00C329AA">
      <w:pPr>
        <w:ind w:firstLine="708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 подпрограммы оказание мер поддержки</w:t>
      </w:r>
      <w:r w:rsidRPr="00C329AA">
        <w:rPr>
          <w:b w:val="0"/>
          <w:sz w:val="28"/>
          <w:szCs w:val="28"/>
        </w:rPr>
        <w:t xml:space="preserve"> муниципальным служащим (</w:t>
      </w:r>
      <w:r>
        <w:rPr>
          <w:b w:val="0"/>
          <w:sz w:val="28"/>
          <w:szCs w:val="28"/>
        </w:rPr>
        <w:t>д</w:t>
      </w:r>
      <w:r w:rsidRPr="00C329AA">
        <w:rPr>
          <w:b w:val="0"/>
          <w:sz w:val="28"/>
          <w:szCs w:val="28"/>
        </w:rPr>
        <w:t>оплата к пенсиям)</w:t>
      </w:r>
      <w:r>
        <w:rPr>
          <w:b w:val="0"/>
          <w:sz w:val="28"/>
          <w:szCs w:val="28"/>
        </w:rPr>
        <w:t xml:space="preserve"> и </w:t>
      </w:r>
      <w:r w:rsidRPr="00C329AA">
        <w:rPr>
          <w:b w:val="0"/>
          <w:sz w:val="28"/>
          <w:szCs w:val="28"/>
        </w:rPr>
        <w:t>своевременно</w:t>
      </w:r>
      <w:r>
        <w:rPr>
          <w:b w:val="0"/>
          <w:sz w:val="28"/>
          <w:szCs w:val="28"/>
        </w:rPr>
        <w:t xml:space="preserve">е предоставление мер социальной </w:t>
      </w:r>
      <w:r w:rsidRPr="00C329AA">
        <w:rPr>
          <w:b w:val="0"/>
          <w:sz w:val="28"/>
          <w:szCs w:val="28"/>
        </w:rPr>
        <w:t>поддержки детей-сирот и детей, оставшихся без попечения родителей. </w:t>
      </w:r>
    </w:p>
    <w:p w:rsidR="008166B9" w:rsidRPr="000E04CB" w:rsidRDefault="008166B9" w:rsidP="008166B9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0E04CB">
        <w:rPr>
          <w:sz w:val="28"/>
          <w:szCs w:val="28"/>
        </w:rPr>
        <w:lastRenderedPageBreak/>
        <w:t xml:space="preserve">На приобретение в собственность квартир для детей - сирот </w:t>
      </w:r>
      <w:r w:rsidR="000E04CB" w:rsidRPr="000E04CB">
        <w:rPr>
          <w:sz w:val="28"/>
          <w:szCs w:val="28"/>
        </w:rPr>
        <w:t xml:space="preserve">и </w:t>
      </w:r>
      <w:proofErr w:type="gramStart"/>
      <w:r w:rsidR="000E04CB" w:rsidRPr="000E04CB">
        <w:rPr>
          <w:sz w:val="28"/>
          <w:szCs w:val="28"/>
        </w:rPr>
        <w:t>детей</w:t>
      </w:r>
      <w:proofErr w:type="gramEnd"/>
      <w:r w:rsidR="000E04CB" w:rsidRPr="000E04CB">
        <w:rPr>
          <w:sz w:val="28"/>
          <w:szCs w:val="28"/>
        </w:rPr>
        <w:t xml:space="preserve"> оставшихся без попечения родителей </w:t>
      </w:r>
      <w:r w:rsidR="000E04CB">
        <w:rPr>
          <w:sz w:val="28"/>
          <w:szCs w:val="28"/>
        </w:rPr>
        <w:t xml:space="preserve">направлено </w:t>
      </w:r>
      <w:r w:rsidR="00F01F09">
        <w:rPr>
          <w:sz w:val="28"/>
          <w:szCs w:val="28"/>
        </w:rPr>
        <w:t>5 200</w:t>
      </w:r>
      <w:r w:rsidR="000E04CB" w:rsidRPr="00EC4210">
        <w:rPr>
          <w:sz w:val="28"/>
          <w:szCs w:val="28"/>
        </w:rPr>
        <w:t xml:space="preserve"> тыс. рублей.</w:t>
      </w:r>
      <w:r w:rsidR="00B92850">
        <w:rPr>
          <w:sz w:val="28"/>
          <w:szCs w:val="28"/>
        </w:rPr>
        <w:t xml:space="preserve"> </w:t>
      </w:r>
      <w:r w:rsidRPr="000E04CB">
        <w:rPr>
          <w:sz w:val="28"/>
          <w:szCs w:val="28"/>
        </w:rPr>
        <w:t xml:space="preserve">Приобретено </w:t>
      </w:r>
      <w:r w:rsidR="00FD0BB5">
        <w:rPr>
          <w:sz w:val="28"/>
          <w:szCs w:val="28"/>
        </w:rPr>
        <w:t>4</w:t>
      </w:r>
      <w:r w:rsidRPr="000E04CB">
        <w:rPr>
          <w:sz w:val="28"/>
          <w:szCs w:val="28"/>
        </w:rPr>
        <w:t xml:space="preserve"> жилых помещени</w:t>
      </w:r>
      <w:r w:rsidR="00FD0BB5">
        <w:rPr>
          <w:sz w:val="28"/>
          <w:szCs w:val="28"/>
        </w:rPr>
        <w:t>я</w:t>
      </w:r>
      <w:r w:rsidRPr="000E04CB">
        <w:rPr>
          <w:sz w:val="28"/>
          <w:szCs w:val="28"/>
        </w:rPr>
        <w:t xml:space="preserve"> </w:t>
      </w:r>
      <w:r w:rsidR="00FD0BB5">
        <w:rPr>
          <w:sz w:val="28"/>
          <w:szCs w:val="28"/>
        </w:rPr>
        <w:t>- 1</w:t>
      </w:r>
      <w:r w:rsidR="00EE2278">
        <w:rPr>
          <w:sz w:val="28"/>
          <w:szCs w:val="28"/>
        </w:rPr>
        <w:t>00</w:t>
      </w:r>
      <w:r w:rsidRPr="000E04CB">
        <w:rPr>
          <w:sz w:val="28"/>
          <w:szCs w:val="28"/>
        </w:rPr>
        <w:t>%.</w:t>
      </w:r>
      <w:r w:rsidR="000E04CB">
        <w:rPr>
          <w:sz w:val="28"/>
          <w:szCs w:val="28"/>
        </w:rPr>
        <w:t xml:space="preserve"> </w:t>
      </w:r>
      <w:r w:rsidR="007646BF">
        <w:rPr>
          <w:sz w:val="28"/>
          <w:szCs w:val="28"/>
        </w:rPr>
        <w:t>П</w:t>
      </w:r>
      <w:r w:rsidR="000E04CB">
        <w:rPr>
          <w:sz w:val="28"/>
          <w:szCs w:val="28"/>
        </w:rPr>
        <w:t>оказатель</w:t>
      </w:r>
      <w:r w:rsidR="00EC4210">
        <w:rPr>
          <w:sz w:val="28"/>
          <w:szCs w:val="28"/>
        </w:rPr>
        <w:t xml:space="preserve"> - «</w:t>
      </w:r>
      <w:r w:rsidR="00EC4210" w:rsidRPr="00EC4210">
        <w:rPr>
          <w:sz w:val="28"/>
          <w:szCs w:val="28"/>
        </w:rPr>
        <w:t>Предоставление социальной поддержки малоимущим слоям населения района, гражданам, находящимся в трудной жизненной ситуации, гражданам пожилого возраста и инвалидов»</w:t>
      </w:r>
      <w:r w:rsidR="00EC4210">
        <w:rPr>
          <w:sz w:val="28"/>
          <w:szCs w:val="28"/>
        </w:rPr>
        <w:t xml:space="preserve"> </w:t>
      </w:r>
      <w:r w:rsidR="007646BF">
        <w:rPr>
          <w:sz w:val="28"/>
          <w:szCs w:val="28"/>
        </w:rPr>
        <w:t>достигнут в полном объеме (6 из 6)</w:t>
      </w:r>
      <w:r w:rsidR="00EC4210" w:rsidRPr="00EC4210">
        <w:rPr>
          <w:sz w:val="28"/>
          <w:szCs w:val="28"/>
        </w:rPr>
        <w:t>.</w:t>
      </w:r>
    </w:p>
    <w:p w:rsidR="002724E5" w:rsidRDefault="002724E5" w:rsidP="00B83BE4">
      <w:pPr>
        <w:ind w:firstLine="708"/>
        <w:jc w:val="both"/>
        <w:rPr>
          <w:b w:val="0"/>
          <w:sz w:val="28"/>
          <w:szCs w:val="28"/>
        </w:rPr>
      </w:pPr>
      <w:r w:rsidRPr="00E60EBB">
        <w:rPr>
          <w:b w:val="0"/>
          <w:sz w:val="28"/>
          <w:szCs w:val="28"/>
        </w:rPr>
        <w:t>Фактическое исполнение подпрограммы</w:t>
      </w:r>
      <w:r w:rsidRPr="00B64F3E">
        <w:rPr>
          <w:b w:val="0"/>
          <w:sz w:val="28"/>
          <w:szCs w:val="28"/>
        </w:rPr>
        <w:t xml:space="preserve"> 5 </w:t>
      </w:r>
      <w:r w:rsidRPr="00B64F3E">
        <w:rPr>
          <w:sz w:val="28"/>
          <w:szCs w:val="28"/>
        </w:rPr>
        <w:t>«Средства массовой информации»</w:t>
      </w:r>
      <w:r w:rsidR="00B46CCE">
        <w:rPr>
          <w:sz w:val="28"/>
          <w:szCs w:val="28"/>
        </w:rPr>
        <w:t xml:space="preserve"> </w:t>
      </w:r>
      <w:r w:rsidRPr="00E60EBB">
        <w:rPr>
          <w:b w:val="0"/>
          <w:sz w:val="28"/>
          <w:szCs w:val="28"/>
        </w:rPr>
        <w:t xml:space="preserve">за отчётный год составило </w:t>
      </w:r>
      <w:r>
        <w:rPr>
          <w:b w:val="0"/>
          <w:sz w:val="28"/>
          <w:szCs w:val="28"/>
        </w:rPr>
        <w:t>1</w:t>
      </w:r>
      <w:r w:rsidR="00B9285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80,0</w:t>
      </w:r>
      <w:r w:rsidRPr="00E60EBB">
        <w:rPr>
          <w:b w:val="0"/>
          <w:sz w:val="28"/>
          <w:szCs w:val="28"/>
        </w:rPr>
        <w:t xml:space="preserve"> тыс. рублей, </w:t>
      </w:r>
      <w:r>
        <w:rPr>
          <w:b w:val="0"/>
          <w:sz w:val="28"/>
          <w:szCs w:val="28"/>
        </w:rPr>
        <w:t>исполнено100</w:t>
      </w:r>
      <w:r w:rsidR="00424E20">
        <w:rPr>
          <w:b w:val="0"/>
          <w:sz w:val="28"/>
          <w:szCs w:val="28"/>
        </w:rPr>
        <w:t>%</w:t>
      </w:r>
      <w:r>
        <w:rPr>
          <w:b w:val="0"/>
          <w:sz w:val="28"/>
          <w:szCs w:val="28"/>
        </w:rPr>
        <w:t>.</w:t>
      </w:r>
    </w:p>
    <w:p w:rsidR="00B64F3E" w:rsidRDefault="00B64F3E" w:rsidP="00B64F3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 подпрограммы о</w:t>
      </w:r>
      <w:r w:rsidRPr="00B64F3E">
        <w:rPr>
          <w:b w:val="0"/>
          <w:sz w:val="28"/>
          <w:szCs w:val="28"/>
        </w:rPr>
        <w:t>беспечение конституционного права жителей Суоярвского района на получение оперативной и достоверной информации о важнейших общественно-политических, социально-культурных событиях, о деятельности органов местного самоуправления и органов государственной власти</w:t>
      </w:r>
      <w:r>
        <w:rPr>
          <w:b w:val="0"/>
          <w:sz w:val="28"/>
          <w:szCs w:val="28"/>
        </w:rPr>
        <w:t xml:space="preserve">. </w:t>
      </w:r>
    </w:p>
    <w:p w:rsidR="004F2F44" w:rsidRDefault="00B64F3E" w:rsidP="004F2F44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достижения целей подпрограммы </w:t>
      </w:r>
      <w:r w:rsidRPr="00B64F3E">
        <w:rPr>
          <w:b w:val="0"/>
          <w:sz w:val="28"/>
          <w:szCs w:val="28"/>
        </w:rPr>
        <w:t>проводилось информирование населения вопросов освещающих деятельность органов местного са</w:t>
      </w:r>
      <w:r>
        <w:rPr>
          <w:b w:val="0"/>
          <w:sz w:val="28"/>
          <w:szCs w:val="28"/>
        </w:rPr>
        <w:t>моуправления и Совета депутатов</w:t>
      </w:r>
      <w:r w:rsidRPr="00B64F3E">
        <w:rPr>
          <w:b w:val="0"/>
          <w:sz w:val="28"/>
          <w:szCs w:val="28"/>
        </w:rPr>
        <w:t xml:space="preserve"> через газету</w:t>
      </w:r>
      <w:r>
        <w:rPr>
          <w:b w:val="0"/>
          <w:sz w:val="28"/>
          <w:szCs w:val="28"/>
        </w:rPr>
        <w:t xml:space="preserve"> «Суоярвский вестник»,</w:t>
      </w:r>
      <w:r w:rsidRPr="00B64F3E">
        <w:rPr>
          <w:b w:val="0"/>
          <w:sz w:val="28"/>
          <w:szCs w:val="28"/>
        </w:rPr>
        <w:t xml:space="preserve"> официальный сайт в сети Интернет.</w:t>
      </w:r>
    </w:p>
    <w:p w:rsidR="00A12486" w:rsidRPr="00A12486" w:rsidRDefault="00A12486" w:rsidP="00A12486">
      <w:pPr>
        <w:pStyle w:val="af7"/>
        <w:ind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Количество экземпляров </w:t>
      </w:r>
      <w:r w:rsidR="00D36F79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годово</w:t>
      </w: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го</w:t>
      </w:r>
      <w:r w:rsidR="00D36F79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тираж</w:t>
      </w: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а газеты «Суоярвский вестник» осталось на уровне предшествующего года (1195 экз.), но уменьшилась </w:t>
      </w:r>
      <w:r w:rsidR="00D36F79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доля</w:t>
      </w: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,</w:t>
      </w:r>
      <w:r w:rsidR="00D36F79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населения района, оформившего подписку на районную газету «Суоярвский вестник», %</w:t>
      </w:r>
      <w:r w:rsidR="004F2F44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» при плане </w:t>
      </w:r>
      <w:r w:rsidR="00D36F79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9,25</w:t>
      </w:r>
      <w:r w:rsidR="004F2F44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достигнут </w:t>
      </w: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8,0. В сравнении с предыдущим годом произошел рост на 0,01%.</w:t>
      </w:r>
    </w:p>
    <w:p w:rsidR="002F60D6" w:rsidRPr="00A12486" w:rsidRDefault="004F2F44" w:rsidP="002F60D6">
      <w:pPr>
        <w:pStyle w:val="af7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="002F60D6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Основные причины:</w:t>
      </w:r>
    </w:p>
    <w:p w:rsidR="002F60D6" w:rsidRPr="00A12486" w:rsidRDefault="002F60D6" w:rsidP="002F60D6">
      <w:pPr>
        <w:pStyle w:val="af7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1.Активное развитие социальных сетей;</w:t>
      </w:r>
    </w:p>
    <w:p w:rsidR="002F60D6" w:rsidRPr="00A12486" w:rsidRDefault="002F60D6" w:rsidP="002F60D6">
      <w:pPr>
        <w:pStyle w:val="af7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2.Естественная убыль населения, в числе которых и подписчики газеты;</w:t>
      </w:r>
    </w:p>
    <w:p w:rsidR="00B03A2A" w:rsidRPr="00232B7F" w:rsidRDefault="002F60D6" w:rsidP="00232B7F">
      <w:pPr>
        <w:pStyle w:val="af7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3.Активная миграция населе</w:t>
      </w:r>
      <w:r w:rsidR="00232B7F" w:rsidRPr="00A12486">
        <w:rPr>
          <w:rFonts w:ascii="Times New Roman" w:eastAsia="Times New Roman" w:hAnsi="Times New Roman"/>
          <w:bCs/>
          <w:kern w:val="0"/>
          <w:sz w:val="28"/>
          <w:szCs w:val="28"/>
        </w:rPr>
        <w:t>ния из района в поисках работы.</w:t>
      </w:r>
    </w:p>
    <w:p w:rsidR="000D5E4C" w:rsidRPr="00B03A2A" w:rsidRDefault="00CE2E48" w:rsidP="00CE2E48">
      <w:pPr>
        <w:ind w:firstLine="709"/>
        <w:jc w:val="both"/>
        <w:rPr>
          <w:i/>
          <w:sz w:val="28"/>
          <w:szCs w:val="28"/>
        </w:rPr>
      </w:pPr>
      <w:r w:rsidRPr="00DB4DE3">
        <w:rPr>
          <w:b w:val="0"/>
          <w:i/>
          <w:sz w:val="28"/>
          <w:szCs w:val="28"/>
        </w:rPr>
        <w:t xml:space="preserve">Степень достижения </w:t>
      </w:r>
      <w:r w:rsidR="00BE3DF8" w:rsidRPr="00DB4DE3">
        <w:rPr>
          <w:b w:val="0"/>
          <w:i/>
          <w:sz w:val="28"/>
          <w:szCs w:val="28"/>
        </w:rPr>
        <w:t>5</w:t>
      </w:r>
      <w:r w:rsidRPr="00DB4DE3">
        <w:rPr>
          <w:b w:val="0"/>
          <w:i/>
          <w:sz w:val="28"/>
          <w:szCs w:val="28"/>
        </w:rPr>
        <w:t xml:space="preserve"> плановых значений показателей характеризующих цель и задачи муниципальной программы выполнены</w:t>
      </w:r>
      <w:r w:rsidR="00BE3DF8" w:rsidRPr="00DB4DE3">
        <w:rPr>
          <w:b w:val="0"/>
          <w:i/>
          <w:sz w:val="28"/>
          <w:szCs w:val="28"/>
        </w:rPr>
        <w:t xml:space="preserve"> не в полном объеме</w:t>
      </w:r>
      <w:r w:rsidRPr="00DB4DE3">
        <w:rPr>
          <w:b w:val="0"/>
          <w:i/>
          <w:sz w:val="28"/>
          <w:szCs w:val="28"/>
        </w:rPr>
        <w:t xml:space="preserve">.  Эффективность реализации программы по результатам комплексной оценки признаётся </w:t>
      </w:r>
      <w:r w:rsidR="00A546F7" w:rsidRPr="00DB4DE3">
        <w:rPr>
          <w:b w:val="0"/>
          <w:i/>
          <w:sz w:val="28"/>
          <w:szCs w:val="28"/>
        </w:rPr>
        <w:t>средней (0,89</w:t>
      </w:r>
      <w:r w:rsidR="00BE3DF8" w:rsidRPr="00DB4DE3">
        <w:rPr>
          <w:b w:val="0"/>
          <w:i/>
          <w:sz w:val="28"/>
          <w:szCs w:val="28"/>
        </w:rPr>
        <w:t>)</w:t>
      </w:r>
      <w:r w:rsidRPr="00DB4DE3">
        <w:rPr>
          <w:b w:val="0"/>
          <w:i/>
          <w:sz w:val="28"/>
          <w:szCs w:val="28"/>
        </w:rPr>
        <w:t>.</w:t>
      </w:r>
    </w:p>
    <w:p w:rsidR="0077655F" w:rsidRPr="00B92850" w:rsidRDefault="00ED1F80" w:rsidP="000D4F62">
      <w:pPr>
        <w:pStyle w:val="a00"/>
        <w:tabs>
          <w:tab w:val="left" w:pos="0"/>
        </w:tabs>
        <w:autoSpaceDN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2850">
        <w:rPr>
          <w:b/>
          <w:sz w:val="28"/>
          <w:szCs w:val="28"/>
        </w:rPr>
        <w:t>5</w:t>
      </w:r>
      <w:r w:rsidR="0077655F" w:rsidRPr="00B92850">
        <w:rPr>
          <w:b/>
          <w:sz w:val="28"/>
          <w:szCs w:val="28"/>
        </w:rPr>
        <w:t>.</w:t>
      </w:r>
      <w:r w:rsidR="0077655F" w:rsidRPr="00B92850">
        <w:rPr>
          <w:b/>
          <w:i/>
          <w:sz w:val="28"/>
          <w:szCs w:val="28"/>
        </w:rPr>
        <w:t xml:space="preserve">Муниципальная программа </w:t>
      </w:r>
      <w:r w:rsidR="00B83BE4" w:rsidRPr="00B92850">
        <w:rPr>
          <w:b/>
          <w:i/>
          <w:sz w:val="28"/>
          <w:szCs w:val="28"/>
        </w:rPr>
        <w:t xml:space="preserve">«Развитие и поддержка малого и среднего предпринимательства, а также </w:t>
      </w:r>
      <w:proofErr w:type="gramStart"/>
      <w:r w:rsidR="00B83BE4" w:rsidRPr="00B92850">
        <w:rPr>
          <w:b/>
          <w:i/>
          <w:sz w:val="28"/>
          <w:szCs w:val="28"/>
        </w:rPr>
        <w:t>физических</w:t>
      </w:r>
      <w:proofErr w:type="gramEnd"/>
      <w:r w:rsidR="00B83BE4" w:rsidRPr="00B92850">
        <w:rPr>
          <w:b/>
          <w:i/>
          <w:sz w:val="28"/>
          <w:szCs w:val="28"/>
        </w:rPr>
        <w:t>, применяющих специальный налоговый режим «Налог на профессиональный доход» в Суоярвском муниципальном районе».</w:t>
      </w:r>
    </w:p>
    <w:p w:rsidR="00F62B29" w:rsidRPr="00B92850" w:rsidRDefault="0077655F" w:rsidP="0077655F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color w:val="FF0000"/>
          <w:sz w:val="28"/>
          <w:szCs w:val="28"/>
        </w:rPr>
      </w:pPr>
      <w:r w:rsidRPr="00B92850">
        <w:rPr>
          <w:sz w:val="28"/>
          <w:szCs w:val="28"/>
        </w:rPr>
        <w:t xml:space="preserve">Программа утверждена постановлением администрации </w:t>
      </w:r>
      <w:r w:rsidR="00204306" w:rsidRPr="00B92850">
        <w:rPr>
          <w:sz w:val="28"/>
          <w:szCs w:val="28"/>
        </w:rPr>
        <w:t>МО «Суоярвский район»</w:t>
      </w:r>
      <w:r w:rsidR="000F2006" w:rsidRPr="00B92850">
        <w:rPr>
          <w:sz w:val="28"/>
          <w:szCs w:val="28"/>
        </w:rPr>
        <w:t xml:space="preserve"> </w:t>
      </w:r>
      <w:r w:rsidRPr="00B92850">
        <w:rPr>
          <w:sz w:val="28"/>
          <w:szCs w:val="28"/>
        </w:rPr>
        <w:t xml:space="preserve">от </w:t>
      </w:r>
      <w:r w:rsidR="00204306" w:rsidRPr="00B92850">
        <w:rPr>
          <w:sz w:val="28"/>
          <w:szCs w:val="28"/>
        </w:rPr>
        <w:t>26</w:t>
      </w:r>
      <w:r w:rsidRPr="00B92850">
        <w:rPr>
          <w:sz w:val="28"/>
          <w:szCs w:val="28"/>
        </w:rPr>
        <w:t>.</w:t>
      </w:r>
      <w:r w:rsidR="002B1F83" w:rsidRPr="00B92850">
        <w:rPr>
          <w:sz w:val="28"/>
          <w:szCs w:val="28"/>
        </w:rPr>
        <w:t>08.2021</w:t>
      </w:r>
      <w:r w:rsidRPr="00B92850">
        <w:rPr>
          <w:sz w:val="28"/>
          <w:szCs w:val="28"/>
        </w:rPr>
        <w:t xml:space="preserve"> № </w:t>
      </w:r>
      <w:r w:rsidR="002B1F83" w:rsidRPr="00B92850">
        <w:rPr>
          <w:sz w:val="28"/>
          <w:szCs w:val="28"/>
        </w:rPr>
        <w:t>682</w:t>
      </w:r>
      <w:r w:rsidR="00E95D61" w:rsidRPr="00B92850">
        <w:rPr>
          <w:sz w:val="28"/>
          <w:szCs w:val="28"/>
        </w:rPr>
        <w:t>(с изменениями)</w:t>
      </w:r>
      <w:r w:rsidRPr="00B92850">
        <w:rPr>
          <w:sz w:val="28"/>
          <w:szCs w:val="28"/>
        </w:rPr>
        <w:t>.</w:t>
      </w:r>
    </w:p>
    <w:p w:rsidR="00B83BE4" w:rsidRPr="00B92850" w:rsidRDefault="00F62B29" w:rsidP="00563F36">
      <w:pPr>
        <w:ind w:firstLine="720"/>
        <w:jc w:val="both"/>
        <w:rPr>
          <w:b w:val="0"/>
          <w:bCs w:val="0"/>
          <w:sz w:val="28"/>
          <w:szCs w:val="28"/>
        </w:rPr>
      </w:pPr>
      <w:r w:rsidRPr="00B92850">
        <w:rPr>
          <w:b w:val="0"/>
          <w:bCs w:val="0"/>
          <w:sz w:val="28"/>
          <w:szCs w:val="28"/>
        </w:rPr>
        <w:t xml:space="preserve">Программа направлена на достижение следующей цели: </w:t>
      </w:r>
      <w:r w:rsidR="00B83BE4" w:rsidRPr="00B92850">
        <w:rPr>
          <w:b w:val="0"/>
          <w:bCs w:val="0"/>
          <w:sz w:val="28"/>
          <w:szCs w:val="28"/>
        </w:rPr>
        <w:t>обеспечение благоприятных условий стимулирующих эффективную деятельность и развитие субъектов малого и среднего предпринимательства.</w:t>
      </w:r>
    </w:p>
    <w:p w:rsidR="00C03723" w:rsidRPr="00B92850" w:rsidRDefault="00FC3CC2" w:rsidP="00C03723">
      <w:pPr>
        <w:ind w:firstLine="720"/>
        <w:jc w:val="both"/>
        <w:rPr>
          <w:b w:val="0"/>
          <w:sz w:val="28"/>
          <w:szCs w:val="28"/>
        </w:rPr>
      </w:pPr>
      <w:r w:rsidRPr="00B92850">
        <w:rPr>
          <w:b w:val="0"/>
          <w:sz w:val="28"/>
          <w:szCs w:val="28"/>
        </w:rPr>
        <w:t>На 202</w:t>
      </w:r>
      <w:r w:rsidR="00EB3C76" w:rsidRPr="00B92850">
        <w:rPr>
          <w:b w:val="0"/>
          <w:sz w:val="28"/>
          <w:szCs w:val="28"/>
        </w:rPr>
        <w:t>2</w:t>
      </w:r>
      <w:r w:rsidRPr="00B92850">
        <w:rPr>
          <w:b w:val="0"/>
          <w:sz w:val="28"/>
          <w:szCs w:val="28"/>
        </w:rPr>
        <w:t xml:space="preserve"> год</w:t>
      </w:r>
      <w:r w:rsidR="00C03723" w:rsidRPr="00B92850">
        <w:rPr>
          <w:b w:val="0"/>
          <w:sz w:val="28"/>
          <w:szCs w:val="28"/>
        </w:rPr>
        <w:t xml:space="preserve"> объем финансирования по Программе из р</w:t>
      </w:r>
      <w:r w:rsidR="00B83BE4" w:rsidRPr="00B92850">
        <w:rPr>
          <w:b w:val="0"/>
          <w:sz w:val="28"/>
          <w:szCs w:val="28"/>
        </w:rPr>
        <w:t xml:space="preserve">еспубликанского бюджета </w:t>
      </w:r>
      <w:r w:rsidR="00C03723" w:rsidRPr="00B92850">
        <w:rPr>
          <w:b w:val="0"/>
          <w:sz w:val="28"/>
          <w:szCs w:val="28"/>
        </w:rPr>
        <w:t>составил</w:t>
      </w:r>
      <w:r w:rsidR="008A1859" w:rsidRPr="00B92850">
        <w:rPr>
          <w:b w:val="0"/>
          <w:sz w:val="28"/>
          <w:szCs w:val="28"/>
        </w:rPr>
        <w:t xml:space="preserve"> -  </w:t>
      </w:r>
      <w:r w:rsidR="00EB3C76" w:rsidRPr="00B92850">
        <w:rPr>
          <w:b w:val="0"/>
          <w:sz w:val="28"/>
          <w:szCs w:val="28"/>
        </w:rPr>
        <w:t>4 944,47</w:t>
      </w:r>
      <w:r w:rsidR="008A1859" w:rsidRPr="00B92850">
        <w:rPr>
          <w:b w:val="0"/>
          <w:sz w:val="28"/>
          <w:szCs w:val="28"/>
        </w:rPr>
        <w:t xml:space="preserve"> тыс. рублей</w:t>
      </w:r>
      <w:r w:rsidR="00EB3C76" w:rsidRPr="00B92850">
        <w:rPr>
          <w:b w:val="0"/>
          <w:sz w:val="28"/>
          <w:szCs w:val="28"/>
        </w:rPr>
        <w:t xml:space="preserve">, из местного - </w:t>
      </w:r>
      <w:r w:rsidR="005007B2" w:rsidRPr="00B92850">
        <w:rPr>
          <w:b w:val="0"/>
          <w:sz w:val="28"/>
          <w:szCs w:val="28"/>
        </w:rPr>
        <w:t>49,94</w:t>
      </w:r>
      <w:r w:rsidR="00B80C82" w:rsidRPr="00B92850">
        <w:rPr>
          <w:b w:val="0"/>
          <w:sz w:val="28"/>
          <w:szCs w:val="28"/>
        </w:rPr>
        <w:t xml:space="preserve"> тыс</w:t>
      </w:r>
      <w:proofErr w:type="gramStart"/>
      <w:r w:rsidR="00B80C82" w:rsidRPr="00B92850">
        <w:rPr>
          <w:b w:val="0"/>
          <w:sz w:val="28"/>
          <w:szCs w:val="28"/>
        </w:rPr>
        <w:t>.р</w:t>
      </w:r>
      <w:proofErr w:type="gramEnd"/>
      <w:r w:rsidR="00B80C82" w:rsidRPr="00B92850">
        <w:rPr>
          <w:b w:val="0"/>
          <w:sz w:val="28"/>
          <w:szCs w:val="28"/>
        </w:rPr>
        <w:t>ублей.</w:t>
      </w:r>
    </w:p>
    <w:p w:rsidR="00563485" w:rsidRPr="00B92850" w:rsidRDefault="00C03723" w:rsidP="00CF0B79">
      <w:pPr>
        <w:ind w:firstLine="720"/>
        <w:jc w:val="both"/>
        <w:rPr>
          <w:b w:val="0"/>
          <w:bCs w:val="0"/>
          <w:sz w:val="28"/>
          <w:szCs w:val="28"/>
        </w:rPr>
      </w:pPr>
      <w:r w:rsidRPr="00B92850">
        <w:rPr>
          <w:b w:val="0"/>
          <w:bCs w:val="0"/>
          <w:sz w:val="28"/>
          <w:szCs w:val="28"/>
        </w:rPr>
        <w:t xml:space="preserve">Фактическое использование средств на финансирование </w:t>
      </w:r>
      <w:r w:rsidR="00E14FEC" w:rsidRPr="00B92850">
        <w:rPr>
          <w:b w:val="0"/>
          <w:bCs w:val="0"/>
          <w:sz w:val="28"/>
          <w:szCs w:val="28"/>
        </w:rPr>
        <w:t>мероприятий Программы</w:t>
      </w:r>
      <w:r w:rsidRPr="00B92850">
        <w:rPr>
          <w:b w:val="0"/>
          <w:bCs w:val="0"/>
          <w:sz w:val="28"/>
          <w:szCs w:val="28"/>
        </w:rPr>
        <w:t xml:space="preserve"> составило - </w:t>
      </w:r>
      <w:r w:rsidR="00DB22EA" w:rsidRPr="00B92850">
        <w:rPr>
          <w:b w:val="0"/>
          <w:bCs w:val="0"/>
          <w:sz w:val="28"/>
          <w:szCs w:val="28"/>
        </w:rPr>
        <w:t>4 994,41</w:t>
      </w:r>
      <w:r w:rsidR="00563485" w:rsidRPr="00B92850">
        <w:rPr>
          <w:b w:val="0"/>
          <w:bCs w:val="0"/>
          <w:sz w:val="28"/>
          <w:szCs w:val="28"/>
        </w:rPr>
        <w:t xml:space="preserve"> тыс. рублей или </w:t>
      </w:r>
      <w:r w:rsidR="00E621A6" w:rsidRPr="00B92850">
        <w:rPr>
          <w:b w:val="0"/>
          <w:bCs w:val="0"/>
          <w:sz w:val="28"/>
          <w:szCs w:val="28"/>
        </w:rPr>
        <w:t>100</w:t>
      </w:r>
      <w:r w:rsidR="008E3B5D" w:rsidRPr="00B92850">
        <w:rPr>
          <w:b w:val="0"/>
          <w:bCs w:val="0"/>
          <w:sz w:val="28"/>
          <w:szCs w:val="28"/>
        </w:rPr>
        <w:t>% к плану.</w:t>
      </w:r>
    </w:p>
    <w:p w:rsidR="00CF0B79" w:rsidRPr="00B92850" w:rsidRDefault="00EB3C76" w:rsidP="00CF0B79">
      <w:pPr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B92850">
        <w:rPr>
          <w:b w:val="0"/>
          <w:bCs w:val="0"/>
          <w:sz w:val="28"/>
          <w:szCs w:val="28"/>
        </w:rPr>
        <w:t xml:space="preserve">          </w:t>
      </w:r>
      <w:proofErr w:type="gramStart"/>
      <w:r w:rsidR="00CF0B79" w:rsidRPr="00B92850">
        <w:rPr>
          <w:b w:val="0"/>
          <w:bCs w:val="0"/>
          <w:sz w:val="28"/>
          <w:szCs w:val="28"/>
        </w:rPr>
        <w:t xml:space="preserve">В целях реализации Программы средства в размере </w:t>
      </w:r>
      <w:r w:rsidR="00DB22EA" w:rsidRPr="00B92850">
        <w:rPr>
          <w:b w:val="0"/>
          <w:bCs w:val="0"/>
          <w:sz w:val="28"/>
          <w:szCs w:val="28"/>
        </w:rPr>
        <w:t>4 994,41</w:t>
      </w:r>
      <w:r w:rsidR="00CF0B79" w:rsidRPr="00B92850">
        <w:rPr>
          <w:b w:val="0"/>
          <w:bCs w:val="0"/>
          <w:sz w:val="28"/>
          <w:szCs w:val="28"/>
        </w:rPr>
        <w:t xml:space="preserve"> тыс. рублей направлены на предоставление субсидий субъектам малого и среднего предпринимательства для возмещения части затрат</w:t>
      </w:r>
      <w:r w:rsidR="001D2EFF" w:rsidRPr="00B92850">
        <w:rPr>
          <w:b w:val="0"/>
          <w:bCs w:val="0"/>
          <w:sz w:val="28"/>
          <w:szCs w:val="28"/>
        </w:rPr>
        <w:t xml:space="preserve"> связанных с </w:t>
      </w:r>
      <w:r w:rsidR="00CF0B79" w:rsidRPr="00B92850">
        <w:rPr>
          <w:b w:val="0"/>
          <w:bCs w:val="0"/>
          <w:sz w:val="28"/>
          <w:szCs w:val="28"/>
        </w:rPr>
        <w:t xml:space="preserve">приобретением </w:t>
      </w:r>
      <w:r w:rsidR="001D2EFF" w:rsidRPr="00B92850">
        <w:rPr>
          <w:b w:val="0"/>
          <w:bCs w:val="0"/>
          <w:sz w:val="28"/>
          <w:szCs w:val="28"/>
        </w:rPr>
        <w:t xml:space="preserve">новых объектов основных средств, в целях создания, и (или) развития, и (или) </w:t>
      </w:r>
      <w:r w:rsidR="00CF0B79" w:rsidRPr="00B92850">
        <w:rPr>
          <w:b w:val="0"/>
          <w:bCs w:val="0"/>
          <w:sz w:val="28"/>
          <w:szCs w:val="28"/>
        </w:rPr>
        <w:t>модернизации прои</w:t>
      </w:r>
      <w:r w:rsidR="001D2EFF" w:rsidRPr="00B92850">
        <w:rPr>
          <w:b w:val="0"/>
          <w:bCs w:val="0"/>
          <w:sz w:val="28"/>
          <w:szCs w:val="28"/>
        </w:rPr>
        <w:t xml:space="preserve">зводства товаров (работ, услуг), возмещение части затрат </w:t>
      </w:r>
      <w:r w:rsidRPr="00B92850">
        <w:rPr>
          <w:b w:val="0"/>
          <w:bCs w:val="0"/>
          <w:sz w:val="28"/>
          <w:szCs w:val="28"/>
        </w:rPr>
        <w:t xml:space="preserve">на </w:t>
      </w:r>
      <w:r w:rsidRPr="00B92850">
        <w:rPr>
          <w:b w:val="0"/>
          <w:bCs w:val="0"/>
          <w:sz w:val="28"/>
          <w:szCs w:val="28"/>
        </w:rPr>
        <w:lastRenderedPageBreak/>
        <w:t xml:space="preserve">коммунальные платежи, </w:t>
      </w:r>
      <w:r w:rsidR="00B57EC4" w:rsidRPr="00B92850">
        <w:rPr>
          <w:b w:val="0"/>
          <w:bCs w:val="0"/>
          <w:sz w:val="28"/>
          <w:szCs w:val="28"/>
        </w:rPr>
        <w:t>уплат</w:t>
      </w:r>
      <w:r w:rsidR="001D2EFF" w:rsidRPr="00B92850">
        <w:rPr>
          <w:b w:val="0"/>
          <w:bCs w:val="0"/>
          <w:sz w:val="28"/>
          <w:szCs w:val="28"/>
        </w:rPr>
        <w:t xml:space="preserve">е </w:t>
      </w:r>
      <w:r w:rsidR="00B57EC4" w:rsidRPr="00B92850">
        <w:rPr>
          <w:b w:val="0"/>
          <w:bCs w:val="0"/>
          <w:sz w:val="28"/>
          <w:szCs w:val="28"/>
        </w:rPr>
        <w:t>лизинговых</w:t>
      </w:r>
      <w:r w:rsidRPr="00B92850">
        <w:rPr>
          <w:b w:val="0"/>
          <w:bCs w:val="0"/>
          <w:sz w:val="28"/>
          <w:szCs w:val="28"/>
        </w:rPr>
        <w:t xml:space="preserve"> платежей, уплата процентов по кредитам.</w:t>
      </w:r>
      <w:proofErr w:type="gramEnd"/>
      <w:r w:rsidR="001D2EFF" w:rsidRPr="00B92850">
        <w:rPr>
          <w:b w:val="0"/>
          <w:bCs w:val="0"/>
          <w:sz w:val="28"/>
          <w:szCs w:val="28"/>
        </w:rPr>
        <w:t xml:space="preserve"> </w:t>
      </w:r>
      <w:r w:rsidR="004225BA" w:rsidRPr="00B92850">
        <w:rPr>
          <w:b w:val="0"/>
          <w:bCs w:val="0"/>
          <w:sz w:val="28"/>
          <w:szCs w:val="28"/>
        </w:rPr>
        <w:t xml:space="preserve">Поддержку получили </w:t>
      </w:r>
      <w:r w:rsidR="001E2661" w:rsidRPr="00B92850">
        <w:rPr>
          <w:b w:val="0"/>
          <w:bCs w:val="0"/>
          <w:sz w:val="28"/>
          <w:szCs w:val="28"/>
        </w:rPr>
        <w:t>18</w:t>
      </w:r>
      <w:r w:rsidR="00260672" w:rsidRPr="00B92850">
        <w:rPr>
          <w:b w:val="0"/>
          <w:bCs w:val="0"/>
          <w:sz w:val="28"/>
          <w:szCs w:val="28"/>
        </w:rPr>
        <w:t xml:space="preserve"> предпринимателей.</w:t>
      </w:r>
    </w:p>
    <w:p w:rsidR="008B65E1" w:rsidRPr="00B92850" w:rsidRDefault="008B65E1" w:rsidP="00DE0D6C">
      <w:pPr>
        <w:pStyle w:val="a5"/>
        <w:ind w:left="0" w:right="113" w:firstLine="709"/>
        <w:jc w:val="both"/>
        <w:rPr>
          <w:b/>
          <w:bCs/>
          <w:sz w:val="28"/>
          <w:szCs w:val="28"/>
        </w:rPr>
      </w:pPr>
      <w:r w:rsidRPr="00B92850">
        <w:rPr>
          <w:sz w:val="28"/>
          <w:szCs w:val="28"/>
        </w:rPr>
        <w:t xml:space="preserve">В рамках реализации программы в отчетном году осуществлялась информационная и консультационная поддержка субъектам малого и среднего предпринимательства </w:t>
      </w:r>
      <w:r w:rsidR="00DE0D6C" w:rsidRPr="00B92850">
        <w:rPr>
          <w:sz w:val="28"/>
          <w:szCs w:val="28"/>
        </w:rPr>
        <w:t>Суоярвского района</w:t>
      </w:r>
      <w:r w:rsidRPr="00B92850">
        <w:rPr>
          <w:sz w:val="28"/>
          <w:szCs w:val="28"/>
        </w:rPr>
        <w:t xml:space="preserve">. Проводилось консультирование </w:t>
      </w:r>
      <w:r w:rsidR="004225BA" w:rsidRPr="00B92850">
        <w:rPr>
          <w:sz w:val="28"/>
          <w:szCs w:val="28"/>
        </w:rPr>
        <w:t xml:space="preserve">хозяйствующих субъектов </w:t>
      </w:r>
      <w:r w:rsidRPr="00B92850">
        <w:rPr>
          <w:sz w:val="28"/>
          <w:szCs w:val="28"/>
        </w:rPr>
        <w:t>по вопросам открытия и ведения бизнеса (индивидуальные и групповые), в том числе проведены семинары (</w:t>
      </w:r>
      <w:proofErr w:type="spellStart"/>
      <w:r w:rsidRPr="00B92850">
        <w:rPr>
          <w:sz w:val="28"/>
          <w:szCs w:val="28"/>
        </w:rPr>
        <w:t>вебинары</w:t>
      </w:r>
      <w:proofErr w:type="spellEnd"/>
      <w:r w:rsidRPr="00B92850">
        <w:rPr>
          <w:sz w:val="28"/>
          <w:szCs w:val="28"/>
        </w:rPr>
        <w:t xml:space="preserve">) по актуальным темам. </w:t>
      </w:r>
      <w:r w:rsidR="00321ABF" w:rsidRPr="00B92850">
        <w:rPr>
          <w:sz w:val="28"/>
          <w:szCs w:val="28"/>
        </w:rPr>
        <w:t xml:space="preserve"> Проведено 3 заседания Совета по развитию предпринимательства в Суоярвском районе. </w:t>
      </w:r>
      <w:proofErr w:type="gramStart"/>
      <w:r w:rsidRPr="00B92850">
        <w:rPr>
          <w:sz w:val="28"/>
          <w:szCs w:val="28"/>
        </w:rPr>
        <w:t xml:space="preserve">На </w:t>
      </w:r>
      <w:r w:rsidR="00DE0D6C" w:rsidRPr="00B92850">
        <w:rPr>
          <w:sz w:val="28"/>
          <w:szCs w:val="28"/>
        </w:rPr>
        <w:t>официальном</w:t>
      </w:r>
      <w:r w:rsidRPr="00B92850">
        <w:rPr>
          <w:sz w:val="28"/>
          <w:szCs w:val="28"/>
        </w:rPr>
        <w:t xml:space="preserve"> сайте </w:t>
      </w:r>
      <w:r w:rsidR="00BB7210" w:rsidRPr="00B92850">
        <w:rPr>
          <w:sz w:val="28"/>
          <w:szCs w:val="28"/>
        </w:rPr>
        <w:t>А</w:t>
      </w:r>
      <w:r w:rsidR="00DE0D6C" w:rsidRPr="00B92850">
        <w:rPr>
          <w:sz w:val="28"/>
          <w:szCs w:val="28"/>
        </w:rPr>
        <w:t>дминистрации, в подразделе «Малый и средний бизнес»</w:t>
      </w:r>
      <w:r w:rsidRPr="00B92850">
        <w:rPr>
          <w:sz w:val="28"/>
          <w:szCs w:val="28"/>
        </w:rPr>
        <w:t xml:space="preserve"> размещалась актуальная информация в соответствии с требованиями Федерального закона от 24.07.2007 № 209-ФЗ «О развитии малого и среднего предпринимательства в Российской Федерации», в том числе проводилось информирование </w:t>
      </w:r>
      <w:r w:rsidR="00BB7210" w:rsidRPr="00B92850">
        <w:rPr>
          <w:sz w:val="28"/>
          <w:szCs w:val="28"/>
        </w:rPr>
        <w:t xml:space="preserve">предпринимателей </w:t>
      </w:r>
      <w:r w:rsidRPr="00B92850">
        <w:rPr>
          <w:sz w:val="28"/>
          <w:szCs w:val="28"/>
        </w:rPr>
        <w:t>об изменениях в законодательстве, проведении конкурсов, мероприятий и по другим актуальным вопр</w:t>
      </w:r>
      <w:r w:rsidR="00DE0D6C" w:rsidRPr="00B92850">
        <w:rPr>
          <w:sz w:val="28"/>
          <w:szCs w:val="28"/>
        </w:rPr>
        <w:t>осам открытия и ведения бизнеса.</w:t>
      </w:r>
      <w:proofErr w:type="gramEnd"/>
    </w:p>
    <w:p w:rsidR="00493545" w:rsidRPr="00B7261A" w:rsidRDefault="00067446" w:rsidP="00493545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i/>
          <w:sz w:val="28"/>
          <w:szCs w:val="28"/>
        </w:rPr>
      </w:pPr>
      <w:r w:rsidRPr="00B7261A">
        <w:rPr>
          <w:i/>
          <w:sz w:val="28"/>
          <w:szCs w:val="28"/>
        </w:rPr>
        <w:t>Целевые индикаторы программы выполнены, эффективность программы по результатам комплексной оценки признаётся высокой – (</w:t>
      </w:r>
      <w:r w:rsidR="00DE0D6C" w:rsidRPr="00B7261A">
        <w:rPr>
          <w:i/>
          <w:sz w:val="28"/>
          <w:szCs w:val="28"/>
        </w:rPr>
        <w:t>1</w:t>
      </w:r>
      <w:r w:rsidRPr="00B7261A">
        <w:rPr>
          <w:i/>
          <w:sz w:val="28"/>
          <w:szCs w:val="28"/>
        </w:rPr>
        <w:t xml:space="preserve">). </w:t>
      </w:r>
    </w:p>
    <w:p w:rsidR="00493545" w:rsidRDefault="00C93266" w:rsidP="00493545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 w:rsidRPr="009B7179">
        <w:rPr>
          <w:b/>
          <w:i/>
          <w:sz w:val="28"/>
          <w:szCs w:val="28"/>
        </w:rPr>
        <w:t>6</w:t>
      </w:r>
      <w:r w:rsidR="0049066F" w:rsidRPr="009B7179">
        <w:rPr>
          <w:b/>
          <w:i/>
          <w:sz w:val="28"/>
          <w:szCs w:val="28"/>
        </w:rPr>
        <w:t>.Муниципальная программа</w:t>
      </w:r>
      <w:r w:rsidR="00280492" w:rsidRPr="009B7179">
        <w:rPr>
          <w:b/>
          <w:i/>
          <w:sz w:val="28"/>
          <w:szCs w:val="28"/>
        </w:rPr>
        <w:t xml:space="preserve"> </w:t>
      </w:r>
      <w:r w:rsidR="0049066F" w:rsidRPr="009B7179">
        <w:rPr>
          <w:b/>
          <w:i/>
          <w:sz w:val="28"/>
          <w:szCs w:val="28"/>
        </w:rPr>
        <w:t>«Развитие информационного общества на террито</w:t>
      </w:r>
      <w:r w:rsidR="00C5381C" w:rsidRPr="009B7179">
        <w:rPr>
          <w:b/>
          <w:i/>
          <w:sz w:val="28"/>
          <w:szCs w:val="28"/>
        </w:rPr>
        <w:t>рии муниципального образования «</w:t>
      </w:r>
      <w:r w:rsidR="0049066F" w:rsidRPr="009B7179">
        <w:rPr>
          <w:b/>
          <w:i/>
          <w:sz w:val="28"/>
          <w:szCs w:val="28"/>
        </w:rPr>
        <w:t>Суоярвский район»</w:t>
      </w:r>
      <w:r w:rsidR="004A1073" w:rsidRPr="009B7179">
        <w:rPr>
          <w:b/>
          <w:i/>
          <w:sz w:val="28"/>
          <w:szCs w:val="28"/>
        </w:rPr>
        <w:t>.</w:t>
      </w:r>
    </w:p>
    <w:p w:rsidR="00203DAE" w:rsidRPr="00493545" w:rsidRDefault="00203DAE" w:rsidP="00493545">
      <w:pPr>
        <w:ind w:firstLine="708"/>
        <w:jc w:val="both"/>
        <w:rPr>
          <w:b w:val="0"/>
          <w:sz w:val="28"/>
          <w:szCs w:val="28"/>
        </w:rPr>
      </w:pPr>
      <w:r w:rsidRPr="00493545">
        <w:rPr>
          <w:b w:val="0"/>
          <w:sz w:val="28"/>
          <w:szCs w:val="28"/>
        </w:rPr>
        <w:t>Программа утверждена постановлением администрации МО «Суоярвский район» от 26.</w:t>
      </w:r>
      <w:r w:rsidR="00FC7628" w:rsidRPr="00493545">
        <w:rPr>
          <w:b w:val="0"/>
          <w:sz w:val="28"/>
          <w:szCs w:val="28"/>
        </w:rPr>
        <w:t>03</w:t>
      </w:r>
      <w:r w:rsidRPr="00493545">
        <w:rPr>
          <w:b w:val="0"/>
          <w:sz w:val="28"/>
          <w:szCs w:val="28"/>
        </w:rPr>
        <w:t>.20</w:t>
      </w:r>
      <w:r w:rsidR="00FC7628" w:rsidRPr="00493545">
        <w:rPr>
          <w:b w:val="0"/>
          <w:sz w:val="28"/>
          <w:szCs w:val="28"/>
        </w:rPr>
        <w:t>18</w:t>
      </w:r>
      <w:r w:rsidRPr="00493545">
        <w:rPr>
          <w:b w:val="0"/>
          <w:sz w:val="28"/>
          <w:szCs w:val="28"/>
        </w:rPr>
        <w:t xml:space="preserve"> № </w:t>
      </w:r>
      <w:r w:rsidR="00FC7628" w:rsidRPr="00493545">
        <w:rPr>
          <w:b w:val="0"/>
          <w:sz w:val="28"/>
          <w:szCs w:val="28"/>
        </w:rPr>
        <w:t>277</w:t>
      </w:r>
      <w:r w:rsidRPr="00493545">
        <w:rPr>
          <w:b w:val="0"/>
          <w:sz w:val="28"/>
          <w:szCs w:val="28"/>
        </w:rPr>
        <w:t xml:space="preserve"> (с изменениями).</w:t>
      </w:r>
    </w:p>
    <w:p w:rsidR="00FC3CC2" w:rsidRPr="009B7179" w:rsidRDefault="00C358F7" w:rsidP="00493545">
      <w:pPr>
        <w:ind w:firstLine="708"/>
        <w:jc w:val="both"/>
        <w:rPr>
          <w:b w:val="0"/>
          <w:sz w:val="28"/>
          <w:szCs w:val="28"/>
        </w:rPr>
      </w:pPr>
      <w:r w:rsidRPr="009B7179">
        <w:rPr>
          <w:b w:val="0"/>
          <w:sz w:val="28"/>
          <w:szCs w:val="28"/>
        </w:rPr>
        <w:t>О</w:t>
      </w:r>
      <w:r w:rsidR="00FC3CC2" w:rsidRPr="009B7179">
        <w:rPr>
          <w:b w:val="0"/>
          <w:sz w:val="28"/>
          <w:szCs w:val="28"/>
        </w:rPr>
        <w:t xml:space="preserve">сновной задачей </w:t>
      </w:r>
      <w:r w:rsidRPr="009B7179">
        <w:rPr>
          <w:b w:val="0"/>
          <w:sz w:val="28"/>
          <w:szCs w:val="28"/>
        </w:rPr>
        <w:t>программы</w:t>
      </w:r>
      <w:r w:rsidR="00FC3CC2" w:rsidRPr="009B7179">
        <w:rPr>
          <w:b w:val="0"/>
          <w:sz w:val="28"/>
          <w:szCs w:val="28"/>
        </w:rPr>
        <w:t xml:space="preserve"> является приближение услуг к населению, централизация максимального количества услуг на одной площадке</w:t>
      </w:r>
      <w:r w:rsidRPr="009B7179">
        <w:rPr>
          <w:b w:val="0"/>
          <w:sz w:val="28"/>
          <w:szCs w:val="28"/>
        </w:rPr>
        <w:t xml:space="preserve"> (Единый портал Государственных услуг)</w:t>
      </w:r>
      <w:r w:rsidR="00FC3CC2" w:rsidRPr="009B7179">
        <w:rPr>
          <w:b w:val="0"/>
          <w:sz w:val="28"/>
          <w:szCs w:val="28"/>
        </w:rPr>
        <w:t xml:space="preserve">, обеспечение комфортных условий их предоставления. </w:t>
      </w:r>
    </w:p>
    <w:p w:rsidR="00FC3CC2" w:rsidRPr="009B7179" w:rsidRDefault="00EF55E8" w:rsidP="00BA43CC">
      <w:pPr>
        <w:ind w:firstLine="720"/>
        <w:jc w:val="both"/>
        <w:rPr>
          <w:b w:val="0"/>
          <w:sz w:val="28"/>
          <w:szCs w:val="28"/>
        </w:rPr>
      </w:pPr>
      <w:r w:rsidRPr="009B7179">
        <w:rPr>
          <w:b w:val="0"/>
          <w:sz w:val="28"/>
          <w:szCs w:val="28"/>
        </w:rPr>
        <w:t xml:space="preserve">На реализацию </w:t>
      </w:r>
      <w:r w:rsidR="00FC3CC2" w:rsidRPr="009B7179">
        <w:rPr>
          <w:b w:val="0"/>
          <w:sz w:val="28"/>
          <w:szCs w:val="28"/>
        </w:rPr>
        <w:t xml:space="preserve">программы </w:t>
      </w:r>
      <w:r w:rsidRPr="009B7179">
        <w:rPr>
          <w:b w:val="0"/>
          <w:sz w:val="28"/>
          <w:szCs w:val="28"/>
        </w:rPr>
        <w:t>финансирование не требуется.</w:t>
      </w:r>
    </w:p>
    <w:p w:rsidR="00FC3CC2" w:rsidRPr="009B7179" w:rsidRDefault="00C43767" w:rsidP="00C43767">
      <w:pPr>
        <w:ind w:firstLine="720"/>
        <w:jc w:val="both"/>
        <w:rPr>
          <w:b w:val="0"/>
          <w:sz w:val="28"/>
          <w:szCs w:val="28"/>
        </w:rPr>
      </w:pPr>
      <w:proofErr w:type="gramStart"/>
      <w:r w:rsidRPr="009B7179">
        <w:rPr>
          <w:b w:val="0"/>
          <w:sz w:val="28"/>
          <w:szCs w:val="28"/>
        </w:rPr>
        <w:t>В перечне мун</w:t>
      </w:r>
      <w:r w:rsidR="004D423C" w:rsidRPr="009B7179">
        <w:rPr>
          <w:b w:val="0"/>
          <w:sz w:val="28"/>
          <w:szCs w:val="28"/>
        </w:rPr>
        <w:t xml:space="preserve">иципальных </w:t>
      </w:r>
      <w:r w:rsidRPr="009B7179">
        <w:rPr>
          <w:b w:val="0"/>
          <w:sz w:val="28"/>
          <w:szCs w:val="28"/>
        </w:rPr>
        <w:t>усл</w:t>
      </w:r>
      <w:r w:rsidR="004D423C" w:rsidRPr="009B7179">
        <w:rPr>
          <w:b w:val="0"/>
          <w:sz w:val="28"/>
          <w:szCs w:val="28"/>
        </w:rPr>
        <w:t>уг,</w:t>
      </w:r>
      <w:r w:rsidRPr="009B7179">
        <w:rPr>
          <w:b w:val="0"/>
          <w:sz w:val="28"/>
          <w:szCs w:val="28"/>
        </w:rPr>
        <w:t xml:space="preserve"> предоставляемые </w:t>
      </w:r>
      <w:r w:rsidR="005C2CFC" w:rsidRPr="009B7179">
        <w:rPr>
          <w:b w:val="0"/>
          <w:sz w:val="28"/>
          <w:szCs w:val="28"/>
        </w:rPr>
        <w:t>Администрацией</w:t>
      </w:r>
      <w:r w:rsidRPr="009B7179">
        <w:rPr>
          <w:b w:val="0"/>
          <w:sz w:val="28"/>
          <w:szCs w:val="28"/>
        </w:rPr>
        <w:t>, утвержденный Распоря</w:t>
      </w:r>
      <w:r w:rsidR="004D423C" w:rsidRPr="009B7179">
        <w:rPr>
          <w:b w:val="0"/>
          <w:sz w:val="28"/>
          <w:szCs w:val="28"/>
        </w:rPr>
        <w:t>ж</w:t>
      </w:r>
      <w:r w:rsidRPr="009B7179">
        <w:rPr>
          <w:b w:val="0"/>
          <w:sz w:val="28"/>
          <w:szCs w:val="28"/>
        </w:rPr>
        <w:t>ени</w:t>
      </w:r>
      <w:r w:rsidR="004D423C" w:rsidRPr="009B7179">
        <w:rPr>
          <w:b w:val="0"/>
          <w:sz w:val="28"/>
          <w:szCs w:val="28"/>
        </w:rPr>
        <w:t>е</w:t>
      </w:r>
      <w:r w:rsidR="0016095F" w:rsidRPr="009B7179">
        <w:rPr>
          <w:b w:val="0"/>
          <w:sz w:val="28"/>
          <w:szCs w:val="28"/>
        </w:rPr>
        <w:t>м от 22.10.2019 № 628 (</w:t>
      </w:r>
      <w:r w:rsidRPr="009B7179">
        <w:rPr>
          <w:b w:val="0"/>
          <w:sz w:val="28"/>
          <w:szCs w:val="28"/>
        </w:rPr>
        <w:t xml:space="preserve">с изменениями) </w:t>
      </w:r>
      <w:r w:rsidR="00FC3CC2" w:rsidRPr="009B7179">
        <w:rPr>
          <w:b w:val="0"/>
          <w:sz w:val="28"/>
          <w:szCs w:val="28"/>
        </w:rPr>
        <w:t xml:space="preserve">- </w:t>
      </w:r>
      <w:r w:rsidR="00C440F1" w:rsidRPr="009B7179">
        <w:rPr>
          <w:b w:val="0"/>
          <w:sz w:val="28"/>
          <w:szCs w:val="28"/>
        </w:rPr>
        <w:t>71</w:t>
      </w:r>
      <w:r w:rsidR="00FC3CC2" w:rsidRPr="009B7179">
        <w:rPr>
          <w:b w:val="0"/>
          <w:sz w:val="28"/>
          <w:szCs w:val="28"/>
        </w:rPr>
        <w:t xml:space="preserve"> услуг</w:t>
      </w:r>
      <w:r w:rsidR="00C440F1" w:rsidRPr="009B7179">
        <w:rPr>
          <w:b w:val="0"/>
          <w:sz w:val="28"/>
          <w:szCs w:val="28"/>
        </w:rPr>
        <w:t>а</w:t>
      </w:r>
      <w:r w:rsidR="00FC3CC2" w:rsidRPr="009B7179">
        <w:rPr>
          <w:b w:val="0"/>
          <w:sz w:val="28"/>
          <w:szCs w:val="28"/>
        </w:rPr>
        <w:t xml:space="preserve">, из них </w:t>
      </w:r>
      <w:r w:rsidR="00C440F1" w:rsidRPr="009B7179">
        <w:rPr>
          <w:b w:val="0"/>
          <w:sz w:val="28"/>
          <w:szCs w:val="28"/>
        </w:rPr>
        <w:t xml:space="preserve">60 </w:t>
      </w:r>
      <w:r w:rsidRPr="009B7179">
        <w:rPr>
          <w:b w:val="0"/>
          <w:sz w:val="28"/>
          <w:szCs w:val="28"/>
        </w:rPr>
        <w:t>внесены в реестр мун</w:t>
      </w:r>
      <w:r w:rsidR="004D423C" w:rsidRPr="009B7179">
        <w:rPr>
          <w:b w:val="0"/>
          <w:sz w:val="28"/>
          <w:szCs w:val="28"/>
        </w:rPr>
        <w:t>иципальных услуг</w:t>
      </w:r>
      <w:r w:rsidRPr="009B7179">
        <w:rPr>
          <w:b w:val="0"/>
          <w:sz w:val="28"/>
          <w:szCs w:val="28"/>
        </w:rPr>
        <w:t xml:space="preserve"> и гос</w:t>
      </w:r>
      <w:r w:rsidR="004D423C" w:rsidRPr="009B7179">
        <w:rPr>
          <w:b w:val="0"/>
          <w:sz w:val="28"/>
          <w:szCs w:val="28"/>
        </w:rPr>
        <w:t>ударственных</w:t>
      </w:r>
      <w:r w:rsidRPr="009B7179">
        <w:rPr>
          <w:b w:val="0"/>
          <w:sz w:val="28"/>
          <w:szCs w:val="28"/>
        </w:rPr>
        <w:t xml:space="preserve"> услуг, </w:t>
      </w:r>
      <w:r w:rsidR="00823BF9" w:rsidRPr="009B7179">
        <w:rPr>
          <w:b w:val="0"/>
          <w:sz w:val="28"/>
          <w:szCs w:val="28"/>
        </w:rPr>
        <w:t>54</w:t>
      </w:r>
      <w:r w:rsidR="00CC640E" w:rsidRPr="009B7179">
        <w:rPr>
          <w:b w:val="0"/>
          <w:sz w:val="28"/>
          <w:szCs w:val="28"/>
        </w:rPr>
        <w:t xml:space="preserve"> оказываются в электронном виде (что составило 100% к анализируемому периоду 202</w:t>
      </w:r>
      <w:r w:rsidR="00C440F1" w:rsidRPr="009B7179">
        <w:rPr>
          <w:b w:val="0"/>
          <w:sz w:val="28"/>
          <w:szCs w:val="28"/>
        </w:rPr>
        <w:t>1</w:t>
      </w:r>
      <w:r w:rsidR="00CC640E" w:rsidRPr="009B7179">
        <w:rPr>
          <w:b w:val="0"/>
          <w:sz w:val="28"/>
          <w:szCs w:val="28"/>
        </w:rPr>
        <w:t xml:space="preserve"> года).</w:t>
      </w:r>
      <w:proofErr w:type="gramEnd"/>
    </w:p>
    <w:p w:rsidR="0087122C" w:rsidRDefault="001041F8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9B7179">
        <w:rPr>
          <w:sz w:val="28"/>
          <w:szCs w:val="28"/>
        </w:rPr>
        <w:t>Целевые индикаторы программы выполнены</w:t>
      </w:r>
      <w:r w:rsidR="00F31ABF" w:rsidRPr="009B7179">
        <w:rPr>
          <w:sz w:val="28"/>
          <w:szCs w:val="28"/>
        </w:rPr>
        <w:t xml:space="preserve"> 5 из 5 на 100%</w:t>
      </w:r>
      <w:r w:rsidRPr="009B7179">
        <w:rPr>
          <w:sz w:val="28"/>
          <w:szCs w:val="28"/>
        </w:rPr>
        <w:t>, эффективность программы по результатам комплексной оценки признаётся высокой – (1).</w:t>
      </w:r>
      <w:r>
        <w:rPr>
          <w:sz w:val="28"/>
          <w:szCs w:val="28"/>
        </w:rPr>
        <w:t xml:space="preserve"> </w:t>
      </w:r>
    </w:p>
    <w:p w:rsidR="0087122C" w:rsidRPr="00DE2DC4" w:rsidRDefault="00C93266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b/>
          <w:i/>
          <w:sz w:val="28"/>
          <w:szCs w:val="28"/>
        </w:rPr>
      </w:pPr>
      <w:r w:rsidRPr="00DE2DC4">
        <w:rPr>
          <w:b/>
          <w:i/>
          <w:sz w:val="28"/>
          <w:szCs w:val="28"/>
        </w:rPr>
        <w:t>7</w:t>
      </w:r>
      <w:r w:rsidR="00DD553E" w:rsidRPr="00DE2DC4">
        <w:rPr>
          <w:b/>
          <w:i/>
          <w:sz w:val="28"/>
          <w:szCs w:val="28"/>
        </w:rPr>
        <w:t>. Муниципальная программа</w:t>
      </w:r>
      <w:r w:rsidR="00FC3CC2" w:rsidRPr="00DE2DC4">
        <w:rPr>
          <w:b/>
          <w:i/>
          <w:sz w:val="28"/>
          <w:szCs w:val="28"/>
        </w:rPr>
        <w:t xml:space="preserve"> «</w:t>
      </w:r>
      <w:r w:rsidR="00DD553E" w:rsidRPr="00DE2DC4">
        <w:rPr>
          <w:b/>
          <w:i/>
          <w:sz w:val="28"/>
          <w:szCs w:val="28"/>
        </w:rPr>
        <w:t>Создание благоприятных условий для привлечения инвестиций в экономику Суоярвского района»</w:t>
      </w:r>
      <w:r w:rsidR="00D5660E" w:rsidRPr="00DE2DC4">
        <w:rPr>
          <w:b/>
          <w:i/>
          <w:sz w:val="28"/>
          <w:szCs w:val="28"/>
        </w:rPr>
        <w:t>.</w:t>
      </w:r>
    </w:p>
    <w:p w:rsidR="0087122C" w:rsidRPr="00DE2DC4" w:rsidRDefault="00581789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color w:val="FF0000"/>
          <w:sz w:val="28"/>
          <w:szCs w:val="28"/>
        </w:rPr>
      </w:pPr>
      <w:r w:rsidRPr="00DE2DC4">
        <w:rPr>
          <w:sz w:val="28"/>
          <w:szCs w:val="28"/>
        </w:rPr>
        <w:t>Программа утверждена постановлением администрации МО «Суоярвский район» от 30.03.2018 № 215 (с изменениями).</w:t>
      </w:r>
    </w:p>
    <w:p w:rsidR="0087122C" w:rsidRPr="00DE2DC4" w:rsidRDefault="00DD553E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DE2DC4">
        <w:rPr>
          <w:sz w:val="28"/>
          <w:szCs w:val="28"/>
        </w:rPr>
        <w:t xml:space="preserve">Программа </w:t>
      </w:r>
      <w:r w:rsidR="00FC3CC2" w:rsidRPr="00DE2DC4">
        <w:rPr>
          <w:sz w:val="28"/>
          <w:szCs w:val="28"/>
        </w:rPr>
        <w:t xml:space="preserve">направлена на достижение следующей цели: формирование благоприятного инвестиционного климата в районе, увеличение притока инвестиционных средств. </w:t>
      </w:r>
    </w:p>
    <w:p w:rsidR="0087122C" w:rsidRPr="00DE2DC4" w:rsidRDefault="00676E48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DE2DC4">
        <w:rPr>
          <w:sz w:val="28"/>
          <w:szCs w:val="28"/>
        </w:rPr>
        <w:t>Объем инвестиций за счет всех источников финансирования</w:t>
      </w:r>
      <w:r w:rsidR="00F23D91" w:rsidRPr="00DE2DC4">
        <w:rPr>
          <w:sz w:val="28"/>
          <w:szCs w:val="28"/>
        </w:rPr>
        <w:t xml:space="preserve"> </w:t>
      </w:r>
      <w:r w:rsidRPr="00DE2DC4">
        <w:rPr>
          <w:sz w:val="28"/>
          <w:szCs w:val="28"/>
        </w:rPr>
        <w:t>за  202</w:t>
      </w:r>
      <w:r w:rsidR="00DA7D97" w:rsidRPr="00DE2DC4">
        <w:rPr>
          <w:sz w:val="28"/>
          <w:szCs w:val="28"/>
        </w:rPr>
        <w:t>2</w:t>
      </w:r>
      <w:r w:rsidRPr="00DE2DC4">
        <w:rPr>
          <w:sz w:val="28"/>
          <w:szCs w:val="28"/>
        </w:rPr>
        <w:t xml:space="preserve"> год составил </w:t>
      </w:r>
      <w:r w:rsidR="00DA7D97" w:rsidRPr="00DE2DC4">
        <w:rPr>
          <w:sz w:val="28"/>
          <w:szCs w:val="28"/>
        </w:rPr>
        <w:t>406,5</w:t>
      </w:r>
      <w:r w:rsidRPr="00DE2DC4">
        <w:rPr>
          <w:sz w:val="28"/>
          <w:szCs w:val="28"/>
        </w:rPr>
        <w:t xml:space="preserve"> млн. руб. при плане </w:t>
      </w:r>
      <w:r w:rsidR="00DA7D97" w:rsidRPr="00DE2DC4">
        <w:rPr>
          <w:sz w:val="28"/>
          <w:szCs w:val="28"/>
        </w:rPr>
        <w:t>27</w:t>
      </w:r>
      <w:r w:rsidRPr="00DE2DC4">
        <w:rPr>
          <w:sz w:val="28"/>
          <w:szCs w:val="28"/>
        </w:rPr>
        <w:t xml:space="preserve">5,0 </w:t>
      </w:r>
      <w:r w:rsidR="00F23D91" w:rsidRPr="00DE2DC4">
        <w:rPr>
          <w:sz w:val="28"/>
          <w:szCs w:val="28"/>
        </w:rPr>
        <w:t>млн</w:t>
      </w:r>
      <w:proofErr w:type="gramStart"/>
      <w:r w:rsidR="00F23D91" w:rsidRPr="00DE2DC4">
        <w:rPr>
          <w:sz w:val="28"/>
          <w:szCs w:val="28"/>
        </w:rPr>
        <w:t>.р</w:t>
      </w:r>
      <w:proofErr w:type="gramEnd"/>
      <w:r w:rsidR="00F23D91" w:rsidRPr="00DE2DC4">
        <w:rPr>
          <w:sz w:val="28"/>
          <w:szCs w:val="28"/>
        </w:rPr>
        <w:t>уб</w:t>
      </w:r>
      <w:r w:rsidR="00A959E9" w:rsidRPr="00DE2DC4">
        <w:rPr>
          <w:sz w:val="28"/>
          <w:szCs w:val="28"/>
        </w:rPr>
        <w:t>лей</w:t>
      </w:r>
      <w:r w:rsidR="00F23D91" w:rsidRPr="00DE2DC4">
        <w:rPr>
          <w:sz w:val="28"/>
          <w:szCs w:val="28"/>
        </w:rPr>
        <w:t xml:space="preserve"> (</w:t>
      </w:r>
      <w:r w:rsidRPr="00DE2DC4">
        <w:rPr>
          <w:sz w:val="28"/>
          <w:szCs w:val="28"/>
        </w:rPr>
        <w:t>в 202</w:t>
      </w:r>
      <w:r w:rsidR="00DA7D97" w:rsidRPr="00DE2DC4">
        <w:rPr>
          <w:sz w:val="28"/>
          <w:szCs w:val="28"/>
        </w:rPr>
        <w:t>1</w:t>
      </w:r>
      <w:r w:rsidRPr="00DE2DC4">
        <w:rPr>
          <w:sz w:val="28"/>
          <w:szCs w:val="28"/>
        </w:rPr>
        <w:t xml:space="preserve"> году - </w:t>
      </w:r>
      <w:r w:rsidR="00DA7D97" w:rsidRPr="00DE2DC4">
        <w:rPr>
          <w:sz w:val="28"/>
          <w:szCs w:val="28"/>
        </w:rPr>
        <w:t>299,1</w:t>
      </w:r>
      <w:r w:rsidRPr="00DE2DC4">
        <w:rPr>
          <w:sz w:val="28"/>
          <w:szCs w:val="28"/>
        </w:rPr>
        <w:t>).</w:t>
      </w:r>
      <w:r w:rsidR="00F23D91" w:rsidRPr="00DE2DC4">
        <w:rPr>
          <w:sz w:val="28"/>
          <w:szCs w:val="28"/>
        </w:rPr>
        <w:t xml:space="preserve"> Увеличение данного показателя почти в 2 раза удалось достичь благодаря участию в программах</w:t>
      </w:r>
      <w:r w:rsidR="0072024A" w:rsidRPr="00DE2DC4">
        <w:rPr>
          <w:sz w:val="28"/>
          <w:szCs w:val="28"/>
        </w:rPr>
        <w:t xml:space="preserve"> различного уровня финансирования</w:t>
      </w:r>
      <w:r w:rsidR="00F23D91" w:rsidRPr="00DE2DC4">
        <w:rPr>
          <w:sz w:val="28"/>
          <w:szCs w:val="28"/>
        </w:rPr>
        <w:t>.</w:t>
      </w:r>
    </w:p>
    <w:p w:rsidR="0087122C" w:rsidRPr="005D5D94" w:rsidRDefault="00F23D91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i/>
          <w:sz w:val="28"/>
          <w:szCs w:val="28"/>
        </w:rPr>
      </w:pPr>
      <w:r w:rsidRPr="005D5D94">
        <w:rPr>
          <w:i/>
          <w:sz w:val="28"/>
          <w:szCs w:val="28"/>
        </w:rPr>
        <w:t>Мероприятия в рамках программы не требует финансирования</w:t>
      </w:r>
      <w:r w:rsidR="009730A6" w:rsidRPr="005D5D94">
        <w:rPr>
          <w:i/>
          <w:sz w:val="28"/>
          <w:szCs w:val="28"/>
        </w:rPr>
        <w:t xml:space="preserve">, </w:t>
      </w:r>
      <w:r w:rsidR="005C3777" w:rsidRPr="005D5D94">
        <w:rPr>
          <w:i/>
          <w:sz w:val="28"/>
          <w:szCs w:val="28"/>
        </w:rPr>
        <w:t>все показатели выполнены</w:t>
      </w:r>
      <w:r w:rsidR="00D50F37" w:rsidRPr="005D5D94">
        <w:rPr>
          <w:i/>
          <w:sz w:val="28"/>
          <w:szCs w:val="28"/>
        </w:rPr>
        <w:t xml:space="preserve"> (3 из 3 на 100%)</w:t>
      </w:r>
      <w:r w:rsidR="005C3777" w:rsidRPr="005D5D94">
        <w:rPr>
          <w:i/>
          <w:sz w:val="28"/>
          <w:szCs w:val="28"/>
        </w:rPr>
        <w:t xml:space="preserve">, </w:t>
      </w:r>
      <w:r w:rsidR="009730A6" w:rsidRPr="005D5D94">
        <w:rPr>
          <w:i/>
          <w:sz w:val="28"/>
          <w:szCs w:val="28"/>
        </w:rPr>
        <w:t>оценка эффективности подпрограммы</w:t>
      </w:r>
      <w:r w:rsidR="005C3777" w:rsidRPr="005D5D94">
        <w:rPr>
          <w:i/>
          <w:sz w:val="28"/>
          <w:szCs w:val="28"/>
        </w:rPr>
        <w:t xml:space="preserve"> - высокая(1,0)</w:t>
      </w:r>
      <w:r w:rsidR="009730A6" w:rsidRPr="005D5D94">
        <w:rPr>
          <w:i/>
          <w:sz w:val="28"/>
          <w:szCs w:val="28"/>
        </w:rPr>
        <w:t>.</w:t>
      </w:r>
    </w:p>
    <w:p w:rsidR="00EC67DF" w:rsidRDefault="00EC67DF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</w:p>
    <w:p w:rsidR="0087122C" w:rsidRDefault="00C93266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b/>
          <w:i/>
          <w:sz w:val="28"/>
          <w:szCs w:val="28"/>
        </w:rPr>
      </w:pPr>
      <w:r w:rsidRPr="0087122C">
        <w:rPr>
          <w:rFonts w:eastAsia="Calibri"/>
          <w:b/>
          <w:i/>
          <w:sz w:val="28"/>
          <w:szCs w:val="28"/>
        </w:rPr>
        <w:lastRenderedPageBreak/>
        <w:t>8</w:t>
      </w:r>
      <w:r w:rsidR="00AD3777" w:rsidRPr="0087122C">
        <w:rPr>
          <w:rFonts w:eastAsia="Calibri"/>
          <w:b/>
          <w:i/>
          <w:sz w:val="28"/>
          <w:szCs w:val="28"/>
        </w:rPr>
        <w:t>.</w:t>
      </w:r>
      <w:r w:rsidR="00AD3777" w:rsidRPr="0087122C">
        <w:rPr>
          <w:b/>
          <w:i/>
          <w:sz w:val="28"/>
          <w:szCs w:val="28"/>
        </w:rPr>
        <w:t>Муниципальная программа «Управление муниципальными финансами»</w:t>
      </w:r>
      <w:r w:rsidR="002F3243" w:rsidRPr="0087122C">
        <w:rPr>
          <w:b/>
          <w:i/>
          <w:sz w:val="28"/>
          <w:szCs w:val="28"/>
        </w:rPr>
        <w:t>.</w:t>
      </w:r>
    </w:p>
    <w:p w:rsidR="0087122C" w:rsidRDefault="006D4F50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color w:val="FF0000"/>
          <w:sz w:val="28"/>
          <w:szCs w:val="28"/>
        </w:rPr>
      </w:pPr>
      <w:r w:rsidRPr="00073CA6">
        <w:rPr>
          <w:sz w:val="28"/>
          <w:szCs w:val="28"/>
        </w:rPr>
        <w:t>Программа</w:t>
      </w:r>
      <w:r w:rsidRPr="00B83BE4">
        <w:rPr>
          <w:sz w:val="28"/>
          <w:szCs w:val="28"/>
        </w:rPr>
        <w:t xml:space="preserve"> утверждена постановлением администрации </w:t>
      </w:r>
      <w:r>
        <w:rPr>
          <w:sz w:val="28"/>
          <w:szCs w:val="28"/>
        </w:rPr>
        <w:t>МО «Суоярвский район</w:t>
      </w:r>
      <w:r w:rsidRPr="00FC7628">
        <w:rPr>
          <w:sz w:val="28"/>
          <w:szCs w:val="28"/>
        </w:rPr>
        <w:t xml:space="preserve">» от </w:t>
      </w:r>
      <w:r>
        <w:rPr>
          <w:sz w:val="28"/>
          <w:szCs w:val="28"/>
        </w:rPr>
        <w:t>29</w:t>
      </w:r>
      <w:r w:rsidRPr="00FC762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C76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7628">
        <w:rPr>
          <w:sz w:val="28"/>
          <w:szCs w:val="28"/>
        </w:rPr>
        <w:t xml:space="preserve"> № </w:t>
      </w:r>
      <w:r>
        <w:rPr>
          <w:sz w:val="28"/>
          <w:szCs w:val="28"/>
        </w:rPr>
        <w:t>314</w:t>
      </w:r>
      <w:r w:rsidRPr="00FC7628">
        <w:rPr>
          <w:sz w:val="28"/>
          <w:szCs w:val="28"/>
        </w:rPr>
        <w:t xml:space="preserve"> (с</w:t>
      </w:r>
      <w:r w:rsidRPr="00A77A5E">
        <w:rPr>
          <w:sz w:val="28"/>
          <w:szCs w:val="28"/>
        </w:rPr>
        <w:t xml:space="preserve"> изменениями).</w:t>
      </w:r>
    </w:p>
    <w:p w:rsidR="0087122C" w:rsidRDefault="00AD3777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795269">
        <w:rPr>
          <w:sz w:val="28"/>
          <w:szCs w:val="28"/>
        </w:rPr>
        <w:t>Плановое финансирование программы на 20</w:t>
      </w:r>
      <w:r w:rsidR="00795269">
        <w:rPr>
          <w:sz w:val="28"/>
          <w:szCs w:val="28"/>
        </w:rPr>
        <w:t>2</w:t>
      </w:r>
      <w:r w:rsidR="002514E7">
        <w:rPr>
          <w:sz w:val="28"/>
          <w:szCs w:val="28"/>
        </w:rPr>
        <w:t>2</w:t>
      </w:r>
      <w:r w:rsidRPr="00795269">
        <w:rPr>
          <w:sz w:val="28"/>
          <w:szCs w:val="28"/>
        </w:rPr>
        <w:t xml:space="preserve"> год предусмотрено в размере </w:t>
      </w:r>
      <w:r w:rsidR="002514E7">
        <w:rPr>
          <w:sz w:val="28"/>
          <w:szCs w:val="28"/>
        </w:rPr>
        <w:t>96 812,8 тыс.</w:t>
      </w:r>
      <w:r w:rsidR="005F4433">
        <w:rPr>
          <w:sz w:val="28"/>
          <w:szCs w:val="28"/>
        </w:rPr>
        <w:t xml:space="preserve"> </w:t>
      </w:r>
      <w:r w:rsidRPr="00795269">
        <w:rPr>
          <w:sz w:val="28"/>
          <w:szCs w:val="28"/>
        </w:rPr>
        <w:t xml:space="preserve">рублей, фактическое исполнение составило </w:t>
      </w:r>
      <w:r w:rsidR="002514E7">
        <w:rPr>
          <w:sz w:val="28"/>
          <w:szCs w:val="28"/>
        </w:rPr>
        <w:t>79 882,7</w:t>
      </w:r>
      <w:r w:rsidR="002514E7" w:rsidRPr="00795269">
        <w:rPr>
          <w:sz w:val="28"/>
          <w:szCs w:val="28"/>
        </w:rPr>
        <w:t xml:space="preserve"> </w:t>
      </w:r>
      <w:r w:rsidRPr="00795269">
        <w:rPr>
          <w:sz w:val="28"/>
          <w:szCs w:val="28"/>
        </w:rPr>
        <w:t xml:space="preserve">тыс. рублей, или </w:t>
      </w:r>
      <w:r w:rsidR="002514E7">
        <w:rPr>
          <w:sz w:val="28"/>
          <w:szCs w:val="28"/>
        </w:rPr>
        <w:t xml:space="preserve">79,7 </w:t>
      </w:r>
      <w:r w:rsidRPr="00795269">
        <w:rPr>
          <w:sz w:val="28"/>
          <w:szCs w:val="28"/>
        </w:rPr>
        <w:t>% от утверждённых показателей</w:t>
      </w:r>
      <w:r>
        <w:rPr>
          <w:sz w:val="28"/>
          <w:szCs w:val="28"/>
        </w:rPr>
        <w:t xml:space="preserve">. </w:t>
      </w:r>
    </w:p>
    <w:p w:rsidR="0087122C" w:rsidRDefault="00AD3777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Данной программой предусмотрена реализация </w:t>
      </w:r>
      <w:r w:rsidR="008A50BF" w:rsidRPr="008A50BF">
        <w:rPr>
          <w:sz w:val="28"/>
          <w:szCs w:val="28"/>
        </w:rPr>
        <w:t>2</w:t>
      </w:r>
      <w:r w:rsidR="002514E7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подпрограмм:</w:t>
      </w:r>
    </w:p>
    <w:p w:rsidR="0087122C" w:rsidRDefault="00FA53F8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A53F8">
        <w:rPr>
          <w:sz w:val="28"/>
          <w:szCs w:val="28"/>
        </w:rPr>
        <w:t>1.</w:t>
      </w:r>
      <w:r w:rsidR="008A50BF">
        <w:rPr>
          <w:sz w:val="28"/>
          <w:szCs w:val="28"/>
        </w:rPr>
        <w:t>Управление муниципальном долгом</w:t>
      </w:r>
      <w:r w:rsidRPr="00FA53F8">
        <w:rPr>
          <w:sz w:val="28"/>
          <w:szCs w:val="28"/>
        </w:rPr>
        <w:t xml:space="preserve"> в муниципальном образовании </w:t>
      </w:r>
      <w:r w:rsidR="008A50BF">
        <w:rPr>
          <w:sz w:val="28"/>
          <w:szCs w:val="28"/>
        </w:rPr>
        <w:t xml:space="preserve">«Суоярвский </w:t>
      </w:r>
      <w:r w:rsidRPr="00FA53F8">
        <w:rPr>
          <w:sz w:val="28"/>
          <w:szCs w:val="28"/>
        </w:rPr>
        <w:t>район</w:t>
      </w:r>
      <w:r w:rsidR="008A50BF">
        <w:rPr>
          <w:sz w:val="28"/>
          <w:szCs w:val="28"/>
        </w:rPr>
        <w:t>» по расходам.</w:t>
      </w:r>
      <w:proofErr w:type="gramEnd"/>
    </w:p>
    <w:p w:rsidR="0087122C" w:rsidRDefault="008A50BF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sz w:val="28"/>
          <w:szCs w:val="28"/>
        </w:rPr>
        <w:t>2</w:t>
      </w:r>
      <w:r w:rsidR="00FA53F8" w:rsidRPr="001B5AD3">
        <w:rPr>
          <w:sz w:val="28"/>
          <w:szCs w:val="28"/>
        </w:rPr>
        <w:t>.</w:t>
      </w:r>
      <w:r w:rsidRPr="001B5AD3">
        <w:rPr>
          <w:sz w:val="28"/>
          <w:szCs w:val="28"/>
        </w:rPr>
        <w:t xml:space="preserve"> Предоставление</w:t>
      </w:r>
      <w:r w:rsidR="00FA53F8" w:rsidRPr="001B5AD3">
        <w:rPr>
          <w:sz w:val="28"/>
          <w:szCs w:val="28"/>
        </w:rPr>
        <w:t xml:space="preserve"> межбюджетных </w:t>
      </w:r>
      <w:r w:rsidRPr="001B5AD3">
        <w:rPr>
          <w:sz w:val="28"/>
          <w:szCs w:val="28"/>
        </w:rPr>
        <w:t>трансфертов</w:t>
      </w:r>
      <w:r w:rsidR="00FA53F8" w:rsidRPr="001B5AD3">
        <w:rPr>
          <w:sz w:val="28"/>
          <w:szCs w:val="28"/>
        </w:rPr>
        <w:t>.</w:t>
      </w:r>
    </w:p>
    <w:p w:rsidR="002514E7" w:rsidRDefault="00FA53F8" w:rsidP="002514E7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sz w:val="28"/>
          <w:szCs w:val="28"/>
        </w:rPr>
        <w:t>Результатом реализации программы</w:t>
      </w:r>
      <w:r w:rsidR="002514E7">
        <w:rPr>
          <w:sz w:val="28"/>
          <w:szCs w:val="28"/>
        </w:rPr>
        <w:t xml:space="preserve"> </w:t>
      </w:r>
      <w:r w:rsidRPr="001B5AD3">
        <w:rPr>
          <w:sz w:val="28"/>
          <w:szCs w:val="28"/>
        </w:rPr>
        <w:t xml:space="preserve">является исполнение расходных обязательств за отчетный период в размере </w:t>
      </w:r>
      <w:r w:rsidR="002514E7" w:rsidRPr="002514E7">
        <w:rPr>
          <w:sz w:val="28"/>
          <w:szCs w:val="28"/>
        </w:rPr>
        <w:t>79,7</w:t>
      </w:r>
      <w:r w:rsidRPr="002514E7">
        <w:rPr>
          <w:sz w:val="28"/>
          <w:szCs w:val="28"/>
        </w:rPr>
        <w:t>%,</w:t>
      </w:r>
      <w:r w:rsidRPr="001B5AD3">
        <w:rPr>
          <w:sz w:val="28"/>
          <w:szCs w:val="28"/>
        </w:rPr>
        <w:t xml:space="preserve"> отсутствие объема муниципального долга, формирование единого информационного пространства и осуществление интеграции информационных потоков в сфере управления общественными финансами, совершенствование бюджетного процесса на территории муниципального района, формирование расходов районного бюджета «программным методом».</w:t>
      </w:r>
    </w:p>
    <w:p w:rsidR="005F4433" w:rsidRDefault="00FA53F8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sz w:val="28"/>
          <w:szCs w:val="28"/>
        </w:rPr>
        <w:t xml:space="preserve">В рамках реализации </w:t>
      </w:r>
      <w:r w:rsidRPr="006665D7">
        <w:rPr>
          <w:b/>
          <w:sz w:val="28"/>
          <w:szCs w:val="28"/>
        </w:rPr>
        <w:t>подпрограммы 1</w:t>
      </w:r>
      <w:r w:rsidRPr="001B5AD3">
        <w:rPr>
          <w:sz w:val="28"/>
          <w:szCs w:val="28"/>
        </w:rPr>
        <w:t xml:space="preserve"> «</w:t>
      </w:r>
      <w:r w:rsidR="002514E7">
        <w:rPr>
          <w:sz w:val="28"/>
          <w:szCs w:val="28"/>
        </w:rPr>
        <w:t xml:space="preserve">Управление муниципальным долгом </w:t>
      </w:r>
      <w:r w:rsidR="00D46FE4" w:rsidRPr="001B5AD3">
        <w:rPr>
          <w:sz w:val="28"/>
          <w:szCs w:val="28"/>
        </w:rPr>
        <w:t>муниципально</w:t>
      </w:r>
      <w:r w:rsidR="002514E7">
        <w:rPr>
          <w:sz w:val="28"/>
          <w:szCs w:val="28"/>
        </w:rPr>
        <w:t>го</w:t>
      </w:r>
      <w:r w:rsidR="00D46FE4" w:rsidRPr="001B5AD3">
        <w:rPr>
          <w:sz w:val="28"/>
          <w:szCs w:val="28"/>
        </w:rPr>
        <w:t xml:space="preserve"> образовани</w:t>
      </w:r>
      <w:r w:rsidR="002514E7">
        <w:rPr>
          <w:sz w:val="28"/>
          <w:szCs w:val="28"/>
        </w:rPr>
        <w:t>я</w:t>
      </w:r>
      <w:r w:rsidR="00D46FE4" w:rsidRPr="001B5AD3">
        <w:rPr>
          <w:sz w:val="28"/>
          <w:szCs w:val="28"/>
        </w:rPr>
        <w:t xml:space="preserve"> «Суоярвский район» по расходам по источникам финансирования дефицита бюджета</w:t>
      </w:r>
      <w:r w:rsidRPr="001B5AD3">
        <w:rPr>
          <w:i/>
          <w:sz w:val="28"/>
          <w:szCs w:val="28"/>
        </w:rPr>
        <w:t>»</w:t>
      </w:r>
      <w:r w:rsidRPr="001B5AD3">
        <w:rPr>
          <w:sz w:val="28"/>
          <w:szCs w:val="28"/>
        </w:rPr>
        <w:t xml:space="preserve"> бюджетные ассигнования исполнены в объеме </w:t>
      </w:r>
      <w:r w:rsidR="002514E7">
        <w:rPr>
          <w:sz w:val="28"/>
          <w:szCs w:val="28"/>
        </w:rPr>
        <w:t>17 199,7</w:t>
      </w:r>
      <w:r w:rsidRPr="001B5AD3">
        <w:rPr>
          <w:sz w:val="28"/>
          <w:szCs w:val="28"/>
        </w:rPr>
        <w:t xml:space="preserve"> тыс. рублей или </w:t>
      </w:r>
      <w:r w:rsidR="002514E7">
        <w:rPr>
          <w:sz w:val="28"/>
          <w:szCs w:val="28"/>
        </w:rPr>
        <w:t>100</w:t>
      </w:r>
      <w:r w:rsidRPr="001B5AD3">
        <w:rPr>
          <w:sz w:val="28"/>
          <w:szCs w:val="28"/>
        </w:rPr>
        <w:t xml:space="preserve"> % </w:t>
      </w:r>
      <w:proofErr w:type="gramStart"/>
      <w:r w:rsidRPr="001B5AD3">
        <w:rPr>
          <w:sz w:val="28"/>
          <w:szCs w:val="28"/>
        </w:rPr>
        <w:t>от</w:t>
      </w:r>
      <w:proofErr w:type="gramEnd"/>
      <w:r w:rsidRPr="001B5AD3">
        <w:rPr>
          <w:sz w:val="28"/>
          <w:szCs w:val="28"/>
        </w:rPr>
        <w:t xml:space="preserve"> утвержденных в подпрограмме. </w:t>
      </w:r>
    </w:p>
    <w:p w:rsidR="005F4433" w:rsidRDefault="00FA53F8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5F4433">
        <w:rPr>
          <w:sz w:val="28"/>
          <w:szCs w:val="28"/>
        </w:rPr>
        <w:t>В рамках реализации подпрограммы для обеспечения достижения показателей были проведены следующие мероприятия:</w:t>
      </w:r>
    </w:p>
    <w:p w:rsidR="00FA53F8" w:rsidRPr="001B5AD3" w:rsidRDefault="00FA53F8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b/>
          <w:sz w:val="28"/>
          <w:szCs w:val="28"/>
        </w:rPr>
        <w:t>-</w:t>
      </w:r>
      <w:r w:rsidRPr="005F4433">
        <w:rPr>
          <w:sz w:val="28"/>
          <w:szCs w:val="28"/>
        </w:rPr>
        <w:t xml:space="preserve">финансовым </w:t>
      </w:r>
      <w:r w:rsidR="001B5AD3" w:rsidRPr="005F4433">
        <w:rPr>
          <w:sz w:val="28"/>
          <w:szCs w:val="28"/>
        </w:rPr>
        <w:t>управлением А</w:t>
      </w:r>
      <w:r w:rsidRPr="005F4433">
        <w:rPr>
          <w:sz w:val="28"/>
          <w:szCs w:val="28"/>
        </w:rPr>
        <w:t>дминистрации рассматривались предложения главных распорядителей средств бюджета по внесению изменений в сводную бюджетную роспись, лимиты бюджетных обязательств, кассовый план;</w:t>
      </w:r>
    </w:p>
    <w:p w:rsidR="00FA53F8" w:rsidRPr="001B5AD3" w:rsidRDefault="00FA53F8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5F4433">
        <w:rPr>
          <w:sz w:val="28"/>
          <w:szCs w:val="28"/>
        </w:rPr>
        <w:t>-на постоянной основе проводился мониторинг полноты и своевременности поступления налогов, сборов и других обязательных платежей</w:t>
      </w:r>
      <w:r w:rsidRPr="001B5AD3">
        <w:rPr>
          <w:sz w:val="28"/>
          <w:szCs w:val="28"/>
        </w:rPr>
        <w:t xml:space="preserve">. </w:t>
      </w:r>
    </w:p>
    <w:p w:rsidR="007C4456" w:rsidRPr="005F4433" w:rsidRDefault="008945FF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sz w:val="28"/>
          <w:szCs w:val="28"/>
        </w:rPr>
        <w:t xml:space="preserve">- </w:t>
      </w:r>
      <w:r w:rsidRPr="005F4433">
        <w:rPr>
          <w:sz w:val="28"/>
          <w:szCs w:val="28"/>
        </w:rPr>
        <w:t>о</w:t>
      </w:r>
      <w:r w:rsidR="00FA53F8" w:rsidRPr="005F4433">
        <w:rPr>
          <w:sz w:val="28"/>
          <w:szCs w:val="28"/>
        </w:rPr>
        <w:t xml:space="preserve">существлялась работа по сокращению невыясненных платежей. </w:t>
      </w:r>
    </w:p>
    <w:p w:rsidR="000C204D" w:rsidRDefault="00FA53F8" w:rsidP="000C204D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5F4433">
        <w:rPr>
          <w:sz w:val="28"/>
          <w:szCs w:val="28"/>
        </w:rPr>
        <w:t>За 20</w:t>
      </w:r>
      <w:r w:rsidR="007169FE" w:rsidRPr="005F4433">
        <w:rPr>
          <w:sz w:val="28"/>
          <w:szCs w:val="28"/>
        </w:rPr>
        <w:t>2</w:t>
      </w:r>
      <w:r w:rsidR="00656A52" w:rsidRPr="005F4433">
        <w:rPr>
          <w:sz w:val="28"/>
          <w:szCs w:val="28"/>
        </w:rPr>
        <w:t>2</w:t>
      </w:r>
      <w:r w:rsidRPr="005F4433">
        <w:rPr>
          <w:sz w:val="28"/>
          <w:szCs w:val="28"/>
        </w:rPr>
        <w:t xml:space="preserve"> год составлено и направлено в Управление Федерального казначейства </w:t>
      </w:r>
      <w:r w:rsidR="007169FE" w:rsidRPr="005F4433">
        <w:rPr>
          <w:sz w:val="28"/>
          <w:szCs w:val="28"/>
        </w:rPr>
        <w:t>124</w:t>
      </w:r>
      <w:r w:rsidRPr="005F4433">
        <w:rPr>
          <w:sz w:val="28"/>
          <w:szCs w:val="28"/>
        </w:rPr>
        <w:t xml:space="preserve"> уведомлени</w:t>
      </w:r>
      <w:r w:rsidR="007169FE" w:rsidRPr="005F4433">
        <w:rPr>
          <w:sz w:val="28"/>
          <w:szCs w:val="28"/>
        </w:rPr>
        <w:t>я</w:t>
      </w:r>
      <w:r w:rsidR="008945FF" w:rsidRPr="005F4433">
        <w:rPr>
          <w:sz w:val="28"/>
          <w:szCs w:val="28"/>
        </w:rPr>
        <w:t>,</w:t>
      </w:r>
      <w:r w:rsidR="00656A52" w:rsidRPr="005F4433">
        <w:rPr>
          <w:sz w:val="28"/>
          <w:szCs w:val="28"/>
        </w:rPr>
        <w:t xml:space="preserve"> </w:t>
      </w:r>
      <w:r w:rsidRPr="005F4433">
        <w:rPr>
          <w:sz w:val="28"/>
          <w:szCs w:val="28"/>
        </w:rPr>
        <w:t>которые впоследствии были уточнены и зачислены на соответствующие коды доходов бюджетной классификации</w:t>
      </w:r>
      <w:r w:rsidR="008945FF" w:rsidRPr="005F4433">
        <w:rPr>
          <w:sz w:val="28"/>
          <w:szCs w:val="28"/>
        </w:rPr>
        <w:t>.</w:t>
      </w:r>
      <w:r w:rsidR="00493545">
        <w:rPr>
          <w:sz w:val="28"/>
          <w:szCs w:val="28"/>
        </w:rPr>
        <w:t xml:space="preserve"> Также, проведены следующие мероприятия</w:t>
      </w:r>
      <w:r w:rsidR="00493545" w:rsidRPr="00213C4E">
        <w:rPr>
          <w:sz w:val="28"/>
          <w:szCs w:val="28"/>
        </w:rPr>
        <w:t>:</w:t>
      </w:r>
    </w:p>
    <w:p w:rsidR="000C204D" w:rsidRPr="000C204D" w:rsidRDefault="008945FF" w:rsidP="000C204D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sz w:val="28"/>
          <w:szCs w:val="28"/>
        </w:rPr>
        <w:t>-</w:t>
      </w:r>
      <w:r w:rsidR="00FA53F8" w:rsidRPr="001B5AD3">
        <w:rPr>
          <w:sz w:val="28"/>
          <w:szCs w:val="28"/>
        </w:rPr>
        <w:t xml:space="preserve">подготовлены и внесены в Совет депутатов </w:t>
      </w:r>
      <w:r w:rsidR="005F4433">
        <w:rPr>
          <w:sz w:val="28"/>
          <w:szCs w:val="28"/>
        </w:rPr>
        <w:t>5</w:t>
      </w:r>
      <w:r w:rsidR="00FA53F8" w:rsidRPr="001B5AD3">
        <w:rPr>
          <w:sz w:val="28"/>
          <w:szCs w:val="28"/>
        </w:rPr>
        <w:t xml:space="preserve"> проект</w:t>
      </w:r>
      <w:r w:rsidR="00213C4E">
        <w:rPr>
          <w:sz w:val="28"/>
          <w:szCs w:val="28"/>
        </w:rPr>
        <w:t>ов</w:t>
      </w:r>
      <w:r w:rsidR="00FA53F8" w:rsidRPr="001B5AD3">
        <w:rPr>
          <w:sz w:val="28"/>
          <w:szCs w:val="28"/>
        </w:rPr>
        <w:t xml:space="preserve"> решений Совета депутатов, уточняющих параметры бюджета на 20</w:t>
      </w:r>
      <w:r w:rsidR="00D46FE4" w:rsidRPr="001B5AD3">
        <w:rPr>
          <w:sz w:val="28"/>
          <w:szCs w:val="28"/>
        </w:rPr>
        <w:t>2</w:t>
      </w:r>
      <w:r w:rsidR="00656A52">
        <w:rPr>
          <w:sz w:val="28"/>
          <w:szCs w:val="28"/>
        </w:rPr>
        <w:t>2</w:t>
      </w:r>
      <w:r w:rsidR="00FA53F8" w:rsidRPr="001B5AD3">
        <w:rPr>
          <w:sz w:val="28"/>
          <w:szCs w:val="28"/>
        </w:rPr>
        <w:t xml:space="preserve"> год и на плановый период 202</w:t>
      </w:r>
      <w:r w:rsidR="00656A52">
        <w:rPr>
          <w:sz w:val="28"/>
          <w:szCs w:val="28"/>
        </w:rPr>
        <w:t>3</w:t>
      </w:r>
      <w:r w:rsidR="00FA53F8" w:rsidRPr="001B5AD3">
        <w:rPr>
          <w:sz w:val="28"/>
          <w:szCs w:val="28"/>
        </w:rPr>
        <w:t xml:space="preserve"> и 202</w:t>
      </w:r>
      <w:r w:rsidR="00656A52">
        <w:rPr>
          <w:sz w:val="28"/>
          <w:szCs w:val="28"/>
        </w:rPr>
        <w:t>4</w:t>
      </w:r>
      <w:r w:rsidR="00FA53F8" w:rsidRPr="001B5AD3">
        <w:rPr>
          <w:sz w:val="28"/>
          <w:szCs w:val="28"/>
        </w:rPr>
        <w:t> годов</w:t>
      </w:r>
      <w:r w:rsidR="000C204D" w:rsidRPr="000C204D">
        <w:rPr>
          <w:sz w:val="28"/>
          <w:szCs w:val="28"/>
        </w:rPr>
        <w:t>;</w:t>
      </w:r>
    </w:p>
    <w:p w:rsidR="000C204D" w:rsidRPr="000C204D" w:rsidRDefault="00FA53F8" w:rsidP="000C204D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sz w:val="28"/>
          <w:szCs w:val="28"/>
        </w:rPr>
        <w:t xml:space="preserve"> - осуществлялся мониторинг по объему дебиторской и кредиторской задолженности, а также </w:t>
      </w:r>
      <w:proofErr w:type="gramStart"/>
      <w:r w:rsidRPr="001B5AD3">
        <w:rPr>
          <w:sz w:val="28"/>
          <w:szCs w:val="28"/>
        </w:rPr>
        <w:t>контроль за</w:t>
      </w:r>
      <w:proofErr w:type="gramEnd"/>
      <w:r w:rsidRPr="001B5AD3">
        <w:rPr>
          <w:sz w:val="28"/>
          <w:szCs w:val="28"/>
        </w:rPr>
        <w:t xml:space="preserve"> исполнением мероприятий в части уменьшения данной задолженности</w:t>
      </w:r>
      <w:r w:rsidR="00656A52">
        <w:rPr>
          <w:sz w:val="28"/>
          <w:szCs w:val="28"/>
        </w:rPr>
        <w:t xml:space="preserve"> (</w:t>
      </w:r>
      <w:r w:rsidR="00D46FE4" w:rsidRPr="001B5AD3">
        <w:rPr>
          <w:sz w:val="28"/>
          <w:szCs w:val="28"/>
        </w:rPr>
        <w:t>муниципальный долг в бюджете</w:t>
      </w:r>
      <w:r w:rsidR="00656A52">
        <w:rPr>
          <w:sz w:val="28"/>
          <w:szCs w:val="28"/>
        </w:rPr>
        <w:t xml:space="preserve"> </w:t>
      </w:r>
      <w:r w:rsidR="00D46FE4" w:rsidRPr="001B5AD3">
        <w:rPr>
          <w:sz w:val="28"/>
          <w:szCs w:val="28"/>
        </w:rPr>
        <w:t>муниципального образования «Суоярвский район»</w:t>
      </w:r>
      <w:r w:rsidRPr="001B5AD3">
        <w:rPr>
          <w:sz w:val="28"/>
          <w:szCs w:val="28"/>
        </w:rPr>
        <w:t xml:space="preserve"> за </w:t>
      </w:r>
      <w:r w:rsidRPr="005F4433">
        <w:rPr>
          <w:sz w:val="28"/>
          <w:szCs w:val="28"/>
        </w:rPr>
        <w:t>отчетный период отсутствует</w:t>
      </w:r>
      <w:r w:rsidR="00656A52" w:rsidRPr="005F4433">
        <w:rPr>
          <w:sz w:val="28"/>
          <w:szCs w:val="28"/>
        </w:rPr>
        <w:t>)</w:t>
      </w:r>
      <w:r w:rsidR="000C204D" w:rsidRPr="000C204D">
        <w:rPr>
          <w:sz w:val="28"/>
          <w:szCs w:val="28"/>
        </w:rPr>
        <w:t>;</w:t>
      </w:r>
    </w:p>
    <w:p w:rsidR="005F4433" w:rsidRDefault="005D3B13" w:rsidP="000C204D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1B5AD3">
        <w:rPr>
          <w:sz w:val="28"/>
          <w:szCs w:val="28"/>
        </w:rPr>
        <w:t>- проводилась разъяснительная работа о целесообразности своевременной уплаты н</w:t>
      </w:r>
      <w:r w:rsidR="001B5AD3" w:rsidRPr="001B5AD3">
        <w:rPr>
          <w:sz w:val="28"/>
          <w:szCs w:val="28"/>
        </w:rPr>
        <w:t>алогов и неналоговых платежей</w:t>
      </w:r>
      <w:r w:rsidR="00656A52">
        <w:rPr>
          <w:sz w:val="28"/>
          <w:szCs w:val="28"/>
        </w:rPr>
        <w:t xml:space="preserve">, в рамах данного мероприятия было проведено </w:t>
      </w:r>
      <w:r w:rsidR="00656A52" w:rsidRPr="005F4433">
        <w:rPr>
          <w:sz w:val="28"/>
          <w:szCs w:val="28"/>
        </w:rPr>
        <w:t>12 засед</w:t>
      </w:r>
      <w:r w:rsidR="0098737F">
        <w:rPr>
          <w:sz w:val="28"/>
          <w:szCs w:val="28"/>
        </w:rPr>
        <w:t xml:space="preserve">аний Комиссии по укреплению </w:t>
      </w:r>
      <w:r w:rsidR="00656A52" w:rsidRPr="005F4433">
        <w:rPr>
          <w:sz w:val="28"/>
          <w:szCs w:val="28"/>
        </w:rPr>
        <w:t>налоговой дисциплины</w:t>
      </w:r>
      <w:r w:rsidR="005F4433">
        <w:rPr>
          <w:sz w:val="28"/>
          <w:szCs w:val="28"/>
        </w:rPr>
        <w:t>.</w:t>
      </w:r>
    </w:p>
    <w:p w:rsidR="0098737F" w:rsidRDefault="00724D0C" w:rsidP="0098737F">
      <w:pPr>
        <w:pStyle w:val="a3"/>
        <w:shd w:val="clear" w:color="auto" w:fill="FFFFFF"/>
        <w:spacing w:after="0"/>
        <w:ind w:firstLine="709"/>
        <w:jc w:val="both"/>
        <w:rPr>
          <w:color w:val="2C2D2E"/>
          <w:sz w:val="28"/>
          <w:szCs w:val="28"/>
        </w:rPr>
      </w:pPr>
      <w:r w:rsidRPr="0098737F">
        <w:rPr>
          <w:bCs/>
          <w:sz w:val="28"/>
          <w:szCs w:val="28"/>
        </w:rPr>
        <w:t xml:space="preserve">В рамках реализации </w:t>
      </w:r>
      <w:r w:rsidRPr="00D97F73">
        <w:rPr>
          <w:b/>
          <w:bCs/>
          <w:sz w:val="28"/>
          <w:szCs w:val="28"/>
        </w:rPr>
        <w:t>подпрограммы</w:t>
      </w:r>
      <w:r w:rsidRPr="0098737F">
        <w:rPr>
          <w:bCs/>
          <w:sz w:val="28"/>
          <w:szCs w:val="28"/>
        </w:rPr>
        <w:t xml:space="preserve"> </w:t>
      </w:r>
      <w:r w:rsidRPr="0098737F">
        <w:rPr>
          <w:b/>
          <w:bCs/>
          <w:sz w:val="28"/>
          <w:szCs w:val="28"/>
        </w:rPr>
        <w:t xml:space="preserve">2 </w:t>
      </w:r>
      <w:r w:rsidRPr="00D97F73">
        <w:rPr>
          <w:bCs/>
          <w:sz w:val="28"/>
          <w:szCs w:val="28"/>
        </w:rPr>
        <w:t>«Предоставление межбюджетных трансфертов»</w:t>
      </w:r>
      <w:r w:rsidRPr="0098737F">
        <w:rPr>
          <w:b/>
          <w:bCs/>
          <w:sz w:val="28"/>
          <w:szCs w:val="28"/>
        </w:rPr>
        <w:t xml:space="preserve"> </w:t>
      </w:r>
      <w:r w:rsidRPr="0098737F">
        <w:rPr>
          <w:bCs/>
          <w:sz w:val="28"/>
          <w:szCs w:val="28"/>
        </w:rPr>
        <w:t xml:space="preserve">бюджетные ассигнования исполнены в объеме 62 682,9 тыс. рублей или 78,7 % </w:t>
      </w:r>
      <w:proofErr w:type="gramStart"/>
      <w:r w:rsidRPr="0098737F">
        <w:rPr>
          <w:bCs/>
          <w:sz w:val="28"/>
          <w:szCs w:val="28"/>
        </w:rPr>
        <w:t>от</w:t>
      </w:r>
      <w:proofErr w:type="gramEnd"/>
      <w:r w:rsidRPr="0098737F">
        <w:rPr>
          <w:bCs/>
          <w:sz w:val="28"/>
          <w:szCs w:val="28"/>
        </w:rPr>
        <w:t xml:space="preserve"> утвержденных в подпрограмме. </w:t>
      </w:r>
      <w:r w:rsidR="0098737F" w:rsidRPr="0098737F">
        <w:rPr>
          <w:bCs/>
          <w:sz w:val="28"/>
          <w:szCs w:val="28"/>
        </w:rPr>
        <w:t xml:space="preserve">Бюджетные ассигнования по </w:t>
      </w:r>
      <w:r w:rsidR="0098737F" w:rsidRPr="0098737F">
        <w:rPr>
          <w:bCs/>
          <w:sz w:val="28"/>
          <w:szCs w:val="28"/>
        </w:rPr>
        <w:lastRenderedPageBreak/>
        <w:t>строительству (реконструкции) объектов (сетей) водоснабжения и водоотведения не были полностью освоены в 2022</w:t>
      </w:r>
      <w:r w:rsidR="0098737F">
        <w:rPr>
          <w:sz w:val="28"/>
          <w:szCs w:val="28"/>
        </w:rPr>
        <w:t xml:space="preserve"> г., т.к. работы будут завершены в 2023 г.</w:t>
      </w:r>
    </w:p>
    <w:p w:rsidR="00ED3A33" w:rsidRPr="00CB4895" w:rsidRDefault="00ED3A33" w:rsidP="0098737F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CB4895">
        <w:rPr>
          <w:b w:val="0"/>
          <w:sz w:val="28"/>
          <w:szCs w:val="28"/>
        </w:rPr>
        <w:t>Средства направлены на предоставление межбюджетных трансфертов поселениям, через дотации на выравнивание бюджетной обеспеченности поселений, субвенции и ины</w:t>
      </w:r>
      <w:r w:rsidR="002321A7" w:rsidRPr="00CB4895">
        <w:rPr>
          <w:b w:val="0"/>
          <w:sz w:val="28"/>
          <w:szCs w:val="28"/>
        </w:rPr>
        <w:t>х</w:t>
      </w:r>
      <w:r w:rsidRPr="00CB4895">
        <w:rPr>
          <w:b w:val="0"/>
          <w:sz w:val="28"/>
          <w:szCs w:val="28"/>
        </w:rPr>
        <w:t xml:space="preserve"> межбюджетны</w:t>
      </w:r>
      <w:r w:rsidR="002321A7" w:rsidRPr="00CB4895">
        <w:rPr>
          <w:b w:val="0"/>
          <w:sz w:val="28"/>
          <w:szCs w:val="28"/>
        </w:rPr>
        <w:t>х</w:t>
      </w:r>
      <w:r w:rsidRPr="00CB4895">
        <w:rPr>
          <w:b w:val="0"/>
          <w:sz w:val="28"/>
          <w:szCs w:val="28"/>
        </w:rPr>
        <w:t xml:space="preserve"> трансферт</w:t>
      </w:r>
      <w:r w:rsidR="002321A7" w:rsidRPr="00CB4895">
        <w:rPr>
          <w:b w:val="0"/>
          <w:sz w:val="28"/>
          <w:szCs w:val="28"/>
        </w:rPr>
        <w:t>ов</w:t>
      </w:r>
      <w:r w:rsidRPr="00CB4895">
        <w:rPr>
          <w:b w:val="0"/>
          <w:sz w:val="28"/>
          <w:szCs w:val="28"/>
        </w:rPr>
        <w:t xml:space="preserve">. Выделенные ресурсы из бюджета района позволили поселениям успешно завершить финансовый год. </w:t>
      </w:r>
    </w:p>
    <w:p w:rsidR="00ED3A33" w:rsidRPr="00CB4895" w:rsidRDefault="00ED3A33" w:rsidP="00ED3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895">
        <w:rPr>
          <w:b w:val="0"/>
          <w:sz w:val="28"/>
          <w:szCs w:val="28"/>
        </w:rPr>
        <w:t xml:space="preserve">В рамках реализации подпрограммы осуществлялись мероприятия по уменьшению доли просроченной кредиторской задолженности </w:t>
      </w:r>
      <w:r w:rsidR="002321A7" w:rsidRPr="00CB4895">
        <w:rPr>
          <w:b w:val="0"/>
          <w:sz w:val="28"/>
          <w:szCs w:val="28"/>
        </w:rPr>
        <w:t>по</w:t>
      </w:r>
      <w:r w:rsidRPr="00CB4895">
        <w:rPr>
          <w:b w:val="0"/>
          <w:sz w:val="28"/>
          <w:szCs w:val="28"/>
        </w:rPr>
        <w:t xml:space="preserve"> расхода</w:t>
      </w:r>
      <w:r w:rsidR="002321A7" w:rsidRPr="00CB4895">
        <w:rPr>
          <w:b w:val="0"/>
          <w:sz w:val="28"/>
          <w:szCs w:val="28"/>
        </w:rPr>
        <w:t>м</w:t>
      </w:r>
      <w:r w:rsidRPr="00CB4895">
        <w:rPr>
          <w:b w:val="0"/>
          <w:sz w:val="28"/>
          <w:szCs w:val="28"/>
        </w:rPr>
        <w:t xml:space="preserve"> бюджетов поселений; уменьшению </w:t>
      </w:r>
      <w:proofErr w:type="gramStart"/>
      <w:r w:rsidRPr="00CB4895">
        <w:rPr>
          <w:b w:val="0"/>
          <w:sz w:val="28"/>
          <w:szCs w:val="28"/>
        </w:rPr>
        <w:t>доли отношения дефицита бюджетов поселений</w:t>
      </w:r>
      <w:proofErr w:type="gramEnd"/>
      <w:r w:rsidRPr="00CB4895">
        <w:rPr>
          <w:b w:val="0"/>
          <w:sz w:val="28"/>
          <w:szCs w:val="28"/>
        </w:rPr>
        <w:t xml:space="preserve"> к доходам бюджетов поселений.</w:t>
      </w:r>
    </w:p>
    <w:p w:rsidR="0087122C" w:rsidRPr="00933C53" w:rsidRDefault="00ED3A33" w:rsidP="005C4557">
      <w:pPr>
        <w:pStyle w:val="a5"/>
        <w:tabs>
          <w:tab w:val="left" w:pos="0"/>
        </w:tabs>
        <w:suppressAutoHyphens w:val="0"/>
        <w:autoSpaceDE/>
        <w:autoSpaceDN w:val="0"/>
        <w:ind w:left="0" w:firstLine="709"/>
        <w:contextualSpacing/>
        <w:jc w:val="both"/>
        <w:rPr>
          <w:i/>
          <w:sz w:val="28"/>
          <w:szCs w:val="28"/>
        </w:rPr>
      </w:pPr>
      <w:r w:rsidRPr="00933C53">
        <w:rPr>
          <w:i/>
          <w:sz w:val="28"/>
          <w:szCs w:val="28"/>
          <w:lang w:eastAsia="ru-RU"/>
        </w:rPr>
        <w:t>Анализ эффективности программы показывает, что цель достигнута</w:t>
      </w:r>
      <w:r w:rsidR="00933C53" w:rsidRPr="00933C53">
        <w:rPr>
          <w:i/>
          <w:sz w:val="28"/>
          <w:szCs w:val="28"/>
          <w:lang w:eastAsia="ru-RU"/>
        </w:rPr>
        <w:t xml:space="preserve"> не в полном объеме</w:t>
      </w:r>
      <w:r w:rsidRPr="00933C53">
        <w:rPr>
          <w:i/>
          <w:sz w:val="28"/>
          <w:szCs w:val="28"/>
          <w:lang w:eastAsia="ru-RU"/>
        </w:rPr>
        <w:t>, показатели</w:t>
      </w:r>
      <w:r w:rsidR="004A233F">
        <w:rPr>
          <w:i/>
          <w:sz w:val="28"/>
          <w:szCs w:val="28"/>
          <w:lang w:eastAsia="ru-RU"/>
        </w:rPr>
        <w:t xml:space="preserve"> </w:t>
      </w:r>
      <w:r w:rsidR="00DD4AF3">
        <w:rPr>
          <w:i/>
          <w:sz w:val="28"/>
          <w:szCs w:val="28"/>
          <w:lang w:eastAsia="ru-RU"/>
        </w:rPr>
        <w:t xml:space="preserve">6 из 10 </w:t>
      </w:r>
      <w:r w:rsidRPr="00933C53">
        <w:rPr>
          <w:i/>
          <w:sz w:val="28"/>
          <w:szCs w:val="28"/>
          <w:lang w:eastAsia="ru-RU"/>
        </w:rPr>
        <w:t xml:space="preserve"> выполнены</w:t>
      </w:r>
      <w:proofErr w:type="gramStart"/>
      <w:r w:rsidR="00DD4AF3">
        <w:rPr>
          <w:i/>
          <w:sz w:val="28"/>
          <w:szCs w:val="28"/>
          <w:lang w:eastAsia="ru-RU"/>
        </w:rPr>
        <w:t>.</w:t>
      </w:r>
      <w:r w:rsidRPr="00933C53">
        <w:rPr>
          <w:i/>
          <w:sz w:val="28"/>
          <w:szCs w:val="28"/>
          <w:lang w:eastAsia="ru-RU"/>
        </w:rPr>
        <w:t xml:space="preserve">, </w:t>
      </w:r>
      <w:proofErr w:type="gramEnd"/>
      <w:r w:rsidR="00FA53F8" w:rsidRPr="00933C53">
        <w:rPr>
          <w:i/>
          <w:sz w:val="28"/>
          <w:szCs w:val="28"/>
        </w:rPr>
        <w:t xml:space="preserve">Эффективность реализации муниципальной программы по результатам комплексной оценки признается </w:t>
      </w:r>
      <w:r w:rsidR="00CB4895" w:rsidRPr="00933C53">
        <w:rPr>
          <w:i/>
          <w:sz w:val="28"/>
          <w:szCs w:val="28"/>
        </w:rPr>
        <w:t xml:space="preserve">удовлетворительной </w:t>
      </w:r>
      <w:r w:rsidRPr="00933C53">
        <w:rPr>
          <w:i/>
          <w:sz w:val="28"/>
          <w:szCs w:val="28"/>
        </w:rPr>
        <w:t>(</w:t>
      </w:r>
      <w:r w:rsidR="00790335" w:rsidRPr="00933C53">
        <w:rPr>
          <w:i/>
          <w:sz w:val="28"/>
          <w:szCs w:val="28"/>
        </w:rPr>
        <w:t>0,</w:t>
      </w:r>
      <w:r w:rsidR="00933C53" w:rsidRPr="00933C53">
        <w:rPr>
          <w:i/>
          <w:sz w:val="28"/>
          <w:szCs w:val="28"/>
        </w:rPr>
        <w:t>78</w:t>
      </w:r>
      <w:r w:rsidRPr="00933C53">
        <w:rPr>
          <w:i/>
          <w:sz w:val="28"/>
          <w:szCs w:val="28"/>
        </w:rPr>
        <w:t>)</w:t>
      </w:r>
      <w:r w:rsidR="00FA53F8" w:rsidRPr="00933C53">
        <w:rPr>
          <w:i/>
          <w:sz w:val="28"/>
          <w:szCs w:val="28"/>
        </w:rPr>
        <w:t>.</w:t>
      </w:r>
    </w:p>
    <w:p w:rsidR="00DC4B9B" w:rsidRPr="00DA23B1" w:rsidRDefault="00161B4D" w:rsidP="005C4557">
      <w:pPr>
        <w:pStyle w:val="a5"/>
        <w:tabs>
          <w:tab w:val="left" w:pos="0"/>
        </w:tabs>
        <w:suppressAutoHyphens w:val="0"/>
        <w:autoSpaceDE/>
        <w:autoSpaceDN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DA23B1">
        <w:t>  </w:t>
      </w:r>
      <w:r w:rsidR="00C93266" w:rsidRPr="00DA23B1">
        <w:rPr>
          <w:b/>
        </w:rPr>
        <w:t>9</w:t>
      </w:r>
      <w:r w:rsidR="00DC4B9B" w:rsidRPr="00DA23B1">
        <w:rPr>
          <w:b/>
          <w:i/>
          <w:sz w:val="28"/>
          <w:szCs w:val="28"/>
        </w:rPr>
        <w:t>. Муниципальная программа «Профилактика терроризма и экстреми</w:t>
      </w:r>
      <w:r w:rsidR="00B01236" w:rsidRPr="00DA23B1">
        <w:rPr>
          <w:b/>
          <w:i/>
          <w:sz w:val="28"/>
          <w:szCs w:val="28"/>
        </w:rPr>
        <w:t>зма, а также минимизация и (или) ликвидация последствий его проявления</w:t>
      </w:r>
      <w:r w:rsidR="00DC4B9B" w:rsidRPr="00DA23B1">
        <w:rPr>
          <w:b/>
          <w:i/>
          <w:sz w:val="28"/>
          <w:szCs w:val="28"/>
        </w:rPr>
        <w:t xml:space="preserve"> на </w:t>
      </w:r>
      <w:r w:rsidR="009055E4" w:rsidRPr="00DA23B1">
        <w:rPr>
          <w:b/>
          <w:i/>
          <w:sz w:val="28"/>
          <w:szCs w:val="28"/>
        </w:rPr>
        <w:t>территории муниципального</w:t>
      </w:r>
      <w:r w:rsidR="00DC4B9B" w:rsidRPr="00DA23B1">
        <w:rPr>
          <w:b/>
          <w:i/>
          <w:sz w:val="28"/>
          <w:szCs w:val="28"/>
        </w:rPr>
        <w:t xml:space="preserve"> образования </w:t>
      </w:r>
      <w:r w:rsidR="00B01236" w:rsidRPr="00DA23B1">
        <w:rPr>
          <w:b/>
          <w:i/>
          <w:sz w:val="28"/>
          <w:szCs w:val="28"/>
        </w:rPr>
        <w:t>«Суоярвский район».</w:t>
      </w:r>
    </w:p>
    <w:p w:rsidR="00DA23B1" w:rsidRPr="00DA23B1" w:rsidRDefault="00DA23B1" w:rsidP="00DA23B1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DA23B1">
        <w:rPr>
          <w:sz w:val="28"/>
          <w:szCs w:val="28"/>
        </w:rPr>
        <w:t>Программа утверждена постановлением администрации МО «Суоярвский район» от 12.02.2021 № 110.</w:t>
      </w:r>
    </w:p>
    <w:p w:rsidR="00DA23B1" w:rsidRPr="00DA23B1" w:rsidRDefault="00DA23B1" w:rsidP="00DA23B1">
      <w:pPr>
        <w:ind w:firstLine="709"/>
        <w:jc w:val="both"/>
        <w:rPr>
          <w:b w:val="0"/>
          <w:sz w:val="28"/>
          <w:szCs w:val="28"/>
        </w:rPr>
      </w:pPr>
      <w:r w:rsidRPr="00DA23B1">
        <w:rPr>
          <w:b w:val="0"/>
          <w:sz w:val="28"/>
          <w:szCs w:val="28"/>
        </w:rPr>
        <w:t>Целью программы является создание и совершенствование системы по участию муниципального образования в профилактике терроризма и экстремизма, а также минимизации и (или) ликвидации последствий проявлений терроризма и экстремизма на территории Суоярвского муниципального района.</w:t>
      </w:r>
    </w:p>
    <w:p w:rsidR="00DA23B1" w:rsidRPr="00DA23B1" w:rsidRDefault="00DA23B1" w:rsidP="00DA23B1">
      <w:pPr>
        <w:ind w:firstLine="709"/>
        <w:jc w:val="both"/>
        <w:rPr>
          <w:b w:val="0"/>
          <w:sz w:val="28"/>
          <w:szCs w:val="28"/>
        </w:rPr>
      </w:pPr>
      <w:r w:rsidRPr="00DA23B1">
        <w:rPr>
          <w:b w:val="0"/>
          <w:sz w:val="28"/>
          <w:szCs w:val="28"/>
        </w:rPr>
        <w:t>Все мероприятия программы были реализованы без денежных средств, в</w:t>
      </w:r>
      <w:r w:rsidRPr="00DA23B1">
        <w:t xml:space="preserve"> </w:t>
      </w:r>
      <w:r w:rsidRPr="00DA23B1">
        <w:rPr>
          <w:b w:val="0"/>
          <w:sz w:val="28"/>
          <w:szCs w:val="28"/>
        </w:rPr>
        <w:t xml:space="preserve">виде бесед, лекций, опубликований пропагандистских статей в СМИ.     </w:t>
      </w:r>
    </w:p>
    <w:p w:rsidR="00DA23B1" w:rsidRPr="00DA23B1" w:rsidRDefault="00DA23B1" w:rsidP="00DA23B1">
      <w:pPr>
        <w:ind w:firstLine="709"/>
        <w:jc w:val="both"/>
        <w:rPr>
          <w:b w:val="0"/>
          <w:sz w:val="28"/>
          <w:szCs w:val="28"/>
        </w:rPr>
      </w:pPr>
      <w:r w:rsidRPr="00DA23B1">
        <w:rPr>
          <w:b w:val="0"/>
          <w:sz w:val="28"/>
          <w:szCs w:val="28"/>
        </w:rPr>
        <w:t xml:space="preserve">В ходе исполнение программы были решены следующие задачи: </w:t>
      </w:r>
    </w:p>
    <w:p w:rsidR="00DA23B1" w:rsidRPr="00DA23B1" w:rsidRDefault="00DA23B1" w:rsidP="00DA23B1">
      <w:pPr>
        <w:pStyle w:val="a3"/>
        <w:spacing w:after="0"/>
        <w:jc w:val="both"/>
        <w:rPr>
          <w:sz w:val="28"/>
          <w:szCs w:val="28"/>
        </w:rPr>
      </w:pPr>
      <w:r w:rsidRPr="00DA23B1">
        <w:t>    </w:t>
      </w:r>
      <w:r w:rsidRPr="00DA23B1">
        <w:tab/>
      </w:r>
      <w:r w:rsidRPr="00DA23B1">
        <w:rPr>
          <w:sz w:val="28"/>
          <w:szCs w:val="28"/>
        </w:rPr>
        <w:t>- проведены 2 мероприятий, при плане 2, направленных на разъяснительную работу в учебных заведениях об уголовной и административной ответственности за националистические и иные экстремистские проявления;</w:t>
      </w:r>
      <w:bookmarkStart w:id="0" w:name="_GoBack"/>
      <w:bookmarkEnd w:id="0"/>
    </w:p>
    <w:p w:rsidR="00DA23B1" w:rsidRPr="00DA23B1" w:rsidRDefault="00DA23B1" w:rsidP="00DA23B1">
      <w:pPr>
        <w:pStyle w:val="a0cxsplast"/>
        <w:tabs>
          <w:tab w:val="left" w:pos="0"/>
        </w:tabs>
        <w:autoSpaceDN w:val="0"/>
        <w:spacing w:after="0"/>
        <w:ind w:firstLine="709"/>
        <w:contextualSpacing/>
        <w:jc w:val="both"/>
      </w:pPr>
      <w:r w:rsidRPr="00DA23B1">
        <w:rPr>
          <w:sz w:val="28"/>
          <w:szCs w:val="28"/>
        </w:rPr>
        <w:t>- опубликованы 2статьи (100% к плану) в СМИ о повышении бдительности и действиях при угрозе возникновения чрезвычайных ситуаций и террористических актов.</w:t>
      </w:r>
      <w:r w:rsidRPr="00DA23B1">
        <w:t xml:space="preserve"> </w:t>
      </w:r>
    </w:p>
    <w:p w:rsidR="00DA23B1" w:rsidRPr="00DA23B1" w:rsidRDefault="00DA23B1" w:rsidP="00DA23B1">
      <w:pPr>
        <w:pStyle w:val="a0cxsplast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DA23B1">
        <w:rPr>
          <w:sz w:val="28"/>
          <w:szCs w:val="28"/>
        </w:rPr>
        <w:t>- организованы заседания антитеррористической комиссии Суоярвского муниципального района 4 (100% к плану).</w:t>
      </w:r>
    </w:p>
    <w:p w:rsidR="00DA23B1" w:rsidRPr="00DA23B1" w:rsidRDefault="00DA23B1" w:rsidP="00DA23B1">
      <w:pPr>
        <w:pStyle w:val="a0cxsplast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DA23B1">
        <w:rPr>
          <w:sz w:val="28"/>
          <w:szCs w:val="28"/>
        </w:rPr>
        <w:t>Целевые индикаторы программы выполнены. Эффективность реализации муниципальной программы</w:t>
      </w:r>
      <w:r>
        <w:rPr>
          <w:sz w:val="28"/>
          <w:szCs w:val="28"/>
        </w:rPr>
        <w:t xml:space="preserve"> </w:t>
      </w:r>
      <w:r w:rsidRPr="00DA23B1">
        <w:rPr>
          <w:sz w:val="28"/>
          <w:szCs w:val="28"/>
        </w:rPr>
        <w:t>по результатам комплексной оценки признаётся высокой (1,0).</w:t>
      </w:r>
    </w:p>
    <w:p w:rsidR="00FC5911" w:rsidRPr="00184BB1" w:rsidRDefault="00D57B60" w:rsidP="00F76E9A">
      <w:pPr>
        <w:pStyle w:val="a5"/>
        <w:tabs>
          <w:tab w:val="left" w:pos="0"/>
          <w:tab w:val="left" w:pos="336"/>
        </w:tabs>
        <w:suppressAutoHyphens w:val="0"/>
        <w:autoSpaceDE/>
        <w:autoSpaceDN w:val="0"/>
        <w:ind w:left="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C93266" w:rsidRPr="006826B1">
        <w:rPr>
          <w:b/>
          <w:i/>
          <w:sz w:val="28"/>
          <w:szCs w:val="28"/>
          <w:lang w:eastAsia="ru-RU"/>
        </w:rPr>
        <w:t>10</w:t>
      </w:r>
      <w:r w:rsidR="00FC5911" w:rsidRPr="006826B1">
        <w:rPr>
          <w:b/>
          <w:i/>
          <w:sz w:val="28"/>
          <w:szCs w:val="28"/>
        </w:rPr>
        <w:t>. Муниципальная программа «</w:t>
      </w:r>
      <w:r w:rsidR="007300ED" w:rsidRPr="006826B1">
        <w:rPr>
          <w:b/>
          <w:i/>
          <w:sz w:val="28"/>
          <w:szCs w:val="28"/>
        </w:rPr>
        <w:t>П</w:t>
      </w:r>
      <w:r w:rsidR="00FC5911" w:rsidRPr="006826B1">
        <w:rPr>
          <w:b/>
          <w:i/>
          <w:sz w:val="28"/>
          <w:szCs w:val="28"/>
        </w:rPr>
        <w:t>рофилактик</w:t>
      </w:r>
      <w:r w:rsidR="007300ED" w:rsidRPr="006826B1">
        <w:rPr>
          <w:b/>
          <w:i/>
          <w:sz w:val="28"/>
          <w:szCs w:val="28"/>
        </w:rPr>
        <w:t>а</w:t>
      </w:r>
      <w:r w:rsidR="00FC5911" w:rsidRPr="006826B1">
        <w:rPr>
          <w:b/>
          <w:i/>
          <w:sz w:val="28"/>
          <w:szCs w:val="28"/>
        </w:rPr>
        <w:t xml:space="preserve"> правонарушений</w:t>
      </w:r>
      <w:r w:rsidR="00037404" w:rsidRPr="006826B1">
        <w:rPr>
          <w:b/>
          <w:i/>
          <w:sz w:val="28"/>
          <w:szCs w:val="28"/>
        </w:rPr>
        <w:t xml:space="preserve"> </w:t>
      </w:r>
      <w:r w:rsidR="00FC5911" w:rsidRPr="006826B1">
        <w:rPr>
          <w:b/>
          <w:i/>
          <w:sz w:val="28"/>
          <w:szCs w:val="28"/>
        </w:rPr>
        <w:t xml:space="preserve">в </w:t>
      </w:r>
      <w:r w:rsidR="00F76E9A" w:rsidRPr="006826B1">
        <w:rPr>
          <w:b/>
          <w:i/>
          <w:sz w:val="28"/>
          <w:szCs w:val="28"/>
        </w:rPr>
        <w:t>Суоярвском районе</w:t>
      </w:r>
      <w:r w:rsidR="007300ED" w:rsidRPr="006826B1">
        <w:rPr>
          <w:b/>
          <w:i/>
          <w:sz w:val="28"/>
          <w:szCs w:val="28"/>
        </w:rPr>
        <w:t>»</w:t>
      </w:r>
      <w:r w:rsidR="00FC5911" w:rsidRPr="006826B1">
        <w:rPr>
          <w:b/>
          <w:i/>
          <w:sz w:val="28"/>
          <w:szCs w:val="28"/>
        </w:rPr>
        <w:t>.</w:t>
      </w:r>
    </w:p>
    <w:p w:rsidR="00FC5911" w:rsidRPr="00184BB1" w:rsidRDefault="00FC5911" w:rsidP="00FC5911">
      <w:pPr>
        <w:ind w:firstLine="709"/>
        <w:jc w:val="both"/>
        <w:rPr>
          <w:sz w:val="28"/>
          <w:szCs w:val="28"/>
        </w:rPr>
      </w:pPr>
      <w:r w:rsidRPr="00184BB1">
        <w:rPr>
          <w:b w:val="0"/>
          <w:color w:val="000000"/>
          <w:sz w:val="28"/>
          <w:szCs w:val="28"/>
        </w:rPr>
        <w:t xml:space="preserve">Программа утверждена постановлением администрации от </w:t>
      </w:r>
      <w:r w:rsidR="00F76E9A" w:rsidRPr="00184BB1">
        <w:rPr>
          <w:b w:val="0"/>
          <w:color w:val="000000"/>
          <w:sz w:val="28"/>
          <w:szCs w:val="28"/>
        </w:rPr>
        <w:t>21</w:t>
      </w:r>
      <w:r w:rsidRPr="00184BB1">
        <w:rPr>
          <w:b w:val="0"/>
          <w:color w:val="000000"/>
          <w:sz w:val="28"/>
          <w:szCs w:val="28"/>
        </w:rPr>
        <w:t>.</w:t>
      </w:r>
      <w:r w:rsidR="00F76E9A" w:rsidRPr="00184BB1">
        <w:rPr>
          <w:b w:val="0"/>
          <w:color w:val="000000"/>
          <w:sz w:val="28"/>
          <w:szCs w:val="28"/>
        </w:rPr>
        <w:t>11</w:t>
      </w:r>
      <w:r w:rsidRPr="00184BB1">
        <w:rPr>
          <w:b w:val="0"/>
          <w:color w:val="000000"/>
          <w:sz w:val="28"/>
          <w:szCs w:val="28"/>
        </w:rPr>
        <w:t>.201</w:t>
      </w:r>
      <w:r w:rsidR="00F76E9A" w:rsidRPr="00184BB1">
        <w:rPr>
          <w:b w:val="0"/>
          <w:color w:val="000000"/>
          <w:sz w:val="28"/>
          <w:szCs w:val="28"/>
        </w:rPr>
        <w:t>7</w:t>
      </w:r>
      <w:r w:rsidRPr="00184BB1">
        <w:rPr>
          <w:b w:val="0"/>
          <w:color w:val="000000"/>
          <w:sz w:val="28"/>
          <w:szCs w:val="28"/>
        </w:rPr>
        <w:t xml:space="preserve"> № </w:t>
      </w:r>
      <w:r w:rsidR="00F76E9A" w:rsidRPr="00184BB1">
        <w:rPr>
          <w:b w:val="0"/>
          <w:color w:val="000000"/>
          <w:sz w:val="28"/>
          <w:szCs w:val="28"/>
        </w:rPr>
        <w:t>616</w:t>
      </w:r>
      <w:r w:rsidR="00CF0404" w:rsidRPr="00184BB1">
        <w:rPr>
          <w:b w:val="0"/>
          <w:color w:val="000000"/>
          <w:sz w:val="28"/>
          <w:szCs w:val="28"/>
        </w:rPr>
        <w:t xml:space="preserve"> (с изменениями)</w:t>
      </w:r>
      <w:r w:rsidR="0074527A" w:rsidRPr="00184BB1">
        <w:rPr>
          <w:b w:val="0"/>
          <w:color w:val="000000"/>
          <w:sz w:val="28"/>
          <w:szCs w:val="28"/>
        </w:rPr>
        <w:t>.</w:t>
      </w:r>
    </w:p>
    <w:p w:rsidR="00D0128E" w:rsidRPr="001060B6" w:rsidRDefault="00FC5911" w:rsidP="00D0128E">
      <w:pPr>
        <w:ind w:firstLine="709"/>
        <w:jc w:val="both"/>
        <w:rPr>
          <w:b w:val="0"/>
          <w:sz w:val="28"/>
          <w:szCs w:val="28"/>
        </w:rPr>
      </w:pPr>
      <w:r w:rsidRPr="00184BB1">
        <w:rPr>
          <w:b w:val="0"/>
          <w:sz w:val="28"/>
          <w:szCs w:val="28"/>
        </w:rPr>
        <w:t xml:space="preserve">Фактическое исполнение за счет средств бюджета составило </w:t>
      </w:r>
      <w:r w:rsidR="002330FC" w:rsidRPr="00184BB1">
        <w:rPr>
          <w:b w:val="0"/>
          <w:sz w:val="28"/>
          <w:szCs w:val="28"/>
        </w:rPr>
        <w:t>5</w:t>
      </w:r>
      <w:r w:rsidRPr="00184BB1">
        <w:rPr>
          <w:b w:val="0"/>
          <w:sz w:val="28"/>
          <w:szCs w:val="28"/>
        </w:rPr>
        <w:t xml:space="preserve"> тыс. рублей или </w:t>
      </w:r>
      <w:r w:rsidR="00021946" w:rsidRPr="00184BB1">
        <w:rPr>
          <w:b w:val="0"/>
          <w:sz w:val="28"/>
          <w:szCs w:val="28"/>
        </w:rPr>
        <w:t>100</w:t>
      </w:r>
      <w:r w:rsidRPr="00184BB1">
        <w:rPr>
          <w:b w:val="0"/>
          <w:sz w:val="28"/>
          <w:szCs w:val="28"/>
        </w:rPr>
        <w:t>% от планового финансирования.</w:t>
      </w:r>
      <w:r w:rsidRPr="001060B6">
        <w:rPr>
          <w:b w:val="0"/>
          <w:sz w:val="28"/>
          <w:szCs w:val="28"/>
        </w:rPr>
        <w:t xml:space="preserve"> </w:t>
      </w:r>
    </w:p>
    <w:p w:rsidR="00233257" w:rsidRPr="00233257" w:rsidRDefault="00233257" w:rsidP="00233257">
      <w:pPr>
        <w:pStyle w:val="a5"/>
        <w:tabs>
          <w:tab w:val="left" w:pos="0"/>
        </w:tabs>
        <w:suppressAutoHyphens w:val="0"/>
        <w:autoSpaceDE/>
        <w:autoSpaceDN w:val="0"/>
        <w:ind w:left="0" w:firstLine="709"/>
        <w:contextualSpacing/>
        <w:jc w:val="both"/>
        <w:rPr>
          <w:sz w:val="28"/>
          <w:szCs w:val="28"/>
        </w:rPr>
      </w:pPr>
      <w:r w:rsidRPr="00233257">
        <w:rPr>
          <w:sz w:val="28"/>
          <w:szCs w:val="28"/>
        </w:rPr>
        <w:t xml:space="preserve">Средства направлены на проведение круглого стола с </w:t>
      </w:r>
      <w:proofErr w:type="gramStart"/>
      <w:r w:rsidRPr="00233257">
        <w:rPr>
          <w:sz w:val="28"/>
          <w:szCs w:val="28"/>
        </w:rPr>
        <w:t>обучающимися</w:t>
      </w:r>
      <w:proofErr w:type="gramEnd"/>
      <w:r w:rsidRPr="00233257">
        <w:rPr>
          <w:sz w:val="28"/>
          <w:szCs w:val="28"/>
        </w:rPr>
        <w:t xml:space="preserve"> старших классов по теме: «Идеология экстремизма и терроризма в современном обществе. Эффективные механизмы профилактики экстремизма, терроризма в молодежной среде», проведение </w:t>
      </w:r>
      <w:r w:rsidRPr="00233257">
        <w:rPr>
          <w:bCs/>
          <w:sz w:val="28"/>
          <w:szCs w:val="28"/>
        </w:rPr>
        <w:t xml:space="preserve">конкурса профессионального мастерства среди </w:t>
      </w:r>
      <w:r w:rsidRPr="00233257">
        <w:rPr>
          <w:bCs/>
          <w:sz w:val="28"/>
          <w:szCs w:val="28"/>
        </w:rPr>
        <w:lastRenderedPageBreak/>
        <w:t>членов добровольных народных дружин Суоярвского</w:t>
      </w:r>
      <w:r w:rsidR="009728E6">
        <w:rPr>
          <w:bCs/>
          <w:sz w:val="28"/>
          <w:szCs w:val="28"/>
        </w:rPr>
        <w:t xml:space="preserve"> </w:t>
      </w:r>
      <w:r w:rsidRPr="00233257">
        <w:rPr>
          <w:bCs/>
          <w:sz w:val="28"/>
          <w:szCs w:val="28"/>
        </w:rPr>
        <w:t>района «</w:t>
      </w:r>
      <w:r w:rsidRPr="00233257">
        <w:rPr>
          <w:bCs/>
          <w:iCs/>
          <w:sz w:val="28"/>
          <w:szCs w:val="28"/>
        </w:rPr>
        <w:t>Лучший</w:t>
      </w:r>
      <w:r w:rsidR="009728E6">
        <w:rPr>
          <w:bCs/>
          <w:iCs/>
          <w:sz w:val="28"/>
          <w:szCs w:val="28"/>
        </w:rPr>
        <w:t xml:space="preserve"> </w:t>
      </w:r>
      <w:r w:rsidRPr="00233257">
        <w:rPr>
          <w:bCs/>
          <w:iCs/>
          <w:sz w:val="28"/>
          <w:szCs w:val="28"/>
        </w:rPr>
        <w:t>дружинник</w:t>
      </w:r>
      <w:r w:rsidRPr="00233257">
        <w:rPr>
          <w:bCs/>
          <w:sz w:val="28"/>
          <w:szCs w:val="28"/>
        </w:rPr>
        <w:t>».</w:t>
      </w:r>
    </w:p>
    <w:p w:rsidR="00233257" w:rsidRPr="00233257" w:rsidRDefault="00233257" w:rsidP="00233257">
      <w:pPr>
        <w:jc w:val="both"/>
        <w:rPr>
          <w:b w:val="0"/>
          <w:sz w:val="28"/>
          <w:szCs w:val="28"/>
        </w:rPr>
      </w:pPr>
      <w:r w:rsidRPr="00233257">
        <w:rPr>
          <w:b w:val="0"/>
          <w:sz w:val="28"/>
          <w:szCs w:val="28"/>
        </w:rPr>
        <w:t>В ходе выполнения программы профилактики правонарушений, обсуждались вопросы профилактической работы среди населения.</w:t>
      </w:r>
    </w:p>
    <w:p w:rsidR="00233257" w:rsidRPr="00233257" w:rsidRDefault="00233257" w:rsidP="00233257">
      <w:pPr>
        <w:ind w:left="360"/>
        <w:rPr>
          <w:b w:val="0"/>
          <w:spacing w:val="-3"/>
          <w:sz w:val="28"/>
          <w:szCs w:val="28"/>
        </w:rPr>
      </w:pPr>
      <w:r w:rsidRPr="00233257">
        <w:rPr>
          <w:b w:val="0"/>
          <w:spacing w:val="-3"/>
          <w:sz w:val="28"/>
          <w:szCs w:val="28"/>
        </w:rPr>
        <w:t xml:space="preserve">Проводились: </w:t>
      </w:r>
    </w:p>
    <w:p w:rsidR="00233257" w:rsidRPr="00233257" w:rsidRDefault="00233257" w:rsidP="0023325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33257">
        <w:rPr>
          <w:sz w:val="28"/>
          <w:szCs w:val="28"/>
        </w:rPr>
        <w:t>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жизни;</w:t>
      </w:r>
    </w:p>
    <w:p w:rsidR="00233257" w:rsidRPr="00233257" w:rsidRDefault="00233257" w:rsidP="0023325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33257">
        <w:rPr>
          <w:sz w:val="28"/>
          <w:szCs w:val="28"/>
        </w:rPr>
        <w:t xml:space="preserve">Осуществление комплекса мер по выявлению семей, находящихся в социально - опасном положении, родителей или иных законных представителей, не исполняющих обязанностей </w:t>
      </w:r>
      <w:r w:rsidRPr="00233257">
        <w:rPr>
          <w:spacing w:val="-3"/>
          <w:sz w:val="28"/>
          <w:szCs w:val="28"/>
        </w:rPr>
        <w:t xml:space="preserve">по </w:t>
      </w:r>
      <w:r w:rsidRPr="00233257">
        <w:rPr>
          <w:sz w:val="28"/>
          <w:szCs w:val="28"/>
        </w:rPr>
        <w:t>воспитанию детей (совместно со всеми заинтересованными службами и учреждениями  системы профилактики);</w:t>
      </w:r>
    </w:p>
    <w:p w:rsidR="00233257" w:rsidRPr="00233257" w:rsidRDefault="00233257" w:rsidP="0023325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33257">
        <w:rPr>
          <w:sz w:val="28"/>
          <w:szCs w:val="28"/>
          <w:shd w:val="clear" w:color="auto" w:fill="FFFFFF"/>
        </w:rPr>
        <w:t>Проведение мероприятий по выявлению и пресечению распространения и потребления наркотических сре</w:t>
      </w:r>
      <w:proofErr w:type="gramStart"/>
      <w:r w:rsidRPr="00233257">
        <w:rPr>
          <w:sz w:val="28"/>
          <w:szCs w:val="28"/>
          <w:shd w:val="clear" w:color="auto" w:fill="FFFFFF"/>
        </w:rPr>
        <w:t>дств ср</w:t>
      </w:r>
      <w:proofErr w:type="gramEnd"/>
      <w:r w:rsidRPr="00233257">
        <w:rPr>
          <w:sz w:val="28"/>
          <w:szCs w:val="28"/>
          <w:shd w:val="clear" w:color="auto" w:fill="FFFFFF"/>
        </w:rPr>
        <w:t>еди населения, а так же в местах массового отдыха населения, образовательных учреждений;</w:t>
      </w:r>
    </w:p>
    <w:p w:rsidR="00233257" w:rsidRPr="00233257" w:rsidRDefault="00233257" w:rsidP="0023325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33257">
        <w:rPr>
          <w:sz w:val="28"/>
          <w:szCs w:val="28"/>
          <w:shd w:val="clear" w:color="auto" w:fill="FFFFFF"/>
        </w:rPr>
        <w:t>Освещение проблем алкоголизма, наркомании пропаганда здорового образа жизни.</w:t>
      </w:r>
    </w:p>
    <w:p w:rsidR="00233257" w:rsidRPr="00233257" w:rsidRDefault="00233257" w:rsidP="00233257">
      <w:pPr>
        <w:ind w:firstLine="709"/>
        <w:jc w:val="both"/>
        <w:rPr>
          <w:b w:val="0"/>
          <w:sz w:val="28"/>
        </w:rPr>
      </w:pPr>
      <w:r w:rsidRPr="00233257">
        <w:rPr>
          <w:b w:val="0"/>
          <w:sz w:val="28"/>
        </w:rPr>
        <w:t>За истекший период 2022 года:</w:t>
      </w:r>
    </w:p>
    <w:p w:rsidR="00233257" w:rsidRPr="00233257" w:rsidRDefault="00233257" w:rsidP="00233257">
      <w:pPr>
        <w:ind w:firstLine="709"/>
        <w:jc w:val="both"/>
        <w:rPr>
          <w:b w:val="0"/>
          <w:color w:val="000000"/>
          <w:sz w:val="28"/>
          <w:szCs w:val="28"/>
        </w:rPr>
      </w:pPr>
      <w:r w:rsidRPr="00233257">
        <w:rPr>
          <w:b w:val="0"/>
          <w:color w:val="000000"/>
          <w:sz w:val="28"/>
          <w:szCs w:val="28"/>
        </w:rPr>
        <w:t>Проведённый анализ оперативной обстановки показал, что основной массив преступлений составляют криминальные деяния, направленные против собственности. Всего в отчетном периоде зарегистрировано 115 преступления указанной категории, это на 26,9 % меньше, чем в прошлом году (с 145 до 115). Удельный вес преступлений  в сфере незаконного оборота наркотиков составляет 6,1% от преступлений имущественного характера. В структуре преступлений против личности  зарегистрировано 36 преступлений.</w:t>
      </w:r>
      <w:r w:rsidR="00E200B0">
        <w:rPr>
          <w:b w:val="0"/>
          <w:color w:val="000000"/>
          <w:sz w:val="28"/>
          <w:szCs w:val="28"/>
        </w:rPr>
        <w:t xml:space="preserve"> </w:t>
      </w:r>
      <w:r w:rsidRPr="00233257">
        <w:rPr>
          <w:b w:val="0"/>
          <w:color w:val="000000"/>
          <w:sz w:val="28"/>
          <w:szCs w:val="28"/>
        </w:rPr>
        <w:t>В отчетном периоде зафиксировано незначительное увеличение уровня преступности в общественных местах и на улице 59 (+68,6%) и 16 (+6,7%). За 2022 год за производство и оборот этилового спирта, алкогольной продукции и спиртосодержащей жидкости (ССЖ) привлечено 3 лицо. Изъято из оборота 0.35  литра ССЖ. И 0,5 литра пива.</w:t>
      </w:r>
    </w:p>
    <w:p w:rsidR="00233257" w:rsidRPr="0055082E" w:rsidRDefault="00233257" w:rsidP="00233257">
      <w:pPr>
        <w:ind w:firstLine="709"/>
        <w:jc w:val="both"/>
        <w:rPr>
          <w:b w:val="0"/>
          <w:color w:val="000000"/>
          <w:sz w:val="28"/>
          <w:szCs w:val="28"/>
        </w:rPr>
      </w:pPr>
      <w:r w:rsidRPr="00233257">
        <w:rPr>
          <w:b w:val="0"/>
          <w:color w:val="000000"/>
          <w:sz w:val="28"/>
          <w:szCs w:val="28"/>
        </w:rPr>
        <w:t>За период 2022 года на территории Суоярвского района выявлено 7 преступления, связанных с незаконным оборотом наркотиков, это на 250% меньше, чем в прошлом году (преступления  раскрыты).</w:t>
      </w:r>
    </w:p>
    <w:p w:rsidR="0055082E" w:rsidRPr="00EC67DF" w:rsidRDefault="00FC5911" w:rsidP="00233257">
      <w:pPr>
        <w:ind w:firstLine="708"/>
        <w:jc w:val="both"/>
        <w:rPr>
          <w:b w:val="0"/>
          <w:i/>
          <w:sz w:val="28"/>
          <w:szCs w:val="28"/>
        </w:rPr>
      </w:pPr>
      <w:r w:rsidRPr="00233257">
        <w:rPr>
          <w:b w:val="0"/>
          <w:i/>
          <w:color w:val="000000"/>
          <w:sz w:val="28"/>
          <w:szCs w:val="28"/>
        </w:rPr>
        <w:t>Анализ показателей</w:t>
      </w:r>
      <w:r w:rsidR="003A62F1" w:rsidRPr="00233257">
        <w:rPr>
          <w:b w:val="0"/>
          <w:i/>
          <w:color w:val="000000"/>
          <w:sz w:val="28"/>
          <w:szCs w:val="28"/>
        </w:rPr>
        <w:t xml:space="preserve"> и мероприятий</w:t>
      </w:r>
      <w:r w:rsidRPr="00233257">
        <w:rPr>
          <w:b w:val="0"/>
          <w:i/>
          <w:color w:val="000000"/>
          <w:sz w:val="28"/>
          <w:szCs w:val="28"/>
        </w:rPr>
        <w:t xml:space="preserve"> муниципальной программы позволя</w:t>
      </w:r>
      <w:r w:rsidR="003A62F1" w:rsidRPr="00233257">
        <w:rPr>
          <w:b w:val="0"/>
          <w:i/>
          <w:color w:val="000000"/>
          <w:sz w:val="28"/>
          <w:szCs w:val="28"/>
        </w:rPr>
        <w:t>ю</w:t>
      </w:r>
      <w:r w:rsidRPr="00233257">
        <w:rPr>
          <w:b w:val="0"/>
          <w:i/>
          <w:color w:val="000000"/>
          <w:sz w:val="28"/>
          <w:szCs w:val="28"/>
        </w:rPr>
        <w:t>т сделать вывод, что задачавыполнена, э</w:t>
      </w:r>
      <w:r w:rsidRPr="00233257">
        <w:rPr>
          <w:b w:val="0"/>
          <w:i/>
          <w:sz w:val="28"/>
          <w:szCs w:val="28"/>
        </w:rPr>
        <w:t xml:space="preserve">ффективность признается </w:t>
      </w:r>
      <w:proofErr w:type="gramStart"/>
      <w:r w:rsidR="0055082E" w:rsidRPr="00233257">
        <w:rPr>
          <w:b w:val="0"/>
          <w:i/>
          <w:sz w:val="28"/>
          <w:szCs w:val="28"/>
        </w:rPr>
        <w:t>признаётся</w:t>
      </w:r>
      <w:proofErr w:type="gramEnd"/>
      <w:r w:rsidR="0055082E" w:rsidRPr="00233257">
        <w:rPr>
          <w:b w:val="0"/>
          <w:i/>
          <w:sz w:val="28"/>
          <w:szCs w:val="28"/>
        </w:rPr>
        <w:t xml:space="preserve"> </w:t>
      </w:r>
      <w:r w:rsidR="0055082E" w:rsidRPr="00EC67DF">
        <w:rPr>
          <w:b w:val="0"/>
          <w:i/>
          <w:sz w:val="28"/>
          <w:szCs w:val="28"/>
        </w:rPr>
        <w:t>высокой (1,0).</w:t>
      </w:r>
    </w:p>
    <w:p w:rsidR="00FC4CCB" w:rsidRPr="00EC67DF" w:rsidRDefault="00FC4CCB" w:rsidP="00FC4CCB">
      <w:pPr>
        <w:pStyle w:val="acxspmiddlecxsplast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 w:rsidRPr="00EC67DF">
        <w:rPr>
          <w:b/>
          <w:i/>
          <w:sz w:val="28"/>
          <w:szCs w:val="28"/>
        </w:rPr>
        <w:t>1</w:t>
      </w:r>
      <w:r w:rsidR="00C93266" w:rsidRPr="00EC67DF">
        <w:rPr>
          <w:b/>
          <w:i/>
          <w:sz w:val="28"/>
          <w:szCs w:val="28"/>
        </w:rPr>
        <w:t>1</w:t>
      </w:r>
      <w:r w:rsidRPr="00EC67DF">
        <w:rPr>
          <w:b/>
          <w:i/>
          <w:sz w:val="28"/>
          <w:szCs w:val="28"/>
        </w:rPr>
        <w:t>. Муниципальная программа «</w:t>
      </w:r>
      <w:r w:rsidR="00D57B60" w:rsidRPr="00EC67DF">
        <w:rPr>
          <w:b/>
          <w:i/>
          <w:sz w:val="28"/>
          <w:szCs w:val="28"/>
        </w:rPr>
        <w:t>Развитие к</w:t>
      </w:r>
      <w:r w:rsidRPr="00EC67DF">
        <w:rPr>
          <w:b/>
          <w:i/>
          <w:sz w:val="28"/>
          <w:szCs w:val="28"/>
        </w:rPr>
        <w:t>ультур</w:t>
      </w:r>
      <w:r w:rsidR="00D57B60" w:rsidRPr="00EC67DF">
        <w:rPr>
          <w:b/>
          <w:i/>
          <w:sz w:val="28"/>
          <w:szCs w:val="28"/>
        </w:rPr>
        <w:t>ы</w:t>
      </w:r>
      <w:r w:rsidR="00DC5AD5" w:rsidRPr="00EC67DF">
        <w:rPr>
          <w:b/>
          <w:i/>
          <w:sz w:val="28"/>
          <w:szCs w:val="28"/>
        </w:rPr>
        <w:t xml:space="preserve"> </w:t>
      </w:r>
      <w:r w:rsidR="00D57B60" w:rsidRPr="00EC67DF">
        <w:rPr>
          <w:b/>
          <w:i/>
          <w:sz w:val="28"/>
          <w:szCs w:val="28"/>
        </w:rPr>
        <w:t>Суоярв</w:t>
      </w:r>
      <w:r w:rsidRPr="00EC67DF">
        <w:rPr>
          <w:b/>
          <w:i/>
          <w:sz w:val="28"/>
          <w:szCs w:val="28"/>
        </w:rPr>
        <w:t>ского района».</w:t>
      </w:r>
    </w:p>
    <w:p w:rsidR="00FC4CCB" w:rsidRPr="00EC67DF" w:rsidRDefault="00FC4CCB" w:rsidP="00FC4CCB">
      <w:pPr>
        <w:ind w:firstLine="709"/>
        <w:jc w:val="both"/>
        <w:rPr>
          <w:color w:val="000000"/>
          <w:sz w:val="28"/>
          <w:szCs w:val="28"/>
        </w:rPr>
      </w:pPr>
      <w:r w:rsidRPr="00EC67DF">
        <w:rPr>
          <w:b w:val="0"/>
          <w:color w:val="000000"/>
          <w:sz w:val="28"/>
          <w:szCs w:val="28"/>
        </w:rPr>
        <w:t xml:space="preserve">Программа утверждена постановлением администрации </w:t>
      </w:r>
      <w:r w:rsidR="00D26484" w:rsidRPr="00EC67DF">
        <w:rPr>
          <w:b w:val="0"/>
          <w:color w:val="000000"/>
          <w:sz w:val="28"/>
          <w:szCs w:val="28"/>
        </w:rPr>
        <w:t xml:space="preserve">МО «Суоярвский район» </w:t>
      </w:r>
      <w:r w:rsidRPr="00EC67DF">
        <w:rPr>
          <w:b w:val="0"/>
          <w:color w:val="000000"/>
          <w:sz w:val="28"/>
          <w:szCs w:val="28"/>
        </w:rPr>
        <w:t xml:space="preserve">от </w:t>
      </w:r>
      <w:r w:rsidR="00022561" w:rsidRPr="00EC67DF">
        <w:rPr>
          <w:b w:val="0"/>
          <w:color w:val="000000"/>
          <w:sz w:val="28"/>
          <w:szCs w:val="28"/>
        </w:rPr>
        <w:t>1</w:t>
      </w:r>
      <w:r w:rsidR="00A87677" w:rsidRPr="00EC67DF">
        <w:rPr>
          <w:b w:val="0"/>
          <w:color w:val="000000"/>
          <w:sz w:val="28"/>
          <w:szCs w:val="28"/>
        </w:rPr>
        <w:t>5</w:t>
      </w:r>
      <w:r w:rsidRPr="00EC67DF">
        <w:rPr>
          <w:b w:val="0"/>
          <w:color w:val="000000"/>
          <w:sz w:val="28"/>
          <w:szCs w:val="28"/>
        </w:rPr>
        <w:t>.0</w:t>
      </w:r>
      <w:r w:rsidR="00A87677" w:rsidRPr="00EC67DF">
        <w:rPr>
          <w:b w:val="0"/>
          <w:color w:val="000000"/>
          <w:sz w:val="28"/>
          <w:szCs w:val="28"/>
        </w:rPr>
        <w:t>3</w:t>
      </w:r>
      <w:r w:rsidRPr="00EC67DF">
        <w:rPr>
          <w:b w:val="0"/>
          <w:color w:val="000000"/>
          <w:sz w:val="28"/>
          <w:szCs w:val="28"/>
        </w:rPr>
        <w:t>.20</w:t>
      </w:r>
      <w:r w:rsidR="00A87677" w:rsidRPr="00EC67DF">
        <w:rPr>
          <w:b w:val="0"/>
          <w:color w:val="000000"/>
          <w:sz w:val="28"/>
          <w:szCs w:val="28"/>
        </w:rPr>
        <w:t>17</w:t>
      </w:r>
      <w:r w:rsidRPr="00EC67DF">
        <w:rPr>
          <w:b w:val="0"/>
          <w:color w:val="000000"/>
          <w:sz w:val="28"/>
          <w:szCs w:val="28"/>
        </w:rPr>
        <w:t xml:space="preserve"> № </w:t>
      </w:r>
      <w:r w:rsidR="00A87677" w:rsidRPr="00EC67DF">
        <w:rPr>
          <w:b w:val="0"/>
          <w:color w:val="000000"/>
          <w:sz w:val="28"/>
          <w:szCs w:val="28"/>
        </w:rPr>
        <w:t>140(с изменениями)</w:t>
      </w:r>
      <w:r w:rsidRPr="00EC67DF">
        <w:rPr>
          <w:color w:val="000000"/>
          <w:sz w:val="28"/>
          <w:szCs w:val="28"/>
        </w:rPr>
        <w:t>.</w:t>
      </w:r>
    </w:p>
    <w:p w:rsidR="00C9625C" w:rsidRPr="00C9625C" w:rsidRDefault="00C9625C" w:rsidP="00C9625C">
      <w:pPr>
        <w:ind w:firstLine="567"/>
        <w:jc w:val="both"/>
        <w:rPr>
          <w:b w:val="0"/>
          <w:color w:val="000000"/>
          <w:sz w:val="28"/>
          <w:szCs w:val="28"/>
        </w:rPr>
      </w:pPr>
      <w:r w:rsidRPr="00EC67DF">
        <w:rPr>
          <w:b w:val="0"/>
          <w:color w:val="000000"/>
          <w:sz w:val="28"/>
          <w:szCs w:val="28"/>
        </w:rPr>
        <w:t xml:space="preserve">Программа включает в себя </w:t>
      </w:r>
      <w:r w:rsidR="0022001E" w:rsidRPr="00EC67DF">
        <w:rPr>
          <w:b w:val="0"/>
          <w:color w:val="000000"/>
          <w:sz w:val="28"/>
          <w:szCs w:val="28"/>
        </w:rPr>
        <w:t>3</w:t>
      </w:r>
      <w:r w:rsidRPr="00EC67DF">
        <w:rPr>
          <w:b w:val="0"/>
          <w:color w:val="000000"/>
          <w:sz w:val="28"/>
          <w:szCs w:val="28"/>
        </w:rPr>
        <w:t xml:space="preserve"> подпрограммы:</w:t>
      </w:r>
    </w:p>
    <w:p w:rsidR="00C9625C" w:rsidRPr="00C9625C" w:rsidRDefault="00C9625C" w:rsidP="00C9625C">
      <w:pPr>
        <w:numPr>
          <w:ilvl w:val="0"/>
          <w:numId w:val="4"/>
        </w:numPr>
        <w:tabs>
          <w:tab w:val="num" w:pos="-108"/>
          <w:tab w:val="num" w:pos="245"/>
        </w:tabs>
        <w:ind w:left="-38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Организация библиотечного обслуживания, кинопоказа, выдачи архивных справок для населения Суоярвского района</w:t>
      </w:r>
      <w:r w:rsidRPr="00C9625C">
        <w:rPr>
          <w:b w:val="0"/>
          <w:color w:val="000000"/>
          <w:sz w:val="28"/>
          <w:szCs w:val="28"/>
        </w:rPr>
        <w:t>;</w:t>
      </w:r>
    </w:p>
    <w:p w:rsidR="00C9625C" w:rsidRPr="00C9625C" w:rsidRDefault="00C9625C" w:rsidP="00C9625C">
      <w:pPr>
        <w:numPr>
          <w:ilvl w:val="0"/>
          <w:numId w:val="4"/>
        </w:numPr>
        <w:tabs>
          <w:tab w:val="num" w:pos="-108"/>
          <w:tab w:val="num" w:pos="245"/>
        </w:tabs>
        <w:ind w:left="-38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Комплектование</w:t>
      </w:r>
      <w:r w:rsidRPr="00C9625C">
        <w:rPr>
          <w:b w:val="0"/>
          <w:color w:val="000000"/>
          <w:sz w:val="28"/>
          <w:szCs w:val="28"/>
        </w:rPr>
        <w:t xml:space="preserve"> фонда</w:t>
      </w:r>
      <w:r>
        <w:rPr>
          <w:b w:val="0"/>
          <w:color w:val="000000"/>
          <w:sz w:val="28"/>
          <w:szCs w:val="28"/>
        </w:rPr>
        <w:t xml:space="preserve"> МУК «Суоярвская ЦБС»</w:t>
      </w:r>
      <w:r w:rsidRPr="00C9625C">
        <w:rPr>
          <w:b w:val="0"/>
          <w:color w:val="000000"/>
          <w:sz w:val="28"/>
          <w:szCs w:val="28"/>
        </w:rPr>
        <w:t>;</w:t>
      </w:r>
    </w:p>
    <w:p w:rsidR="00C9625C" w:rsidRPr="00C9625C" w:rsidRDefault="00C9625C" w:rsidP="00C9625C">
      <w:pPr>
        <w:numPr>
          <w:ilvl w:val="0"/>
          <w:numId w:val="4"/>
        </w:numPr>
        <w:tabs>
          <w:tab w:val="num" w:pos="-108"/>
          <w:tab w:val="num" w:pos="245"/>
        </w:tabs>
        <w:ind w:left="-38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Подписка</w:t>
      </w:r>
    </w:p>
    <w:p w:rsidR="00C9625C" w:rsidRPr="0028654F" w:rsidRDefault="00C9625C" w:rsidP="00C9625C">
      <w:pPr>
        <w:ind w:firstLine="567"/>
        <w:jc w:val="both"/>
        <w:rPr>
          <w:b w:val="0"/>
          <w:sz w:val="28"/>
          <w:szCs w:val="28"/>
        </w:rPr>
      </w:pPr>
      <w:r w:rsidRPr="0028654F">
        <w:rPr>
          <w:b w:val="0"/>
          <w:sz w:val="28"/>
          <w:szCs w:val="28"/>
        </w:rPr>
        <w:t>Программа направлена на создание условий для развития и реализации культурного и духовного потенциала муниципального образования «Суоярвский район».</w:t>
      </w:r>
    </w:p>
    <w:p w:rsidR="00FC4CCB" w:rsidRPr="0028654F" w:rsidRDefault="00FC4CCB" w:rsidP="00FC4CCB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  <w:lang w:eastAsia="ar-SA"/>
        </w:rPr>
      </w:pPr>
      <w:r w:rsidRPr="0028654F">
        <w:rPr>
          <w:sz w:val="28"/>
          <w:szCs w:val="28"/>
          <w:lang w:eastAsia="ar-SA"/>
        </w:rPr>
        <w:lastRenderedPageBreak/>
        <w:t xml:space="preserve">Фактическое исполнение за счет средств </w:t>
      </w:r>
      <w:r w:rsidR="00A87677" w:rsidRPr="0028654F">
        <w:rPr>
          <w:sz w:val="28"/>
          <w:szCs w:val="28"/>
          <w:lang w:eastAsia="ar-SA"/>
        </w:rPr>
        <w:t xml:space="preserve">местного </w:t>
      </w:r>
      <w:r w:rsidRPr="0028654F">
        <w:rPr>
          <w:sz w:val="28"/>
          <w:szCs w:val="28"/>
          <w:lang w:eastAsia="ar-SA"/>
        </w:rPr>
        <w:t xml:space="preserve">бюджета составило </w:t>
      </w:r>
      <w:r w:rsidR="0097725E">
        <w:rPr>
          <w:sz w:val="28"/>
          <w:szCs w:val="28"/>
          <w:lang w:eastAsia="ar-SA"/>
        </w:rPr>
        <w:t>17 117,2</w:t>
      </w:r>
      <w:r w:rsidRPr="0028654F">
        <w:rPr>
          <w:sz w:val="28"/>
          <w:szCs w:val="28"/>
          <w:lang w:eastAsia="ar-SA"/>
        </w:rPr>
        <w:t xml:space="preserve"> тыс. рублей или </w:t>
      </w:r>
      <w:r w:rsidR="00850314" w:rsidRPr="0028654F">
        <w:rPr>
          <w:sz w:val="28"/>
          <w:szCs w:val="28"/>
          <w:lang w:eastAsia="ar-SA"/>
        </w:rPr>
        <w:t>9</w:t>
      </w:r>
      <w:r w:rsidR="00A87677" w:rsidRPr="0028654F">
        <w:rPr>
          <w:sz w:val="28"/>
          <w:szCs w:val="28"/>
          <w:lang w:eastAsia="ar-SA"/>
        </w:rPr>
        <w:t>8</w:t>
      </w:r>
      <w:r w:rsidR="00850314" w:rsidRPr="0028654F">
        <w:rPr>
          <w:sz w:val="28"/>
          <w:szCs w:val="28"/>
          <w:lang w:eastAsia="ar-SA"/>
        </w:rPr>
        <w:t>,</w:t>
      </w:r>
      <w:r w:rsidR="0097725E">
        <w:rPr>
          <w:sz w:val="28"/>
          <w:szCs w:val="28"/>
          <w:lang w:eastAsia="ar-SA"/>
        </w:rPr>
        <w:t>5</w:t>
      </w:r>
      <w:r w:rsidRPr="0028654F">
        <w:rPr>
          <w:sz w:val="28"/>
          <w:szCs w:val="28"/>
          <w:lang w:eastAsia="ar-SA"/>
        </w:rPr>
        <w:t>% от планового финансирования.</w:t>
      </w:r>
    </w:p>
    <w:p w:rsidR="00567B52" w:rsidRPr="00B14EDC" w:rsidRDefault="00567B52" w:rsidP="00567B52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>В</w:t>
      </w:r>
      <w:r w:rsidRPr="00B14EDC">
        <w:rPr>
          <w:b w:val="0"/>
          <w:kern w:val="28"/>
          <w:sz w:val="28"/>
          <w:szCs w:val="28"/>
        </w:rPr>
        <w:t xml:space="preserve"> рамках реализации </w:t>
      </w:r>
      <w:r w:rsidRPr="00B14EDC">
        <w:rPr>
          <w:kern w:val="28"/>
          <w:sz w:val="28"/>
          <w:szCs w:val="28"/>
        </w:rPr>
        <w:t>подпрограммы 1.</w:t>
      </w:r>
      <w:r w:rsidRPr="00B14EDC">
        <w:rPr>
          <w:b w:val="0"/>
          <w:kern w:val="28"/>
          <w:sz w:val="28"/>
          <w:szCs w:val="28"/>
        </w:rPr>
        <w:t xml:space="preserve"> </w:t>
      </w:r>
      <w:r w:rsidRPr="00B14EDC">
        <w:rPr>
          <w:b w:val="0"/>
          <w:i/>
          <w:sz w:val="28"/>
          <w:szCs w:val="28"/>
        </w:rPr>
        <w:t>«Организация библиотечного обслуживания населения Суоярвского района, проведение кинопоказа для населения, организация выдачи архивных справок»</w:t>
      </w:r>
      <w:r w:rsidRPr="00B14EDC">
        <w:rPr>
          <w:b w:val="0"/>
          <w:sz w:val="28"/>
          <w:szCs w:val="28"/>
        </w:rPr>
        <w:t xml:space="preserve"> средства бюджета в сумме 16</w:t>
      </w:r>
      <w:r w:rsidR="00B14EDC">
        <w:rPr>
          <w:b w:val="0"/>
          <w:sz w:val="28"/>
          <w:szCs w:val="28"/>
        </w:rPr>
        <w:t xml:space="preserve"> </w:t>
      </w:r>
      <w:r w:rsidRPr="00B14EDC">
        <w:rPr>
          <w:b w:val="0"/>
          <w:sz w:val="28"/>
          <w:szCs w:val="28"/>
        </w:rPr>
        <w:t>937,2 тыс. рублей или 98,4 %  направлены на организацию деятельности МБУК «Суоярвская ЦБС» (оплату труда сотрудников,</w:t>
      </w:r>
      <w:r w:rsidR="00B14EDC">
        <w:rPr>
          <w:b w:val="0"/>
          <w:sz w:val="28"/>
          <w:szCs w:val="28"/>
        </w:rPr>
        <w:t xml:space="preserve"> </w:t>
      </w:r>
      <w:r w:rsidRPr="00B14EDC">
        <w:rPr>
          <w:b w:val="0"/>
          <w:sz w:val="28"/>
          <w:szCs w:val="28"/>
        </w:rPr>
        <w:t>расходы на обеспечение деятельности учреждений культуры в части оплаты коммунальных услуг).</w:t>
      </w:r>
    </w:p>
    <w:p w:rsidR="00567B52" w:rsidRPr="00B14EDC" w:rsidRDefault="00567B52" w:rsidP="00567B52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 xml:space="preserve">В структуру  МУК «Суоярвская ЦБС» входят  –  Центральная районная </w:t>
      </w:r>
      <w:proofErr w:type="spellStart"/>
      <w:r w:rsidRPr="00B14EDC">
        <w:rPr>
          <w:b w:val="0"/>
          <w:sz w:val="28"/>
          <w:szCs w:val="28"/>
        </w:rPr>
        <w:t>межпоселенческая</w:t>
      </w:r>
      <w:proofErr w:type="spellEnd"/>
      <w:r w:rsidRPr="00B14EDC">
        <w:rPr>
          <w:b w:val="0"/>
          <w:sz w:val="28"/>
          <w:szCs w:val="28"/>
        </w:rPr>
        <w:t xml:space="preserve"> библиотека, 9 сельских библиотек,  кинотеатр «Космос»,   </w:t>
      </w:r>
      <w:proofErr w:type="spellStart"/>
      <w:r w:rsidRPr="00B14EDC">
        <w:rPr>
          <w:b w:val="0"/>
          <w:sz w:val="28"/>
          <w:szCs w:val="28"/>
        </w:rPr>
        <w:t>Историко</w:t>
      </w:r>
      <w:proofErr w:type="spellEnd"/>
      <w:r w:rsidRPr="00B14EDC">
        <w:rPr>
          <w:b w:val="0"/>
          <w:sz w:val="28"/>
          <w:szCs w:val="28"/>
        </w:rPr>
        <w:t xml:space="preserve"> – краеведческий музей Суоярвского района,  архивный отдел. В 2022 году охват библиотечными услугами населения Суоярвского района составил 41,9% (в 2021г. 40,3 %). Учреждение активно участвует в проектной деятельности. </w:t>
      </w:r>
    </w:p>
    <w:p w:rsidR="00567B52" w:rsidRPr="00B14EDC" w:rsidRDefault="00567B52" w:rsidP="00567B52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>Главные события библиотечной жизни в 2022 году.</w:t>
      </w:r>
    </w:p>
    <w:p w:rsidR="00567B52" w:rsidRPr="00B14EDC" w:rsidRDefault="00567B52" w:rsidP="00567B52">
      <w:pPr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 xml:space="preserve">         2022 год Указом Президента России был объявлен Годом народного искусства и нематериального культурного наследия народов России. Основная  работа МУК «Суоярвская ЦБС» в 2022 году была посвящена этому году, а также подготовке и проведению первого 5-ти летнего юбилея </w:t>
      </w:r>
      <w:proofErr w:type="spellStart"/>
      <w:r w:rsidRPr="00B14EDC">
        <w:rPr>
          <w:b w:val="0"/>
          <w:sz w:val="28"/>
          <w:szCs w:val="28"/>
        </w:rPr>
        <w:t>Историко</w:t>
      </w:r>
      <w:proofErr w:type="spellEnd"/>
      <w:r w:rsidRPr="00B14EDC">
        <w:rPr>
          <w:b w:val="0"/>
          <w:sz w:val="28"/>
          <w:szCs w:val="28"/>
        </w:rPr>
        <w:t xml:space="preserve"> - краеведческого музея Суоярвского района. В библиотеках было проведено много различных мероприятий, направленных на развитие и популяризацию русского народного творчества, культуры и искусства народов России и национального наследия Карелии. Библионочь-2022 также была посвящена культуре народов России. Принимали участие в республиканском проекте «В Контакте с народами - диалог культур» совместно с Карельской республиканской общественной организацией «Общество украинской культуры «Калина».  Инициатором реализации проекта «В Контакте с народами - диалог культур» в нашем районе стал Центр межнационального сотрудничества при ЦРМБ.  </w:t>
      </w:r>
      <w:bookmarkStart w:id="1" w:name="_Hlk116374839"/>
      <w:r w:rsidRPr="00B14EDC">
        <w:rPr>
          <w:b w:val="0"/>
          <w:sz w:val="28"/>
          <w:szCs w:val="28"/>
        </w:rPr>
        <w:t>Проект направлен на создание условий для межнационального диалога между жителями Республики Карелия и носителями культуры народов, проживающих в Карелии, через организацию мероприятий с привлечением представителей творческих коллективов, работников культуры и носителей культуры народов России.</w:t>
      </w:r>
      <w:bookmarkEnd w:id="1"/>
      <w:r w:rsidRPr="00B14EDC">
        <w:rPr>
          <w:b w:val="0"/>
          <w:sz w:val="28"/>
          <w:szCs w:val="28"/>
        </w:rPr>
        <w:t xml:space="preserve"> </w:t>
      </w:r>
    </w:p>
    <w:p w:rsidR="00567B52" w:rsidRPr="00B14EDC" w:rsidRDefault="00567B52" w:rsidP="00567B52">
      <w:pPr>
        <w:ind w:firstLine="680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 xml:space="preserve">В 2022г. Суоярвская центральная районная библиотека продолжила участие в реализации проекта «Национальный батальон Карельского фронта» Ассоциации «Карельский ресурсный Центр общественных организаций», реализуемого при поддержке Министерства национальной и региональной политики Республики Карелия, начатый в 2021 году. Совместный со Школой искусств </w:t>
      </w:r>
      <w:proofErr w:type="gramStart"/>
      <w:r w:rsidRPr="00B14EDC">
        <w:rPr>
          <w:b w:val="0"/>
          <w:sz w:val="28"/>
          <w:szCs w:val="28"/>
        </w:rPr>
        <w:t>г</w:t>
      </w:r>
      <w:proofErr w:type="gramEnd"/>
      <w:r w:rsidRPr="00B14EDC">
        <w:rPr>
          <w:b w:val="0"/>
          <w:sz w:val="28"/>
          <w:szCs w:val="28"/>
        </w:rPr>
        <w:t>. Суоярви проект «Нам музыка откроет книгу» стартовал в сентябре 2022 года в Суоярвской ЦРМБ. Он рассчитан на весь учебный 2022-2023 годы.  В сентябре 2022 года участвовали в ежегодном конкурсе проекта </w:t>
      </w:r>
      <w:hyperlink r:id="rId6" w:tgtFrame="_blank" w:history="1">
        <w:r w:rsidRPr="00B14EDC">
          <w:rPr>
            <w:b w:val="0"/>
            <w:sz w:val="28"/>
            <w:szCs w:val="28"/>
          </w:rPr>
          <w:t>«Библиотека нового поколения»</w:t>
        </w:r>
      </w:hyperlink>
      <w:r w:rsidRPr="00B14EDC">
        <w:rPr>
          <w:b w:val="0"/>
          <w:sz w:val="28"/>
          <w:szCs w:val="28"/>
        </w:rPr>
        <w:t xml:space="preserve">: «Библиотеки. </w:t>
      </w:r>
      <w:proofErr w:type="spellStart"/>
      <w:r w:rsidRPr="00B14EDC">
        <w:rPr>
          <w:b w:val="0"/>
          <w:sz w:val="28"/>
          <w:szCs w:val="28"/>
        </w:rPr>
        <w:t>ПРОдвижение</w:t>
      </w:r>
      <w:proofErr w:type="spellEnd"/>
      <w:r w:rsidRPr="00B14EDC">
        <w:rPr>
          <w:b w:val="0"/>
          <w:sz w:val="28"/>
          <w:szCs w:val="28"/>
        </w:rPr>
        <w:t>». Для участия в конкурсе была подготовлена конкурсная работа «Продвижение библиотеки в социальных сетях»  и заполнена электронная  форма на официальном сайте конкурса. Был получен диплом участника данного проекта.</w:t>
      </w:r>
    </w:p>
    <w:p w:rsidR="00567B52" w:rsidRPr="00B14EDC" w:rsidRDefault="00567B52" w:rsidP="00567B52">
      <w:pPr>
        <w:pStyle w:val="af8"/>
        <w:outlineLvl w:val="0"/>
        <w:rPr>
          <w:b w:val="0"/>
          <w:bCs/>
        </w:rPr>
      </w:pPr>
      <w:r w:rsidRPr="00B14EDC">
        <w:rPr>
          <w:b w:val="0"/>
        </w:rPr>
        <w:t xml:space="preserve">Во исполнение полномочий по формированию и содержанию муниципального архива по заявлениям граждан архивным отделом  </w:t>
      </w:r>
      <w:r w:rsidRPr="00B14EDC">
        <w:rPr>
          <w:b w:val="0"/>
          <w:bCs/>
        </w:rPr>
        <w:t>подготовлено 1115 справок.  На 01.01.2023 состоит 159 фондов,   55013 единиц хранения. В 2022 принято  30 единиц хранения по личному составу и 793 единицы хранения документов постоянного срока хранения.</w:t>
      </w:r>
    </w:p>
    <w:p w:rsidR="00567B52" w:rsidRPr="00B14EDC" w:rsidRDefault="00567B52" w:rsidP="00567B52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lastRenderedPageBreak/>
        <w:t xml:space="preserve">В кинотеатре «Космос» состоялось 589 киносеансов, в том числе детских- 252, количество зрителей- 4525, из них детей – 2055 человек. </w:t>
      </w:r>
      <w:proofErr w:type="spellStart"/>
      <w:r w:rsidRPr="00B14EDC">
        <w:rPr>
          <w:b w:val="0"/>
          <w:sz w:val="28"/>
          <w:szCs w:val="28"/>
        </w:rPr>
        <w:t>Валовый</w:t>
      </w:r>
      <w:proofErr w:type="spellEnd"/>
      <w:r w:rsidRPr="00B14EDC">
        <w:rPr>
          <w:b w:val="0"/>
          <w:sz w:val="28"/>
          <w:szCs w:val="28"/>
        </w:rPr>
        <w:t xml:space="preserve"> сбор по </w:t>
      </w:r>
      <w:proofErr w:type="spellStart"/>
      <w:r w:rsidRPr="00B14EDC">
        <w:rPr>
          <w:b w:val="0"/>
          <w:sz w:val="28"/>
          <w:szCs w:val="28"/>
        </w:rPr>
        <w:t>кинопоказу</w:t>
      </w:r>
      <w:proofErr w:type="spellEnd"/>
      <w:r w:rsidRPr="00B14EDC">
        <w:rPr>
          <w:b w:val="0"/>
          <w:sz w:val="28"/>
          <w:szCs w:val="28"/>
        </w:rPr>
        <w:t xml:space="preserve"> составил 623 910 рублей. Продажа билетов по Пушкинской карте с 01.04 2022 по 31.12.2022 составила 319 билетов. </w:t>
      </w:r>
    </w:p>
    <w:p w:rsidR="00567B52" w:rsidRPr="00B14EDC" w:rsidRDefault="00567B52" w:rsidP="00567B52">
      <w:pPr>
        <w:ind w:firstLine="708"/>
        <w:jc w:val="both"/>
        <w:rPr>
          <w:b w:val="0"/>
          <w:i/>
          <w:sz w:val="28"/>
          <w:szCs w:val="28"/>
        </w:rPr>
      </w:pPr>
      <w:r w:rsidRPr="00B14EDC">
        <w:rPr>
          <w:b w:val="0"/>
          <w:i/>
          <w:sz w:val="28"/>
          <w:szCs w:val="28"/>
        </w:rPr>
        <w:t>Выполнение целевых показателей: 1</w:t>
      </w:r>
      <w:r w:rsidR="00D02ABE">
        <w:rPr>
          <w:b w:val="0"/>
          <w:i/>
          <w:sz w:val="28"/>
          <w:szCs w:val="28"/>
        </w:rPr>
        <w:t>3</w:t>
      </w:r>
      <w:r w:rsidRPr="00B14EDC">
        <w:rPr>
          <w:b w:val="0"/>
          <w:i/>
          <w:sz w:val="28"/>
          <w:szCs w:val="28"/>
        </w:rPr>
        <w:t xml:space="preserve"> из 14 достигнуто, эффективность реализации подпрограммы по результатам комплексной оценки признаётся </w:t>
      </w:r>
      <w:r w:rsidR="00D02ABE">
        <w:rPr>
          <w:b w:val="0"/>
          <w:i/>
          <w:sz w:val="28"/>
          <w:szCs w:val="28"/>
        </w:rPr>
        <w:t>высокой</w:t>
      </w:r>
      <w:r w:rsidRPr="00B14EDC">
        <w:rPr>
          <w:b w:val="0"/>
          <w:i/>
          <w:sz w:val="28"/>
          <w:szCs w:val="28"/>
        </w:rPr>
        <w:t xml:space="preserve"> и составила - 0,</w:t>
      </w:r>
      <w:r w:rsidR="00D02ABE">
        <w:rPr>
          <w:b w:val="0"/>
          <w:i/>
          <w:sz w:val="28"/>
          <w:szCs w:val="28"/>
        </w:rPr>
        <w:t>94</w:t>
      </w:r>
      <w:r w:rsidRPr="00B14EDC">
        <w:rPr>
          <w:b w:val="0"/>
          <w:i/>
          <w:sz w:val="28"/>
          <w:szCs w:val="28"/>
        </w:rPr>
        <w:t>.</w:t>
      </w:r>
    </w:p>
    <w:p w:rsidR="00567B52" w:rsidRPr="00B14EDC" w:rsidRDefault="00567B52" w:rsidP="00567B52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 xml:space="preserve">В рамках реализации подпрограммы 2. </w:t>
      </w:r>
      <w:r w:rsidRPr="00B14EDC">
        <w:rPr>
          <w:b w:val="0"/>
          <w:i/>
          <w:sz w:val="28"/>
          <w:szCs w:val="28"/>
        </w:rPr>
        <w:t>«Комплектование библиотечного фонда»</w:t>
      </w:r>
      <w:r w:rsidRPr="00B14EDC">
        <w:rPr>
          <w:b w:val="0"/>
          <w:sz w:val="28"/>
          <w:szCs w:val="28"/>
        </w:rPr>
        <w:t xml:space="preserve"> средства бюджета предусмотрены не были.</w:t>
      </w:r>
    </w:p>
    <w:p w:rsidR="00567B52" w:rsidRPr="00B14EDC" w:rsidRDefault="000B2D0D" w:rsidP="00567B5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67B52" w:rsidRPr="00B14EDC">
        <w:rPr>
          <w:b w:val="0"/>
          <w:sz w:val="28"/>
          <w:szCs w:val="28"/>
        </w:rPr>
        <w:t>оказател</w:t>
      </w:r>
      <w:r>
        <w:rPr>
          <w:b w:val="0"/>
          <w:sz w:val="28"/>
          <w:szCs w:val="28"/>
        </w:rPr>
        <w:t>и</w:t>
      </w:r>
      <w:r w:rsidR="00567B52" w:rsidRPr="00B14EDC">
        <w:rPr>
          <w:b w:val="0"/>
          <w:sz w:val="28"/>
          <w:szCs w:val="28"/>
        </w:rPr>
        <w:t xml:space="preserve"> достигнут</w:t>
      </w:r>
      <w:r>
        <w:rPr>
          <w:b w:val="0"/>
          <w:sz w:val="28"/>
          <w:szCs w:val="28"/>
        </w:rPr>
        <w:t>ы</w:t>
      </w:r>
      <w:r w:rsidR="00567B52" w:rsidRPr="00B14EDC">
        <w:rPr>
          <w:b w:val="0"/>
          <w:sz w:val="28"/>
          <w:szCs w:val="28"/>
        </w:rPr>
        <w:t>, эффективность реализации подпрограммы по результатам комплексной оценки признаётся высокой и составила -1,0.</w:t>
      </w:r>
    </w:p>
    <w:p w:rsidR="00567B52" w:rsidRPr="00B14EDC" w:rsidRDefault="00567B52" w:rsidP="00567B52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 xml:space="preserve">В рамках реализации подпрограммы 3. </w:t>
      </w:r>
      <w:r w:rsidRPr="00B14EDC">
        <w:rPr>
          <w:b w:val="0"/>
          <w:i/>
          <w:sz w:val="28"/>
          <w:szCs w:val="28"/>
        </w:rPr>
        <w:t>«Подписка»</w:t>
      </w:r>
      <w:r w:rsidRPr="00B14EDC">
        <w:rPr>
          <w:b w:val="0"/>
          <w:sz w:val="28"/>
          <w:szCs w:val="28"/>
        </w:rPr>
        <w:t xml:space="preserve"> средства бюджета в сумме 160 тыс. рублей направлены на финансирование подписки на печатные периодические издания. </w:t>
      </w:r>
    </w:p>
    <w:p w:rsidR="00567B52" w:rsidRPr="000B2D0D" w:rsidRDefault="00567B52" w:rsidP="00567B52">
      <w:pPr>
        <w:ind w:firstLine="708"/>
        <w:jc w:val="both"/>
        <w:rPr>
          <w:b w:val="0"/>
          <w:i/>
          <w:sz w:val="28"/>
          <w:szCs w:val="28"/>
        </w:rPr>
      </w:pPr>
      <w:r w:rsidRPr="000B2D0D">
        <w:rPr>
          <w:b w:val="0"/>
          <w:i/>
          <w:sz w:val="28"/>
          <w:szCs w:val="28"/>
        </w:rPr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-1,0.</w:t>
      </w:r>
    </w:p>
    <w:p w:rsidR="00567B52" w:rsidRPr="00B14EDC" w:rsidRDefault="00567B52" w:rsidP="00567B52">
      <w:pPr>
        <w:autoSpaceDE w:val="0"/>
        <w:autoSpaceDN w:val="0"/>
        <w:adjustRightInd w:val="0"/>
        <w:ind w:firstLine="708"/>
        <w:jc w:val="both"/>
        <w:rPr>
          <w:bCs w:val="0"/>
          <w:sz w:val="28"/>
          <w:szCs w:val="28"/>
        </w:rPr>
      </w:pPr>
      <w:r w:rsidRPr="00B14EDC">
        <w:rPr>
          <w:b w:val="0"/>
          <w:sz w:val="28"/>
          <w:szCs w:val="28"/>
        </w:rPr>
        <w:t>В отчетном году для оценки эффективности муниципальной программы предусмотрено 14 показателей эффективности, 1</w:t>
      </w:r>
      <w:r w:rsidR="000B2D0D">
        <w:rPr>
          <w:b w:val="0"/>
          <w:sz w:val="28"/>
          <w:szCs w:val="28"/>
        </w:rPr>
        <w:t>3</w:t>
      </w:r>
      <w:r w:rsidRPr="00B14EDC">
        <w:rPr>
          <w:b w:val="0"/>
          <w:sz w:val="28"/>
          <w:szCs w:val="28"/>
        </w:rPr>
        <w:t xml:space="preserve"> - выполнены в полном объеме</w:t>
      </w:r>
    </w:p>
    <w:p w:rsidR="00567B52" w:rsidRPr="00533FEB" w:rsidRDefault="00567B52" w:rsidP="00567B52">
      <w:pPr>
        <w:pStyle w:val="acxspmiddlecxsplastcxsplast"/>
        <w:tabs>
          <w:tab w:val="left" w:pos="0"/>
        </w:tabs>
        <w:autoSpaceDN w:val="0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8204E5">
        <w:rPr>
          <w:i/>
          <w:sz w:val="28"/>
          <w:szCs w:val="28"/>
        </w:rPr>
        <w:t xml:space="preserve">Индикаторы, по итогам исполнения программы за 2022 год имеют </w:t>
      </w:r>
      <w:r w:rsidR="003148BE" w:rsidRPr="008204E5">
        <w:rPr>
          <w:i/>
          <w:sz w:val="28"/>
          <w:szCs w:val="28"/>
        </w:rPr>
        <w:t xml:space="preserve">небольшие </w:t>
      </w:r>
      <w:r w:rsidRPr="008204E5">
        <w:rPr>
          <w:i/>
          <w:sz w:val="28"/>
          <w:szCs w:val="28"/>
        </w:rPr>
        <w:t xml:space="preserve">отклонения от </w:t>
      </w:r>
      <w:proofErr w:type="gramStart"/>
      <w:r w:rsidRPr="008204E5">
        <w:rPr>
          <w:i/>
          <w:sz w:val="28"/>
          <w:szCs w:val="28"/>
        </w:rPr>
        <w:t>плановых</w:t>
      </w:r>
      <w:proofErr w:type="gramEnd"/>
      <w:r w:rsidRPr="008204E5">
        <w:rPr>
          <w:i/>
          <w:sz w:val="28"/>
          <w:szCs w:val="28"/>
        </w:rPr>
        <w:t>,</w:t>
      </w:r>
      <w:r w:rsidR="003148BE" w:rsidRPr="008204E5">
        <w:rPr>
          <w:i/>
          <w:sz w:val="28"/>
          <w:szCs w:val="28"/>
        </w:rPr>
        <w:t xml:space="preserve"> </w:t>
      </w:r>
      <w:r w:rsidR="000B2D0D" w:rsidRPr="008204E5">
        <w:rPr>
          <w:i/>
          <w:sz w:val="28"/>
          <w:szCs w:val="28"/>
        </w:rPr>
        <w:t>но</w:t>
      </w:r>
      <w:r w:rsidR="003148BE" w:rsidRPr="008204E5">
        <w:rPr>
          <w:i/>
          <w:sz w:val="28"/>
          <w:szCs w:val="28"/>
        </w:rPr>
        <w:t xml:space="preserve"> при</w:t>
      </w:r>
      <w:r w:rsidRPr="008204E5">
        <w:rPr>
          <w:i/>
          <w:sz w:val="28"/>
          <w:szCs w:val="28"/>
        </w:rPr>
        <w:t xml:space="preserve"> эффективность реализации </w:t>
      </w:r>
      <w:r w:rsidRPr="00533FEB">
        <w:rPr>
          <w:i/>
          <w:sz w:val="28"/>
          <w:szCs w:val="28"/>
        </w:rPr>
        <w:t xml:space="preserve">муниципальной программы по результатам комплексной оценки признаётся </w:t>
      </w:r>
      <w:r w:rsidR="000B2D0D" w:rsidRPr="00533FEB">
        <w:rPr>
          <w:i/>
          <w:sz w:val="28"/>
          <w:szCs w:val="28"/>
        </w:rPr>
        <w:t xml:space="preserve">высокой </w:t>
      </w:r>
      <w:r w:rsidRPr="00533FEB">
        <w:rPr>
          <w:i/>
          <w:sz w:val="28"/>
          <w:szCs w:val="28"/>
        </w:rPr>
        <w:t>(0,</w:t>
      </w:r>
      <w:r w:rsidR="000B2D0D" w:rsidRPr="00533FEB">
        <w:rPr>
          <w:i/>
          <w:sz w:val="28"/>
          <w:szCs w:val="28"/>
        </w:rPr>
        <w:t>94</w:t>
      </w:r>
      <w:r w:rsidRPr="00533FEB">
        <w:rPr>
          <w:i/>
          <w:sz w:val="28"/>
          <w:szCs w:val="28"/>
        </w:rPr>
        <w:t>).</w:t>
      </w:r>
    </w:p>
    <w:p w:rsidR="007103D3" w:rsidRPr="00533FEB" w:rsidRDefault="00F777F8" w:rsidP="00DD253B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b/>
          <w:i/>
          <w:sz w:val="28"/>
          <w:szCs w:val="28"/>
          <w:lang w:eastAsia="ru-RU"/>
        </w:rPr>
      </w:pPr>
      <w:r w:rsidRPr="00533FEB">
        <w:rPr>
          <w:b/>
          <w:i/>
          <w:sz w:val="28"/>
          <w:szCs w:val="28"/>
          <w:lang w:eastAsia="ru-RU"/>
        </w:rPr>
        <w:t>1</w:t>
      </w:r>
      <w:r w:rsidR="00A53488" w:rsidRPr="00533FEB">
        <w:rPr>
          <w:b/>
          <w:i/>
          <w:sz w:val="28"/>
          <w:szCs w:val="28"/>
          <w:lang w:eastAsia="ru-RU"/>
        </w:rPr>
        <w:t>2</w:t>
      </w:r>
      <w:r w:rsidR="00DD253B" w:rsidRPr="00533FEB">
        <w:rPr>
          <w:b/>
          <w:i/>
          <w:sz w:val="28"/>
          <w:szCs w:val="28"/>
          <w:lang w:eastAsia="ru-RU"/>
        </w:rPr>
        <w:t xml:space="preserve">. </w:t>
      </w:r>
      <w:r w:rsidR="008D1C77" w:rsidRPr="00533FEB">
        <w:rPr>
          <w:b/>
          <w:i/>
          <w:sz w:val="28"/>
          <w:szCs w:val="28"/>
          <w:lang w:eastAsia="ru-RU"/>
        </w:rPr>
        <w:t>Муниципальная</w:t>
      </w:r>
      <w:r w:rsidR="00DD253B" w:rsidRPr="00533FEB">
        <w:rPr>
          <w:b/>
          <w:i/>
          <w:sz w:val="28"/>
          <w:szCs w:val="28"/>
          <w:lang w:eastAsia="ru-RU"/>
        </w:rPr>
        <w:t xml:space="preserve"> программа «Развитие физической культуры и спорта в </w:t>
      </w:r>
      <w:r w:rsidR="008D1C77" w:rsidRPr="00533FEB">
        <w:rPr>
          <w:b/>
          <w:i/>
          <w:sz w:val="28"/>
          <w:szCs w:val="28"/>
          <w:lang w:eastAsia="ru-RU"/>
        </w:rPr>
        <w:t>Суоярвском муниципальном районе</w:t>
      </w:r>
      <w:r w:rsidR="00DD253B" w:rsidRPr="00533FEB">
        <w:rPr>
          <w:b/>
          <w:i/>
          <w:sz w:val="28"/>
          <w:szCs w:val="28"/>
          <w:lang w:eastAsia="ru-RU"/>
        </w:rPr>
        <w:t>».</w:t>
      </w:r>
    </w:p>
    <w:p w:rsidR="00DD253B" w:rsidRDefault="00CB0175" w:rsidP="007D24AE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/>
        <w:contextualSpacing/>
        <w:jc w:val="both"/>
        <w:rPr>
          <w:b/>
          <w:i/>
          <w:sz w:val="28"/>
          <w:szCs w:val="28"/>
        </w:rPr>
      </w:pPr>
      <w:r w:rsidRPr="00533FEB">
        <w:rPr>
          <w:sz w:val="28"/>
          <w:szCs w:val="28"/>
          <w:lang w:eastAsia="ru-RU"/>
        </w:rPr>
        <w:t>Программа у</w:t>
      </w:r>
      <w:r w:rsidR="007103D3" w:rsidRPr="00533FEB">
        <w:rPr>
          <w:sz w:val="28"/>
          <w:szCs w:val="28"/>
          <w:lang w:eastAsia="ru-RU"/>
        </w:rPr>
        <w:t>тверждена постановлением администрации</w:t>
      </w:r>
      <w:r w:rsidR="007103D3" w:rsidRPr="007103D3">
        <w:rPr>
          <w:sz w:val="28"/>
          <w:szCs w:val="28"/>
          <w:lang w:eastAsia="ru-RU"/>
        </w:rPr>
        <w:t xml:space="preserve"> от </w:t>
      </w:r>
      <w:r w:rsidR="00097E2A">
        <w:rPr>
          <w:sz w:val="28"/>
          <w:szCs w:val="28"/>
          <w:lang w:eastAsia="ru-RU"/>
        </w:rPr>
        <w:t>31</w:t>
      </w:r>
      <w:r w:rsidR="007103D3" w:rsidRPr="007103D3">
        <w:rPr>
          <w:sz w:val="28"/>
          <w:szCs w:val="28"/>
          <w:lang w:eastAsia="ru-RU"/>
        </w:rPr>
        <w:t>.0</w:t>
      </w:r>
      <w:r w:rsidR="00097E2A">
        <w:rPr>
          <w:sz w:val="28"/>
          <w:szCs w:val="28"/>
          <w:lang w:eastAsia="ru-RU"/>
        </w:rPr>
        <w:t>8</w:t>
      </w:r>
      <w:r w:rsidR="007103D3" w:rsidRPr="007103D3">
        <w:rPr>
          <w:sz w:val="28"/>
          <w:szCs w:val="28"/>
          <w:lang w:eastAsia="ru-RU"/>
        </w:rPr>
        <w:t>.20</w:t>
      </w:r>
      <w:r w:rsidR="00097E2A">
        <w:rPr>
          <w:sz w:val="28"/>
          <w:szCs w:val="28"/>
          <w:lang w:eastAsia="ru-RU"/>
        </w:rPr>
        <w:t>20</w:t>
      </w:r>
      <w:r w:rsidR="007103D3" w:rsidRPr="007103D3">
        <w:rPr>
          <w:sz w:val="28"/>
          <w:szCs w:val="28"/>
          <w:lang w:eastAsia="ru-RU"/>
        </w:rPr>
        <w:t xml:space="preserve"> №</w:t>
      </w:r>
      <w:r w:rsidR="00097E2A">
        <w:rPr>
          <w:sz w:val="28"/>
          <w:szCs w:val="28"/>
          <w:lang w:eastAsia="ru-RU"/>
        </w:rPr>
        <w:t xml:space="preserve"> 894</w:t>
      </w:r>
      <w:r w:rsidR="007103D3">
        <w:rPr>
          <w:sz w:val="28"/>
          <w:szCs w:val="28"/>
          <w:lang w:eastAsia="ru-RU"/>
        </w:rPr>
        <w:t>.</w:t>
      </w:r>
    </w:p>
    <w:p w:rsidR="00DD253B" w:rsidRDefault="007103D3" w:rsidP="009D55C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Фактическое финансирование</w:t>
      </w:r>
      <w:r w:rsidR="00DD253B">
        <w:rPr>
          <w:b w:val="0"/>
          <w:sz w:val="28"/>
          <w:szCs w:val="28"/>
        </w:rPr>
        <w:t xml:space="preserve"> по программе предусматривались в объёме</w:t>
      </w:r>
      <w:r w:rsidR="00D25D3A">
        <w:rPr>
          <w:b w:val="0"/>
          <w:sz w:val="28"/>
          <w:szCs w:val="28"/>
        </w:rPr>
        <w:t xml:space="preserve"> 35 279,5</w:t>
      </w:r>
      <w:r w:rsidR="00DD253B">
        <w:rPr>
          <w:b w:val="0"/>
          <w:sz w:val="28"/>
          <w:szCs w:val="28"/>
        </w:rPr>
        <w:t xml:space="preserve"> тыс. рублей, или </w:t>
      </w:r>
      <w:r w:rsidR="00E72966">
        <w:rPr>
          <w:b w:val="0"/>
          <w:sz w:val="28"/>
          <w:szCs w:val="28"/>
        </w:rPr>
        <w:t>9</w:t>
      </w:r>
      <w:r w:rsidR="00D25D3A">
        <w:rPr>
          <w:b w:val="0"/>
          <w:sz w:val="28"/>
          <w:szCs w:val="28"/>
        </w:rPr>
        <w:t>8</w:t>
      </w:r>
      <w:r w:rsidR="00E72966">
        <w:rPr>
          <w:b w:val="0"/>
          <w:sz w:val="28"/>
          <w:szCs w:val="28"/>
        </w:rPr>
        <w:t>,</w:t>
      </w:r>
      <w:r w:rsidR="00D25D3A">
        <w:rPr>
          <w:b w:val="0"/>
          <w:sz w:val="28"/>
          <w:szCs w:val="28"/>
        </w:rPr>
        <w:t>1</w:t>
      </w:r>
      <w:r w:rsidR="00DD253B">
        <w:rPr>
          <w:b w:val="0"/>
          <w:sz w:val="28"/>
          <w:szCs w:val="28"/>
        </w:rPr>
        <w:t>%</w:t>
      </w:r>
      <w:r w:rsidR="00E72966">
        <w:rPr>
          <w:b w:val="0"/>
          <w:sz w:val="28"/>
          <w:szCs w:val="28"/>
        </w:rPr>
        <w:t xml:space="preserve"> к плану</w:t>
      </w:r>
      <w:r w:rsidR="00DD253B">
        <w:rPr>
          <w:b w:val="0"/>
          <w:sz w:val="28"/>
          <w:szCs w:val="28"/>
        </w:rPr>
        <w:t>.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 xml:space="preserve">В соответствии с муниципальной программой «Развитие физической культуры и спорта в Суоярвском районе» поставлена цель: создание условий для значительного увеличения числа жителей Суоярвского района, систематически занимающихся физической культурой, спортом и ведущих здоровый образ жизни, для подготовки спортивного резерва, повышения спортивного мастерства спортсменов, улучшения спортивной инфраструктуры. Программа включает в себя 7 мероприятий, которые направлены на достижение целевых индикаторов. 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>В Суоярвском районе наблюдается увеличение числа жителей, систематически занимающихся физкультурой и спортом. В 202</w:t>
      </w:r>
      <w:r w:rsidR="00D974B4">
        <w:rPr>
          <w:b w:val="0"/>
          <w:sz w:val="28"/>
          <w:szCs w:val="28"/>
        </w:rPr>
        <w:t>2</w:t>
      </w:r>
      <w:r w:rsidRPr="0001657B">
        <w:rPr>
          <w:b w:val="0"/>
          <w:sz w:val="28"/>
          <w:szCs w:val="28"/>
        </w:rPr>
        <w:t xml:space="preserve"> году численность составила 58 %, в 202</w:t>
      </w:r>
      <w:r w:rsidR="00D974B4">
        <w:rPr>
          <w:b w:val="0"/>
          <w:sz w:val="28"/>
          <w:szCs w:val="28"/>
        </w:rPr>
        <w:t>2</w:t>
      </w:r>
      <w:r w:rsidRPr="0001657B">
        <w:rPr>
          <w:b w:val="0"/>
          <w:sz w:val="28"/>
          <w:szCs w:val="28"/>
        </w:rPr>
        <w:t xml:space="preserve"> численность составляла 48 %.  Общая доля людей с особыми потребностями, занимающихся адаптивной физической культурой и адаптивным спортом от общей численности инвалидов, составила 3 %.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>В течение 2022 года спортсмены Суоярвского района приняли участие в 45 муниципальных, республиканских и всероссийских спортивных мероприятиях (мероприятия Комплексного зачета среди городов и районов РК и спортивные мероприятия по видам спорта: плавание, лыжные гонки, мини-футбол, баскетбол, самбо, бокс, хоккей). Всего по району присвоено 5 спортивных разряда. 250 детей было обучено плаванию в рамках реализации проекта «Умею плавать».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 xml:space="preserve">Продолжает свою работу Центр тестирования Всероссийского физкультурно-спортивного комплекса «Готов к труду и обороне». Центр тестирования провёл 8 </w:t>
      </w:r>
      <w:r w:rsidRPr="0001657B">
        <w:rPr>
          <w:b w:val="0"/>
          <w:sz w:val="28"/>
          <w:szCs w:val="28"/>
        </w:rPr>
        <w:lastRenderedPageBreak/>
        <w:t>мероприятий в рамках Всероссийского физкультурно-спортивного комплекса «Готов к труду и обороне».</w:t>
      </w:r>
      <w:r w:rsidR="00D974B4">
        <w:rPr>
          <w:b w:val="0"/>
          <w:sz w:val="28"/>
          <w:szCs w:val="28"/>
        </w:rPr>
        <w:t xml:space="preserve"> </w:t>
      </w:r>
      <w:r w:rsidRPr="0001657B">
        <w:rPr>
          <w:b w:val="0"/>
          <w:sz w:val="28"/>
          <w:szCs w:val="28"/>
        </w:rPr>
        <w:t xml:space="preserve">В рамках тестирования норм ГТО испытание прошли 109  человек, 41 из них успешно справились с тестами. На 31 декабря 2022 года в АИС «ГТО» зарегистрировано 648 жителей Суоярвского района. 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 xml:space="preserve">Всего в районе 52 </w:t>
      </w:r>
      <w:proofErr w:type="gramStart"/>
      <w:r w:rsidRPr="0001657B">
        <w:rPr>
          <w:b w:val="0"/>
          <w:sz w:val="28"/>
          <w:szCs w:val="28"/>
        </w:rPr>
        <w:t>спортивных</w:t>
      </w:r>
      <w:proofErr w:type="gramEnd"/>
      <w:r w:rsidRPr="0001657B">
        <w:rPr>
          <w:b w:val="0"/>
          <w:sz w:val="28"/>
          <w:szCs w:val="28"/>
        </w:rPr>
        <w:t xml:space="preserve"> сооружения: ФОК, 25 плоскостных спортивных сооружений, 17 спортивных залов, тренажерный зал, бассейн, лыжная база, хоккейный корт. Спортивные объекты, находящиеся в аварийном состоянии и требующие капитального ремонта в Суоярвском муниципальном районе, отсутствуют.</w:t>
      </w:r>
    </w:p>
    <w:p w:rsidR="0001657B" w:rsidRPr="0001657B" w:rsidRDefault="0001657B" w:rsidP="0001657B">
      <w:pPr>
        <w:ind w:firstLine="540"/>
        <w:jc w:val="both"/>
        <w:rPr>
          <w:sz w:val="24"/>
          <w:szCs w:val="24"/>
        </w:rPr>
      </w:pPr>
      <w:r w:rsidRPr="0001657B">
        <w:rPr>
          <w:b w:val="0"/>
          <w:sz w:val="28"/>
          <w:szCs w:val="28"/>
        </w:rPr>
        <w:t>В 2022 году продолжается реализация на территории Суоярвского района регионального проекта «Спорт – норма жизни.</w:t>
      </w:r>
      <w:r w:rsidRPr="0001657B">
        <w:rPr>
          <w:sz w:val="24"/>
          <w:szCs w:val="24"/>
        </w:rPr>
        <w:t xml:space="preserve"> </w:t>
      </w:r>
      <w:r w:rsidRPr="0001657B">
        <w:rPr>
          <w:b w:val="0"/>
          <w:sz w:val="28"/>
          <w:szCs w:val="28"/>
        </w:rPr>
        <w:t>С целью развития инфраструктуры объектов для занятий физической культурой и спортом в Суоярвской спортивной школе в 2022 году провели ремонтные работы в здании бассейна: осуществлён косметический ремонт галереи, лестничного пролета и спортивного зала, частично отремонтирована кровля.  В физкультурно-оздоровительном комплексе заменили двери, а также произвели частичный ремонт кровли и водосточной трубы. На лыжной базе выполнили косметический ремонт спортивного зала, раздевалок, а также привели в порядок крыльцо. Закупили новый инвентарь для отделений самбо, баскетбола, футбола и лыжных гонок благодаря средствам национального проекта «Демография» федерального проекта «Спорт – норма жизни». Для тренировок и проведения соревнований приобрели манекены, конструкции баскетбольных щитов в сборе, стойки для обводки, приспособление для укладки лыжных трасс. Спортсмены отделения футбола получили  новые комплекты формы, в том числе и вратарские, а также щитки. В рамках государственной программы Республики Карелия «Развитие физической культуры и спорта» физкультурно-оздоровительный комплекс Суоярвской спортивной школы оснащён системами видеонаблюдения в целях обеспечения антитеррористической безопасности, а также предотвращения возможных чрезвычайных ситуаций</w:t>
      </w:r>
      <w:r w:rsidRPr="0001657B">
        <w:rPr>
          <w:sz w:val="24"/>
          <w:szCs w:val="24"/>
        </w:rPr>
        <w:t>.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 xml:space="preserve">Денежные средства на это были выделены за счет республиканской программы «Развитие физической культуры и спорта» и местного бюджета – </w:t>
      </w:r>
      <w:r w:rsidR="00D974B4">
        <w:rPr>
          <w:b w:val="0"/>
          <w:sz w:val="28"/>
          <w:szCs w:val="28"/>
        </w:rPr>
        <w:t xml:space="preserve">                  </w:t>
      </w:r>
      <w:r w:rsidRPr="0001657B">
        <w:rPr>
          <w:b w:val="0"/>
          <w:sz w:val="28"/>
          <w:szCs w:val="28"/>
        </w:rPr>
        <w:t>6</w:t>
      </w:r>
      <w:r w:rsidR="00D974B4">
        <w:rPr>
          <w:b w:val="0"/>
          <w:sz w:val="28"/>
          <w:szCs w:val="28"/>
        </w:rPr>
        <w:t xml:space="preserve"> 464,6 </w:t>
      </w:r>
      <w:r w:rsidRPr="0001657B">
        <w:rPr>
          <w:b w:val="0"/>
          <w:sz w:val="28"/>
          <w:szCs w:val="28"/>
        </w:rPr>
        <w:t>тыс. руб.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 xml:space="preserve">Также на средства программы проводились спортивные мероприятия, приобретался наградной материал. Всего проведено за 2022 год 38 </w:t>
      </w:r>
      <w:proofErr w:type="gramStart"/>
      <w:r w:rsidRPr="0001657B">
        <w:rPr>
          <w:b w:val="0"/>
          <w:sz w:val="28"/>
          <w:szCs w:val="28"/>
        </w:rPr>
        <w:t>спортивное</w:t>
      </w:r>
      <w:proofErr w:type="gramEnd"/>
      <w:r w:rsidRPr="0001657B">
        <w:rPr>
          <w:b w:val="0"/>
          <w:sz w:val="28"/>
          <w:szCs w:val="28"/>
        </w:rPr>
        <w:t xml:space="preserve"> мероприятия различного уровня.</w:t>
      </w:r>
    </w:p>
    <w:p w:rsidR="0001657B" w:rsidRPr="0001657B" w:rsidRDefault="0001657B" w:rsidP="0001657B">
      <w:pPr>
        <w:ind w:firstLine="709"/>
        <w:jc w:val="both"/>
        <w:rPr>
          <w:b w:val="0"/>
          <w:sz w:val="28"/>
          <w:szCs w:val="28"/>
        </w:rPr>
      </w:pPr>
      <w:r w:rsidRPr="0001657B">
        <w:rPr>
          <w:b w:val="0"/>
          <w:sz w:val="28"/>
          <w:szCs w:val="28"/>
        </w:rPr>
        <w:t>Муниципальной программой «Развитие физической культуры и спорта в Суоярвском муниципальном районе» установлены следующие целевые показатели:</w:t>
      </w:r>
    </w:p>
    <w:p w:rsidR="0001657B" w:rsidRPr="0001657B" w:rsidRDefault="0001657B" w:rsidP="0001657B">
      <w:pPr>
        <w:pStyle w:val="a5"/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01657B">
        <w:rPr>
          <w:sz w:val="28"/>
          <w:szCs w:val="28"/>
        </w:rPr>
        <w:t>Доля детей и молодежи (возраст 3-29 лет), систематически занимающихся физической культурой и спортом, в общей численности детей и молодежи</w:t>
      </w:r>
    </w:p>
    <w:p w:rsidR="0001657B" w:rsidRPr="0001657B" w:rsidRDefault="0001657B" w:rsidP="0001657B">
      <w:pPr>
        <w:pStyle w:val="a5"/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01657B">
        <w:rPr>
          <w:sz w:val="28"/>
          <w:szCs w:val="28"/>
        </w:rPr>
        <w:t xml:space="preserve">Доля граждан среднего возраста (женщины:30-54 года; мужчины: 30-59 лет), систематически занимающихся физической культурой и спортом, в общей численности граждан среднего возраста </w:t>
      </w:r>
    </w:p>
    <w:p w:rsidR="0001657B" w:rsidRPr="0001657B" w:rsidRDefault="0001657B" w:rsidP="0001657B">
      <w:pPr>
        <w:pStyle w:val="a5"/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01657B">
        <w:rPr>
          <w:sz w:val="28"/>
          <w:szCs w:val="28"/>
        </w:rPr>
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</w:r>
    </w:p>
    <w:p w:rsidR="0001657B" w:rsidRPr="0001657B" w:rsidRDefault="0001657B" w:rsidP="0001657B">
      <w:pPr>
        <w:pStyle w:val="a5"/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01657B">
        <w:rPr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 объектов спорта</w:t>
      </w:r>
    </w:p>
    <w:p w:rsidR="00533FEB" w:rsidRDefault="00533FEB" w:rsidP="00533FEB">
      <w:pPr>
        <w:pStyle w:val="a5"/>
        <w:ind w:left="709"/>
        <w:jc w:val="both"/>
        <w:rPr>
          <w:sz w:val="28"/>
          <w:szCs w:val="28"/>
        </w:rPr>
      </w:pPr>
    </w:p>
    <w:p w:rsidR="0001657B" w:rsidRPr="0001657B" w:rsidRDefault="0001657B" w:rsidP="0001657B">
      <w:pPr>
        <w:pStyle w:val="a5"/>
        <w:numPr>
          <w:ilvl w:val="0"/>
          <w:numId w:val="10"/>
        </w:numPr>
        <w:ind w:left="709"/>
        <w:jc w:val="both"/>
        <w:rPr>
          <w:sz w:val="28"/>
          <w:szCs w:val="28"/>
        </w:rPr>
      </w:pPr>
      <w:proofErr w:type="gramStart"/>
      <w:r w:rsidRPr="0001657B">
        <w:rPr>
          <w:sz w:val="28"/>
          <w:szCs w:val="28"/>
        </w:rPr>
        <w:lastRenderedPageBreak/>
        <w:t>Доля занимающихся по программам спортивной подготовки в организациях ведомственной принадлежности физической культуры и спорта</w:t>
      </w:r>
      <w:proofErr w:type="gramEnd"/>
    </w:p>
    <w:p w:rsidR="0001657B" w:rsidRPr="0001657B" w:rsidRDefault="0001657B" w:rsidP="0001657B">
      <w:pPr>
        <w:pStyle w:val="a5"/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01657B">
        <w:rPr>
          <w:sz w:val="28"/>
          <w:szCs w:val="28"/>
        </w:rPr>
        <w:t>Рост доли населения Суоярвского района, прошедшего тестирование в рамках Всероссийского физкультурно-спортивного комплекса «Готов к труду и обороне»</w:t>
      </w:r>
    </w:p>
    <w:p w:rsidR="0001657B" w:rsidRPr="0001657B" w:rsidRDefault="0001657B" w:rsidP="0001657B">
      <w:pPr>
        <w:pStyle w:val="a5"/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01657B">
        <w:rPr>
          <w:sz w:val="28"/>
          <w:szCs w:val="28"/>
        </w:rPr>
        <w:t>Рост доли населения Суоярвского района систематически занимающихся адаптивной физической культурой и спортом, от общей численности жителей, имеющих показания к занятиям адаптивной физической культурой и спортом</w:t>
      </w:r>
    </w:p>
    <w:p w:rsidR="0001657B" w:rsidRPr="00D974B4" w:rsidRDefault="0001657B" w:rsidP="0001657B">
      <w:pPr>
        <w:ind w:firstLine="709"/>
        <w:jc w:val="both"/>
        <w:rPr>
          <w:b w:val="0"/>
          <w:i/>
          <w:sz w:val="28"/>
          <w:szCs w:val="28"/>
        </w:rPr>
      </w:pPr>
      <w:r w:rsidRPr="00D974B4">
        <w:rPr>
          <w:b w:val="0"/>
          <w:i/>
          <w:sz w:val="28"/>
          <w:szCs w:val="28"/>
        </w:rPr>
        <w:t>Все 7 показателей</w:t>
      </w:r>
      <w:r w:rsidR="00D974B4" w:rsidRPr="00D974B4">
        <w:rPr>
          <w:b w:val="0"/>
          <w:i/>
          <w:sz w:val="28"/>
          <w:szCs w:val="28"/>
        </w:rPr>
        <w:t xml:space="preserve"> </w:t>
      </w:r>
      <w:r w:rsidRPr="00D974B4">
        <w:rPr>
          <w:b w:val="0"/>
          <w:i/>
          <w:sz w:val="28"/>
          <w:szCs w:val="28"/>
        </w:rPr>
        <w:t>программы выполнены на 100%.</w:t>
      </w:r>
    </w:p>
    <w:p w:rsidR="00273343" w:rsidRPr="008E72AA" w:rsidRDefault="0001657B" w:rsidP="005350D0">
      <w:pPr>
        <w:ind w:firstLine="709"/>
        <w:jc w:val="both"/>
        <w:rPr>
          <w:bCs w:val="0"/>
          <w:i/>
          <w:sz w:val="28"/>
          <w:szCs w:val="28"/>
        </w:rPr>
      </w:pPr>
      <w:r w:rsidRPr="00D974B4">
        <w:rPr>
          <w:b w:val="0"/>
          <w:i/>
          <w:sz w:val="28"/>
          <w:szCs w:val="28"/>
        </w:rPr>
        <w:t>Эффективность реализации муниципальной программы по результатам комплексной оценки признаётся высокой (</w:t>
      </w:r>
      <w:r w:rsidR="00E801C0">
        <w:rPr>
          <w:b w:val="0"/>
          <w:i/>
          <w:sz w:val="28"/>
          <w:szCs w:val="28"/>
        </w:rPr>
        <w:t>0,97</w:t>
      </w:r>
      <w:r w:rsidRPr="00D974B4">
        <w:rPr>
          <w:b w:val="0"/>
          <w:i/>
          <w:sz w:val="28"/>
          <w:szCs w:val="28"/>
        </w:rPr>
        <w:t>).</w:t>
      </w:r>
    </w:p>
    <w:p w:rsidR="00273343" w:rsidRPr="005B18EA" w:rsidRDefault="00273343" w:rsidP="005350D0">
      <w:pPr>
        <w:ind w:firstLine="709"/>
        <w:jc w:val="both"/>
        <w:rPr>
          <w:bCs w:val="0"/>
          <w:i/>
          <w:sz w:val="28"/>
          <w:szCs w:val="28"/>
        </w:rPr>
      </w:pPr>
      <w:r w:rsidRPr="005B18EA">
        <w:rPr>
          <w:bCs w:val="0"/>
          <w:i/>
          <w:sz w:val="28"/>
          <w:szCs w:val="28"/>
        </w:rPr>
        <w:t>1</w:t>
      </w:r>
      <w:r w:rsidR="00A53488" w:rsidRPr="005B18EA">
        <w:rPr>
          <w:bCs w:val="0"/>
          <w:i/>
          <w:sz w:val="28"/>
          <w:szCs w:val="28"/>
        </w:rPr>
        <w:t>3</w:t>
      </w:r>
      <w:r w:rsidRPr="005B18EA">
        <w:rPr>
          <w:bCs w:val="0"/>
          <w:i/>
          <w:sz w:val="28"/>
          <w:szCs w:val="28"/>
        </w:rPr>
        <w:t>.Муниципа</w:t>
      </w:r>
      <w:r w:rsidR="008E72AA" w:rsidRPr="005B18EA">
        <w:rPr>
          <w:bCs w:val="0"/>
          <w:i/>
          <w:sz w:val="28"/>
          <w:szCs w:val="28"/>
        </w:rPr>
        <w:t>л</w:t>
      </w:r>
      <w:r w:rsidRPr="005B18EA">
        <w:rPr>
          <w:bCs w:val="0"/>
          <w:i/>
          <w:sz w:val="28"/>
          <w:szCs w:val="28"/>
        </w:rPr>
        <w:t>ьная программа «Ветеран»</w:t>
      </w:r>
    </w:p>
    <w:p w:rsidR="004938D8" w:rsidRPr="005B18EA" w:rsidRDefault="00224699" w:rsidP="004938D8">
      <w:pPr>
        <w:ind w:firstLine="567"/>
        <w:jc w:val="both"/>
        <w:rPr>
          <w:b w:val="0"/>
          <w:sz w:val="28"/>
          <w:szCs w:val="28"/>
        </w:rPr>
      </w:pPr>
      <w:r w:rsidRPr="005B18EA">
        <w:rPr>
          <w:b w:val="0"/>
          <w:sz w:val="28"/>
          <w:szCs w:val="28"/>
        </w:rPr>
        <w:t>Муниципальная программа «Ветеран» утверждена</w:t>
      </w:r>
      <w:r w:rsidR="00702266" w:rsidRPr="005B18EA">
        <w:rPr>
          <w:b w:val="0"/>
          <w:sz w:val="28"/>
          <w:szCs w:val="28"/>
        </w:rPr>
        <w:t xml:space="preserve"> </w:t>
      </w:r>
      <w:r w:rsidRPr="005B18EA">
        <w:rPr>
          <w:b w:val="0"/>
          <w:sz w:val="28"/>
          <w:szCs w:val="28"/>
        </w:rPr>
        <w:t>Постановлением администрации муниципального образования «Суоярвский район»</w:t>
      </w:r>
      <w:r w:rsidR="00722835" w:rsidRPr="005B18EA">
        <w:rPr>
          <w:b w:val="0"/>
          <w:sz w:val="28"/>
          <w:szCs w:val="28"/>
        </w:rPr>
        <w:t xml:space="preserve"> </w:t>
      </w:r>
      <w:r w:rsidRPr="005B18EA">
        <w:rPr>
          <w:b w:val="0"/>
          <w:sz w:val="28"/>
          <w:szCs w:val="28"/>
        </w:rPr>
        <w:t>от 11.11.2019 г. № 752</w:t>
      </w:r>
      <w:r w:rsidR="004938D8" w:rsidRPr="005B18EA">
        <w:rPr>
          <w:b w:val="0"/>
          <w:sz w:val="28"/>
          <w:szCs w:val="28"/>
        </w:rPr>
        <w:t xml:space="preserve">. Фактическое финансирование по программе предусматривалось в объёме </w:t>
      </w:r>
      <w:r w:rsidR="00702266" w:rsidRPr="005B18EA">
        <w:rPr>
          <w:b w:val="0"/>
          <w:sz w:val="28"/>
          <w:szCs w:val="28"/>
        </w:rPr>
        <w:t>179,0</w:t>
      </w:r>
      <w:r w:rsidR="004938D8" w:rsidRPr="005B18EA">
        <w:rPr>
          <w:b w:val="0"/>
          <w:sz w:val="28"/>
          <w:szCs w:val="28"/>
        </w:rPr>
        <w:t xml:space="preserve"> тыс. рублей, или 100% к плану.</w:t>
      </w:r>
    </w:p>
    <w:p w:rsidR="005B18EA" w:rsidRPr="005B18EA" w:rsidRDefault="005B18EA" w:rsidP="005B18EA">
      <w:pPr>
        <w:jc w:val="both"/>
        <w:rPr>
          <w:sz w:val="28"/>
          <w:szCs w:val="28"/>
        </w:rPr>
      </w:pPr>
      <w:r w:rsidRPr="005B18EA">
        <w:rPr>
          <w:b w:val="0"/>
          <w:sz w:val="28"/>
          <w:szCs w:val="28"/>
        </w:rPr>
        <w:t>Программа направлена на создание условий  для   поддержки ветеранского движения в Суоярвском муниципальном районе.</w:t>
      </w:r>
    </w:p>
    <w:p w:rsidR="005B18EA" w:rsidRPr="005B18EA" w:rsidRDefault="005B18EA" w:rsidP="005B18EA">
      <w:pPr>
        <w:ind w:firstLine="567"/>
        <w:jc w:val="both"/>
        <w:rPr>
          <w:b w:val="0"/>
          <w:sz w:val="28"/>
          <w:szCs w:val="28"/>
        </w:rPr>
      </w:pPr>
      <w:r w:rsidRPr="005B18EA">
        <w:rPr>
          <w:b w:val="0"/>
          <w:sz w:val="28"/>
          <w:szCs w:val="28"/>
        </w:rPr>
        <w:t>С целью повышения удовлетворенности членов Суоярвской районной общественной организации ветеранов (пенсионеров) войны, труда, вооруженных сил и правоохранительных органов, первичных ветеранских организаций, проводились следующие мероприятия программы: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Проведение торжественных, памятно-мемориальных, праздничных мероприятий  для ветеранов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Чествование ветеранов войны и труда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Проведение мероприятий в День вывода войск из Афганистана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Проведение мероприятий, посвященных Дню защитника Отечества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Проведение мероприятий, посвященных Дню Победы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Проведение Дня пожилых людей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Проведение декады инвалидов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Организация деятельности районного совета ветеранов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Ритуальные (мемориальные) мероприятия</w:t>
      </w:r>
    </w:p>
    <w:p w:rsidR="005B18EA" w:rsidRPr="005B18EA" w:rsidRDefault="005B18EA" w:rsidP="005B18EA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B18EA">
        <w:rPr>
          <w:sz w:val="28"/>
          <w:szCs w:val="28"/>
        </w:rPr>
        <w:t>Поисковые мероприятия</w:t>
      </w:r>
    </w:p>
    <w:p w:rsidR="005B18EA" w:rsidRPr="005B18EA" w:rsidRDefault="005B18EA" w:rsidP="005B18EA">
      <w:pPr>
        <w:ind w:firstLine="708"/>
        <w:jc w:val="both"/>
        <w:rPr>
          <w:b w:val="0"/>
          <w:sz w:val="28"/>
          <w:szCs w:val="28"/>
        </w:rPr>
      </w:pPr>
      <w:r w:rsidRPr="005B18EA">
        <w:rPr>
          <w:b w:val="0"/>
          <w:sz w:val="28"/>
          <w:szCs w:val="28"/>
        </w:rPr>
        <w:t>По всем мероприятиям достигнуты показатели, характеризующие положительную эффективность реализации муниципальной программы.</w:t>
      </w:r>
    </w:p>
    <w:p w:rsidR="005B18EA" w:rsidRPr="005B18EA" w:rsidRDefault="005B18EA" w:rsidP="005B18EA">
      <w:pPr>
        <w:ind w:firstLine="708"/>
        <w:jc w:val="both"/>
        <w:rPr>
          <w:b w:val="0"/>
          <w:i/>
          <w:sz w:val="28"/>
          <w:szCs w:val="28"/>
        </w:rPr>
      </w:pPr>
      <w:r w:rsidRPr="005B18EA">
        <w:rPr>
          <w:b w:val="0"/>
          <w:i/>
          <w:sz w:val="28"/>
          <w:szCs w:val="28"/>
        </w:rPr>
        <w:t>Эффективность реализации муниципальной программы по результатам комплексной оценки признается высокой (1).</w:t>
      </w:r>
    </w:p>
    <w:p w:rsidR="00855827" w:rsidRPr="00A62C3A" w:rsidRDefault="00855827" w:rsidP="00855827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b/>
          <w:i/>
          <w:sz w:val="28"/>
          <w:szCs w:val="28"/>
          <w:lang w:eastAsia="ru-RU"/>
        </w:rPr>
      </w:pPr>
      <w:r w:rsidRPr="00A62C3A">
        <w:rPr>
          <w:b/>
          <w:i/>
          <w:sz w:val="28"/>
          <w:szCs w:val="28"/>
          <w:lang w:eastAsia="ru-RU"/>
        </w:rPr>
        <w:t>1</w:t>
      </w:r>
      <w:r w:rsidR="00A53488" w:rsidRPr="00A62C3A">
        <w:rPr>
          <w:b/>
          <w:i/>
          <w:sz w:val="28"/>
          <w:szCs w:val="28"/>
          <w:lang w:eastAsia="ru-RU"/>
        </w:rPr>
        <w:t>4</w:t>
      </w:r>
      <w:r w:rsidRPr="00A62C3A">
        <w:rPr>
          <w:b/>
          <w:i/>
          <w:sz w:val="28"/>
          <w:szCs w:val="28"/>
          <w:lang w:eastAsia="ru-RU"/>
        </w:rPr>
        <w:t xml:space="preserve">.Муниципальная программа «Развитие туризма в Суоярвском муниципальном районе». </w:t>
      </w:r>
    </w:p>
    <w:p w:rsidR="001D7795" w:rsidRPr="00A62C3A" w:rsidRDefault="003E5023" w:rsidP="003E5023">
      <w:pPr>
        <w:ind w:firstLine="567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 xml:space="preserve">Муниципальная программа «Развитие </w:t>
      </w:r>
      <w:r w:rsidRPr="00A62C3A">
        <w:rPr>
          <w:b w:val="0"/>
          <w:bCs w:val="0"/>
          <w:iCs/>
          <w:sz w:val="28"/>
          <w:szCs w:val="28"/>
        </w:rPr>
        <w:t>туризма</w:t>
      </w:r>
      <w:r w:rsidR="00855827" w:rsidRPr="00A62C3A">
        <w:rPr>
          <w:b w:val="0"/>
          <w:bCs w:val="0"/>
          <w:iCs/>
          <w:sz w:val="28"/>
          <w:szCs w:val="28"/>
        </w:rPr>
        <w:t xml:space="preserve"> в Суоярвском муниципальном районе</w:t>
      </w:r>
      <w:r w:rsidRPr="00A62C3A">
        <w:rPr>
          <w:b w:val="0"/>
          <w:bCs w:val="0"/>
          <w:iCs/>
          <w:sz w:val="28"/>
          <w:szCs w:val="28"/>
        </w:rPr>
        <w:t>» у</w:t>
      </w:r>
      <w:r w:rsidRPr="00A62C3A">
        <w:rPr>
          <w:b w:val="0"/>
          <w:sz w:val="28"/>
          <w:szCs w:val="28"/>
        </w:rPr>
        <w:t>тверждена Постановлением Администрации МО «С</w:t>
      </w:r>
      <w:r w:rsidR="00855827" w:rsidRPr="00A62C3A">
        <w:rPr>
          <w:b w:val="0"/>
          <w:sz w:val="28"/>
          <w:szCs w:val="28"/>
        </w:rPr>
        <w:t xml:space="preserve">уоярвский район» от 30.03.2018 </w:t>
      </w:r>
      <w:r w:rsidRPr="00A62C3A">
        <w:rPr>
          <w:b w:val="0"/>
          <w:sz w:val="28"/>
          <w:szCs w:val="28"/>
        </w:rPr>
        <w:t xml:space="preserve">№ </w:t>
      </w:r>
      <w:r w:rsidR="00855827" w:rsidRPr="00A62C3A">
        <w:rPr>
          <w:b w:val="0"/>
          <w:sz w:val="28"/>
          <w:szCs w:val="28"/>
        </w:rPr>
        <w:t>217а</w:t>
      </w:r>
      <w:r w:rsidRPr="00A62C3A">
        <w:rPr>
          <w:b w:val="0"/>
          <w:sz w:val="28"/>
          <w:szCs w:val="28"/>
        </w:rPr>
        <w:t xml:space="preserve">. </w:t>
      </w:r>
    </w:p>
    <w:p w:rsidR="003E5023" w:rsidRPr="00A62C3A" w:rsidRDefault="003E5023" w:rsidP="003E5023">
      <w:pPr>
        <w:ind w:firstLine="567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>Программа направлена на развитие  приоритетных направлений развития туризма на территории муниципального образования «С</w:t>
      </w:r>
      <w:r w:rsidR="002A23E2" w:rsidRPr="00A62C3A">
        <w:rPr>
          <w:b w:val="0"/>
          <w:sz w:val="28"/>
          <w:szCs w:val="28"/>
        </w:rPr>
        <w:t>уоярвский</w:t>
      </w:r>
      <w:r w:rsidRPr="00A62C3A">
        <w:rPr>
          <w:b w:val="0"/>
          <w:sz w:val="28"/>
          <w:szCs w:val="28"/>
        </w:rPr>
        <w:t xml:space="preserve"> район».</w:t>
      </w:r>
    </w:p>
    <w:p w:rsidR="003E5023" w:rsidRDefault="002A23E2" w:rsidP="003E5023">
      <w:pPr>
        <w:ind w:firstLine="567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 xml:space="preserve">Финансирование мероприятия для </w:t>
      </w:r>
      <w:r w:rsidR="00C05748" w:rsidRPr="00A62C3A">
        <w:rPr>
          <w:b w:val="0"/>
          <w:sz w:val="28"/>
          <w:szCs w:val="28"/>
        </w:rPr>
        <w:t>достижения</w:t>
      </w:r>
      <w:r w:rsidRPr="00A62C3A">
        <w:rPr>
          <w:b w:val="0"/>
          <w:sz w:val="28"/>
          <w:szCs w:val="28"/>
        </w:rPr>
        <w:t xml:space="preserve"> целей и задач программы</w:t>
      </w:r>
      <w:r w:rsidR="009A0BF9" w:rsidRPr="00A62C3A">
        <w:rPr>
          <w:b w:val="0"/>
          <w:sz w:val="28"/>
          <w:szCs w:val="28"/>
        </w:rPr>
        <w:t xml:space="preserve"> не требуется.</w:t>
      </w:r>
    </w:p>
    <w:p w:rsidR="006E307B" w:rsidRDefault="006E307B" w:rsidP="003E5023">
      <w:pPr>
        <w:ind w:firstLine="567"/>
        <w:jc w:val="both"/>
        <w:rPr>
          <w:b w:val="0"/>
          <w:sz w:val="28"/>
          <w:szCs w:val="28"/>
        </w:rPr>
      </w:pPr>
      <w:r w:rsidRPr="006E307B">
        <w:rPr>
          <w:b w:val="0"/>
          <w:sz w:val="28"/>
          <w:szCs w:val="28"/>
        </w:rPr>
        <w:lastRenderedPageBreak/>
        <w:t>В 20</w:t>
      </w:r>
      <w:r>
        <w:rPr>
          <w:b w:val="0"/>
          <w:sz w:val="28"/>
          <w:szCs w:val="28"/>
        </w:rPr>
        <w:t>22</w:t>
      </w:r>
      <w:r w:rsidRPr="006E307B">
        <w:rPr>
          <w:b w:val="0"/>
          <w:sz w:val="28"/>
          <w:szCs w:val="28"/>
        </w:rPr>
        <w:t xml:space="preserve"> году достигнутые следующие значения показателей (индикаторов) муниципальной программы:</w:t>
      </w:r>
    </w:p>
    <w:p w:rsidR="006E307B" w:rsidRPr="006F2896" w:rsidRDefault="006E307B" w:rsidP="009C5F73">
      <w:pPr>
        <w:ind w:firstLine="567"/>
        <w:jc w:val="both"/>
        <w:rPr>
          <w:b w:val="0"/>
          <w:sz w:val="28"/>
          <w:szCs w:val="28"/>
        </w:rPr>
      </w:pPr>
      <w:r w:rsidRPr="006E307B">
        <w:rPr>
          <w:b w:val="0"/>
          <w:sz w:val="28"/>
          <w:szCs w:val="28"/>
        </w:rPr>
        <w:t xml:space="preserve"> </w:t>
      </w:r>
      <w:r w:rsidRPr="006F2896">
        <w:rPr>
          <w:b w:val="0"/>
          <w:sz w:val="28"/>
          <w:szCs w:val="28"/>
        </w:rPr>
        <w:sym w:font="Symbol" w:char="F02D"/>
      </w:r>
      <w:r w:rsidRPr="006F2896">
        <w:rPr>
          <w:b w:val="0"/>
          <w:sz w:val="28"/>
          <w:szCs w:val="28"/>
        </w:rPr>
        <w:t xml:space="preserve"> количество туристов, </w:t>
      </w:r>
      <w:r w:rsidR="00EE155F" w:rsidRPr="006F2896">
        <w:rPr>
          <w:b w:val="0"/>
          <w:sz w:val="28"/>
          <w:szCs w:val="28"/>
        </w:rPr>
        <w:t>посетивших район</w:t>
      </w:r>
      <w:r w:rsidRPr="006F2896">
        <w:rPr>
          <w:b w:val="0"/>
          <w:sz w:val="28"/>
          <w:szCs w:val="28"/>
        </w:rPr>
        <w:t xml:space="preserve">, составило </w:t>
      </w:r>
      <w:r w:rsidR="00EE155F" w:rsidRPr="006F2896">
        <w:rPr>
          <w:b w:val="0"/>
          <w:sz w:val="28"/>
          <w:szCs w:val="28"/>
        </w:rPr>
        <w:t>3500</w:t>
      </w:r>
      <w:r w:rsidRPr="006F2896">
        <w:rPr>
          <w:b w:val="0"/>
          <w:sz w:val="28"/>
          <w:szCs w:val="28"/>
        </w:rPr>
        <w:t xml:space="preserve"> человек (</w:t>
      </w:r>
      <w:r w:rsidR="00EE155F" w:rsidRPr="006F2896">
        <w:rPr>
          <w:b w:val="0"/>
          <w:sz w:val="28"/>
          <w:szCs w:val="28"/>
        </w:rPr>
        <w:t>увеличение на 16</w:t>
      </w:r>
      <w:r w:rsidRPr="006F2896">
        <w:rPr>
          <w:b w:val="0"/>
          <w:sz w:val="28"/>
          <w:szCs w:val="28"/>
        </w:rPr>
        <w:t xml:space="preserve">%); </w:t>
      </w:r>
    </w:p>
    <w:p w:rsidR="006F2896" w:rsidRDefault="006F2896" w:rsidP="009C5F73">
      <w:pPr>
        <w:ind w:firstLine="567"/>
        <w:jc w:val="both"/>
        <w:rPr>
          <w:b w:val="0"/>
          <w:sz w:val="28"/>
          <w:szCs w:val="28"/>
        </w:rPr>
      </w:pPr>
      <w:r w:rsidRPr="006F2896">
        <w:rPr>
          <w:b w:val="0"/>
          <w:sz w:val="28"/>
          <w:szCs w:val="28"/>
        </w:rPr>
        <w:t>-</w:t>
      </w:r>
      <w:r w:rsidRPr="006F289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Pr="006F2896">
        <w:rPr>
          <w:b w:val="0"/>
          <w:sz w:val="28"/>
          <w:szCs w:val="28"/>
        </w:rPr>
        <w:t xml:space="preserve">оличество туристских объектов, оформлены, как </w:t>
      </w:r>
      <w:proofErr w:type="spellStart"/>
      <w:r w:rsidRPr="006F2896">
        <w:rPr>
          <w:b w:val="0"/>
          <w:sz w:val="28"/>
          <w:szCs w:val="28"/>
        </w:rPr>
        <w:t>самозанятые</w:t>
      </w:r>
      <w:proofErr w:type="spellEnd"/>
      <w:r>
        <w:rPr>
          <w:b w:val="0"/>
          <w:sz w:val="28"/>
          <w:szCs w:val="28"/>
        </w:rPr>
        <w:t xml:space="preserve"> - 3 ед., как юр</w:t>
      </w:r>
      <w:proofErr w:type="gramStart"/>
      <w:r>
        <w:rPr>
          <w:b w:val="0"/>
          <w:sz w:val="28"/>
          <w:szCs w:val="28"/>
        </w:rPr>
        <w:t>.л</w:t>
      </w:r>
      <w:proofErr w:type="gramEnd"/>
      <w:r>
        <w:rPr>
          <w:b w:val="0"/>
          <w:sz w:val="28"/>
          <w:szCs w:val="28"/>
        </w:rPr>
        <w:t>ицо или ИП - 2 ед.</w:t>
      </w:r>
    </w:p>
    <w:p w:rsidR="006F2896" w:rsidRDefault="006F2896" w:rsidP="009C5F73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6F289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</w:t>
      </w:r>
      <w:r w:rsidRPr="006F2896">
        <w:rPr>
          <w:b w:val="0"/>
          <w:sz w:val="28"/>
          <w:szCs w:val="28"/>
        </w:rPr>
        <w:t>исло субъектов туристского бизнеса</w:t>
      </w:r>
      <w:r>
        <w:rPr>
          <w:b w:val="0"/>
          <w:sz w:val="28"/>
          <w:szCs w:val="28"/>
        </w:rPr>
        <w:t xml:space="preserve"> увеличилось на 4 шт., по сравнению с 2021 годом.</w:t>
      </w:r>
      <w:r w:rsidR="00FA68B7">
        <w:rPr>
          <w:b w:val="0"/>
          <w:sz w:val="28"/>
          <w:szCs w:val="28"/>
        </w:rPr>
        <w:t xml:space="preserve"> Итого </w:t>
      </w:r>
      <w:r w:rsidR="00FA68B7" w:rsidRPr="00FA68B7">
        <w:rPr>
          <w:b w:val="0"/>
          <w:sz w:val="28"/>
          <w:szCs w:val="28"/>
        </w:rPr>
        <w:t>Легальны</w:t>
      </w:r>
      <w:r w:rsidR="00FA68B7">
        <w:rPr>
          <w:b w:val="0"/>
          <w:sz w:val="28"/>
          <w:szCs w:val="28"/>
        </w:rPr>
        <w:t>х</w:t>
      </w:r>
      <w:r w:rsidR="00FA68B7" w:rsidRPr="00FA68B7">
        <w:rPr>
          <w:b w:val="0"/>
          <w:sz w:val="28"/>
          <w:szCs w:val="28"/>
        </w:rPr>
        <w:t xml:space="preserve"> туристически</w:t>
      </w:r>
      <w:r w:rsidR="00FA68B7">
        <w:rPr>
          <w:b w:val="0"/>
          <w:sz w:val="28"/>
          <w:szCs w:val="28"/>
        </w:rPr>
        <w:t>х</w:t>
      </w:r>
      <w:r w:rsidR="00FA68B7" w:rsidRPr="00FA68B7">
        <w:rPr>
          <w:b w:val="0"/>
          <w:sz w:val="28"/>
          <w:szCs w:val="28"/>
        </w:rPr>
        <w:t xml:space="preserve"> объект</w:t>
      </w:r>
      <w:r w:rsidR="00FA68B7">
        <w:rPr>
          <w:b w:val="0"/>
          <w:sz w:val="28"/>
          <w:szCs w:val="28"/>
        </w:rPr>
        <w:t>ов в Суоярвском муниципальном районе по состоянию на 01.01.2023 года 25 штук.</w:t>
      </w:r>
    </w:p>
    <w:p w:rsidR="009A0BF9" w:rsidRPr="00A62C3A" w:rsidRDefault="009A0BF9" w:rsidP="009A0BF9">
      <w:pPr>
        <w:ind w:firstLine="709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>Отделом по развитию предпринимательс</w:t>
      </w:r>
      <w:r w:rsidR="00232630" w:rsidRPr="00A62C3A">
        <w:rPr>
          <w:b w:val="0"/>
          <w:sz w:val="28"/>
          <w:szCs w:val="28"/>
        </w:rPr>
        <w:t>тва и  инвестиционной политики А</w:t>
      </w:r>
      <w:r w:rsidRPr="00A62C3A">
        <w:rPr>
          <w:b w:val="0"/>
          <w:sz w:val="28"/>
          <w:szCs w:val="28"/>
        </w:rPr>
        <w:t xml:space="preserve">дминистрации на постоянной </w:t>
      </w:r>
      <w:r w:rsidR="00F93FDF" w:rsidRPr="00A62C3A">
        <w:rPr>
          <w:b w:val="0"/>
          <w:sz w:val="28"/>
          <w:szCs w:val="28"/>
        </w:rPr>
        <w:t>основе проводится мониторинг не</w:t>
      </w:r>
      <w:r w:rsidRPr="00A62C3A">
        <w:rPr>
          <w:b w:val="0"/>
          <w:sz w:val="28"/>
          <w:szCs w:val="28"/>
        </w:rPr>
        <w:t>легализованных туристических объектов в сети интернет</w:t>
      </w:r>
      <w:r w:rsidR="00F93FDF" w:rsidRPr="00A62C3A">
        <w:rPr>
          <w:b w:val="0"/>
          <w:sz w:val="28"/>
          <w:szCs w:val="28"/>
        </w:rPr>
        <w:t xml:space="preserve"> и</w:t>
      </w:r>
      <w:r w:rsidRPr="00A62C3A">
        <w:rPr>
          <w:b w:val="0"/>
          <w:sz w:val="28"/>
          <w:szCs w:val="28"/>
        </w:rPr>
        <w:t xml:space="preserve"> печатных изданиях. </w:t>
      </w:r>
    </w:p>
    <w:p w:rsidR="009A0BF9" w:rsidRPr="00A62C3A" w:rsidRDefault="009A0BF9" w:rsidP="00232630">
      <w:pPr>
        <w:pStyle w:val="a8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232630"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сотрудником отдела по развитию предпринимательства и инвестиционной политики проведены 3 </w:t>
      </w:r>
      <w:proofErr w:type="gramStart"/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личных</w:t>
      </w:r>
      <w:proofErr w:type="gramEnd"/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встречи с лицами, занимающимися туристической деятельностью нелегально. </w:t>
      </w:r>
    </w:p>
    <w:p w:rsidR="009A0BF9" w:rsidRDefault="00232630" w:rsidP="009A0BF9">
      <w:pPr>
        <w:pStyle w:val="a8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итогу проделанной работы количество легализованных тур</w:t>
      </w:r>
      <w:proofErr w:type="gramStart"/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A62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бъекта увеличилось на 3 ед.</w:t>
      </w:r>
    </w:p>
    <w:p w:rsidR="006E307B" w:rsidRPr="00A62C3A" w:rsidRDefault="006E307B" w:rsidP="009A0BF9">
      <w:pPr>
        <w:pStyle w:val="a8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постоянной основе осуществлялась </w:t>
      </w:r>
      <w:proofErr w:type="gramStart"/>
      <w:r w:rsidRPr="006E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</w:t>
      </w:r>
      <w:proofErr w:type="gramEnd"/>
      <w:r w:rsidRPr="006E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продвижение раздела «Т</w:t>
      </w:r>
      <w:r w:rsidRPr="006E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уризм» на официальном сайте 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E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0BF9" w:rsidRPr="00A62C3A" w:rsidRDefault="003E5023" w:rsidP="009A0BF9">
      <w:pPr>
        <w:ind w:firstLine="708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>По всем мероприятиям достигнуты показатели, характеризующие положительную эффективность реа</w:t>
      </w:r>
      <w:r w:rsidR="009A0BF9" w:rsidRPr="00A62C3A">
        <w:rPr>
          <w:b w:val="0"/>
          <w:sz w:val="28"/>
          <w:szCs w:val="28"/>
        </w:rPr>
        <w:t>лизации муниципальной программы.</w:t>
      </w:r>
    </w:p>
    <w:p w:rsidR="003E5023" w:rsidRPr="00B57644" w:rsidRDefault="009A0BF9" w:rsidP="00602550">
      <w:pPr>
        <w:ind w:firstLine="708"/>
        <w:jc w:val="both"/>
        <w:rPr>
          <w:b w:val="0"/>
          <w:i/>
          <w:sz w:val="28"/>
          <w:szCs w:val="28"/>
        </w:rPr>
      </w:pPr>
      <w:r w:rsidRPr="00B57644">
        <w:rPr>
          <w:b w:val="0"/>
          <w:i/>
          <w:sz w:val="28"/>
          <w:szCs w:val="28"/>
        </w:rPr>
        <w:t>Эффективность реализации муниципальной программы по результатам комплексной оценки признается высокой (0,9</w:t>
      </w:r>
      <w:r w:rsidR="00C35BFD" w:rsidRPr="00B57644">
        <w:rPr>
          <w:b w:val="0"/>
          <w:i/>
          <w:sz w:val="28"/>
          <w:szCs w:val="28"/>
        </w:rPr>
        <w:t>6</w:t>
      </w:r>
      <w:r w:rsidRPr="00B57644">
        <w:rPr>
          <w:b w:val="0"/>
          <w:i/>
          <w:sz w:val="28"/>
          <w:szCs w:val="28"/>
        </w:rPr>
        <w:t>).</w:t>
      </w:r>
    </w:p>
    <w:p w:rsidR="00273343" w:rsidRDefault="00273343" w:rsidP="005350D0">
      <w:pPr>
        <w:ind w:firstLine="709"/>
        <w:jc w:val="both"/>
        <w:rPr>
          <w:bCs w:val="0"/>
          <w:i/>
          <w:sz w:val="28"/>
          <w:szCs w:val="28"/>
        </w:rPr>
      </w:pPr>
      <w:r w:rsidRPr="00A20EB8">
        <w:rPr>
          <w:bCs w:val="0"/>
          <w:i/>
          <w:sz w:val="28"/>
          <w:szCs w:val="28"/>
          <w:highlight w:val="red"/>
        </w:rPr>
        <w:t>1</w:t>
      </w:r>
      <w:r w:rsidR="00A53488" w:rsidRPr="00A20EB8">
        <w:rPr>
          <w:bCs w:val="0"/>
          <w:i/>
          <w:sz w:val="28"/>
          <w:szCs w:val="28"/>
          <w:highlight w:val="red"/>
        </w:rPr>
        <w:t>5</w:t>
      </w:r>
      <w:r w:rsidR="00E3114C" w:rsidRPr="00A20EB8">
        <w:rPr>
          <w:bCs w:val="0"/>
          <w:i/>
          <w:sz w:val="28"/>
          <w:szCs w:val="28"/>
          <w:highlight w:val="red"/>
        </w:rPr>
        <w:t>. Муниципальная программа «Обеспечение</w:t>
      </w:r>
      <w:r w:rsidR="00972D84" w:rsidRPr="00A20EB8">
        <w:rPr>
          <w:bCs w:val="0"/>
          <w:i/>
          <w:sz w:val="28"/>
          <w:szCs w:val="28"/>
          <w:highlight w:val="red"/>
        </w:rPr>
        <w:t xml:space="preserve"> безопасности жизнедеятельности населения МО «Суоярвский район».</w:t>
      </w:r>
    </w:p>
    <w:p w:rsidR="00CA48CF" w:rsidRPr="00BA4332" w:rsidRDefault="00CA48CF" w:rsidP="00CA48CF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Программа утверждена постановлением администрации от 07.10.2021 № 792.</w:t>
      </w:r>
    </w:p>
    <w:p w:rsidR="00BA4332" w:rsidRPr="00BA4332" w:rsidRDefault="00A911C7" w:rsidP="00BA4332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 xml:space="preserve">Плановое финансирование программы на 2022 год предусмотрено в размере 322,1 тыс. рублей, фактическое исполнение составило 304,4 тыс. рублей, или 94,5 % от утверждённых показателей. </w:t>
      </w:r>
      <w:r w:rsidR="00B10087">
        <w:rPr>
          <w:b w:val="0"/>
          <w:bCs w:val="0"/>
          <w:sz w:val="28"/>
          <w:szCs w:val="28"/>
          <w:lang w:eastAsia="ar-SA"/>
        </w:rPr>
        <w:t xml:space="preserve">Отклонение факта от плана связано с принятием лимитов </w:t>
      </w:r>
      <w:r w:rsidR="00D91C80">
        <w:rPr>
          <w:b w:val="0"/>
          <w:bCs w:val="0"/>
          <w:sz w:val="28"/>
          <w:szCs w:val="28"/>
          <w:lang w:eastAsia="ar-SA"/>
        </w:rPr>
        <w:t>по договорам включая перио</w:t>
      </w:r>
      <w:proofErr w:type="gramStart"/>
      <w:r w:rsidR="00D91C80">
        <w:rPr>
          <w:b w:val="0"/>
          <w:bCs w:val="0"/>
          <w:sz w:val="28"/>
          <w:szCs w:val="28"/>
          <w:lang w:eastAsia="ar-SA"/>
        </w:rPr>
        <w:t>д-</w:t>
      </w:r>
      <w:proofErr w:type="gramEnd"/>
      <w:r w:rsidR="00D91C80">
        <w:rPr>
          <w:b w:val="0"/>
          <w:bCs w:val="0"/>
          <w:sz w:val="28"/>
          <w:szCs w:val="28"/>
          <w:lang w:eastAsia="ar-SA"/>
        </w:rPr>
        <w:t xml:space="preserve"> декабрь </w:t>
      </w:r>
      <w:r w:rsidR="00B10087">
        <w:rPr>
          <w:b w:val="0"/>
          <w:bCs w:val="0"/>
          <w:sz w:val="28"/>
          <w:szCs w:val="28"/>
          <w:lang w:eastAsia="ar-SA"/>
        </w:rPr>
        <w:t xml:space="preserve">в 2022 году, а оплатой </w:t>
      </w:r>
      <w:r w:rsidR="00D91C80">
        <w:rPr>
          <w:b w:val="0"/>
          <w:bCs w:val="0"/>
          <w:sz w:val="28"/>
          <w:szCs w:val="28"/>
          <w:lang w:eastAsia="ar-SA"/>
        </w:rPr>
        <w:t xml:space="preserve">по данным </w:t>
      </w:r>
      <w:r w:rsidR="00B10087">
        <w:rPr>
          <w:b w:val="0"/>
          <w:bCs w:val="0"/>
          <w:sz w:val="28"/>
          <w:szCs w:val="28"/>
          <w:lang w:eastAsia="ar-SA"/>
        </w:rPr>
        <w:t>услуг</w:t>
      </w:r>
      <w:r w:rsidR="00D91C80">
        <w:rPr>
          <w:b w:val="0"/>
          <w:bCs w:val="0"/>
          <w:sz w:val="28"/>
          <w:szCs w:val="28"/>
          <w:lang w:eastAsia="ar-SA"/>
        </w:rPr>
        <w:t>ам</w:t>
      </w:r>
      <w:r w:rsidR="00B10087">
        <w:rPr>
          <w:b w:val="0"/>
          <w:bCs w:val="0"/>
          <w:sz w:val="28"/>
          <w:szCs w:val="28"/>
          <w:lang w:eastAsia="ar-SA"/>
        </w:rPr>
        <w:t xml:space="preserve"> в 2023 году.</w:t>
      </w:r>
    </w:p>
    <w:p w:rsidR="00CA48CF" w:rsidRPr="00BA4332" w:rsidRDefault="00CA48CF" w:rsidP="00BA4332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 xml:space="preserve">Цели программы: </w:t>
      </w:r>
    </w:p>
    <w:p w:rsidR="00CA48CF" w:rsidRPr="00BA4332" w:rsidRDefault="00CA48CF" w:rsidP="00B10087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- уменьшение материальных потерь, гибели и травматизма людей при возникновении чрезвычайных ситуаций и пожаров на территории Суоярвского городского поселения и Суоярвского района Республики Карелия в мирное и военное время;</w:t>
      </w:r>
    </w:p>
    <w:p w:rsidR="00CA48CF" w:rsidRPr="00BA4332" w:rsidRDefault="00CA48CF" w:rsidP="00CA48CF">
      <w:pPr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- обеспечение безопасности населения на водных объектах;</w:t>
      </w:r>
    </w:p>
    <w:p w:rsidR="00CA48CF" w:rsidRPr="00BA4332" w:rsidRDefault="00CA48CF" w:rsidP="00CA48CF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В ходе исполнение программы были решены следующие задачи:</w:t>
      </w:r>
    </w:p>
    <w:p w:rsidR="00CA48CF" w:rsidRPr="00BA4332" w:rsidRDefault="00CA48CF" w:rsidP="00CA48CF">
      <w:pPr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– охрана объекта РСП;</w:t>
      </w:r>
    </w:p>
    <w:p w:rsidR="00CA48CF" w:rsidRPr="00BA4332" w:rsidRDefault="00CA48CF" w:rsidP="00CA48CF">
      <w:pPr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– обучение специалиста на курсах повышения квалификации;</w:t>
      </w:r>
    </w:p>
    <w:p w:rsidR="00CA48CF" w:rsidRPr="00BA4332" w:rsidRDefault="00CA48CF" w:rsidP="00CA48CF">
      <w:pPr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– работы по текущему ремонту пожарных пирсов, пожарных водоемов.</w:t>
      </w:r>
    </w:p>
    <w:p w:rsidR="00CA48CF" w:rsidRPr="00BA4332" w:rsidRDefault="00CA48CF" w:rsidP="00CA48CF">
      <w:pPr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 xml:space="preserve">- оказание услуг </w:t>
      </w:r>
      <w:proofErr w:type="spellStart"/>
      <w:r w:rsidRPr="00BA4332">
        <w:rPr>
          <w:b w:val="0"/>
          <w:bCs w:val="0"/>
          <w:sz w:val="28"/>
          <w:szCs w:val="28"/>
          <w:lang w:eastAsia="ar-SA"/>
        </w:rPr>
        <w:t>спецсвязи</w:t>
      </w:r>
      <w:proofErr w:type="spellEnd"/>
      <w:r w:rsidRPr="00BA4332">
        <w:rPr>
          <w:b w:val="0"/>
          <w:bCs w:val="0"/>
          <w:sz w:val="28"/>
          <w:szCs w:val="28"/>
          <w:lang w:eastAsia="ar-SA"/>
        </w:rPr>
        <w:t>;</w:t>
      </w:r>
    </w:p>
    <w:p w:rsidR="00CA48CF" w:rsidRPr="00BA4332" w:rsidRDefault="00CA48CF" w:rsidP="00CA48CF">
      <w:pPr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- мероприятия по технической защите информации.</w:t>
      </w:r>
    </w:p>
    <w:p w:rsidR="00CA48CF" w:rsidRPr="00BA4332" w:rsidRDefault="00CA48CF" w:rsidP="00CA48CF">
      <w:pPr>
        <w:spacing w:line="276" w:lineRule="auto"/>
        <w:jc w:val="both"/>
        <w:rPr>
          <w:b w:val="0"/>
          <w:bCs w:val="0"/>
          <w:sz w:val="28"/>
          <w:szCs w:val="28"/>
          <w:lang w:eastAsia="ar-SA"/>
        </w:rPr>
      </w:pPr>
      <w:r w:rsidRPr="00BA4332">
        <w:rPr>
          <w:b w:val="0"/>
          <w:bCs w:val="0"/>
          <w:sz w:val="28"/>
          <w:szCs w:val="28"/>
          <w:lang w:eastAsia="ar-SA"/>
        </w:rPr>
        <w:t>- возмещение денежных средств</w:t>
      </w:r>
      <w:r w:rsidR="00AF1FF2">
        <w:rPr>
          <w:b w:val="0"/>
          <w:bCs w:val="0"/>
          <w:sz w:val="28"/>
          <w:szCs w:val="28"/>
          <w:lang w:eastAsia="ar-SA"/>
        </w:rPr>
        <w:t xml:space="preserve"> за </w:t>
      </w:r>
      <w:r w:rsidRPr="00BA4332">
        <w:rPr>
          <w:b w:val="0"/>
          <w:bCs w:val="0"/>
          <w:sz w:val="28"/>
          <w:szCs w:val="28"/>
          <w:lang w:eastAsia="ar-SA"/>
        </w:rPr>
        <w:t>перевозк</w:t>
      </w:r>
      <w:r w:rsidR="00AF1FF2">
        <w:rPr>
          <w:b w:val="0"/>
          <w:bCs w:val="0"/>
          <w:sz w:val="28"/>
          <w:szCs w:val="28"/>
          <w:lang w:eastAsia="ar-SA"/>
        </w:rPr>
        <w:t>у</w:t>
      </w:r>
      <w:r w:rsidRPr="00BA4332">
        <w:rPr>
          <w:b w:val="0"/>
          <w:bCs w:val="0"/>
          <w:sz w:val="28"/>
          <w:szCs w:val="28"/>
          <w:lang w:eastAsia="ar-SA"/>
        </w:rPr>
        <w:t xml:space="preserve"> эвакуируемого населения в пункты временного размещения, развернутых в </w:t>
      </w:r>
      <w:proofErr w:type="spellStart"/>
      <w:r w:rsidRPr="00BA4332">
        <w:rPr>
          <w:b w:val="0"/>
          <w:bCs w:val="0"/>
          <w:sz w:val="28"/>
          <w:szCs w:val="28"/>
          <w:lang w:eastAsia="ar-SA"/>
        </w:rPr>
        <w:t>Настеньярвской</w:t>
      </w:r>
      <w:proofErr w:type="spellEnd"/>
      <w:r w:rsidRPr="00BA4332">
        <w:rPr>
          <w:b w:val="0"/>
          <w:bCs w:val="0"/>
          <w:sz w:val="28"/>
          <w:szCs w:val="28"/>
          <w:lang w:eastAsia="ar-SA"/>
        </w:rPr>
        <w:t xml:space="preserve"> СОШ, </w:t>
      </w:r>
      <w:proofErr w:type="spellStart"/>
      <w:r w:rsidRPr="00BA4332">
        <w:rPr>
          <w:b w:val="0"/>
          <w:bCs w:val="0"/>
          <w:sz w:val="28"/>
          <w:szCs w:val="28"/>
          <w:lang w:eastAsia="ar-SA"/>
        </w:rPr>
        <w:t>Лахколампинской</w:t>
      </w:r>
      <w:proofErr w:type="spellEnd"/>
      <w:r w:rsidRPr="00BA4332">
        <w:rPr>
          <w:b w:val="0"/>
          <w:bCs w:val="0"/>
          <w:sz w:val="28"/>
          <w:szCs w:val="28"/>
          <w:lang w:eastAsia="ar-SA"/>
        </w:rPr>
        <w:t xml:space="preserve"> СОШ</w:t>
      </w:r>
      <w:r w:rsidR="00AF1FF2">
        <w:rPr>
          <w:b w:val="0"/>
          <w:bCs w:val="0"/>
          <w:sz w:val="28"/>
          <w:szCs w:val="28"/>
          <w:lang w:eastAsia="ar-SA"/>
        </w:rPr>
        <w:t xml:space="preserve"> в 2021 году</w:t>
      </w:r>
      <w:r w:rsidRPr="00BA4332">
        <w:rPr>
          <w:b w:val="0"/>
          <w:bCs w:val="0"/>
          <w:sz w:val="28"/>
          <w:szCs w:val="28"/>
          <w:lang w:eastAsia="ar-SA"/>
        </w:rPr>
        <w:t>, в связи с угрозой перехода лесного пожара, возникшего в Найстенъярвском участковом лесничестве.</w:t>
      </w:r>
    </w:p>
    <w:p w:rsidR="00CA48CF" w:rsidRPr="00FD6C85" w:rsidRDefault="00CA48CF" w:rsidP="00CA48CF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FD6C85">
        <w:rPr>
          <w:b w:val="0"/>
          <w:bCs w:val="0"/>
          <w:sz w:val="28"/>
          <w:szCs w:val="28"/>
          <w:lang w:eastAsia="ar-SA"/>
        </w:rPr>
        <w:lastRenderedPageBreak/>
        <w:t>Эффективность реализации муниципальной программы по результатам комплексной оценки признается высокой (0,98).</w:t>
      </w:r>
    </w:p>
    <w:p w:rsidR="00EC67DF" w:rsidRDefault="00EC67DF" w:rsidP="004735CB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b/>
          <w:i/>
          <w:sz w:val="28"/>
          <w:szCs w:val="28"/>
          <w:lang w:eastAsia="ru-RU"/>
        </w:rPr>
      </w:pPr>
    </w:p>
    <w:p w:rsidR="004735CB" w:rsidRPr="00125CB2" w:rsidRDefault="004735CB" w:rsidP="004735CB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b/>
          <w:i/>
          <w:sz w:val="28"/>
          <w:szCs w:val="28"/>
          <w:lang w:eastAsia="ru-RU"/>
        </w:rPr>
      </w:pPr>
      <w:r w:rsidRPr="00125CB2">
        <w:rPr>
          <w:b/>
          <w:i/>
          <w:sz w:val="28"/>
          <w:szCs w:val="28"/>
          <w:lang w:eastAsia="ru-RU"/>
        </w:rPr>
        <w:t>1</w:t>
      </w:r>
      <w:r w:rsidR="00F61759" w:rsidRPr="00125CB2">
        <w:rPr>
          <w:b/>
          <w:i/>
          <w:sz w:val="28"/>
          <w:szCs w:val="28"/>
          <w:lang w:eastAsia="ru-RU"/>
        </w:rPr>
        <w:t>6</w:t>
      </w:r>
      <w:r w:rsidRPr="00125CB2">
        <w:rPr>
          <w:b/>
          <w:i/>
          <w:sz w:val="28"/>
          <w:szCs w:val="28"/>
          <w:lang w:eastAsia="ru-RU"/>
        </w:rPr>
        <w:t>. Муниципальная программа «Повышение безопасности дорожного движения на территории Суоярвско</w:t>
      </w:r>
      <w:r w:rsidR="00032CB7" w:rsidRPr="00125CB2">
        <w:rPr>
          <w:b/>
          <w:i/>
          <w:sz w:val="28"/>
          <w:szCs w:val="28"/>
          <w:lang w:eastAsia="ru-RU"/>
        </w:rPr>
        <w:t>го</w:t>
      </w:r>
      <w:r w:rsidRPr="00125CB2">
        <w:rPr>
          <w:b/>
          <w:i/>
          <w:sz w:val="28"/>
          <w:szCs w:val="28"/>
          <w:lang w:eastAsia="ru-RU"/>
        </w:rPr>
        <w:t xml:space="preserve"> муниципально</w:t>
      </w:r>
      <w:r w:rsidR="00032CB7" w:rsidRPr="00125CB2">
        <w:rPr>
          <w:b/>
          <w:i/>
          <w:sz w:val="28"/>
          <w:szCs w:val="28"/>
          <w:lang w:eastAsia="ru-RU"/>
        </w:rPr>
        <w:t>го</w:t>
      </w:r>
      <w:r w:rsidRPr="00125CB2">
        <w:rPr>
          <w:b/>
          <w:i/>
          <w:sz w:val="28"/>
          <w:szCs w:val="28"/>
          <w:lang w:eastAsia="ru-RU"/>
        </w:rPr>
        <w:t xml:space="preserve"> район</w:t>
      </w:r>
      <w:r w:rsidR="00032CB7" w:rsidRPr="00125CB2">
        <w:rPr>
          <w:b/>
          <w:i/>
          <w:sz w:val="28"/>
          <w:szCs w:val="28"/>
          <w:lang w:eastAsia="ru-RU"/>
        </w:rPr>
        <w:t>а</w:t>
      </w:r>
      <w:r w:rsidRPr="00125CB2">
        <w:rPr>
          <w:b/>
          <w:i/>
          <w:sz w:val="28"/>
          <w:szCs w:val="28"/>
          <w:lang w:eastAsia="ru-RU"/>
        </w:rPr>
        <w:t xml:space="preserve">». </w:t>
      </w:r>
    </w:p>
    <w:p w:rsidR="00792A80" w:rsidRPr="00125CB2" w:rsidRDefault="00792A80" w:rsidP="00792A80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color w:val="FF0000"/>
          <w:sz w:val="28"/>
          <w:szCs w:val="28"/>
        </w:rPr>
      </w:pPr>
      <w:r w:rsidRPr="00125CB2">
        <w:rPr>
          <w:sz w:val="28"/>
          <w:szCs w:val="28"/>
        </w:rPr>
        <w:t>Программа утверждена постановлением администрации МО «Суоярвский район» от 17.12.2020 № 1163 (с изменениями).</w:t>
      </w:r>
    </w:p>
    <w:p w:rsidR="00D57BBC" w:rsidRPr="00125CB2" w:rsidRDefault="00792A80" w:rsidP="00792A80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125CB2">
        <w:rPr>
          <w:b w:val="0"/>
          <w:sz w:val="28"/>
          <w:szCs w:val="28"/>
        </w:rPr>
        <w:t>Программа направлена на достижение следующей цели:</w:t>
      </w:r>
      <w:r w:rsidR="008125DB" w:rsidRPr="00125CB2">
        <w:rPr>
          <w:b w:val="0"/>
          <w:sz w:val="28"/>
          <w:szCs w:val="28"/>
        </w:rPr>
        <w:t xml:space="preserve"> </w:t>
      </w:r>
      <w:r w:rsidRPr="00125CB2">
        <w:rPr>
          <w:b w:val="0"/>
          <w:sz w:val="28"/>
          <w:szCs w:val="28"/>
        </w:rPr>
        <w:t xml:space="preserve">снижение количества дорожно-транспортных происшествий с пострадавшими, сокращение числа лиц, погибших в результате дорожно-транспортных происшествий.    Из 3 показателей программы выполнены – </w:t>
      </w:r>
      <w:r w:rsidR="00D57BBC" w:rsidRPr="00125CB2">
        <w:rPr>
          <w:b w:val="0"/>
          <w:sz w:val="28"/>
          <w:szCs w:val="28"/>
        </w:rPr>
        <w:t>2</w:t>
      </w:r>
      <w:r w:rsidRPr="00125CB2">
        <w:rPr>
          <w:b w:val="0"/>
          <w:sz w:val="28"/>
          <w:szCs w:val="28"/>
        </w:rPr>
        <w:t>. В рамках программы в 202</w:t>
      </w:r>
      <w:r w:rsidR="008125DB" w:rsidRPr="00125CB2">
        <w:rPr>
          <w:b w:val="0"/>
          <w:sz w:val="28"/>
          <w:szCs w:val="28"/>
        </w:rPr>
        <w:t>2</w:t>
      </w:r>
      <w:r w:rsidRPr="00125CB2">
        <w:rPr>
          <w:b w:val="0"/>
          <w:sz w:val="28"/>
          <w:szCs w:val="28"/>
        </w:rPr>
        <w:t xml:space="preserve"> году  проведено 4 заседания районной комиссии по безопасности дорожного движения (10</w:t>
      </w:r>
      <w:r w:rsidR="008125DB" w:rsidRPr="00125CB2">
        <w:rPr>
          <w:b w:val="0"/>
          <w:sz w:val="28"/>
          <w:szCs w:val="28"/>
        </w:rPr>
        <w:t>0</w:t>
      </w:r>
      <w:r w:rsidRPr="00125CB2">
        <w:rPr>
          <w:b w:val="0"/>
          <w:sz w:val="28"/>
          <w:szCs w:val="28"/>
        </w:rPr>
        <w:t xml:space="preserve">%). В  целях безопасности дорожного движения установлено </w:t>
      </w:r>
      <w:r w:rsidR="00FB0B8A" w:rsidRPr="00125CB2">
        <w:rPr>
          <w:b w:val="0"/>
          <w:sz w:val="28"/>
          <w:szCs w:val="28"/>
        </w:rPr>
        <w:t>120</w:t>
      </w:r>
      <w:r w:rsidRPr="00125CB2">
        <w:rPr>
          <w:b w:val="0"/>
          <w:sz w:val="28"/>
          <w:szCs w:val="28"/>
        </w:rPr>
        <w:t xml:space="preserve"> новых дорожных знака.</w:t>
      </w:r>
      <w:r w:rsidR="008125DB" w:rsidRPr="00125CB2">
        <w:rPr>
          <w:b w:val="0"/>
          <w:sz w:val="28"/>
          <w:szCs w:val="28"/>
        </w:rPr>
        <w:t xml:space="preserve"> </w:t>
      </w:r>
      <w:r w:rsidRPr="00125CB2">
        <w:rPr>
          <w:b w:val="0"/>
          <w:sz w:val="28"/>
          <w:szCs w:val="28"/>
        </w:rPr>
        <w:t xml:space="preserve">В целях профилактики снижения количества ДТП среди несовершеннолетних, а также дорожно-транспортного травматизма инспектором по пропаганде ОГИБДД ОМВД России по Суоярвскому району в общеобразовательных учреждениях проведено </w:t>
      </w:r>
      <w:r w:rsidR="007166D7" w:rsidRPr="00125CB2">
        <w:rPr>
          <w:b w:val="0"/>
          <w:sz w:val="28"/>
          <w:szCs w:val="28"/>
        </w:rPr>
        <w:t>91</w:t>
      </w:r>
      <w:r w:rsidRPr="00125CB2">
        <w:rPr>
          <w:b w:val="0"/>
          <w:sz w:val="28"/>
          <w:szCs w:val="28"/>
        </w:rPr>
        <w:t xml:space="preserve"> мероприятия (при плане 7</w:t>
      </w:r>
      <w:r w:rsidR="007166D7" w:rsidRPr="00125CB2">
        <w:rPr>
          <w:b w:val="0"/>
          <w:sz w:val="28"/>
          <w:szCs w:val="28"/>
        </w:rPr>
        <w:t>7</w:t>
      </w:r>
      <w:r w:rsidRPr="00125CB2">
        <w:rPr>
          <w:b w:val="0"/>
          <w:sz w:val="28"/>
          <w:szCs w:val="28"/>
        </w:rPr>
        <w:t xml:space="preserve">). Информация размещалась в сети «Интернет». </w:t>
      </w:r>
    </w:p>
    <w:p w:rsidR="00E00A50" w:rsidRDefault="00E00A50" w:rsidP="00792A80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E00A50">
        <w:rPr>
          <w:b w:val="0"/>
          <w:sz w:val="28"/>
          <w:szCs w:val="28"/>
        </w:rPr>
        <w:t xml:space="preserve">В связи с нехваткой кадров в ГИБДД, </w:t>
      </w:r>
      <w:r>
        <w:rPr>
          <w:b w:val="0"/>
          <w:sz w:val="28"/>
          <w:szCs w:val="28"/>
        </w:rPr>
        <w:t>и как итог</w:t>
      </w:r>
      <w:r w:rsidRPr="00E00A50">
        <w:rPr>
          <w:b w:val="0"/>
          <w:sz w:val="28"/>
          <w:szCs w:val="28"/>
        </w:rPr>
        <w:t xml:space="preserve"> недостаточно</w:t>
      </w:r>
      <w:r>
        <w:rPr>
          <w:b w:val="0"/>
          <w:sz w:val="28"/>
          <w:szCs w:val="28"/>
        </w:rPr>
        <w:t>го</w:t>
      </w:r>
      <w:r w:rsidRPr="00E00A50">
        <w:rPr>
          <w:b w:val="0"/>
          <w:sz w:val="28"/>
          <w:szCs w:val="28"/>
        </w:rPr>
        <w:t xml:space="preserve"> кол</w:t>
      </w:r>
      <w:r>
        <w:rPr>
          <w:b w:val="0"/>
          <w:sz w:val="28"/>
          <w:szCs w:val="28"/>
        </w:rPr>
        <w:t>ичества</w:t>
      </w:r>
      <w:r w:rsidRPr="00E00A50">
        <w:rPr>
          <w:b w:val="0"/>
          <w:sz w:val="28"/>
          <w:szCs w:val="28"/>
        </w:rPr>
        <w:t xml:space="preserve"> патрулирований территорий</w:t>
      </w:r>
      <w:r>
        <w:rPr>
          <w:b w:val="0"/>
          <w:sz w:val="28"/>
          <w:szCs w:val="28"/>
        </w:rPr>
        <w:t xml:space="preserve"> Суоярвского района и смежных с ней территорий</w:t>
      </w:r>
      <w:r w:rsidR="00792A80" w:rsidRPr="00125CB2">
        <w:rPr>
          <w:b w:val="0"/>
          <w:sz w:val="28"/>
          <w:szCs w:val="28"/>
        </w:rPr>
        <w:t xml:space="preserve"> снижени</w:t>
      </w:r>
      <w:r>
        <w:rPr>
          <w:b w:val="0"/>
          <w:sz w:val="28"/>
          <w:szCs w:val="28"/>
        </w:rPr>
        <w:t>я</w:t>
      </w:r>
      <w:r w:rsidR="00792A80" w:rsidRPr="00125CB2">
        <w:rPr>
          <w:b w:val="0"/>
          <w:sz w:val="28"/>
          <w:szCs w:val="28"/>
        </w:rPr>
        <w:t xml:space="preserve"> количества </w:t>
      </w:r>
      <w:r>
        <w:rPr>
          <w:b w:val="0"/>
          <w:sz w:val="28"/>
          <w:szCs w:val="28"/>
        </w:rPr>
        <w:t>ДТП</w:t>
      </w:r>
      <w:r w:rsidR="00792A80" w:rsidRPr="00125CB2">
        <w:rPr>
          <w:b w:val="0"/>
          <w:sz w:val="28"/>
          <w:szCs w:val="28"/>
        </w:rPr>
        <w:t xml:space="preserve"> по сравнению с аналогичным периодом прошлого года</w:t>
      </w:r>
      <w:r>
        <w:rPr>
          <w:b w:val="0"/>
          <w:sz w:val="28"/>
          <w:szCs w:val="28"/>
        </w:rPr>
        <w:t xml:space="preserve"> не произошло</w:t>
      </w:r>
      <w:r w:rsidR="00D57BBC" w:rsidRPr="00125CB2">
        <w:rPr>
          <w:b w:val="0"/>
          <w:sz w:val="28"/>
          <w:szCs w:val="28"/>
        </w:rPr>
        <w:t xml:space="preserve"> (2021год -10 чел, 1 погибший / 2022 год - 14 ДДП с </w:t>
      </w:r>
      <w:r w:rsidR="005B065E" w:rsidRPr="00125CB2">
        <w:rPr>
          <w:b w:val="0"/>
          <w:sz w:val="28"/>
          <w:szCs w:val="28"/>
        </w:rPr>
        <w:t>3</w:t>
      </w:r>
      <w:r w:rsidR="00D57BBC" w:rsidRPr="00125CB2">
        <w:rPr>
          <w:b w:val="0"/>
          <w:sz w:val="28"/>
          <w:szCs w:val="28"/>
        </w:rPr>
        <w:t xml:space="preserve"> погибшими.) </w:t>
      </w:r>
    </w:p>
    <w:p w:rsidR="005270FE" w:rsidRDefault="00E00A50" w:rsidP="00E00A50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D57BBC" w:rsidRPr="00125CB2">
        <w:rPr>
          <w:b w:val="0"/>
          <w:sz w:val="28"/>
          <w:szCs w:val="28"/>
        </w:rPr>
        <w:t xml:space="preserve"> 2022 году 5 ДДП произошли по вине нетрезвых водителей.</w:t>
      </w:r>
    </w:p>
    <w:p w:rsidR="00D059BE" w:rsidRDefault="00792A80" w:rsidP="00D059BE">
      <w:pPr>
        <w:ind w:firstLine="708"/>
        <w:jc w:val="both"/>
        <w:rPr>
          <w:b w:val="0"/>
          <w:sz w:val="28"/>
          <w:szCs w:val="28"/>
        </w:rPr>
      </w:pPr>
      <w:r w:rsidRPr="00602550">
        <w:rPr>
          <w:b w:val="0"/>
          <w:sz w:val="28"/>
          <w:szCs w:val="28"/>
        </w:rPr>
        <w:t xml:space="preserve"> </w:t>
      </w:r>
      <w:r w:rsidR="004735CB" w:rsidRPr="00602550">
        <w:rPr>
          <w:b w:val="0"/>
          <w:sz w:val="28"/>
          <w:szCs w:val="28"/>
        </w:rPr>
        <w:t xml:space="preserve">Эффективность реализации муниципальной программы по результатам комплексной оценки признаётся </w:t>
      </w:r>
      <w:r w:rsidR="001C0D5C">
        <w:rPr>
          <w:b w:val="0"/>
          <w:sz w:val="28"/>
          <w:szCs w:val="28"/>
        </w:rPr>
        <w:t>средней</w:t>
      </w:r>
      <w:r w:rsidR="004735CB" w:rsidRPr="00602550">
        <w:rPr>
          <w:b w:val="0"/>
          <w:sz w:val="28"/>
          <w:szCs w:val="28"/>
        </w:rPr>
        <w:t xml:space="preserve"> (</w:t>
      </w:r>
      <w:r w:rsidR="001C0D5C">
        <w:rPr>
          <w:b w:val="0"/>
          <w:sz w:val="28"/>
          <w:szCs w:val="28"/>
        </w:rPr>
        <w:t>0,94</w:t>
      </w:r>
      <w:r w:rsidR="004735CB" w:rsidRPr="00602550">
        <w:rPr>
          <w:b w:val="0"/>
          <w:sz w:val="28"/>
          <w:szCs w:val="28"/>
        </w:rPr>
        <w:t>).</w:t>
      </w:r>
    </w:p>
    <w:p w:rsidR="008F67B4" w:rsidRDefault="00F67956" w:rsidP="00A3696B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2A80">
        <w:rPr>
          <w:sz w:val="28"/>
          <w:szCs w:val="28"/>
        </w:rPr>
        <w:t>1</w:t>
      </w:r>
      <w:r w:rsidR="00FB4865">
        <w:rPr>
          <w:sz w:val="28"/>
          <w:szCs w:val="28"/>
        </w:rPr>
        <w:t>7</w:t>
      </w:r>
      <w:r w:rsidR="00A72A80">
        <w:rPr>
          <w:sz w:val="28"/>
          <w:szCs w:val="28"/>
        </w:rPr>
        <w:t>.</w:t>
      </w:r>
      <w:r w:rsidR="00722835">
        <w:rPr>
          <w:sz w:val="28"/>
          <w:szCs w:val="28"/>
        </w:rPr>
        <w:t xml:space="preserve"> </w:t>
      </w:r>
      <w:r w:rsidR="0065749D">
        <w:rPr>
          <w:i/>
          <w:sz w:val="28"/>
          <w:szCs w:val="28"/>
        </w:rPr>
        <w:t>Муниципальная программа «Развитие торговли на территории Суоярвского муниципального района</w:t>
      </w:r>
      <w:r w:rsidR="0065749D" w:rsidRPr="00F67956">
        <w:rPr>
          <w:i/>
          <w:sz w:val="28"/>
          <w:szCs w:val="28"/>
        </w:rPr>
        <w:t>»</w:t>
      </w:r>
      <w:r w:rsidR="0065749D">
        <w:rPr>
          <w:i/>
          <w:sz w:val="28"/>
          <w:szCs w:val="28"/>
        </w:rPr>
        <w:t>.</w:t>
      </w:r>
    </w:p>
    <w:p w:rsidR="00A3696B" w:rsidRDefault="0065749D" w:rsidP="00550E60">
      <w:pPr>
        <w:ind w:firstLine="709"/>
        <w:jc w:val="both"/>
        <w:rPr>
          <w:b w:val="0"/>
          <w:sz w:val="28"/>
          <w:szCs w:val="28"/>
        </w:rPr>
      </w:pPr>
      <w:r w:rsidRPr="0065749D">
        <w:rPr>
          <w:b w:val="0"/>
          <w:sz w:val="28"/>
          <w:szCs w:val="28"/>
        </w:rPr>
        <w:t>Наименование муниципальной программы «Развитие торговли на территории Суоярвского муниципального района»</w:t>
      </w:r>
      <w:r w:rsidR="00676237">
        <w:rPr>
          <w:b w:val="0"/>
          <w:sz w:val="28"/>
          <w:szCs w:val="28"/>
        </w:rPr>
        <w:t xml:space="preserve">, </w:t>
      </w:r>
      <w:proofErr w:type="gramStart"/>
      <w:r w:rsidR="00676237">
        <w:rPr>
          <w:b w:val="0"/>
          <w:sz w:val="28"/>
          <w:szCs w:val="28"/>
        </w:rPr>
        <w:t>утвержденная</w:t>
      </w:r>
      <w:proofErr w:type="gramEnd"/>
      <w:r w:rsidR="00676237">
        <w:rPr>
          <w:b w:val="0"/>
          <w:sz w:val="28"/>
          <w:szCs w:val="28"/>
        </w:rPr>
        <w:t xml:space="preserve"> постановлением Администрации муниципального образования «Суоярвский район» от 07.09.2021 № 710. Ответственным исполнителем данной программы является о</w:t>
      </w:r>
      <w:r w:rsidR="00676237" w:rsidRPr="00676237">
        <w:rPr>
          <w:b w:val="0"/>
          <w:sz w:val="28"/>
          <w:szCs w:val="28"/>
        </w:rPr>
        <w:t xml:space="preserve">тдел по развитию предпринимательства и инвестиционной политики </w:t>
      </w:r>
      <w:r w:rsidR="00676237">
        <w:rPr>
          <w:b w:val="0"/>
          <w:sz w:val="28"/>
          <w:szCs w:val="28"/>
        </w:rPr>
        <w:t>а</w:t>
      </w:r>
      <w:r w:rsidR="00676237" w:rsidRPr="00676237">
        <w:rPr>
          <w:b w:val="0"/>
          <w:sz w:val="28"/>
          <w:szCs w:val="28"/>
        </w:rPr>
        <w:t>дминистрации муниципального образования «Суоярвский район»</w:t>
      </w:r>
      <w:r w:rsidR="00676237">
        <w:rPr>
          <w:b w:val="0"/>
          <w:sz w:val="28"/>
          <w:szCs w:val="28"/>
        </w:rPr>
        <w:t>.</w:t>
      </w:r>
      <w:r w:rsidR="00572EE6">
        <w:rPr>
          <w:b w:val="0"/>
          <w:sz w:val="28"/>
          <w:szCs w:val="28"/>
        </w:rPr>
        <w:t xml:space="preserve"> </w:t>
      </w:r>
    </w:p>
    <w:p w:rsidR="0065749D" w:rsidRDefault="00572EE6" w:rsidP="00550E60">
      <w:pPr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Целью программы является с</w:t>
      </w:r>
      <w:r w:rsidRPr="00572EE6">
        <w:rPr>
          <w:b w:val="0"/>
          <w:sz w:val="28"/>
          <w:szCs w:val="28"/>
        </w:rPr>
        <w:t>оздание благоприятных условий для развития торговой деятельности в Суоярвском районе</w:t>
      </w:r>
      <w:r>
        <w:rPr>
          <w:b w:val="0"/>
          <w:sz w:val="28"/>
          <w:szCs w:val="28"/>
        </w:rPr>
        <w:t xml:space="preserve">, </w:t>
      </w:r>
      <w:r w:rsidRPr="00572EE6">
        <w:rPr>
          <w:b w:val="0"/>
          <w:sz w:val="28"/>
          <w:szCs w:val="28"/>
        </w:rPr>
        <w:t xml:space="preserve"> максимально полное удовлетворение потребностей населения в качественных товарах по доступным ценам в пределах шаговой доступности за счет обеспечения эффективного развития инфраструктуры отрасли посредством создания благоприятных условий для роста предпринимательской активности, конкуренции и сбалансированного развития различных видов, типов и способов торговли.</w:t>
      </w:r>
      <w:proofErr w:type="gramEnd"/>
    </w:p>
    <w:p w:rsidR="00550E60" w:rsidRPr="00550E60" w:rsidRDefault="00550E60" w:rsidP="00550E60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550E60">
        <w:rPr>
          <w:b w:val="0"/>
          <w:sz w:val="28"/>
          <w:szCs w:val="28"/>
        </w:rPr>
        <w:t>Для достижения цели Программы должны быть решены следующие</w:t>
      </w:r>
      <w:r>
        <w:rPr>
          <w:b w:val="0"/>
          <w:sz w:val="28"/>
          <w:szCs w:val="28"/>
        </w:rPr>
        <w:t xml:space="preserve"> </w:t>
      </w:r>
      <w:r w:rsidRPr="00550E60">
        <w:rPr>
          <w:b w:val="0"/>
          <w:sz w:val="28"/>
          <w:szCs w:val="28"/>
        </w:rPr>
        <w:t>задачи:</w:t>
      </w:r>
    </w:p>
    <w:p w:rsidR="00550E60" w:rsidRPr="00550E60" w:rsidRDefault="00550E60" w:rsidP="00550E60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550E60">
        <w:rPr>
          <w:b w:val="0"/>
          <w:sz w:val="28"/>
          <w:szCs w:val="28"/>
        </w:rPr>
        <w:t>формирование современной инфраструктуры розничной торговли и</w:t>
      </w:r>
      <w:r>
        <w:rPr>
          <w:b w:val="0"/>
          <w:sz w:val="28"/>
          <w:szCs w:val="28"/>
        </w:rPr>
        <w:t xml:space="preserve"> </w:t>
      </w:r>
      <w:r w:rsidRPr="00550E60">
        <w:rPr>
          <w:b w:val="0"/>
          <w:sz w:val="28"/>
          <w:szCs w:val="28"/>
        </w:rPr>
        <w:t>повышение территориальной доступности торговых объектов для населения;</w:t>
      </w:r>
    </w:p>
    <w:p w:rsidR="00550E60" w:rsidRPr="00550E60" w:rsidRDefault="00550E60" w:rsidP="00550E60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Pr="00550E60">
        <w:rPr>
          <w:b w:val="0"/>
          <w:sz w:val="28"/>
          <w:szCs w:val="28"/>
        </w:rPr>
        <w:t>повышение экономической доступности товаров для населения;</w:t>
      </w:r>
    </w:p>
    <w:p w:rsidR="00550E60" w:rsidRPr="00550E60" w:rsidRDefault="00A801BC" w:rsidP="00550E60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50E60" w:rsidRPr="00550E60">
        <w:rPr>
          <w:b w:val="0"/>
          <w:sz w:val="28"/>
          <w:szCs w:val="28"/>
        </w:rPr>
        <w:t>продвижение на потребительский рынок продукции местных</w:t>
      </w:r>
      <w:r w:rsidR="00550E60">
        <w:rPr>
          <w:b w:val="0"/>
          <w:sz w:val="28"/>
          <w:szCs w:val="28"/>
        </w:rPr>
        <w:t xml:space="preserve"> </w:t>
      </w:r>
      <w:r w:rsidR="00550E60" w:rsidRPr="00550E60">
        <w:rPr>
          <w:b w:val="0"/>
          <w:sz w:val="28"/>
          <w:szCs w:val="28"/>
        </w:rPr>
        <w:t>товаропроизводителей;</w:t>
      </w:r>
    </w:p>
    <w:p w:rsidR="00550E60" w:rsidRDefault="00550E60" w:rsidP="00550E60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550E60">
        <w:rPr>
          <w:b w:val="0"/>
          <w:sz w:val="28"/>
          <w:szCs w:val="28"/>
        </w:rPr>
        <w:t xml:space="preserve">информационное обеспечение </w:t>
      </w:r>
      <w:r w:rsidR="00795D48">
        <w:rPr>
          <w:b w:val="0"/>
          <w:sz w:val="28"/>
          <w:szCs w:val="28"/>
        </w:rPr>
        <w:t>в области торговой деятельности.</w:t>
      </w:r>
    </w:p>
    <w:p w:rsidR="002B1FF1" w:rsidRDefault="002B1FF1" w:rsidP="00795D48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</w:p>
    <w:p w:rsidR="002B1FF1" w:rsidRDefault="002B1FF1" w:rsidP="00795D48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</w:p>
    <w:p w:rsidR="00795D48" w:rsidRDefault="00795D48" w:rsidP="00795D48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795D48">
        <w:rPr>
          <w:b w:val="0"/>
          <w:sz w:val="28"/>
          <w:szCs w:val="28"/>
        </w:rPr>
        <w:t>Реализация программных мероприятий позволила достичь следующих</w:t>
      </w:r>
      <w:r>
        <w:rPr>
          <w:b w:val="0"/>
          <w:sz w:val="28"/>
          <w:szCs w:val="28"/>
        </w:rPr>
        <w:t xml:space="preserve"> </w:t>
      </w:r>
      <w:r w:rsidRPr="00795D48">
        <w:rPr>
          <w:b w:val="0"/>
          <w:sz w:val="28"/>
          <w:szCs w:val="28"/>
        </w:rPr>
        <w:t>результатов:</w:t>
      </w:r>
    </w:p>
    <w:p w:rsidR="00795D48" w:rsidRPr="00795D48" w:rsidRDefault="00795D48" w:rsidP="00795D48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sz w:val="26"/>
          <w:szCs w:val="26"/>
        </w:rPr>
        <w:t>-</w:t>
      </w:r>
      <w:r w:rsidRPr="00795D48">
        <w:rPr>
          <w:b w:val="0"/>
          <w:sz w:val="28"/>
          <w:szCs w:val="28"/>
        </w:rPr>
        <w:t>Увеличение обеспеченности населения площадью торговых объектов;</w:t>
      </w:r>
    </w:p>
    <w:p w:rsidR="00795D48" w:rsidRPr="00795D48" w:rsidRDefault="00795D48" w:rsidP="00795D48">
      <w:pPr>
        <w:shd w:val="clear" w:color="auto" w:fill="FFFFFF"/>
        <w:jc w:val="both"/>
        <w:rPr>
          <w:b w:val="0"/>
          <w:sz w:val="28"/>
          <w:szCs w:val="28"/>
        </w:rPr>
      </w:pPr>
      <w:r w:rsidRPr="00795D48">
        <w:rPr>
          <w:b w:val="0"/>
          <w:sz w:val="28"/>
          <w:szCs w:val="28"/>
        </w:rPr>
        <w:t>-увеличение количества торговых объектов различных форматов;</w:t>
      </w:r>
    </w:p>
    <w:p w:rsidR="00795D48" w:rsidRPr="00795D48" w:rsidRDefault="00795D48" w:rsidP="00795D48">
      <w:pPr>
        <w:shd w:val="clear" w:color="auto" w:fill="FFFFFF"/>
        <w:jc w:val="both"/>
        <w:rPr>
          <w:b w:val="0"/>
          <w:sz w:val="28"/>
          <w:szCs w:val="28"/>
        </w:rPr>
      </w:pPr>
      <w:r w:rsidRPr="00795D48">
        <w:rPr>
          <w:b w:val="0"/>
          <w:sz w:val="28"/>
          <w:szCs w:val="28"/>
        </w:rPr>
        <w:t>- оборот розничной торговли  района;</w:t>
      </w:r>
    </w:p>
    <w:p w:rsidR="00795D48" w:rsidRPr="00795D48" w:rsidRDefault="00795D48" w:rsidP="00795D48">
      <w:pPr>
        <w:shd w:val="clear" w:color="auto" w:fill="FFFFFF"/>
        <w:jc w:val="both"/>
        <w:rPr>
          <w:b w:val="0"/>
          <w:sz w:val="28"/>
          <w:szCs w:val="28"/>
        </w:rPr>
      </w:pPr>
      <w:r w:rsidRPr="00795D48">
        <w:rPr>
          <w:b w:val="0"/>
          <w:sz w:val="28"/>
          <w:szCs w:val="28"/>
        </w:rPr>
        <w:t xml:space="preserve"> -организация и проведение ярмарочных мероприятий:</w:t>
      </w:r>
    </w:p>
    <w:p w:rsidR="00795D48" w:rsidRDefault="00795D48" w:rsidP="00795D48">
      <w:pPr>
        <w:shd w:val="clear" w:color="auto" w:fill="FFFFFF"/>
        <w:jc w:val="both"/>
        <w:rPr>
          <w:b w:val="0"/>
          <w:sz w:val="28"/>
          <w:szCs w:val="28"/>
        </w:rPr>
      </w:pPr>
      <w:r w:rsidRPr="00795D48">
        <w:rPr>
          <w:b w:val="0"/>
          <w:sz w:val="28"/>
          <w:szCs w:val="28"/>
        </w:rPr>
        <w:t>сельскохозяйственной ярмарки, ярмарки выходного дня</w:t>
      </w:r>
      <w:r>
        <w:rPr>
          <w:b w:val="0"/>
          <w:sz w:val="28"/>
          <w:szCs w:val="28"/>
        </w:rPr>
        <w:t xml:space="preserve">, </w:t>
      </w:r>
      <w:r w:rsidRPr="00795D48">
        <w:rPr>
          <w:b w:val="0"/>
          <w:sz w:val="28"/>
          <w:szCs w:val="28"/>
        </w:rPr>
        <w:t>тематических ярмарок.</w:t>
      </w:r>
    </w:p>
    <w:p w:rsidR="00D51212" w:rsidRDefault="00D51212" w:rsidP="00795D48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51212">
        <w:rPr>
          <w:b w:val="0"/>
          <w:sz w:val="28"/>
          <w:szCs w:val="28"/>
        </w:rPr>
        <w:t>увеличение доли субъектов среднего и малого предпринимательства</w:t>
      </w:r>
      <w:r>
        <w:rPr>
          <w:b w:val="0"/>
          <w:sz w:val="28"/>
          <w:szCs w:val="28"/>
        </w:rPr>
        <w:t xml:space="preserve"> </w:t>
      </w:r>
      <w:r w:rsidRPr="00D51212">
        <w:rPr>
          <w:b w:val="0"/>
          <w:sz w:val="28"/>
          <w:szCs w:val="28"/>
        </w:rPr>
        <w:t>в обороте торговли к 2021 году.</w:t>
      </w:r>
    </w:p>
    <w:p w:rsidR="008C3B62" w:rsidRPr="00996170" w:rsidRDefault="0033579A" w:rsidP="008C3B62">
      <w:pPr>
        <w:ind w:firstLine="708"/>
        <w:jc w:val="both"/>
        <w:rPr>
          <w:i/>
          <w:sz w:val="28"/>
          <w:szCs w:val="28"/>
        </w:rPr>
      </w:pPr>
      <w:r w:rsidRPr="00996170">
        <w:rPr>
          <w:b w:val="0"/>
          <w:i/>
          <w:sz w:val="28"/>
          <w:szCs w:val="28"/>
        </w:rPr>
        <w:t xml:space="preserve">Показатели достигнуты. </w:t>
      </w:r>
      <w:r w:rsidR="008C3B62" w:rsidRPr="00996170">
        <w:rPr>
          <w:b w:val="0"/>
          <w:i/>
          <w:sz w:val="28"/>
          <w:szCs w:val="28"/>
        </w:rPr>
        <w:t>Эффективность реализации муниципальной программы признаётся высокой (1).</w:t>
      </w:r>
    </w:p>
    <w:p w:rsidR="00AC0969" w:rsidRDefault="00AC0969" w:rsidP="003B0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486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B07CD">
        <w:rPr>
          <w:i/>
          <w:sz w:val="28"/>
          <w:szCs w:val="28"/>
        </w:rPr>
        <w:t xml:space="preserve">Муниципальная программа </w:t>
      </w:r>
      <w:r w:rsidR="003B07CD" w:rsidRPr="003B07CD">
        <w:rPr>
          <w:i/>
          <w:sz w:val="28"/>
          <w:szCs w:val="28"/>
        </w:rPr>
        <w:t>«Создание новых рабочих мест, в том числе в сфере сельского хозяйства»</w:t>
      </w:r>
      <w:r w:rsidR="003B07CD">
        <w:rPr>
          <w:i/>
          <w:sz w:val="28"/>
          <w:szCs w:val="28"/>
        </w:rPr>
        <w:t>.</w:t>
      </w:r>
    </w:p>
    <w:p w:rsidR="00A3696B" w:rsidRDefault="00CF26FD" w:rsidP="003B07CD">
      <w:pPr>
        <w:pStyle w:val="21"/>
        <w:shd w:val="clear" w:color="auto" w:fill="auto"/>
        <w:tabs>
          <w:tab w:val="left" w:pos="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3696B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муниципальной программы </w:t>
      </w:r>
      <w:r w:rsidR="003B07CD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новых рабочих мест, в том числе в сфере сельского хозяйства»</w:t>
      </w:r>
      <w:r w:rsidR="00A3696B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A3696B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утвержденная</w:t>
      </w:r>
      <w:proofErr w:type="gramEnd"/>
      <w:r w:rsidR="00A3696B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муниципального обра</w:t>
      </w:r>
      <w:r w:rsidR="00466AFF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 «Суоярвский район» от 28.04</w:t>
      </w:r>
      <w:r w:rsidR="00A3696B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 w:rsidR="00466AFF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311</w:t>
      </w:r>
      <w:r w:rsidR="00A3696B"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Ответственным исполнителем данной программы является отдел по развитию предпринимательства и инвестиционной политики администрации муниципального образования «Суоярвский район»</w:t>
      </w:r>
      <w:r w:rsidR="00896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Целью программы является с</w:t>
      </w:r>
      <w:r w:rsidR="00896266" w:rsidRPr="00896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табилизация ситуации и смягчение социальной напряженности на рынке труд</w:t>
      </w:r>
      <w:r w:rsidR="00896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96266" w:rsidRPr="00896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Суоярвском муниципальном районе.</w:t>
      </w:r>
    </w:p>
    <w:p w:rsidR="008C2773" w:rsidRDefault="005C725E" w:rsidP="005C725E">
      <w:pPr>
        <w:pStyle w:val="21"/>
        <w:shd w:val="clear" w:color="auto" w:fill="auto"/>
        <w:tabs>
          <w:tab w:val="left" w:pos="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бюджете района в рамках реализации мероприятий муниципальной программы «</w:t>
      </w:r>
      <w:r w:rsidRPr="003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новых рабочих мест, в том числе в сфере сельского хозяйства</w:t>
      </w:r>
      <w:r w:rsidRPr="005C7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C7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не </w:t>
      </w:r>
      <w:r w:rsidRPr="005C7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C7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C2773" w:rsidRPr="0032131C" w:rsidRDefault="00952DF3" w:rsidP="005C725E">
      <w:pPr>
        <w:pStyle w:val="21"/>
        <w:shd w:val="clear" w:color="auto" w:fill="auto"/>
        <w:tabs>
          <w:tab w:val="left" w:pos="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2131C" w:rsidRPr="00321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эффективности реализации Программы проводится на основе целевых индикаторов:</w:t>
      </w:r>
    </w:p>
    <w:p w:rsidR="0032131C" w:rsidRDefault="0032131C" w:rsidP="0032131C">
      <w:pPr>
        <w:pStyle w:val="21"/>
        <w:numPr>
          <w:ilvl w:val="0"/>
          <w:numId w:val="11"/>
        </w:numPr>
        <w:shd w:val="clear" w:color="auto" w:fill="auto"/>
        <w:tabs>
          <w:tab w:val="left" w:pos="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трудоустроенных по итогам реализации мероприятий - </w:t>
      </w:r>
      <w:r w:rsidR="0077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21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при плане в 7 чел.,</w:t>
      </w:r>
    </w:p>
    <w:p w:rsidR="00952DF3" w:rsidRDefault="00952DF3" w:rsidP="0032131C">
      <w:pPr>
        <w:pStyle w:val="21"/>
        <w:numPr>
          <w:ilvl w:val="0"/>
          <w:numId w:val="11"/>
        </w:numPr>
        <w:shd w:val="clear" w:color="auto" w:fill="auto"/>
        <w:tabs>
          <w:tab w:val="left" w:pos="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="0014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уоярвском муниципальном районе.</w:t>
      </w:r>
    </w:p>
    <w:p w:rsidR="00145C0D" w:rsidRPr="0032131C" w:rsidRDefault="00145C0D" w:rsidP="00145C0D">
      <w:pPr>
        <w:shd w:val="clear" w:color="auto" w:fill="FFFFFF"/>
        <w:rPr>
          <w:bCs w:val="0"/>
          <w:sz w:val="28"/>
          <w:szCs w:val="28"/>
        </w:rPr>
      </w:pPr>
      <w:proofErr w:type="gramStart"/>
      <w:r w:rsidRPr="00145C0D">
        <w:rPr>
          <w:b w:val="0"/>
          <w:sz w:val="28"/>
          <w:szCs w:val="28"/>
        </w:rPr>
        <w:t xml:space="preserve">(по информации Руководителя агентства занятости </w:t>
      </w:r>
      <w:r>
        <w:rPr>
          <w:b w:val="0"/>
          <w:sz w:val="28"/>
          <w:szCs w:val="28"/>
        </w:rPr>
        <w:t>п</w:t>
      </w:r>
      <w:r w:rsidRPr="00145C0D">
        <w:rPr>
          <w:b w:val="0"/>
          <w:sz w:val="28"/>
          <w:szCs w:val="28"/>
        </w:rPr>
        <w:t>оказатели безработицы в 2022 году достигли исторического минимума.</w:t>
      </w:r>
      <w:proofErr w:type="gramEnd"/>
      <w:r w:rsidRPr="00145C0D">
        <w:rPr>
          <w:b w:val="0"/>
          <w:sz w:val="28"/>
          <w:szCs w:val="28"/>
        </w:rPr>
        <w:t xml:space="preserve"> </w:t>
      </w:r>
      <w:proofErr w:type="gramStart"/>
      <w:r w:rsidRPr="00145C0D">
        <w:rPr>
          <w:b w:val="0"/>
          <w:sz w:val="28"/>
          <w:szCs w:val="28"/>
        </w:rPr>
        <w:t>Уровень регистрируемой безработицы снизился в 2 раза и составил на начало года 0,9% от ЭАН.) </w:t>
      </w:r>
      <w:proofErr w:type="gramEnd"/>
    </w:p>
    <w:p w:rsidR="0032131C" w:rsidRDefault="0032131C" w:rsidP="00145C0D">
      <w:pPr>
        <w:ind w:firstLine="708"/>
        <w:jc w:val="both"/>
        <w:rPr>
          <w:b w:val="0"/>
          <w:sz w:val="28"/>
          <w:szCs w:val="28"/>
        </w:rPr>
      </w:pPr>
      <w:r w:rsidRPr="0032131C">
        <w:rPr>
          <w:b w:val="0"/>
          <w:sz w:val="28"/>
          <w:szCs w:val="28"/>
        </w:rPr>
        <w:t xml:space="preserve">При реализации мероприятий в рамках муниципальной программы «Развитие и поддержка малого и среднего предпринимательства в Суоярвском районе» у субъекта малого и среднего предпринимательства, которому была оказана поддержка, возникает обязательства по трудоустройству наемных рабочих. </w:t>
      </w:r>
    </w:p>
    <w:p w:rsidR="008C2773" w:rsidRDefault="00B56BDF" w:rsidP="00B56BD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 году субсидия предостав</w:t>
      </w:r>
      <w:r w:rsidR="008C2773" w:rsidRPr="00B56BDF">
        <w:rPr>
          <w:b w:val="0"/>
          <w:sz w:val="28"/>
          <w:szCs w:val="28"/>
        </w:rPr>
        <w:t xml:space="preserve">лена </w:t>
      </w:r>
      <w:r>
        <w:rPr>
          <w:b w:val="0"/>
          <w:sz w:val="28"/>
          <w:szCs w:val="28"/>
        </w:rPr>
        <w:t>1</w:t>
      </w:r>
      <w:r w:rsidR="008C2773" w:rsidRPr="00B56BDF">
        <w:rPr>
          <w:b w:val="0"/>
          <w:sz w:val="28"/>
          <w:szCs w:val="28"/>
        </w:rPr>
        <w:t xml:space="preserve"> глав</w:t>
      </w:r>
      <w:r>
        <w:rPr>
          <w:b w:val="0"/>
          <w:sz w:val="28"/>
          <w:szCs w:val="28"/>
        </w:rPr>
        <w:t>е</w:t>
      </w:r>
      <w:r w:rsidR="008C2773" w:rsidRPr="00B56BDF">
        <w:rPr>
          <w:b w:val="0"/>
          <w:sz w:val="28"/>
          <w:szCs w:val="28"/>
        </w:rPr>
        <w:t xml:space="preserve"> крестьянских (фермерских) хозяйств</w:t>
      </w:r>
      <w:r>
        <w:rPr>
          <w:b w:val="0"/>
          <w:sz w:val="28"/>
          <w:szCs w:val="28"/>
        </w:rPr>
        <w:t xml:space="preserve"> на возмещение части затрат по приобретению доильного аппарата</w:t>
      </w:r>
      <w:r w:rsidR="008C2773" w:rsidRPr="00B56BD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двум субъектам </w:t>
      </w:r>
      <w:r w:rsidR="00E742C3">
        <w:rPr>
          <w:b w:val="0"/>
          <w:sz w:val="28"/>
          <w:szCs w:val="28"/>
        </w:rPr>
        <w:t xml:space="preserve">предпринимательства, осуществляющие деятельность в сфере </w:t>
      </w:r>
      <w:r w:rsidR="00E742C3" w:rsidRPr="00E742C3">
        <w:rPr>
          <w:b w:val="0"/>
          <w:sz w:val="28"/>
          <w:szCs w:val="28"/>
        </w:rPr>
        <w:t>разведения форели</w:t>
      </w:r>
      <w:r w:rsidR="00E742C3">
        <w:rPr>
          <w:b w:val="0"/>
          <w:sz w:val="28"/>
          <w:szCs w:val="28"/>
        </w:rPr>
        <w:t xml:space="preserve"> в Суоярвском районе на в</w:t>
      </w:r>
      <w:r w:rsidR="00770102">
        <w:rPr>
          <w:b w:val="0"/>
          <w:sz w:val="28"/>
          <w:szCs w:val="28"/>
        </w:rPr>
        <w:t>озмещение части з</w:t>
      </w:r>
      <w:r w:rsidR="00E742C3">
        <w:rPr>
          <w:b w:val="0"/>
          <w:sz w:val="28"/>
          <w:szCs w:val="28"/>
        </w:rPr>
        <w:t xml:space="preserve">атрат по приобретению </w:t>
      </w:r>
      <w:r w:rsidR="00770102">
        <w:rPr>
          <w:b w:val="0"/>
          <w:sz w:val="28"/>
          <w:szCs w:val="28"/>
        </w:rPr>
        <w:t>основных средств (</w:t>
      </w:r>
      <w:r w:rsidR="00E742C3">
        <w:rPr>
          <w:b w:val="0"/>
          <w:sz w:val="28"/>
          <w:szCs w:val="28"/>
        </w:rPr>
        <w:t>садков,</w:t>
      </w:r>
      <w:r w:rsidR="00770102">
        <w:rPr>
          <w:b w:val="0"/>
          <w:sz w:val="28"/>
          <w:szCs w:val="28"/>
        </w:rPr>
        <w:t xml:space="preserve"> катамарана).</w:t>
      </w:r>
    </w:p>
    <w:p w:rsidR="00770102" w:rsidRDefault="00636D19" w:rsidP="00952DF3">
      <w:pPr>
        <w:ind w:firstLine="708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Также, в 2022 году </w:t>
      </w:r>
      <w:r w:rsidR="00C43ACB">
        <w:rPr>
          <w:b w:val="0"/>
          <w:sz w:val="28"/>
          <w:szCs w:val="28"/>
        </w:rPr>
        <w:t>и</w:t>
      </w:r>
      <w:r w:rsidR="00C43ACB" w:rsidRPr="00C43ACB">
        <w:rPr>
          <w:b w:val="0"/>
          <w:sz w:val="28"/>
          <w:szCs w:val="28"/>
        </w:rPr>
        <w:t>з 23 претендентов получателями гранта «</w:t>
      </w:r>
      <w:proofErr w:type="spellStart"/>
      <w:r w:rsidR="00C43ACB" w:rsidRPr="00C43ACB">
        <w:rPr>
          <w:b w:val="0"/>
          <w:sz w:val="28"/>
          <w:szCs w:val="28"/>
        </w:rPr>
        <w:t>Агростартап</w:t>
      </w:r>
      <w:proofErr w:type="spellEnd"/>
      <w:r w:rsidR="00C43ACB" w:rsidRPr="00C43ACB">
        <w:rPr>
          <w:b w:val="0"/>
          <w:sz w:val="28"/>
          <w:szCs w:val="28"/>
        </w:rPr>
        <w:t>» в стали два предпринимателя</w:t>
      </w:r>
      <w:r w:rsidR="00C43ACB">
        <w:rPr>
          <w:b w:val="0"/>
          <w:sz w:val="28"/>
          <w:szCs w:val="28"/>
        </w:rPr>
        <w:t xml:space="preserve"> из Суоярвского района</w:t>
      </w:r>
      <w:r w:rsidR="00C43ACB" w:rsidRPr="00C43ACB">
        <w:rPr>
          <w:b w:val="0"/>
          <w:sz w:val="28"/>
          <w:szCs w:val="28"/>
        </w:rPr>
        <w:t>. На развитие своего бизнеса в сфере сельского хозяйства каждый из них получи</w:t>
      </w:r>
      <w:r w:rsidR="00C43ACB">
        <w:rPr>
          <w:b w:val="0"/>
          <w:sz w:val="28"/>
          <w:szCs w:val="28"/>
        </w:rPr>
        <w:t>ли около 2,0</w:t>
      </w:r>
      <w:r w:rsidR="00C43ACB" w:rsidRPr="00C43ACB">
        <w:rPr>
          <w:b w:val="0"/>
          <w:sz w:val="28"/>
          <w:szCs w:val="28"/>
        </w:rPr>
        <w:t xml:space="preserve"> </w:t>
      </w:r>
      <w:proofErr w:type="spellStart"/>
      <w:proofErr w:type="gramStart"/>
      <w:r w:rsidR="00C43ACB" w:rsidRPr="00C43ACB">
        <w:rPr>
          <w:b w:val="0"/>
          <w:sz w:val="28"/>
          <w:szCs w:val="28"/>
        </w:rPr>
        <w:t>млн</w:t>
      </w:r>
      <w:proofErr w:type="spellEnd"/>
      <w:proofErr w:type="gramEnd"/>
      <w:r w:rsidR="00C43ACB" w:rsidRPr="00C43ACB">
        <w:rPr>
          <w:b w:val="0"/>
          <w:sz w:val="28"/>
          <w:szCs w:val="28"/>
        </w:rPr>
        <w:t xml:space="preserve"> рублей.</w:t>
      </w:r>
      <w:r>
        <w:rPr>
          <w:b w:val="0"/>
          <w:sz w:val="28"/>
          <w:szCs w:val="28"/>
        </w:rPr>
        <w:t xml:space="preserve"> </w:t>
      </w:r>
    </w:p>
    <w:p w:rsidR="005C725E" w:rsidRPr="005C725E" w:rsidRDefault="00952DF3" w:rsidP="008C2773">
      <w:pPr>
        <w:pStyle w:val="21"/>
        <w:shd w:val="clear" w:color="auto" w:fill="auto"/>
        <w:tabs>
          <w:tab w:val="left" w:pos="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Администрацией, также на постоянной основе оказывается с</w:t>
      </w:r>
      <w:r w:rsidR="008C2773" w:rsidRPr="00B5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одействие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C2773" w:rsidRPr="00B5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2773" w:rsidRPr="00B5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сельскохозяйственных товаропр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оизводителей района в районных </w:t>
      </w:r>
      <w:r w:rsidR="008C2773" w:rsidRPr="00B5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ярмарках, выставках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2DF3" w:rsidRPr="002B1FF1" w:rsidRDefault="00952DF3" w:rsidP="00952DF3">
      <w:pPr>
        <w:ind w:firstLine="708"/>
        <w:jc w:val="both"/>
        <w:rPr>
          <w:i/>
          <w:sz w:val="28"/>
          <w:szCs w:val="28"/>
        </w:rPr>
      </w:pPr>
      <w:r w:rsidRPr="002B1FF1">
        <w:rPr>
          <w:b w:val="0"/>
          <w:i/>
          <w:sz w:val="28"/>
          <w:szCs w:val="28"/>
        </w:rPr>
        <w:lastRenderedPageBreak/>
        <w:t>Показатели достигнуты. Эффективность реализации муниципальной программы признаётся высокой (1).</w:t>
      </w:r>
    </w:p>
    <w:p w:rsidR="005C725E" w:rsidRPr="003B07CD" w:rsidRDefault="005C725E" w:rsidP="003B07CD">
      <w:pPr>
        <w:pStyle w:val="21"/>
        <w:shd w:val="clear" w:color="auto" w:fill="auto"/>
        <w:tabs>
          <w:tab w:val="left" w:pos="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C725E" w:rsidRPr="003B07CD" w:rsidSect="001141DF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1172A2E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">
    <w:nsid w:val="10FF2CB3"/>
    <w:multiLevelType w:val="hybridMultilevel"/>
    <w:tmpl w:val="37AAD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E4841"/>
    <w:multiLevelType w:val="hybridMultilevel"/>
    <w:tmpl w:val="3208E6FC"/>
    <w:lvl w:ilvl="0" w:tplc="9626D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C62BC"/>
    <w:multiLevelType w:val="hybridMultilevel"/>
    <w:tmpl w:val="111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00D"/>
    <w:multiLevelType w:val="hybridMultilevel"/>
    <w:tmpl w:val="7F321140"/>
    <w:lvl w:ilvl="0" w:tplc="9626D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727D9B"/>
    <w:multiLevelType w:val="hybridMultilevel"/>
    <w:tmpl w:val="7632F690"/>
    <w:lvl w:ilvl="0" w:tplc="4A90D2C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041BF"/>
    <w:multiLevelType w:val="hybridMultilevel"/>
    <w:tmpl w:val="12C2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477FCA"/>
    <w:multiLevelType w:val="hybridMultilevel"/>
    <w:tmpl w:val="871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14460"/>
    <w:multiLevelType w:val="hybridMultilevel"/>
    <w:tmpl w:val="AAA8793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BAC5013"/>
    <w:multiLevelType w:val="hybridMultilevel"/>
    <w:tmpl w:val="63F64432"/>
    <w:lvl w:ilvl="0" w:tplc="C27A7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5C"/>
    <w:rsid w:val="00001301"/>
    <w:rsid w:val="00003F92"/>
    <w:rsid w:val="00004C00"/>
    <w:rsid w:val="00010BE8"/>
    <w:rsid w:val="00011FA9"/>
    <w:rsid w:val="00015FEB"/>
    <w:rsid w:val="0001657B"/>
    <w:rsid w:val="0001792F"/>
    <w:rsid w:val="000200BF"/>
    <w:rsid w:val="0002122F"/>
    <w:rsid w:val="00021946"/>
    <w:rsid w:val="00022561"/>
    <w:rsid w:val="000262F6"/>
    <w:rsid w:val="00027FC5"/>
    <w:rsid w:val="00030944"/>
    <w:rsid w:val="000329E1"/>
    <w:rsid w:val="00032CB7"/>
    <w:rsid w:val="00032F11"/>
    <w:rsid w:val="00034CEC"/>
    <w:rsid w:val="00036F18"/>
    <w:rsid w:val="0003717E"/>
    <w:rsid w:val="00037404"/>
    <w:rsid w:val="00040CA5"/>
    <w:rsid w:val="00041974"/>
    <w:rsid w:val="0004283F"/>
    <w:rsid w:val="00047866"/>
    <w:rsid w:val="0005012C"/>
    <w:rsid w:val="00050BCE"/>
    <w:rsid w:val="00052C17"/>
    <w:rsid w:val="0005629C"/>
    <w:rsid w:val="00057C10"/>
    <w:rsid w:val="00060666"/>
    <w:rsid w:val="000610B4"/>
    <w:rsid w:val="00061A32"/>
    <w:rsid w:val="0006429A"/>
    <w:rsid w:val="00064B98"/>
    <w:rsid w:val="00067446"/>
    <w:rsid w:val="00067F82"/>
    <w:rsid w:val="00070BA7"/>
    <w:rsid w:val="00073CA6"/>
    <w:rsid w:val="000748F9"/>
    <w:rsid w:val="00074E39"/>
    <w:rsid w:val="00080DE3"/>
    <w:rsid w:val="00082E1F"/>
    <w:rsid w:val="000839FF"/>
    <w:rsid w:val="000860DD"/>
    <w:rsid w:val="00093E26"/>
    <w:rsid w:val="0009714A"/>
    <w:rsid w:val="00097E2A"/>
    <w:rsid w:val="000A07BD"/>
    <w:rsid w:val="000A0E9F"/>
    <w:rsid w:val="000A4A62"/>
    <w:rsid w:val="000B1124"/>
    <w:rsid w:val="000B2D0D"/>
    <w:rsid w:val="000B53C0"/>
    <w:rsid w:val="000B5725"/>
    <w:rsid w:val="000C204D"/>
    <w:rsid w:val="000C3019"/>
    <w:rsid w:val="000C48E6"/>
    <w:rsid w:val="000C65AC"/>
    <w:rsid w:val="000C65B8"/>
    <w:rsid w:val="000C75B7"/>
    <w:rsid w:val="000D09C6"/>
    <w:rsid w:val="000D3F57"/>
    <w:rsid w:val="000D4F62"/>
    <w:rsid w:val="000D5E4C"/>
    <w:rsid w:val="000D754D"/>
    <w:rsid w:val="000E04CB"/>
    <w:rsid w:val="000E3AF6"/>
    <w:rsid w:val="000E4640"/>
    <w:rsid w:val="000E6461"/>
    <w:rsid w:val="000E7BD2"/>
    <w:rsid w:val="000E7C16"/>
    <w:rsid w:val="000F0075"/>
    <w:rsid w:val="000F01D4"/>
    <w:rsid w:val="000F048E"/>
    <w:rsid w:val="000F2006"/>
    <w:rsid w:val="000F402A"/>
    <w:rsid w:val="000F42DD"/>
    <w:rsid w:val="000F47FE"/>
    <w:rsid w:val="001006A7"/>
    <w:rsid w:val="001041F8"/>
    <w:rsid w:val="001057F2"/>
    <w:rsid w:val="001060B6"/>
    <w:rsid w:val="0011092A"/>
    <w:rsid w:val="001141DF"/>
    <w:rsid w:val="0011755A"/>
    <w:rsid w:val="00117BAB"/>
    <w:rsid w:val="001210E2"/>
    <w:rsid w:val="001225F4"/>
    <w:rsid w:val="00124627"/>
    <w:rsid w:val="00125A64"/>
    <w:rsid w:val="00125CB2"/>
    <w:rsid w:val="00132E9F"/>
    <w:rsid w:val="00133B18"/>
    <w:rsid w:val="00134D28"/>
    <w:rsid w:val="0013683A"/>
    <w:rsid w:val="00136B0D"/>
    <w:rsid w:val="00142C59"/>
    <w:rsid w:val="00143B63"/>
    <w:rsid w:val="001454F9"/>
    <w:rsid w:val="00145C0D"/>
    <w:rsid w:val="00146C75"/>
    <w:rsid w:val="001470BE"/>
    <w:rsid w:val="0015150A"/>
    <w:rsid w:val="00151AE8"/>
    <w:rsid w:val="00153FC5"/>
    <w:rsid w:val="00154996"/>
    <w:rsid w:val="0015503C"/>
    <w:rsid w:val="001602B5"/>
    <w:rsid w:val="0016095F"/>
    <w:rsid w:val="00160CEA"/>
    <w:rsid w:val="00161B4D"/>
    <w:rsid w:val="00163D6E"/>
    <w:rsid w:val="0017025C"/>
    <w:rsid w:val="00176C4F"/>
    <w:rsid w:val="00181165"/>
    <w:rsid w:val="001823AE"/>
    <w:rsid w:val="00182FDE"/>
    <w:rsid w:val="00184BB1"/>
    <w:rsid w:val="0019267B"/>
    <w:rsid w:val="00195F6C"/>
    <w:rsid w:val="001961B9"/>
    <w:rsid w:val="00197B6B"/>
    <w:rsid w:val="001A4AA1"/>
    <w:rsid w:val="001A624B"/>
    <w:rsid w:val="001B5AD3"/>
    <w:rsid w:val="001B6AD0"/>
    <w:rsid w:val="001B724D"/>
    <w:rsid w:val="001B763E"/>
    <w:rsid w:val="001B7B67"/>
    <w:rsid w:val="001C0D5C"/>
    <w:rsid w:val="001C31A2"/>
    <w:rsid w:val="001C31AF"/>
    <w:rsid w:val="001C39D1"/>
    <w:rsid w:val="001C4A44"/>
    <w:rsid w:val="001C5CD5"/>
    <w:rsid w:val="001C7ED9"/>
    <w:rsid w:val="001D1A17"/>
    <w:rsid w:val="001D2EFF"/>
    <w:rsid w:val="001D44A8"/>
    <w:rsid w:val="001D4727"/>
    <w:rsid w:val="001D6157"/>
    <w:rsid w:val="001D7795"/>
    <w:rsid w:val="001E0E9C"/>
    <w:rsid w:val="001E2661"/>
    <w:rsid w:val="001E4803"/>
    <w:rsid w:val="001E61C5"/>
    <w:rsid w:val="001E71BA"/>
    <w:rsid w:val="001F0F80"/>
    <w:rsid w:val="001F2285"/>
    <w:rsid w:val="001F510F"/>
    <w:rsid w:val="001F5D49"/>
    <w:rsid w:val="001F6820"/>
    <w:rsid w:val="001F7569"/>
    <w:rsid w:val="00201747"/>
    <w:rsid w:val="00203DAE"/>
    <w:rsid w:val="00204306"/>
    <w:rsid w:val="00204EAC"/>
    <w:rsid w:val="00207D1C"/>
    <w:rsid w:val="002130BC"/>
    <w:rsid w:val="00213C4E"/>
    <w:rsid w:val="0022001E"/>
    <w:rsid w:val="002206CE"/>
    <w:rsid w:val="00224699"/>
    <w:rsid w:val="00225A51"/>
    <w:rsid w:val="00226808"/>
    <w:rsid w:val="002321A7"/>
    <w:rsid w:val="00232630"/>
    <w:rsid w:val="002329F6"/>
    <w:rsid w:val="00232B7F"/>
    <w:rsid w:val="002330FC"/>
    <w:rsid w:val="00233257"/>
    <w:rsid w:val="00233600"/>
    <w:rsid w:val="00237828"/>
    <w:rsid w:val="00242D6F"/>
    <w:rsid w:val="002448AA"/>
    <w:rsid w:val="0024624A"/>
    <w:rsid w:val="002514E7"/>
    <w:rsid w:val="00252917"/>
    <w:rsid w:val="00253BAA"/>
    <w:rsid w:val="00255191"/>
    <w:rsid w:val="00260672"/>
    <w:rsid w:val="002613C1"/>
    <w:rsid w:val="00264D85"/>
    <w:rsid w:val="00266003"/>
    <w:rsid w:val="00266307"/>
    <w:rsid w:val="00267A3D"/>
    <w:rsid w:val="00267EC6"/>
    <w:rsid w:val="002724E5"/>
    <w:rsid w:val="00273343"/>
    <w:rsid w:val="00280492"/>
    <w:rsid w:val="00282E37"/>
    <w:rsid w:val="00284ECF"/>
    <w:rsid w:val="00285B97"/>
    <w:rsid w:val="0028654F"/>
    <w:rsid w:val="002A00BC"/>
    <w:rsid w:val="002A0121"/>
    <w:rsid w:val="002A23E2"/>
    <w:rsid w:val="002A718F"/>
    <w:rsid w:val="002B1F83"/>
    <w:rsid w:val="002B1FF1"/>
    <w:rsid w:val="002B5987"/>
    <w:rsid w:val="002B7140"/>
    <w:rsid w:val="002B7A61"/>
    <w:rsid w:val="002C17EF"/>
    <w:rsid w:val="002C1DDF"/>
    <w:rsid w:val="002C3280"/>
    <w:rsid w:val="002C6156"/>
    <w:rsid w:val="002D0B1A"/>
    <w:rsid w:val="002D20DE"/>
    <w:rsid w:val="002D33E1"/>
    <w:rsid w:val="002D589C"/>
    <w:rsid w:val="002D5D88"/>
    <w:rsid w:val="002E1E7C"/>
    <w:rsid w:val="002F0FE6"/>
    <w:rsid w:val="002F1143"/>
    <w:rsid w:val="002F3243"/>
    <w:rsid w:val="002F4CAB"/>
    <w:rsid w:val="002F531F"/>
    <w:rsid w:val="002F5740"/>
    <w:rsid w:val="002F60D6"/>
    <w:rsid w:val="002F7556"/>
    <w:rsid w:val="003010E0"/>
    <w:rsid w:val="00301C19"/>
    <w:rsid w:val="003039DE"/>
    <w:rsid w:val="00310956"/>
    <w:rsid w:val="003148BE"/>
    <w:rsid w:val="003152F7"/>
    <w:rsid w:val="00317476"/>
    <w:rsid w:val="00320937"/>
    <w:rsid w:val="0032131C"/>
    <w:rsid w:val="00321ABF"/>
    <w:rsid w:val="00324D76"/>
    <w:rsid w:val="00325D38"/>
    <w:rsid w:val="0032692B"/>
    <w:rsid w:val="00330579"/>
    <w:rsid w:val="003314D8"/>
    <w:rsid w:val="003325BA"/>
    <w:rsid w:val="0033284B"/>
    <w:rsid w:val="003328E4"/>
    <w:rsid w:val="0033446E"/>
    <w:rsid w:val="0033472C"/>
    <w:rsid w:val="003347E4"/>
    <w:rsid w:val="0033579A"/>
    <w:rsid w:val="00340BA3"/>
    <w:rsid w:val="0034414E"/>
    <w:rsid w:val="00346C69"/>
    <w:rsid w:val="00360E6F"/>
    <w:rsid w:val="00362646"/>
    <w:rsid w:val="00366455"/>
    <w:rsid w:val="00366AD6"/>
    <w:rsid w:val="00371718"/>
    <w:rsid w:val="0037395C"/>
    <w:rsid w:val="00374D27"/>
    <w:rsid w:val="00376494"/>
    <w:rsid w:val="00380D5C"/>
    <w:rsid w:val="00382F4C"/>
    <w:rsid w:val="00384F36"/>
    <w:rsid w:val="00385467"/>
    <w:rsid w:val="00385A5B"/>
    <w:rsid w:val="00386C6E"/>
    <w:rsid w:val="0038727D"/>
    <w:rsid w:val="003901D4"/>
    <w:rsid w:val="00390487"/>
    <w:rsid w:val="00390924"/>
    <w:rsid w:val="00390D32"/>
    <w:rsid w:val="00393CC5"/>
    <w:rsid w:val="0039553C"/>
    <w:rsid w:val="003A01E6"/>
    <w:rsid w:val="003A412B"/>
    <w:rsid w:val="003A43A5"/>
    <w:rsid w:val="003A5FB7"/>
    <w:rsid w:val="003A62F1"/>
    <w:rsid w:val="003A744B"/>
    <w:rsid w:val="003B02BA"/>
    <w:rsid w:val="003B07CD"/>
    <w:rsid w:val="003B1CED"/>
    <w:rsid w:val="003B20BB"/>
    <w:rsid w:val="003B4787"/>
    <w:rsid w:val="003C2032"/>
    <w:rsid w:val="003C6FB6"/>
    <w:rsid w:val="003D355C"/>
    <w:rsid w:val="003D5D48"/>
    <w:rsid w:val="003E1986"/>
    <w:rsid w:val="003E5023"/>
    <w:rsid w:val="003E6F7C"/>
    <w:rsid w:val="003F3E9D"/>
    <w:rsid w:val="003F4EB2"/>
    <w:rsid w:val="003F7D93"/>
    <w:rsid w:val="00400873"/>
    <w:rsid w:val="00401850"/>
    <w:rsid w:val="00402860"/>
    <w:rsid w:val="00405408"/>
    <w:rsid w:val="00406F5A"/>
    <w:rsid w:val="0041018C"/>
    <w:rsid w:val="004109EF"/>
    <w:rsid w:val="00411561"/>
    <w:rsid w:val="00417FC4"/>
    <w:rsid w:val="004225BA"/>
    <w:rsid w:val="00424E20"/>
    <w:rsid w:val="00426E5A"/>
    <w:rsid w:val="00431E1B"/>
    <w:rsid w:val="0043680E"/>
    <w:rsid w:val="00441D63"/>
    <w:rsid w:val="00443A8E"/>
    <w:rsid w:val="00445E9D"/>
    <w:rsid w:val="00450A45"/>
    <w:rsid w:val="00452C0B"/>
    <w:rsid w:val="00453ECE"/>
    <w:rsid w:val="00456930"/>
    <w:rsid w:val="00457279"/>
    <w:rsid w:val="004603B1"/>
    <w:rsid w:val="004664CE"/>
    <w:rsid w:val="00466AFF"/>
    <w:rsid w:val="00470719"/>
    <w:rsid w:val="004735CB"/>
    <w:rsid w:val="00473991"/>
    <w:rsid w:val="00476392"/>
    <w:rsid w:val="00480200"/>
    <w:rsid w:val="00480869"/>
    <w:rsid w:val="00484C51"/>
    <w:rsid w:val="00486179"/>
    <w:rsid w:val="00486BBC"/>
    <w:rsid w:val="0048702F"/>
    <w:rsid w:val="0048737C"/>
    <w:rsid w:val="00487603"/>
    <w:rsid w:val="0049066F"/>
    <w:rsid w:val="00493545"/>
    <w:rsid w:val="004938D8"/>
    <w:rsid w:val="004946F3"/>
    <w:rsid w:val="0049552D"/>
    <w:rsid w:val="00496029"/>
    <w:rsid w:val="0049604F"/>
    <w:rsid w:val="00496B2D"/>
    <w:rsid w:val="00496FE5"/>
    <w:rsid w:val="004A1073"/>
    <w:rsid w:val="004A233F"/>
    <w:rsid w:val="004A39BD"/>
    <w:rsid w:val="004A5E92"/>
    <w:rsid w:val="004A5FAA"/>
    <w:rsid w:val="004A6D6A"/>
    <w:rsid w:val="004A7BC3"/>
    <w:rsid w:val="004B129C"/>
    <w:rsid w:val="004B203A"/>
    <w:rsid w:val="004B34E2"/>
    <w:rsid w:val="004B42A5"/>
    <w:rsid w:val="004B649E"/>
    <w:rsid w:val="004B6A1A"/>
    <w:rsid w:val="004B7A16"/>
    <w:rsid w:val="004C0B32"/>
    <w:rsid w:val="004C2224"/>
    <w:rsid w:val="004C403F"/>
    <w:rsid w:val="004C4197"/>
    <w:rsid w:val="004C5423"/>
    <w:rsid w:val="004C62E6"/>
    <w:rsid w:val="004D05CD"/>
    <w:rsid w:val="004D336E"/>
    <w:rsid w:val="004D423C"/>
    <w:rsid w:val="004E065A"/>
    <w:rsid w:val="004E0ED1"/>
    <w:rsid w:val="004E3BC3"/>
    <w:rsid w:val="004E5E3A"/>
    <w:rsid w:val="004F19F2"/>
    <w:rsid w:val="004F22BB"/>
    <w:rsid w:val="004F2F44"/>
    <w:rsid w:val="004F4837"/>
    <w:rsid w:val="005007B2"/>
    <w:rsid w:val="00507575"/>
    <w:rsid w:val="00507DC6"/>
    <w:rsid w:val="00511ACF"/>
    <w:rsid w:val="0051371C"/>
    <w:rsid w:val="005147A1"/>
    <w:rsid w:val="005149FB"/>
    <w:rsid w:val="00514EAE"/>
    <w:rsid w:val="00515BAC"/>
    <w:rsid w:val="00520A10"/>
    <w:rsid w:val="00522A56"/>
    <w:rsid w:val="00526B5C"/>
    <w:rsid w:val="005270FE"/>
    <w:rsid w:val="005321C7"/>
    <w:rsid w:val="0053267D"/>
    <w:rsid w:val="0053328E"/>
    <w:rsid w:val="00533FEB"/>
    <w:rsid w:val="00534D68"/>
    <w:rsid w:val="005350D0"/>
    <w:rsid w:val="00537036"/>
    <w:rsid w:val="005403EE"/>
    <w:rsid w:val="00543A01"/>
    <w:rsid w:val="00545355"/>
    <w:rsid w:val="005461CA"/>
    <w:rsid w:val="005471D7"/>
    <w:rsid w:val="0055082E"/>
    <w:rsid w:val="00550E60"/>
    <w:rsid w:val="00551052"/>
    <w:rsid w:val="00551F53"/>
    <w:rsid w:val="00552472"/>
    <w:rsid w:val="005527B2"/>
    <w:rsid w:val="00553004"/>
    <w:rsid w:val="005533D7"/>
    <w:rsid w:val="005600B2"/>
    <w:rsid w:val="00560278"/>
    <w:rsid w:val="005603B5"/>
    <w:rsid w:val="005613E2"/>
    <w:rsid w:val="005625A4"/>
    <w:rsid w:val="00562A2C"/>
    <w:rsid w:val="00562B67"/>
    <w:rsid w:val="00563485"/>
    <w:rsid w:val="00563F36"/>
    <w:rsid w:val="00565F14"/>
    <w:rsid w:val="00566E5F"/>
    <w:rsid w:val="00567B52"/>
    <w:rsid w:val="005706EC"/>
    <w:rsid w:val="005728E8"/>
    <w:rsid w:val="00572EE6"/>
    <w:rsid w:val="00577029"/>
    <w:rsid w:val="005777BA"/>
    <w:rsid w:val="005808D4"/>
    <w:rsid w:val="00581789"/>
    <w:rsid w:val="00590E7C"/>
    <w:rsid w:val="00591809"/>
    <w:rsid w:val="00594086"/>
    <w:rsid w:val="005949BD"/>
    <w:rsid w:val="005A214D"/>
    <w:rsid w:val="005A40B2"/>
    <w:rsid w:val="005A530C"/>
    <w:rsid w:val="005A5991"/>
    <w:rsid w:val="005B065E"/>
    <w:rsid w:val="005B18EA"/>
    <w:rsid w:val="005B481D"/>
    <w:rsid w:val="005B4DAC"/>
    <w:rsid w:val="005B6DB8"/>
    <w:rsid w:val="005B79A2"/>
    <w:rsid w:val="005C2CFC"/>
    <w:rsid w:val="005C3777"/>
    <w:rsid w:val="005C4557"/>
    <w:rsid w:val="005C484F"/>
    <w:rsid w:val="005C725E"/>
    <w:rsid w:val="005C7D02"/>
    <w:rsid w:val="005D06C0"/>
    <w:rsid w:val="005D3B13"/>
    <w:rsid w:val="005D4900"/>
    <w:rsid w:val="005D5D94"/>
    <w:rsid w:val="005D6742"/>
    <w:rsid w:val="005E4CC7"/>
    <w:rsid w:val="005F4433"/>
    <w:rsid w:val="005F6F2E"/>
    <w:rsid w:val="00600182"/>
    <w:rsid w:val="00602550"/>
    <w:rsid w:val="006032D7"/>
    <w:rsid w:val="00603E1D"/>
    <w:rsid w:val="0060424E"/>
    <w:rsid w:val="006055F8"/>
    <w:rsid w:val="00607F00"/>
    <w:rsid w:val="00612452"/>
    <w:rsid w:val="00612DEB"/>
    <w:rsid w:val="006202ED"/>
    <w:rsid w:val="00626E6D"/>
    <w:rsid w:val="00630DA3"/>
    <w:rsid w:val="00634C0C"/>
    <w:rsid w:val="00636D19"/>
    <w:rsid w:val="00637087"/>
    <w:rsid w:val="00640E9F"/>
    <w:rsid w:val="006438F1"/>
    <w:rsid w:val="00644468"/>
    <w:rsid w:val="0064654F"/>
    <w:rsid w:val="00646982"/>
    <w:rsid w:val="00651CA4"/>
    <w:rsid w:val="006534D0"/>
    <w:rsid w:val="006536F0"/>
    <w:rsid w:val="00654289"/>
    <w:rsid w:val="00654C3B"/>
    <w:rsid w:val="00654E16"/>
    <w:rsid w:val="00656804"/>
    <w:rsid w:val="00656A52"/>
    <w:rsid w:val="0065749D"/>
    <w:rsid w:val="00660C1F"/>
    <w:rsid w:val="00660EC1"/>
    <w:rsid w:val="006665D7"/>
    <w:rsid w:val="00666FC5"/>
    <w:rsid w:val="00667483"/>
    <w:rsid w:val="00670B74"/>
    <w:rsid w:val="00671BBD"/>
    <w:rsid w:val="00673C10"/>
    <w:rsid w:val="00673F9A"/>
    <w:rsid w:val="00674B23"/>
    <w:rsid w:val="00676237"/>
    <w:rsid w:val="00676500"/>
    <w:rsid w:val="00676E48"/>
    <w:rsid w:val="006819C9"/>
    <w:rsid w:val="00681D8C"/>
    <w:rsid w:val="0068231A"/>
    <w:rsid w:val="00682656"/>
    <w:rsid w:val="006826B1"/>
    <w:rsid w:val="0068409E"/>
    <w:rsid w:val="006853CA"/>
    <w:rsid w:val="00685B37"/>
    <w:rsid w:val="00687046"/>
    <w:rsid w:val="006875CA"/>
    <w:rsid w:val="006908A3"/>
    <w:rsid w:val="00692CE3"/>
    <w:rsid w:val="006A29A0"/>
    <w:rsid w:val="006A44C8"/>
    <w:rsid w:val="006A6F69"/>
    <w:rsid w:val="006B03AF"/>
    <w:rsid w:val="006B4CE7"/>
    <w:rsid w:val="006B5123"/>
    <w:rsid w:val="006B69FB"/>
    <w:rsid w:val="006C19B9"/>
    <w:rsid w:val="006C3A81"/>
    <w:rsid w:val="006C67DD"/>
    <w:rsid w:val="006C7359"/>
    <w:rsid w:val="006C781D"/>
    <w:rsid w:val="006C7CF9"/>
    <w:rsid w:val="006D0C22"/>
    <w:rsid w:val="006D4F50"/>
    <w:rsid w:val="006D5587"/>
    <w:rsid w:val="006E0142"/>
    <w:rsid w:val="006E11D6"/>
    <w:rsid w:val="006E2168"/>
    <w:rsid w:val="006E2428"/>
    <w:rsid w:val="006E307B"/>
    <w:rsid w:val="006F2896"/>
    <w:rsid w:val="006F3D28"/>
    <w:rsid w:val="006F6384"/>
    <w:rsid w:val="006F76E0"/>
    <w:rsid w:val="006F796C"/>
    <w:rsid w:val="00702266"/>
    <w:rsid w:val="00705DB0"/>
    <w:rsid w:val="00706FDC"/>
    <w:rsid w:val="0070773C"/>
    <w:rsid w:val="007101E0"/>
    <w:rsid w:val="007103D3"/>
    <w:rsid w:val="0071197A"/>
    <w:rsid w:val="00711DB4"/>
    <w:rsid w:val="00715384"/>
    <w:rsid w:val="007166D7"/>
    <w:rsid w:val="007169FE"/>
    <w:rsid w:val="00716D3F"/>
    <w:rsid w:val="0072024A"/>
    <w:rsid w:val="00720F54"/>
    <w:rsid w:val="00722835"/>
    <w:rsid w:val="00722A43"/>
    <w:rsid w:val="007231B3"/>
    <w:rsid w:val="00724D0C"/>
    <w:rsid w:val="00726103"/>
    <w:rsid w:val="007300ED"/>
    <w:rsid w:val="00732DF5"/>
    <w:rsid w:val="007333CA"/>
    <w:rsid w:val="00735998"/>
    <w:rsid w:val="00736E07"/>
    <w:rsid w:val="00737198"/>
    <w:rsid w:val="007406C8"/>
    <w:rsid w:val="00743643"/>
    <w:rsid w:val="0074527A"/>
    <w:rsid w:val="00750BC0"/>
    <w:rsid w:val="00751B98"/>
    <w:rsid w:val="00752FBE"/>
    <w:rsid w:val="00753F20"/>
    <w:rsid w:val="00757C4A"/>
    <w:rsid w:val="0076210D"/>
    <w:rsid w:val="00763619"/>
    <w:rsid w:val="00763E3A"/>
    <w:rsid w:val="00764471"/>
    <w:rsid w:val="007646BF"/>
    <w:rsid w:val="007650DA"/>
    <w:rsid w:val="00767E43"/>
    <w:rsid w:val="00770102"/>
    <w:rsid w:val="00773699"/>
    <w:rsid w:val="0077655F"/>
    <w:rsid w:val="00780A92"/>
    <w:rsid w:val="007816A3"/>
    <w:rsid w:val="0078222C"/>
    <w:rsid w:val="00785BD6"/>
    <w:rsid w:val="00786B63"/>
    <w:rsid w:val="00790335"/>
    <w:rsid w:val="00792A80"/>
    <w:rsid w:val="007945EB"/>
    <w:rsid w:val="00795269"/>
    <w:rsid w:val="00795D48"/>
    <w:rsid w:val="007A1447"/>
    <w:rsid w:val="007A169A"/>
    <w:rsid w:val="007A3222"/>
    <w:rsid w:val="007A3781"/>
    <w:rsid w:val="007A516F"/>
    <w:rsid w:val="007B2216"/>
    <w:rsid w:val="007B3E76"/>
    <w:rsid w:val="007B4AE1"/>
    <w:rsid w:val="007B5725"/>
    <w:rsid w:val="007C27FC"/>
    <w:rsid w:val="007C4456"/>
    <w:rsid w:val="007D1C14"/>
    <w:rsid w:val="007D24AE"/>
    <w:rsid w:val="007D2EF4"/>
    <w:rsid w:val="007D5893"/>
    <w:rsid w:val="007E08EF"/>
    <w:rsid w:val="007E2C88"/>
    <w:rsid w:val="007E337C"/>
    <w:rsid w:val="007E343F"/>
    <w:rsid w:val="007E3815"/>
    <w:rsid w:val="007E78CA"/>
    <w:rsid w:val="007F088A"/>
    <w:rsid w:val="007F2842"/>
    <w:rsid w:val="007F721A"/>
    <w:rsid w:val="007F7A57"/>
    <w:rsid w:val="00800CEB"/>
    <w:rsid w:val="0080180E"/>
    <w:rsid w:val="00803E5B"/>
    <w:rsid w:val="00804DDF"/>
    <w:rsid w:val="00806B30"/>
    <w:rsid w:val="008074F4"/>
    <w:rsid w:val="00807F8D"/>
    <w:rsid w:val="0081217A"/>
    <w:rsid w:val="008125DB"/>
    <w:rsid w:val="00813DB6"/>
    <w:rsid w:val="00816048"/>
    <w:rsid w:val="008166B9"/>
    <w:rsid w:val="0081702E"/>
    <w:rsid w:val="008204E5"/>
    <w:rsid w:val="008211A3"/>
    <w:rsid w:val="00823BF9"/>
    <w:rsid w:val="00824B46"/>
    <w:rsid w:val="00825829"/>
    <w:rsid w:val="00825B7E"/>
    <w:rsid w:val="00825E79"/>
    <w:rsid w:val="00825EFF"/>
    <w:rsid w:val="00832926"/>
    <w:rsid w:val="00833E66"/>
    <w:rsid w:val="008346DB"/>
    <w:rsid w:val="0083506D"/>
    <w:rsid w:val="00835A5D"/>
    <w:rsid w:val="00840BAA"/>
    <w:rsid w:val="00841020"/>
    <w:rsid w:val="00841B58"/>
    <w:rsid w:val="0084247A"/>
    <w:rsid w:val="00844CCF"/>
    <w:rsid w:val="00850314"/>
    <w:rsid w:val="0085047A"/>
    <w:rsid w:val="00850BDC"/>
    <w:rsid w:val="00852098"/>
    <w:rsid w:val="0085241F"/>
    <w:rsid w:val="00853C6C"/>
    <w:rsid w:val="0085545B"/>
    <w:rsid w:val="00855532"/>
    <w:rsid w:val="00855827"/>
    <w:rsid w:val="0086193F"/>
    <w:rsid w:val="0086611C"/>
    <w:rsid w:val="008708EC"/>
    <w:rsid w:val="0087122C"/>
    <w:rsid w:val="00873FF2"/>
    <w:rsid w:val="00874990"/>
    <w:rsid w:val="008771A2"/>
    <w:rsid w:val="00877265"/>
    <w:rsid w:val="008808CE"/>
    <w:rsid w:val="0089118D"/>
    <w:rsid w:val="008911C3"/>
    <w:rsid w:val="008926B7"/>
    <w:rsid w:val="008945FF"/>
    <w:rsid w:val="00896266"/>
    <w:rsid w:val="0089758C"/>
    <w:rsid w:val="008A0D63"/>
    <w:rsid w:val="008A1859"/>
    <w:rsid w:val="008A1B3F"/>
    <w:rsid w:val="008A2777"/>
    <w:rsid w:val="008A372D"/>
    <w:rsid w:val="008A50BF"/>
    <w:rsid w:val="008A6AC8"/>
    <w:rsid w:val="008B1976"/>
    <w:rsid w:val="008B2FE0"/>
    <w:rsid w:val="008B537B"/>
    <w:rsid w:val="008B5D59"/>
    <w:rsid w:val="008B65E1"/>
    <w:rsid w:val="008B6D14"/>
    <w:rsid w:val="008B7341"/>
    <w:rsid w:val="008C01AF"/>
    <w:rsid w:val="008C2773"/>
    <w:rsid w:val="008C2DE4"/>
    <w:rsid w:val="008C3B62"/>
    <w:rsid w:val="008C57FB"/>
    <w:rsid w:val="008C7111"/>
    <w:rsid w:val="008D12CA"/>
    <w:rsid w:val="008D1C77"/>
    <w:rsid w:val="008D3ACF"/>
    <w:rsid w:val="008D42AC"/>
    <w:rsid w:val="008D555A"/>
    <w:rsid w:val="008D7791"/>
    <w:rsid w:val="008E3B5D"/>
    <w:rsid w:val="008E6AD3"/>
    <w:rsid w:val="008E72AA"/>
    <w:rsid w:val="008E77C9"/>
    <w:rsid w:val="008F0EE6"/>
    <w:rsid w:val="008F44F7"/>
    <w:rsid w:val="008F5ECE"/>
    <w:rsid w:val="008F67B4"/>
    <w:rsid w:val="008F755B"/>
    <w:rsid w:val="009004A1"/>
    <w:rsid w:val="00900555"/>
    <w:rsid w:val="009055E4"/>
    <w:rsid w:val="00906A60"/>
    <w:rsid w:val="009102BC"/>
    <w:rsid w:val="00916E4E"/>
    <w:rsid w:val="00916FA9"/>
    <w:rsid w:val="009213EE"/>
    <w:rsid w:val="00926E94"/>
    <w:rsid w:val="00933C53"/>
    <w:rsid w:val="009342FA"/>
    <w:rsid w:val="0093492A"/>
    <w:rsid w:val="00934BF5"/>
    <w:rsid w:val="0093653E"/>
    <w:rsid w:val="00937861"/>
    <w:rsid w:val="00942B3F"/>
    <w:rsid w:val="00947578"/>
    <w:rsid w:val="00952DF3"/>
    <w:rsid w:val="00952F3F"/>
    <w:rsid w:val="009556A7"/>
    <w:rsid w:val="00961DB7"/>
    <w:rsid w:val="00964665"/>
    <w:rsid w:val="00965BE7"/>
    <w:rsid w:val="009728E6"/>
    <w:rsid w:val="00972D84"/>
    <w:rsid w:val="009730A6"/>
    <w:rsid w:val="00973753"/>
    <w:rsid w:val="009742CF"/>
    <w:rsid w:val="00974A59"/>
    <w:rsid w:val="0097582F"/>
    <w:rsid w:val="00975858"/>
    <w:rsid w:val="009761CE"/>
    <w:rsid w:val="00976626"/>
    <w:rsid w:val="0097725E"/>
    <w:rsid w:val="00980D48"/>
    <w:rsid w:val="00982A58"/>
    <w:rsid w:val="00984BFE"/>
    <w:rsid w:val="0098604E"/>
    <w:rsid w:val="00986AB3"/>
    <w:rsid w:val="0098737F"/>
    <w:rsid w:val="009908DD"/>
    <w:rsid w:val="0099479A"/>
    <w:rsid w:val="009954F4"/>
    <w:rsid w:val="00995517"/>
    <w:rsid w:val="0099599F"/>
    <w:rsid w:val="00996170"/>
    <w:rsid w:val="009A0BF9"/>
    <w:rsid w:val="009A3EE1"/>
    <w:rsid w:val="009A5BD7"/>
    <w:rsid w:val="009A5E08"/>
    <w:rsid w:val="009B7179"/>
    <w:rsid w:val="009C17E3"/>
    <w:rsid w:val="009C2AD4"/>
    <w:rsid w:val="009C5F73"/>
    <w:rsid w:val="009C7529"/>
    <w:rsid w:val="009C7983"/>
    <w:rsid w:val="009D05AE"/>
    <w:rsid w:val="009D34FC"/>
    <w:rsid w:val="009D3F24"/>
    <w:rsid w:val="009D55CB"/>
    <w:rsid w:val="009D573C"/>
    <w:rsid w:val="009E0FDF"/>
    <w:rsid w:val="009E170E"/>
    <w:rsid w:val="009E3A36"/>
    <w:rsid w:val="009E4B16"/>
    <w:rsid w:val="009E5F13"/>
    <w:rsid w:val="009E7665"/>
    <w:rsid w:val="009F0F26"/>
    <w:rsid w:val="009F4005"/>
    <w:rsid w:val="009F7353"/>
    <w:rsid w:val="00A00C25"/>
    <w:rsid w:val="00A00F88"/>
    <w:rsid w:val="00A03BAA"/>
    <w:rsid w:val="00A047C0"/>
    <w:rsid w:val="00A053E8"/>
    <w:rsid w:val="00A10E64"/>
    <w:rsid w:val="00A11F73"/>
    <w:rsid w:val="00A12486"/>
    <w:rsid w:val="00A12DAB"/>
    <w:rsid w:val="00A15C2F"/>
    <w:rsid w:val="00A1627D"/>
    <w:rsid w:val="00A1650A"/>
    <w:rsid w:val="00A20EB8"/>
    <w:rsid w:val="00A241E7"/>
    <w:rsid w:val="00A252BC"/>
    <w:rsid w:val="00A3219A"/>
    <w:rsid w:val="00A32731"/>
    <w:rsid w:val="00A35D9D"/>
    <w:rsid w:val="00A3696B"/>
    <w:rsid w:val="00A424DC"/>
    <w:rsid w:val="00A44F16"/>
    <w:rsid w:val="00A457BC"/>
    <w:rsid w:val="00A477D6"/>
    <w:rsid w:val="00A504C2"/>
    <w:rsid w:val="00A53488"/>
    <w:rsid w:val="00A535CF"/>
    <w:rsid w:val="00A546F7"/>
    <w:rsid w:val="00A6105C"/>
    <w:rsid w:val="00A62C3A"/>
    <w:rsid w:val="00A63DBB"/>
    <w:rsid w:val="00A6533D"/>
    <w:rsid w:val="00A65F2A"/>
    <w:rsid w:val="00A7229C"/>
    <w:rsid w:val="00A72A80"/>
    <w:rsid w:val="00A737F9"/>
    <w:rsid w:val="00A73C00"/>
    <w:rsid w:val="00A747B6"/>
    <w:rsid w:val="00A75AB3"/>
    <w:rsid w:val="00A77A5E"/>
    <w:rsid w:val="00A801BC"/>
    <w:rsid w:val="00A81577"/>
    <w:rsid w:val="00A83078"/>
    <w:rsid w:val="00A87677"/>
    <w:rsid w:val="00A90F69"/>
    <w:rsid w:val="00A911C7"/>
    <w:rsid w:val="00A911FC"/>
    <w:rsid w:val="00A91FD3"/>
    <w:rsid w:val="00A959E9"/>
    <w:rsid w:val="00A96CB6"/>
    <w:rsid w:val="00A97AFD"/>
    <w:rsid w:val="00AA0C63"/>
    <w:rsid w:val="00AA220D"/>
    <w:rsid w:val="00AA28BA"/>
    <w:rsid w:val="00AA783A"/>
    <w:rsid w:val="00AB1E0F"/>
    <w:rsid w:val="00AC0969"/>
    <w:rsid w:val="00AC1975"/>
    <w:rsid w:val="00AC37BF"/>
    <w:rsid w:val="00AC56EB"/>
    <w:rsid w:val="00AC5F96"/>
    <w:rsid w:val="00AD1853"/>
    <w:rsid w:val="00AD2023"/>
    <w:rsid w:val="00AD2C37"/>
    <w:rsid w:val="00AD347F"/>
    <w:rsid w:val="00AD3777"/>
    <w:rsid w:val="00AD4026"/>
    <w:rsid w:val="00AD565A"/>
    <w:rsid w:val="00AD6FBD"/>
    <w:rsid w:val="00AE687E"/>
    <w:rsid w:val="00AF0EDA"/>
    <w:rsid w:val="00AF1FF2"/>
    <w:rsid w:val="00AF2822"/>
    <w:rsid w:val="00AF2C69"/>
    <w:rsid w:val="00AF3B27"/>
    <w:rsid w:val="00B00382"/>
    <w:rsid w:val="00B01236"/>
    <w:rsid w:val="00B032C6"/>
    <w:rsid w:val="00B03A2A"/>
    <w:rsid w:val="00B05913"/>
    <w:rsid w:val="00B0761F"/>
    <w:rsid w:val="00B10087"/>
    <w:rsid w:val="00B12952"/>
    <w:rsid w:val="00B14EDC"/>
    <w:rsid w:val="00B15E80"/>
    <w:rsid w:val="00B17712"/>
    <w:rsid w:val="00B20D12"/>
    <w:rsid w:val="00B21B85"/>
    <w:rsid w:val="00B22461"/>
    <w:rsid w:val="00B230BD"/>
    <w:rsid w:val="00B2327B"/>
    <w:rsid w:val="00B24EEF"/>
    <w:rsid w:val="00B25872"/>
    <w:rsid w:val="00B26C8F"/>
    <w:rsid w:val="00B273EB"/>
    <w:rsid w:val="00B309E3"/>
    <w:rsid w:val="00B318F1"/>
    <w:rsid w:val="00B32A41"/>
    <w:rsid w:val="00B34648"/>
    <w:rsid w:val="00B35C92"/>
    <w:rsid w:val="00B36862"/>
    <w:rsid w:val="00B36E9A"/>
    <w:rsid w:val="00B409BC"/>
    <w:rsid w:val="00B42C00"/>
    <w:rsid w:val="00B42DFC"/>
    <w:rsid w:val="00B4333F"/>
    <w:rsid w:val="00B43849"/>
    <w:rsid w:val="00B4573F"/>
    <w:rsid w:val="00B46B91"/>
    <w:rsid w:val="00B46CCE"/>
    <w:rsid w:val="00B50AB8"/>
    <w:rsid w:val="00B54B5C"/>
    <w:rsid w:val="00B54E18"/>
    <w:rsid w:val="00B56500"/>
    <w:rsid w:val="00B56BDF"/>
    <w:rsid w:val="00B57217"/>
    <w:rsid w:val="00B57644"/>
    <w:rsid w:val="00B57EC4"/>
    <w:rsid w:val="00B60904"/>
    <w:rsid w:val="00B64F3E"/>
    <w:rsid w:val="00B7207E"/>
    <w:rsid w:val="00B7261A"/>
    <w:rsid w:val="00B73F49"/>
    <w:rsid w:val="00B7510F"/>
    <w:rsid w:val="00B7519F"/>
    <w:rsid w:val="00B77A95"/>
    <w:rsid w:val="00B8041F"/>
    <w:rsid w:val="00B80C82"/>
    <w:rsid w:val="00B83BE4"/>
    <w:rsid w:val="00B83DC8"/>
    <w:rsid w:val="00B85A8B"/>
    <w:rsid w:val="00B92850"/>
    <w:rsid w:val="00BA2B58"/>
    <w:rsid w:val="00BA3253"/>
    <w:rsid w:val="00BA4332"/>
    <w:rsid w:val="00BA43CC"/>
    <w:rsid w:val="00BA51B1"/>
    <w:rsid w:val="00BB1FA7"/>
    <w:rsid w:val="00BB3DCC"/>
    <w:rsid w:val="00BB7210"/>
    <w:rsid w:val="00BC2857"/>
    <w:rsid w:val="00BC4441"/>
    <w:rsid w:val="00BC4D6F"/>
    <w:rsid w:val="00BD0335"/>
    <w:rsid w:val="00BD7806"/>
    <w:rsid w:val="00BE061A"/>
    <w:rsid w:val="00BE3C23"/>
    <w:rsid w:val="00BE3DF8"/>
    <w:rsid w:val="00BE4127"/>
    <w:rsid w:val="00BE640E"/>
    <w:rsid w:val="00BF08F5"/>
    <w:rsid w:val="00BF241F"/>
    <w:rsid w:val="00BF4BD7"/>
    <w:rsid w:val="00BF6C20"/>
    <w:rsid w:val="00BF769B"/>
    <w:rsid w:val="00C03723"/>
    <w:rsid w:val="00C03B5A"/>
    <w:rsid w:val="00C0469A"/>
    <w:rsid w:val="00C05748"/>
    <w:rsid w:val="00C10429"/>
    <w:rsid w:val="00C1196F"/>
    <w:rsid w:val="00C130B4"/>
    <w:rsid w:val="00C15B66"/>
    <w:rsid w:val="00C164B7"/>
    <w:rsid w:val="00C20361"/>
    <w:rsid w:val="00C20868"/>
    <w:rsid w:val="00C2282B"/>
    <w:rsid w:val="00C22F92"/>
    <w:rsid w:val="00C27A9C"/>
    <w:rsid w:val="00C309CB"/>
    <w:rsid w:val="00C31A87"/>
    <w:rsid w:val="00C32036"/>
    <w:rsid w:val="00C32471"/>
    <w:rsid w:val="00C329AA"/>
    <w:rsid w:val="00C354FE"/>
    <w:rsid w:val="00C358F7"/>
    <w:rsid w:val="00C35BFD"/>
    <w:rsid w:val="00C41B99"/>
    <w:rsid w:val="00C43767"/>
    <w:rsid w:val="00C43ACB"/>
    <w:rsid w:val="00C440F1"/>
    <w:rsid w:val="00C44FCF"/>
    <w:rsid w:val="00C45458"/>
    <w:rsid w:val="00C479E4"/>
    <w:rsid w:val="00C5011D"/>
    <w:rsid w:val="00C50309"/>
    <w:rsid w:val="00C50CE7"/>
    <w:rsid w:val="00C5381C"/>
    <w:rsid w:val="00C578F4"/>
    <w:rsid w:val="00C62D7A"/>
    <w:rsid w:val="00C64E7E"/>
    <w:rsid w:val="00C6529B"/>
    <w:rsid w:val="00C6724A"/>
    <w:rsid w:val="00C720FD"/>
    <w:rsid w:val="00C72430"/>
    <w:rsid w:val="00C729B0"/>
    <w:rsid w:val="00C77565"/>
    <w:rsid w:val="00C77BBA"/>
    <w:rsid w:val="00C87D9E"/>
    <w:rsid w:val="00C93266"/>
    <w:rsid w:val="00C9625C"/>
    <w:rsid w:val="00CA48CF"/>
    <w:rsid w:val="00CA5C74"/>
    <w:rsid w:val="00CA7101"/>
    <w:rsid w:val="00CB0175"/>
    <w:rsid w:val="00CB28E7"/>
    <w:rsid w:val="00CB4895"/>
    <w:rsid w:val="00CB4F20"/>
    <w:rsid w:val="00CB51E7"/>
    <w:rsid w:val="00CC0E95"/>
    <w:rsid w:val="00CC44C1"/>
    <w:rsid w:val="00CC640E"/>
    <w:rsid w:val="00CC645C"/>
    <w:rsid w:val="00CC6C01"/>
    <w:rsid w:val="00CD09F6"/>
    <w:rsid w:val="00CD4D37"/>
    <w:rsid w:val="00CD6B6F"/>
    <w:rsid w:val="00CD7E87"/>
    <w:rsid w:val="00CE0D36"/>
    <w:rsid w:val="00CE12D8"/>
    <w:rsid w:val="00CE2E48"/>
    <w:rsid w:val="00CE49E1"/>
    <w:rsid w:val="00CE715B"/>
    <w:rsid w:val="00CF0404"/>
    <w:rsid w:val="00CF0B79"/>
    <w:rsid w:val="00CF26FD"/>
    <w:rsid w:val="00CF2F19"/>
    <w:rsid w:val="00CF33AF"/>
    <w:rsid w:val="00CF40A7"/>
    <w:rsid w:val="00CF745E"/>
    <w:rsid w:val="00D0128E"/>
    <w:rsid w:val="00D02ABE"/>
    <w:rsid w:val="00D03904"/>
    <w:rsid w:val="00D041E6"/>
    <w:rsid w:val="00D04D40"/>
    <w:rsid w:val="00D059BE"/>
    <w:rsid w:val="00D06E4F"/>
    <w:rsid w:val="00D10272"/>
    <w:rsid w:val="00D10810"/>
    <w:rsid w:val="00D12B41"/>
    <w:rsid w:val="00D237C7"/>
    <w:rsid w:val="00D24598"/>
    <w:rsid w:val="00D25D3A"/>
    <w:rsid w:val="00D26484"/>
    <w:rsid w:val="00D26DC7"/>
    <w:rsid w:val="00D36F79"/>
    <w:rsid w:val="00D43B03"/>
    <w:rsid w:val="00D456C6"/>
    <w:rsid w:val="00D46531"/>
    <w:rsid w:val="00D465C8"/>
    <w:rsid w:val="00D46FE4"/>
    <w:rsid w:val="00D5079D"/>
    <w:rsid w:val="00D50F37"/>
    <w:rsid w:val="00D51212"/>
    <w:rsid w:val="00D53DDE"/>
    <w:rsid w:val="00D5660E"/>
    <w:rsid w:val="00D5764A"/>
    <w:rsid w:val="00D57B60"/>
    <w:rsid w:val="00D57BBC"/>
    <w:rsid w:val="00D67E6B"/>
    <w:rsid w:val="00D7171D"/>
    <w:rsid w:val="00D71D05"/>
    <w:rsid w:val="00D74417"/>
    <w:rsid w:val="00D74968"/>
    <w:rsid w:val="00D820D6"/>
    <w:rsid w:val="00D83711"/>
    <w:rsid w:val="00D85B9D"/>
    <w:rsid w:val="00D91C80"/>
    <w:rsid w:val="00D91E2A"/>
    <w:rsid w:val="00D92267"/>
    <w:rsid w:val="00D974B4"/>
    <w:rsid w:val="00D97F73"/>
    <w:rsid w:val="00DA23B1"/>
    <w:rsid w:val="00DA2EA8"/>
    <w:rsid w:val="00DA36A8"/>
    <w:rsid w:val="00DA7D97"/>
    <w:rsid w:val="00DB22EA"/>
    <w:rsid w:val="00DB2568"/>
    <w:rsid w:val="00DB3E01"/>
    <w:rsid w:val="00DB4DE3"/>
    <w:rsid w:val="00DB5135"/>
    <w:rsid w:val="00DB5E41"/>
    <w:rsid w:val="00DC33C1"/>
    <w:rsid w:val="00DC4B9B"/>
    <w:rsid w:val="00DC5AD5"/>
    <w:rsid w:val="00DC5B52"/>
    <w:rsid w:val="00DD253B"/>
    <w:rsid w:val="00DD2CFC"/>
    <w:rsid w:val="00DD4AF3"/>
    <w:rsid w:val="00DD553E"/>
    <w:rsid w:val="00DD5B55"/>
    <w:rsid w:val="00DD7331"/>
    <w:rsid w:val="00DE073D"/>
    <w:rsid w:val="00DE0D6C"/>
    <w:rsid w:val="00DE1057"/>
    <w:rsid w:val="00DE2DC4"/>
    <w:rsid w:val="00DE6323"/>
    <w:rsid w:val="00DE6744"/>
    <w:rsid w:val="00DF2DCB"/>
    <w:rsid w:val="00DF5135"/>
    <w:rsid w:val="00E00A50"/>
    <w:rsid w:val="00E017B1"/>
    <w:rsid w:val="00E04C05"/>
    <w:rsid w:val="00E06148"/>
    <w:rsid w:val="00E10569"/>
    <w:rsid w:val="00E1107A"/>
    <w:rsid w:val="00E14FEC"/>
    <w:rsid w:val="00E200B0"/>
    <w:rsid w:val="00E228EB"/>
    <w:rsid w:val="00E2474E"/>
    <w:rsid w:val="00E26FE1"/>
    <w:rsid w:val="00E3114C"/>
    <w:rsid w:val="00E314C7"/>
    <w:rsid w:val="00E32550"/>
    <w:rsid w:val="00E32FF2"/>
    <w:rsid w:val="00E33BEA"/>
    <w:rsid w:val="00E373A1"/>
    <w:rsid w:val="00E37D1B"/>
    <w:rsid w:val="00E42B72"/>
    <w:rsid w:val="00E42DED"/>
    <w:rsid w:val="00E43492"/>
    <w:rsid w:val="00E53FC9"/>
    <w:rsid w:val="00E55D5B"/>
    <w:rsid w:val="00E60EBB"/>
    <w:rsid w:val="00E61856"/>
    <w:rsid w:val="00E621A6"/>
    <w:rsid w:val="00E626C5"/>
    <w:rsid w:val="00E64F80"/>
    <w:rsid w:val="00E65059"/>
    <w:rsid w:val="00E65DB7"/>
    <w:rsid w:val="00E662B5"/>
    <w:rsid w:val="00E72966"/>
    <w:rsid w:val="00E742C3"/>
    <w:rsid w:val="00E743A9"/>
    <w:rsid w:val="00E74D16"/>
    <w:rsid w:val="00E76B0F"/>
    <w:rsid w:val="00E801C0"/>
    <w:rsid w:val="00E867EA"/>
    <w:rsid w:val="00E873DA"/>
    <w:rsid w:val="00E87A5A"/>
    <w:rsid w:val="00E91DBE"/>
    <w:rsid w:val="00E93390"/>
    <w:rsid w:val="00E95BC6"/>
    <w:rsid w:val="00E95D61"/>
    <w:rsid w:val="00EA01DE"/>
    <w:rsid w:val="00EA30BD"/>
    <w:rsid w:val="00EA62E9"/>
    <w:rsid w:val="00EB3650"/>
    <w:rsid w:val="00EB3C76"/>
    <w:rsid w:val="00EB4133"/>
    <w:rsid w:val="00EC1A8A"/>
    <w:rsid w:val="00EC4210"/>
    <w:rsid w:val="00EC67DF"/>
    <w:rsid w:val="00EC6F19"/>
    <w:rsid w:val="00ED1C5C"/>
    <w:rsid w:val="00ED1F80"/>
    <w:rsid w:val="00ED3A33"/>
    <w:rsid w:val="00ED6CE4"/>
    <w:rsid w:val="00EE0344"/>
    <w:rsid w:val="00EE155F"/>
    <w:rsid w:val="00EE2278"/>
    <w:rsid w:val="00EE4011"/>
    <w:rsid w:val="00EE5279"/>
    <w:rsid w:val="00EE79E6"/>
    <w:rsid w:val="00EF3344"/>
    <w:rsid w:val="00EF3DB9"/>
    <w:rsid w:val="00EF3FEF"/>
    <w:rsid w:val="00EF55E8"/>
    <w:rsid w:val="00EF6EFF"/>
    <w:rsid w:val="00F008E4"/>
    <w:rsid w:val="00F00E04"/>
    <w:rsid w:val="00F013FC"/>
    <w:rsid w:val="00F019B5"/>
    <w:rsid w:val="00F01F09"/>
    <w:rsid w:val="00F045C5"/>
    <w:rsid w:val="00F06B73"/>
    <w:rsid w:val="00F114BE"/>
    <w:rsid w:val="00F14099"/>
    <w:rsid w:val="00F175D3"/>
    <w:rsid w:val="00F219D7"/>
    <w:rsid w:val="00F21B19"/>
    <w:rsid w:val="00F232F0"/>
    <w:rsid w:val="00F23D91"/>
    <w:rsid w:val="00F31ABF"/>
    <w:rsid w:val="00F32FFF"/>
    <w:rsid w:val="00F354BA"/>
    <w:rsid w:val="00F35604"/>
    <w:rsid w:val="00F37C3F"/>
    <w:rsid w:val="00F449E4"/>
    <w:rsid w:val="00F46A16"/>
    <w:rsid w:val="00F47AFF"/>
    <w:rsid w:val="00F5583B"/>
    <w:rsid w:val="00F5726A"/>
    <w:rsid w:val="00F5753F"/>
    <w:rsid w:val="00F61759"/>
    <w:rsid w:val="00F62B29"/>
    <w:rsid w:val="00F641C7"/>
    <w:rsid w:val="00F654B3"/>
    <w:rsid w:val="00F6560C"/>
    <w:rsid w:val="00F66054"/>
    <w:rsid w:val="00F66CC5"/>
    <w:rsid w:val="00F676CA"/>
    <w:rsid w:val="00F67956"/>
    <w:rsid w:val="00F70C84"/>
    <w:rsid w:val="00F76E9A"/>
    <w:rsid w:val="00F777F8"/>
    <w:rsid w:val="00F809AD"/>
    <w:rsid w:val="00F83D79"/>
    <w:rsid w:val="00F91B38"/>
    <w:rsid w:val="00F93FDF"/>
    <w:rsid w:val="00F944AE"/>
    <w:rsid w:val="00F94A0E"/>
    <w:rsid w:val="00FA24D2"/>
    <w:rsid w:val="00FA2EB6"/>
    <w:rsid w:val="00FA4429"/>
    <w:rsid w:val="00FA53F8"/>
    <w:rsid w:val="00FA5C5B"/>
    <w:rsid w:val="00FA6686"/>
    <w:rsid w:val="00FA68B7"/>
    <w:rsid w:val="00FA7203"/>
    <w:rsid w:val="00FB0B8A"/>
    <w:rsid w:val="00FB3571"/>
    <w:rsid w:val="00FB3F02"/>
    <w:rsid w:val="00FB4865"/>
    <w:rsid w:val="00FB5FD7"/>
    <w:rsid w:val="00FC259F"/>
    <w:rsid w:val="00FC2603"/>
    <w:rsid w:val="00FC30A7"/>
    <w:rsid w:val="00FC3CC2"/>
    <w:rsid w:val="00FC4CCB"/>
    <w:rsid w:val="00FC4D5A"/>
    <w:rsid w:val="00FC5911"/>
    <w:rsid w:val="00FC7628"/>
    <w:rsid w:val="00FC7B53"/>
    <w:rsid w:val="00FD0BB5"/>
    <w:rsid w:val="00FD26A3"/>
    <w:rsid w:val="00FD397B"/>
    <w:rsid w:val="00FD4CFE"/>
    <w:rsid w:val="00FD6C85"/>
    <w:rsid w:val="00FE0342"/>
    <w:rsid w:val="00FE2CB3"/>
    <w:rsid w:val="00FE36ED"/>
    <w:rsid w:val="00FE3841"/>
    <w:rsid w:val="00FF06F2"/>
    <w:rsid w:val="00FF29E8"/>
    <w:rsid w:val="00FF4D0C"/>
    <w:rsid w:val="00FF5233"/>
    <w:rsid w:val="00FF67B4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C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004C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34CEC"/>
    <w:pPr>
      <w:spacing w:after="270"/>
    </w:pPr>
    <w:rPr>
      <w:b w:val="0"/>
      <w:bCs w:val="0"/>
      <w:sz w:val="24"/>
      <w:szCs w:val="24"/>
    </w:rPr>
  </w:style>
  <w:style w:type="paragraph" w:customStyle="1" w:styleId="Default">
    <w:name w:val="Default"/>
    <w:rsid w:val="00034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Знак Знак"/>
    <w:basedOn w:val="a0"/>
    <w:rsid w:val="00034CEC"/>
    <w:rPr>
      <w:sz w:val="24"/>
      <w:szCs w:val="24"/>
      <w:lang w:val="ru-RU" w:eastAsia="ru-RU" w:bidi="ar-SA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34"/>
    <w:qFormat/>
    <w:rsid w:val="0077655F"/>
    <w:pPr>
      <w:suppressAutoHyphens/>
      <w:autoSpaceDE w:val="0"/>
      <w:ind w:left="720"/>
    </w:pPr>
    <w:rPr>
      <w:b w:val="0"/>
      <w:bCs w:val="0"/>
      <w:sz w:val="24"/>
      <w:szCs w:val="24"/>
      <w:lang w:eastAsia="ar-SA"/>
    </w:rPr>
  </w:style>
  <w:style w:type="paragraph" w:customStyle="1" w:styleId="ConsPlusCell">
    <w:name w:val="ConsPlusCell"/>
    <w:qFormat/>
    <w:rsid w:val="0077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qFormat/>
    <w:rsid w:val="0077655F"/>
    <w:pPr>
      <w:spacing w:after="0" w:line="240" w:lineRule="auto"/>
    </w:pPr>
    <w:rPr>
      <w:rFonts w:ascii="Calibri" w:eastAsia="Calibri" w:hAnsi="Calibri" w:cs="Times New Roman"/>
      <w:b/>
      <w:bCs/>
      <w:lang w:eastAsia="ru-RU"/>
    </w:rPr>
  </w:style>
  <w:style w:type="paragraph" w:customStyle="1" w:styleId="a0cxspmiddle">
    <w:name w:val="a0cxspmiddle"/>
    <w:basedOn w:val="a"/>
    <w:rsid w:val="0077655F"/>
    <w:pPr>
      <w:spacing w:after="270"/>
    </w:pPr>
    <w:rPr>
      <w:b w:val="0"/>
      <w:bCs w:val="0"/>
      <w:sz w:val="24"/>
      <w:szCs w:val="24"/>
    </w:rPr>
  </w:style>
  <w:style w:type="paragraph" w:customStyle="1" w:styleId="a0cxspmiddlecxspmiddle">
    <w:name w:val="a0cxspmiddlecxspmiddle"/>
    <w:basedOn w:val="a"/>
    <w:qFormat/>
    <w:rsid w:val="0077655F"/>
    <w:pPr>
      <w:spacing w:after="270"/>
    </w:pPr>
    <w:rPr>
      <w:b w:val="0"/>
      <w:bCs w:val="0"/>
      <w:sz w:val="24"/>
      <w:szCs w:val="24"/>
    </w:rPr>
  </w:style>
  <w:style w:type="paragraph" w:customStyle="1" w:styleId="a0cxsplastcxsplast">
    <w:name w:val="a0cxsplastcxsplast"/>
    <w:basedOn w:val="a"/>
    <w:qFormat/>
    <w:rsid w:val="0077655F"/>
    <w:pPr>
      <w:spacing w:after="270"/>
    </w:pPr>
    <w:rPr>
      <w:b w:val="0"/>
      <w:bCs w:val="0"/>
      <w:sz w:val="24"/>
      <w:szCs w:val="24"/>
    </w:rPr>
  </w:style>
  <w:style w:type="paragraph" w:customStyle="1" w:styleId="a0cxspmiddlecxsplastcxsplast">
    <w:name w:val="a0cxspmiddlecxsplastcxsplast"/>
    <w:basedOn w:val="a"/>
    <w:rsid w:val="0077655F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00">
    <w:name w:val="a0"/>
    <w:basedOn w:val="a"/>
    <w:qFormat/>
    <w:rsid w:val="0077655F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">
    <w:name w:val="Без интервала2"/>
    <w:rsid w:val="004F4837"/>
    <w:pPr>
      <w:spacing w:after="0" w:line="240" w:lineRule="auto"/>
    </w:pPr>
    <w:rPr>
      <w:rFonts w:ascii="Calibri" w:eastAsia="Calibri" w:hAnsi="Calibri" w:cs="Times New Roman"/>
      <w:b/>
      <w:bCs/>
      <w:lang w:eastAsia="ru-RU"/>
    </w:rPr>
  </w:style>
  <w:style w:type="paragraph" w:customStyle="1" w:styleId="a0cxsplast">
    <w:name w:val="a0cxsplast"/>
    <w:basedOn w:val="a"/>
    <w:rsid w:val="004F4837"/>
    <w:pPr>
      <w:spacing w:after="270"/>
    </w:pPr>
    <w:rPr>
      <w:b w:val="0"/>
      <w:bCs w:val="0"/>
      <w:sz w:val="24"/>
      <w:szCs w:val="24"/>
    </w:rPr>
  </w:style>
  <w:style w:type="paragraph" w:customStyle="1" w:styleId="a7">
    <w:name w:val="a"/>
    <w:basedOn w:val="a"/>
    <w:rsid w:val="004F4837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8">
    <w:name w:val="No Spacing"/>
    <w:aliases w:val="1"/>
    <w:link w:val="a9"/>
    <w:qFormat/>
    <w:rsid w:val="0049552D"/>
    <w:pPr>
      <w:spacing w:after="0" w:line="240" w:lineRule="auto"/>
    </w:pPr>
  </w:style>
  <w:style w:type="paragraph" w:customStyle="1" w:styleId="aa">
    <w:name w:val="Таблица"/>
    <w:basedOn w:val="ab"/>
    <w:rsid w:val="00FC5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b w:val="0"/>
      <w:bCs w:val="0"/>
      <w:sz w:val="20"/>
      <w:szCs w:val="20"/>
    </w:rPr>
  </w:style>
  <w:style w:type="paragraph" w:customStyle="1" w:styleId="3">
    <w:name w:val="Без интервала3"/>
    <w:rsid w:val="00FC5911"/>
    <w:pPr>
      <w:spacing w:after="0" w:line="240" w:lineRule="auto"/>
    </w:pPr>
    <w:rPr>
      <w:rFonts w:ascii="Calibri" w:eastAsia="Calibri" w:hAnsi="Calibri" w:cs="Times New Roman"/>
      <w:b/>
      <w:bCs/>
      <w:lang w:eastAsia="ru-RU"/>
    </w:rPr>
  </w:style>
  <w:style w:type="paragraph" w:customStyle="1" w:styleId="acxspmiddlecxsplast">
    <w:name w:val="acxspmiddlecxsplast"/>
    <w:basedOn w:val="a"/>
    <w:rsid w:val="00FC5911"/>
    <w:pPr>
      <w:spacing w:after="270"/>
    </w:pPr>
    <w:rPr>
      <w:b w:val="0"/>
      <w:bCs w:val="0"/>
      <w:sz w:val="24"/>
      <w:szCs w:val="24"/>
    </w:rPr>
  </w:style>
  <w:style w:type="paragraph" w:customStyle="1" w:styleId="acxspmiddlecxspmiddle">
    <w:name w:val="acxspmiddlecxspmiddle"/>
    <w:basedOn w:val="a"/>
    <w:rsid w:val="00FC5911"/>
    <w:pPr>
      <w:spacing w:after="270"/>
    </w:pPr>
    <w:rPr>
      <w:b w:val="0"/>
      <w:bCs w:val="0"/>
      <w:sz w:val="24"/>
      <w:szCs w:val="24"/>
    </w:rPr>
  </w:style>
  <w:style w:type="paragraph" w:customStyle="1" w:styleId="acxspmiddlecxspmiddlecxspmiddle">
    <w:name w:val="acxspmiddlecxspmiddlecxspmiddle"/>
    <w:basedOn w:val="a"/>
    <w:rsid w:val="00FC591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cxspmiddlecxsplastcxsplast">
    <w:name w:val="acxspmiddlecxsplastcxsplast"/>
    <w:basedOn w:val="a"/>
    <w:rsid w:val="00FC591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b">
    <w:name w:val="Message Header"/>
    <w:basedOn w:val="a"/>
    <w:link w:val="ac"/>
    <w:uiPriority w:val="99"/>
    <w:semiHidden/>
    <w:unhideWhenUsed/>
    <w:rsid w:val="00FC5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FC5911"/>
    <w:rPr>
      <w:rFonts w:asciiTheme="majorHAnsi" w:eastAsiaTheme="majorEastAsia" w:hAnsiTheme="majorHAnsi" w:cstheme="majorBidi"/>
      <w:b/>
      <w:bCs/>
      <w:sz w:val="24"/>
      <w:szCs w:val="24"/>
      <w:shd w:val="pct20" w:color="auto" w:fill="auto"/>
      <w:lang w:eastAsia="ru-RU"/>
    </w:rPr>
  </w:style>
  <w:style w:type="character" w:customStyle="1" w:styleId="ConsPlusNormal">
    <w:name w:val="ConsPlusNormal Знак"/>
    <w:link w:val="ConsPlusNormal0"/>
    <w:locked/>
    <w:rsid w:val="001C5CD5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C5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cxspmiddle">
    <w:name w:val="acxspmiddle"/>
    <w:basedOn w:val="a"/>
    <w:rsid w:val="00DC4B9B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d">
    <w:name w:val="Table Grid"/>
    <w:basedOn w:val="a1"/>
    <w:uiPriority w:val="59"/>
    <w:rsid w:val="00441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DD253B"/>
    <w:pPr>
      <w:widowControl w:val="0"/>
      <w:overflowPunct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DD2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nhideWhenUsed/>
    <w:rsid w:val="00A90F6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04C0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A43A5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385A5B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  <w:sz w:val="24"/>
      <w:szCs w:val="24"/>
    </w:rPr>
  </w:style>
  <w:style w:type="paragraph" w:customStyle="1" w:styleId="12">
    <w:name w:val="Абзац списка1"/>
    <w:basedOn w:val="a"/>
    <w:uiPriority w:val="99"/>
    <w:rsid w:val="00FA53F8"/>
    <w:pPr>
      <w:spacing w:after="160" w:line="256" w:lineRule="auto"/>
      <w:ind w:left="720"/>
    </w:pPr>
    <w:rPr>
      <w:rFonts w:ascii="Calibri" w:hAnsi="Calibri"/>
      <w:b w:val="0"/>
      <w:bCs w:val="0"/>
      <w:sz w:val="22"/>
      <w:szCs w:val="22"/>
      <w:lang w:eastAsia="en-US"/>
    </w:rPr>
  </w:style>
  <w:style w:type="character" w:customStyle="1" w:styleId="af3">
    <w:name w:val="Гипертекстовая ссылка"/>
    <w:rsid w:val="00FA53F8"/>
    <w:rPr>
      <w:rFonts w:ascii="Times New Roman" w:hAnsi="Times New Roman" w:cs="Times New Roman" w:hint="default"/>
      <w:b/>
      <w:bCs/>
      <w:color w:val="008000"/>
    </w:rPr>
  </w:style>
  <w:style w:type="character" w:customStyle="1" w:styleId="20">
    <w:name w:val="Основной текст (2)_"/>
    <w:link w:val="21"/>
    <w:locked/>
    <w:rsid w:val="00FC3CC2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FC3CC2"/>
    <w:pPr>
      <w:widowControl w:val="0"/>
      <w:shd w:val="clear" w:color="auto" w:fill="FFFFFF"/>
      <w:autoSpaceDN w:val="0"/>
      <w:spacing w:before="300" w:after="180" w:line="0" w:lineRule="atLeast"/>
    </w:pPr>
    <w:rPr>
      <w:rFonts w:asciiTheme="minorHAnsi" w:eastAsiaTheme="minorHAnsi" w:hAnsiTheme="minorHAnsi" w:cstheme="minorBidi"/>
      <w:b w:val="0"/>
      <w:bCs w:val="0"/>
      <w:sz w:val="21"/>
      <w:szCs w:val="21"/>
      <w:lang w:eastAsia="en-US"/>
    </w:rPr>
  </w:style>
  <w:style w:type="paragraph" w:customStyle="1" w:styleId="ConsTitle">
    <w:name w:val="ConsTitle"/>
    <w:uiPriority w:val="99"/>
    <w:rsid w:val="00750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750B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750B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0BC0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6">
    <w:name w:val="Intense Emphasis"/>
    <w:uiPriority w:val="21"/>
    <w:qFormat/>
    <w:rsid w:val="003E5023"/>
    <w:rPr>
      <w:b/>
      <w:bCs/>
      <w:i/>
      <w:iCs/>
      <w:color w:val="4F81BD"/>
    </w:rPr>
  </w:style>
  <w:style w:type="character" w:customStyle="1" w:styleId="a9">
    <w:name w:val="Без интервала Знак"/>
    <w:aliases w:val="1 Знак"/>
    <w:link w:val="a8"/>
    <w:uiPriority w:val="1"/>
    <w:locked/>
    <w:rsid w:val="00C9625C"/>
  </w:style>
  <w:style w:type="paragraph" w:customStyle="1" w:styleId="af7">
    <w:name w:val="Содержимое таблицы"/>
    <w:basedOn w:val="a"/>
    <w:rsid w:val="002F60D6"/>
    <w:pPr>
      <w:widowControl w:val="0"/>
      <w:suppressLineNumbers/>
      <w:suppressAutoHyphens/>
    </w:pPr>
    <w:rPr>
      <w:rFonts w:ascii="Arial" w:eastAsia="Lucida Sans Unicode" w:hAnsi="Arial"/>
      <w:b w:val="0"/>
      <w:bCs w:val="0"/>
      <w:kern w:val="2"/>
      <w:sz w:val="20"/>
      <w:szCs w:val="24"/>
    </w:rPr>
  </w:style>
  <w:style w:type="paragraph" w:customStyle="1" w:styleId="af8">
    <w:name w:val="Леша"/>
    <w:basedOn w:val="a"/>
    <w:rsid w:val="000D3F57"/>
    <w:pPr>
      <w:jc w:val="both"/>
    </w:pPr>
    <w:rPr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cacvtbthqmh0dxl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45FF-6294-47CD-867A-47202C3B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8062</TotalTime>
  <Pages>23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Маметьев</dc:creator>
  <cp:keywords/>
  <dc:description/>
  <cp:lastModifiedBy>economic</cp:lastModifiedBy>
  <cp:revision>1253</cp:revision>
  <cp:lastPrinted>2023-04-10T12:32:00Z</cp:lastPrinted>
  <dcterms:created xsi:type="dcterms:W3CDTF">2019-02-11T09:38:00Z</dcterms:created>
  <dcterms:modified xsi:type="dcterms:W3CDTF">2023-04-10T12:34:00Z</dcterms:modified>
</cp:coreProperties>
</file>