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3F6" w:rsidRDefault="00B303F6" w:rsidP="007F546B">
      <w:pPr>
        <w:spacing w:after="0" w:line="240" w:lineRule="auto"/>
        <w:jc w:val="center"/>
        <w:rPr>
          <w:rFonts w:ascii="Times New Roman" w:hAnsi="Times New Roman" w:cs="Times New Roman"/>
          <w:color w:val="800000"/>
        </w:rPr>
      </w:pPr>
    </w:p>
    <w:p w:rsidR="00B303F6" w:rsidRDefault="00B303F6" w:rsidP="00B303F6">
      <w:pPr>
        <w:framePr w:wrap="none" w:vAnchor="page" w:hAnchor="page" w:x="6316" w:y="886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B303F6" w:rsidRPr="00B303F6" w:rsidRDefault="00B303F6" w:rsidP="00B303F6">
      <w:pPr>
        <w:spacing w:after="0" w:line="240" w:lineRule="auto"/>
        <w:rPr>
          <w:rFonts w:ascii="Times New Roman" w:hAnsi="Times New Roman" w:cs="Times New Roman"/>
          <w:b/>
        </w:rPr>
      </w:pPr>
    </w:p>
    <w:p w:rsidR="00B303F6" w:rsidRDefault="00247D64" w:rsidP="00247D6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E7DB30A">
            <wp:extent cx="50482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7D64" w:rsidRPr="00247D64" w:rsidRDefault="00247D64" w:rsidP="00247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D64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247D64" w:rsidRPr="00247D64" w:rsidRDefault="00247D64" w:rsidP="00247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D64">
        <w:rPr>
          <w:rFonts w:ascii="Times New Roman" w:hAnsi="Times New Roman" w:cs="Times New Roman"/>
          <w:sz w:val="28"/>
          <w:szCs w:val="28"/>
        </w:rPr>
        <w:t>РЕСПУБЛИКА  КАРЕЛИЯ</w:t>
      </w:r>
    </w:p>
    <w:p w:rsidR="00247D64" w:rsidRDefault="00247D64" w:rsidP="00247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D64">
        <w:rPr>
          <w:rFonts w:ascii="Times New Roman" w:hAnsi="Times New Roman" w:cs="Times New Roman"/>
          <w:sz w:val="28"/>
          <w:szCs w:val="28"/>
        </w:rPr>
        <w:t>СОВЕТ СУОЯРВСКОГО МУНИЦИПАЛЬНОГО  ОКРУГА</w:t>
      </w:r>
    </w:p>
    <w:p w:rsidR="00247D64" w:rsidRDefault="00247D64" w:rsidP="00E80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D64" w:rsidRDefault="00247D64" w:rsidP="00E80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03F6" w:rsidRDefault="00211DC5" w:rsidP="00E80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247D64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3F6">
        <w:rPr>
          <w:rFonts w:ascii="Times New Roman" w:hAnsi="Times New Roman" w:cs="Times New Roman"/>
          <w:sz w:val="28"/>
          <w:szCs w:val="28"/>
        </w:rPr>
        <w:t>сес</w:t>
      </w:r>
      <w:r w:rsidR="00E80A74">
        <w:rPr>
          <w:rFonts w:ascii="Times New Roman" w:hAnsi="Times New Roman" w:cs="Times New Roman"/>
          <w:sz w:val="28"/>
          <w:szCs w:val="28"/>
        </w:rPr>
        <w:t>сия</w:t>
      </w:r>
      <w:r w:rsidR="00E80A74">
        <w:rPr>
          <w:rFonts w:ascii="Times New Roman" w:hAnsi="Times New Roman" w:cs="Times New Roman"/>
          <w:sz w:val="28"/>
          <w:szCs w:val="28"/>
        </w:rPr>
        <w:tab/>
      </w:r>
      <w:r w:rsidR="00E80A74">
        <w:rPr>
          <w:rFonts w:ascii="Times New Roman" w:hAnsi="Times New Roman" w:cs="Times New Roman"/>
          <w:sz w:val="28"/>
          <w:szCs w:val="28"/>
        </w:rPr>
        <w:tab/>
      </w:r>
      <w:r w:rsidR="00E80A74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7F546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97988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B303F6">
        <w:rPr>
          <w:rFonts w:ascii="Times New Roman" w:hAnsi="Times New Roman" w:cs="Times New Roman"/>
          <w:sz w:val="28"/>
          <w:szCs w:val="28"/>
        </w:rPr>
        <w:t xml:space="preserve"> </w:t>
      </w:r>
      <w:r w:rsidR="007F546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47D64" w:rsidRPr="00247D6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F546B">
        <w:rPr>
          <w:rFonts w:ascii="Times New Roman" w:hAnsi="Times New Roman" w:cs="Times New Roman"/>
          <w:sz w:val="28"/>
          <w:szCs w:val="28"/>
        </w:rPr>
        <w:t xml:space="preserve">  </w:t>
      </w:r>
      <w:r w:rsidR="00247D6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303F6">
        <w:rPr>
          <w:rFonts w:ascii="Times New Roman" w:hAnsi="Times New Roman" w:cs="Times New Roman"/>
          <w:sz w:val="28"/>
          <w:szCs w:val="28"/>
        </w:rPr>
        <w:t xml:space="preserve"> созыв</w:t>
      </w:r>
    </w:p>
    <w:p w:rsidR="00B303F6" w:rsidRDefault="00B303F6" w:rsidP="00E80A74">
      <w:pPr>
        <w:pStyle w:val="6"/>
      </w:pPr>
    </w:p>
    <w:p w:rsidR="00247D64" w:rsidRPr="00247D64" w:rsidRDefault="00B303F6" w:rsidP="00247D64">
      <w:pPr>
        <w:pStyle w:val="6"/>
        <w:rPr>
          <w:b w:val="0"/>
          <w:sz w:val="32"/>
        </w:rPr>
      </w:pPr>
      <w:proofErr w:type="gramStart"/>
      <w:r w:rsidRPr="00247D64">
        <w:rPr>
          <w:b w:val="0"/>
          <w:sz w:val="32"/>
        </w:rPr>
        <w:t>Р</w:t>
      </w:r>
      <w:proofErr w:type="gramEnd"/>
      <w:r w:rsidRPr="00247D64">
        <w:rPr>
          <w:b w:val="0"/>
          <w:sz w:val="32"/>
        </w:rPr>
        <w:t xml:space="preserve"> Е Ш Е Н И Е</w:t>
      </w:r>
    </w:p>
    <w:p w:rsidR="00247D64" w:rsidRPr="00247D64" w:rsidRDefault="00247D64" w:rsidP="00247D64">
      <w:pPr>
        <w:pStyle w:val="6"/>
        <w:rPr>
          <w:b w:val="0"/>
          <w:sz w:val="32"/>
        </w:rPr>
      </w:pPr>
    </w:p>
    <w:p w:rsidR="00B303F6" w:rsidRPr="00247D64" w:rsidRDefault="00247D64" w:rsidP="00247D64">
      <w:pPr>
        <w:pStyle w:val="6"/>
        <w:rPr>
          <w:b w:val="0"/>
          <w:sz w:val="32"/>
        </w:rPr>
      </w:pPr>
      <w:r w:rsidRPr="00247D64">
        <w:rPr>
          <w:b w:val="0"/>
          <w:sz w:val="28"/>
          <w:szCs w:val="28"/>
        </w:rPr>
        <w:t>25.05.2023</w:t>
      </w:r>
      <w:r w:rsidR="00B303F6" w:rsidRPr="00247D64">
        <w:rPr>
          <w:b w:val="0"/>
          <w:sz w:val="28"/>
          <w:szCs w:val="28"/>
        </w:rPr>
        <w:tab/>
      </w:r>
      <w:r w:rsidR="00B303F6" w:rsidRPr="00247D64">
        <w:rPr>
          <w:b w:val="0"/>
          <w:sz w:val="28"/>
          <w:szCs w:val="28"/>
        </w:rPr>
        <w:tab/>
      </w:r>
      <w:r w:rsidR="00B303F6" w:rsidRPr="00247D64">
        <w:rPr>
          <w:b w:val="0"/>
          <w:sz w:val="28"/>
          <w:szCs w:val="28"/>
        </w:rPr>
        <w:tab/>
      </w:r>
      <w:r w:rsidR="00B303F6" w:rsidRPr="00247D64">
        <w:rPr>
          <w:b w:val="0"/>
          <w:sz w:val="28"/>
          <w:szCs w:val="28"/>
        </w:rPr>
        <w:tab/>
      </w:r>
      <w:r w:rsidR="00B303F6" w:rsidRPr="00247D64">
        <w:rPr>
          <w:b w:val="0"/>
          <w:sz w:val="28"/>
          <w:szCs w:val="28"/>
        </w:rPr>
        <w:tab/>
      </w:r>
      <w:r w:rsidR="00B303F6" w:rsidRPr="00247D64">
        <w:rPr>
          <w:b w:val="0"/>
          <w:sz w:val="28"/>
          <w:szCs w:val="28"/>
        </w:rPr>
        <w:tab/>
      </w:r>
      <w:r w:rsidR="00B303F6" w:rsidRPr="00247D64">
        <w:rPr>
          <w:b w:val="0"/>
          <w:sz w:val="28"/>
          <w:szCs w:val="28"/>
        </w:rPr>
        <w:tab/>
      </w:r>
      <w:r w:rsidR="00760571" w:rsidRPr="00247D64">
        <w:rPr>
          <w:b w:val="0"/>
          <w:sz w:val="28"/>
          <w:szCs w:val="28"/>
        </w:rPr>
        <w:t xml:space="preserve">           </w:t>
      </w:r>
      <w:r w:rsidR="00FC3100" w:rsidRPr="00247D64">
        <w:rPr>
          <w:b w:val="0"/>
          <w:sz w:val="28"/>
          <w:szCs w:val="28"/>
        </w:rPr>
        <w:t xml:space="preserve">  </w:t>
      </w:r>
      <w:r w:rsidR="00E80A74" w:rsidRPr="00247D64">
        <w:rPr>
          <w:b w:val="0"/>
          <w:sz w:val="28"/>
          <w:szCs w:val="28"/>
        </w:rPr>
        <w:t xml:space="preserve">      </w:t>
      </w:r>
      <w:r w:rsidR="00FC3100" w:rsidRPr="00247D64">
        <w:rPr>
          <w:b w:val="0"/>
          <w:sz w:val="28"/>
          <w:szCs w:val="28"/>
        </w:rPr>
        <w:t xml:space="preserve">   </w:t>
      </w:r>
      <w:r w:rsidR="00B303F6" w:rsidRPr="00247D64">
        <w:rPr>
          <w:b w:val="0"/>
          <w:sz w:val="28"/>
          <w:szCs w:val="28"/>
        </w:rPr>
        <w:t xml:space="preserve">№ </w:t>
      </w:r>
      <w:r w:rsidRPr="00247D64">
        <w:rPr>
          <w:b w:val="0"/>
          <w:sz w:val="28"/>
          <w:szCs w:val="28"/>
        </w:rPr>
        <w:t>проект</w:t>
      </w:r>
    </w:p>
    <w:p w:rsidR="00B303F6" w:rsidRDefault="00B303F6" w:rsidP="00B303F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16"/>
          <w:szCs w:val="24"/>
        </w:rPr>
      </w:pPr>
    </w:p>
    <w:p w:rsidR="00B303F6" w:rsidRDefault="00B303F6" w:rsidP="00B303F6">
      <w:pPr>
        <w:pStyle w:val="3"/>
        <w:tabs>
          <w:tab w:val="left" w:pos="5300"/>
        </w:tabs>
        <w:ind w:right="4288"/>
        <w:jc w:val="left"/>
      </w:pPr>
    </w:p>
    <w:p w:rsidR="00247D64" w:rsidRDefault="00247D64" w:rsidP="00247D64">
      <w:pPr>
        <w:pStyle w:val="3"/>
        <w:tabs>
          <w:tab w:val="left" w:pos="9355"/>
        </w:tabs>
        <w:ind w:right="-1"/>
        <w:jc w:val="center"/>
        <w:rPr>
          <w:i w:val="0"/>
        </w:rPr>
      </w:pPr>
      <w:r>
        <w:rPr>
          <w:i w:val="0"/>
        </w:rPr>
        <w:t xml:space="preserve">О </w:t>
      </w:r>
      <w:r w:rsidR="006073F5" w:rsidRPr="00170D3F">
        <w:rPr>
          <w:i w:val="0"/>
        </w:rPr>
        <w:t xml:space="preserve"> проведении противопожарных мероприятий в </w:t>
      </w:r>
      <w:proofErr w:type="gramStart"/>
      <w:r w:rsidR="006073F5" w:rsidRPr="00170D3F">
        <w:rPr>
          <w:i w:val="0"/>
        </w:rPr>
        <w:t>пожароопасный</w:t>
      </w:r>
      <w:proofErr w:type="gramEnd"/>
    </w:p>
    <w:p w:rsidR="00B303F6" w:rsidRPr="00170D3F" w:rsidRDefault="006073F5" w:rsidP="00247D64">
      <w:pPr>
        <w:pStyle w:val="3"/>
        <w:tabs>
          <w:tab w:val="left" w:pos="9355"/>
        </w:tabs>
        <w:ind w:right="-1"/>
        <w:jc w:val="center"/>
        <w:rPr>
          <w:i w:val="0"/>
        </w:rPr>
      </w:pPr>
      <w:r w:rsidRPr="00170D3F">
        <w:rPr>
          <w:i w:val="0"/>
        </w:rPr>
        <w:t>период в</w:t>
      </w:r>
      <w:r w:rsidR="00247D64">
        <w:rPr>
          <w:i w:val="0"/>
        </w:rPr>
        <w:t xml:space="preserve"> </w:t>
      </w:r>
      <w:proofErr w:type="spellStart"/>
      <w:r w:rsidR="00247D64">
        <w:rPr>
          <w:i w:val="0"/>
        </w:rPr>
        <w:t>Суоярвском</w:t>
      </w:r>
      <w:proofErr w:type="spellEnd"/>
      <w:r w:rsidR="00247D64">
        <w:rPr>
          <w:i w:val="0"/>
        </w:rPr>
        <w:t xml:space="preserve">  муниципальном округе</w:t>
      </w:r>
    </w:p>
    <w:p w:rsidR="006073F5" w:rsidRDefault="00FC3100" w:rsidP="007F5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46B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</w:p>
    <w:p w:rsidR="00FC3100" w:rsidRPr="007F546B" w:rsidRDefault="00FC3100" w:rsidP="00170D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546B">
        <w:rPr>
          <w:rFonts w:ascii="Times New Roman" w:hAnsi="Times New Roman" w:cs="Times New Roman"/>
          <w:sz w:val="28"/>
          <w:szCs w:val="28"/>
        </w:rPr>
        <w:t xml:space="preserve"> </w:t>
      </w:r>
      <w:r w:rsidR="00170D3F">
        <w:rPr>
          <w:rFonts w:ascii="Times New Roman" w:hAnsi="Times New Roman" w:cs="Times New Roman"/>
          <w:sz w:val="28"/>
          <w:szCs w:val="28"/>
        </w:rPr>
        <w:t xml:space="preserve">      </w:t>
      </w:r>
      <w:r w:rsidR="00AA5D46" w:rsidRPr="007F546B">
        <w:rPr>
          <w:rFonts w:ascii="Times New Roman" w:hAnsi="Times New Roman" w:cs="Times New Roman"/>
          <w:sz w:val="28"/>
          <w:szCs w:val="28"/>
        </w:rPr>
        <w:t xml:space="preserve">В соответствии с Уставом Суоярвского </w:t>
      </w:r>
      <w:r w:rsidR="00247D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A5D46" w:rsidRPr="007F546B">
        <w:rPr>
          <w:rFonts w:ascii="Times New Roman" w:hAnsi="Times New Roman" w:cs="Times New Roman"/>
          <w:sz w:val="28"/>
          <w:szCs w:val="28"/>
        </w:rPr>
        <w:t>, з</w:t>
      </w:r>
      <w:r w:rsidR="00F1621C" w:rsidRPr="007F546B">
        <w:rPr>
          <w:rFonts w:ascii="Times New Roman" w:hAnsi="Times New Roman" w:cs="Times New Roman"/>
          <w:sz w:val="28"/>
          <w:szCs w:val="28"/>
        </w:rPr>
        <w:t xml:space="preserve">аслушав  информацию </w:t>
      </w:r>
      <w:r w:rsidRPr="007F546B">
        <w:rPr>
          <w:rFonts w:ascii="Times New Roman" w:hAnsi="Times New Roman" w:cs="Times New Roman"/>
          <w:sz w:val="28"/>
          <w:szCs w:val="28"/>
        </w:rPr>
        <w:t>Константинова Ю.С.,</w:t>
      </w:r>
      <w:r w:rsidR="006073F5" w:rsidRPr="006073F5">
        <w:t xml:space="preserve"> </w:t>
      </w:r>
      <w:r w:rsidR="006073F5" w:rsidRPr="006073F5">
        <w:rPr>
          <w:rFonts w:ascii="Times New Roman" w:hAnsi="Times New Roman" w:cs="Times New Roman"/>
          <w:sz w:val="28"/>
          <w:szCs w:val="28"/>
        </w:rPr>
        <w:t>заместителя начальник</w:t>
      </w:r>
      <w:r w:rsidR="006073F5">
        <w:rPr>
          <w:rFonts w:ascii="Times New Roman" w:hAnsi="Times New Roman" w:cs="Times New Roman"/>
          <w:sz w:val="28"/>
          <w:szCs w:val="28"/>
        </w:rPr>
        <w:t>а</w:t>
      </w:r>
      <w:r w:rsidR="006073F5" w:rsidRPr="006073F5">
        <w:rPr>
          <w:rFonts w:ascii="Times New Roman" w:hAnsi="Times New Roman" w:cs="Times New Roman"/>
          <w:sz w:val="28"/>
          <w:szCs w:val="28"/>
        </w:rPr>
        <w:t xml:space="preserve"> отдела надзорной деятельности и профилактической работы </w:t>
      </w:r>
      <w:r w:rsidR="00170D3F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6073F5" w:rsidRPr="006073F5">
        <w:rPr>
          <w:rFonts w:ascii="Times New Roman" w:hAnsi="Times New Roman" w:cs="Times New Roman"/>
          <w:sz w:val="28"/>
          <w:szCs w:val="28"/>
        </w:rPr>
        <w:t>Пр</w:t>
      </w:r>
      <w:r w:rsidR="00170D3F">
        <w:rPr>
          <w:rFonts w:ascii="Times New Roman" w:hAnsi="Times New Roman" w:cs="Times New Roman"/>
          <w:sz w:val="28"/>
          <w:szCs w:val="28"/>
        </w:rPr>
        <w:t>яжинскому</w:t>
      </w:r>
      <w:proofErr w:type="spellEnd"/>
      <w:r w:rsidR="00170D3F">
        <w:rPr>
          <w:rFonts w:ascii="Times New Roman" w:hAnsi="Times New Roman" w:cs="Times New Roman"/>
          <w:sz w:val="28"/>
          <w:szCs w:val="28"/>
        </w:rPr>
        <w:t xml:space="preserve">  и </w:t>
      </w:r>
      <w:proofErr w:type="spellStart"/>
      <w:r w:rsidR="00170D3F">
        <w:rPr>
          <w:rFonts w:ascii="Times New Roman" w:hAnsi="Times New Roman" w:cs="Times New Roman"/>
          <w:sz w:val="28"/>
          <w:szCs w:val="28"/>
        </w:rPr>
        <w:t>Суоярвскому</w:t>
      </w:r>
      <w:proofErr w:type="spellEnd"/>
      <w:r w:rsidR="00170D3F">
        <w:rPr>
          <w:rFonts w:ascii="Times New Roman" w:hAnsi="Times New Roman" w:cs="Times New Roman"/>
          <w:sz w:val="28"/>
          <w:szCs w:val="28"/>
        </w:rPr>
        <w:t xml:space="preserve">  районам</w:t>
      </w:r>
      <w:r w:rsidR="006073F5" w:rsidRPr="006073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D3F" w:rsidRPr="00170D3F">
        <w:rPr>
          <w:rFonts w:ascii="Times New Roman" w:hAnsi="Times New Roman" w:cs="Times New Roman"/>
          <w:sz w:val="28"/>
          <w:szCs w:val="28"/>
        </w:rPr>
        <w:t>УНДиПР</w:t>
      </w:r>
      <w:proofErr w:type="spellEnd"/>
      <w:r w:rsidR="00170D3F" w:rsidRPr="00170D3F">
        <w:rPr>
          <w:rFonts w:ascii="Times New Roman" w:hAnsi="Times New Roman" w:cs="Times New Roman"/>
          <w:sz w:val="28"/>
          <w:szCs w:val="28"/>
        </w:rPr>
        <w:t xml:space="preserve"> ГУ МЧС России по Республике Карелия</w:t>
      </w:r>
      <w:r w:rsidR="00170D3F">
        <w:rPr>
          <w:rFonts w:ascii="Times New Roman" w:hAnsi="Times New Roman" w:cs="Times New Roman"/>
          <w:sz w:val="28"/>
          <w:szCs w:val="28"/>
        </w:rPr>
        <w:t xml:space="preserve">, </w:t>
      </w:r>
      <w:r w:rsidR="00170D3F" w:rsidRPr="00170D3F">
        <w:rPr>
          <w:rFonts w:ascii="Times New Roman" w:hAnsi="Times New Roman" w:cs="Times New Roman"/>
          <w:sz w:val="28"/>
          <w:szCs w:val="28"/>
        </w:rPr>
        <w:t>майор</w:t>
      </w:r>
      <w:r w:rsidR="00170D3F">
        <w:rPr>
          <w:rFonts w:ascii="Times New Roman" w:hAnsi="Times New Roman" w:cs="Times New Roman"/>
          <w:sz w:val="28"/>
          <w:szCs w:val="28"/>
        </w:rPr>
        <w:t>а внутренней службы</w:t>
      </w:r>
      <w:r w:rsidR="0043405C">
        <w:rPr>
          <w:rFonts w:ascii="Times New Roman" w:hAnsi="Times New Roman" w:cs="Times New Roman"/>
          <w:sz w:val="28"/>
          <w:szCs w:val="28"/>
        </w:rPr>
        <w:t>,</w:t>
      </w:r>
      <w:r w:rsidR="007F546B" w:rsidRPr="007F546B">
        <w:rPr>
          <w:rFonts w:ascii="Times New Roman" w:hAnsi="Times New Roman" w:cs="Times New Roman"/>
          <w:sz w:val="28"/>
          <w:szCs w:val="28"/>
        </w:rPr>
        <w:t xml:space="preserve"> </w:t>
      </w:r>
      <w:r w:rsidR="00170D3F">
        <w:rPr>
          <w:rFonts w:ascii="Times New Roman" w:hAnsi="Times New Roman" w:cs="Times New Roman"/>
          <w:sz w:val="28"/>
          <w:szCs w:val="28"/>
        </w:rPr>
        <w:t>о</w:t>
      </w:r>
      <w:r w:rsidR="00247D64">
        <w:rPr>
          <w:rFonts w:ascii="Times New Roman" w:hAnsi="Times New Roman" w:cs="Times New Roman"/>
          <w:sz w:val="28"/>
          <w:szCs w:val="28"/>
        </w:rPr>
        <w:t xml:space="preserve"> </w:t>
      </w:r>
      <w:r w:rsidR="00170D3F" w:rsidRPr="00170D3F">
        <w:rPr>
          <w:rFonts w:ascii="Times New Roman" w:hAnsi="Times New Roman" w:cs="Times New Roman"/>
          <w:sz w:val="28"/>
          <w:szCs w:val="28"/>
        </w:rPr>
        <w:t>проведении противопожарных мероприятий в пожароопасный период в</w:t>
      </w:r>
      <w:r w:rsidR="00170D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D3F">
        <w:rPr>
          <w:rFonts w:ascii="Times New Roman" w:hAnsi="Times New Roman" w:cs="Times New Roman"/>
          <w:sz w:val="28"/>
          <w:szCs w:val="28"/>
        </w:rPr>
        <w:t>Суоярвском</w:t>
      </w:r>
      <w:proofErr w:type="spellEnd"/>
      <w:r w:rsidR="00170D3F">
        <w:rPr>
          <w:rFonts w:ascii="Times New Roman" w:hAnsi="Times New Roman" w:cs="Times New Roman"/>
          <w:sz w:val="28"/>
          <w:szCs w:val="28"/>
        </w:rPr>
        <w:t xml:space="preserve"> </w:t>
      </w:r>
      <w:r w:rsidR="00247D64">
        <w:rPr>
          <w:rFonts w:ascii="Times New Roman" w:hAnsi="Times New Roman" w:cs="Times New Roman"/>
          <w:sz w:val="28"/>
          <w:szCs w:val="28"/>
        </w:rPr>
        <w:t>муниципальном округе,</w:t>
      </w:r>
    </w:p>
    <w:p w:rsidR="00F1621C" w:rsidRPr="00FC3100" w:rsidRDefault="00F1621C" w:rsidP="00170D3F">
      <w:pPr>
        <w:spacing w:after="0"/>
        <w:ind w:firstLine="700"/>
        <w:jc w:val="both"/>
        <w:rPr>
          <w:rFonts w:ascii="Times New Roman" w:hAnsi="Times New Roman" w:cs="Times New Roman"/>
          <w:color w:val="282828"/>
          <w:sz w:val="28"/>
          <w:szCs w:val="28"/>
        </w:rPr>
      </w:pPr>
    </w:p>
    <w:p w:rsidR="00B303F6" w:rsidRPr="00247D64" w:rsidRDefault="00170D3F" w:rsidP="00F1621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F1621C">
        <w:rPr>
          <w:rFonts w:ascii="Times New Roman" w:hAnsi="Times New Roman" w:cs="Times New Roman"/>
          <w:sz w:val="28"/>
        </w:rPr>
        <w:t xml:space="preserve"> </w:t>
      </w:r>
      <w:r w:rsidR="00B303F6">
        <w:rPr>
          <w:rFonts w:ascii="Times New Roman" w:hAnsi="Times New Roman" w:cs="Times New Roman"/>
          <w:sz w:val="28"/>
        </w:rPr>
        <w:t xml:space="preserve">Совет </w:t>
      </w:r>
      <w:r w:rsidR="00247D64">
        <w:rPr>
          <w:rFonts w:ascii="Times New Roman" w:hAnsi="Times New Roman" w:cs="Times New Roman"/>
          <w:sz w:val="28"/>
        </w:rPr>
        <w:t xml:space="preserve">Суоярвского муниципального округа </w:t>
      </w:r>
      <w:r w:rsidR="00B303F6">
        <w:rPr>
          <w:rFonts w:ascii="Times New Roman" w:hAnsi="Times New Roman" w:cs="Times New Roman"/>
          <w:sz w:val="28"/>
        </w:rPr>
        <w:t xml:space="preserve"> </w:t>
      </w:r>
      <w:r w:rsidR="00B303F6" w:rsidRPr="00247D64">
        <w:rPr>
          <w:rFonts w:ascii="Times New Roman" w:hAnsi="Times New Roman" w:cs="Times New Roman"/>
          <w:sz w:val="28"/>
        </w:rPr>
        <w:t>РЕШИЛ:</w:t>
      </w:r>
    </w:p>
    <w:p w:rsidR="00F1621C" w:rsidRDefault="00F1621C" w:rsidP="00F1621C">
      <w:pPr>
        <w:pStyle w:val="a5"/>
        <w:tabs>
          <w:tab w:val="left" w:pos="-142"/>
          <w:tab w:val="left" w:pos="7110"/>
        </w:tabs>
        <w:spacing w:before="0" w:beforeAutospacing="0" w:after="0" w:afterAutospacing="0" w:line="276" w:lineRule="auto"/>
        <w:ind w:firstLine="567"/>
        <w:jc w:val="both"/>
        <w:rPr>
          <w:sz w:val="28"/>
          <w:lang w:val="ru-RU"/>
        </w:rPr>
      </w:pPr>
    </w:p>
    <w:p w:rsidR="00F1621C" w:rsidRPr="00170D3F" w:rsidRDefault="00FC3100" w:rsidP="00170D3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70D3F">
        <w:rPr>
          <w:rFonts w:ascii="Times New Roman" w:hAnsi="Times New Roman" w:cs="Times New Roman"/>
          <w:sz w:val="28"/>
          <w:szCs w:val="28"/>
        </w:rPr>
        <w:t xml:space="preserve">      </w:t>
      </w:r>
      <w:r w:rsidR="00F1621C" w:rsidRPr="00170D3F">
        <w:rPr>
          <w:rFonts w:ascii="Times New Roman" w:hAnsi="Times New Roman" w:cs="Times New Roman"/>
          <w:sz w:val="28"/>
          <w:szCs w:val="28"/>
        </w:rPr>
        <w:t>1.Информацию</w:t>
      </w:r>
      <w:r w:rsidR="00247D64">
        <w:t xml:space="preserve"> о </w:t>
      </w:r>
      <w:r w:rsidR="00170D3F" w:rsidRPr="00170D3F">
        <w:rPr>
          <w:rFonts w:ascii="Times New Roman" w:eastAsia="Times New Roman" w:hAnsi="Times New Roman" w:cs="Times New Roman"/>
          <w:iCs/>
          <w:sz w:val="28"/>
          <w:szCs w:val="20"/>
        </w:rPr>
        <w:t xml:space="preserve">проведении противопожарных мероприятий в пожароопасный период в </w:t>
      </w:r>
      <w:proofErr w:type="spellStart"/>
      <w:r w:rsidR="00170D3F" w:rsidRPr="00170D3F">
        <w:rPr>
          <w:rFonts w:ascii="Times New Roman" w:eastAsia="Times New Roman" w:hAnsi="Times New Roman" w:cs="Times New Roman"/>
          <w:iCs/>
          <w:sz w:val="28"/>
          <w:szCs w:val="20"/>
        </w:rPr>
        <w:t>Суоярвском</w:t>
      </w:r>
      <w:proofErr w:type="spellEnd"/>
      <w:r w:rsidR="00170D3F" w:rsidRPr="00170D3F">
        <w:rPr>
          <w:rFonts w:ascii="Times New Roman" w:eastAsia="Times New Roman" w:hAnsi="Times New Roman" w:cs="Times New Roman"/>
          <w:iCs/>
          <w:sz w:val="28"/>
          <w:szCs w:val="20"/>
        </w:rPr>
        <w:t xml:space="preserve"> </w:t>
      </w:r>
      <w:r w:rsidR="00247D64">
        <w:rPr>
          <w:rFonts w:ascii="Times New Roman" w:eastAsia="Times New Roman" w:hAnsi="Times New Roman" w:cs="Times New Roman"/>
          <w:iCs/>
          <w:sz w:val="28"/>
          <w:szCs w:val="20"/>
        </w:rPr>
        <w:t xml:space="preserve">муниципальном округе </w:t>
      </w:r>
      <w:r w:rsidR="00F1621C" w:rsidRPr="00170D3F">
        <w:rPr>
          <w:rFonts w:ascii="Times New Roman" w:hAnsi="Times New Roman" w:cs="Times New Roman"/>
          <w:sz w:val="28"/>
          <w:szCs w:val="28"/>
        </w:rPr>
        <w:t>принять к сведению</w:t>
      </w:r>
      <w:r w:rsidR="00C3088A" w:rsidRPr="00170D3F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F1621C" w:rsidRPr="00170D3F">
        <w:rPr>
          <w:rFonts w:ascii="Times New Roman" w:hAnsi="Times New Roman" w:cs="Times New Roman"/>
          <w:sz w:val="28"/>
          <w:szCs w:val="28"/>
        </w:rPr>
        <w:t>.</w:t>
      </w:r>
    </w:p>
    <w:p w:rsidR="00F1621C" w:rsidRPr="00F1621C" w:rsidRDefault="00F1621C" w:rsidP="00E80A74">
      <w:pPr>
        <w:pStyle w:val="a5"/>
        <w:tabs>
          <w:tab w:val="left" w:pos="-142"/>
          <w:tab w:val="left" w:pos="7110"/>
        </w:tabs>
        <w:spacing w:before="0" w:beforeAutospacing="0" w:after="0" w:afterAutospacing="0" w:line="276" w:lineRule="auto"/>
        <w:ind w:left="567"/>
        <w:jc w:val="both"/>
        <w:rPr>
          <w:color w:val="282828"/>
          <w:sz w:val="28"/>
          <w:szCs w:val="28"/>
          <w:lang w:val="ru-RU"/>
        </w:rPr>
      </w:pPr>
    </w:p>
    <w:p w:rsidR="00B303F6" w:rsidRDefault="00B303F6" w:rsidP="00EC0457">
      <w:pPr>
        <w:spacing w:after="0" w:line="360" w:lineRule="auto"/>
        <w:ind w:firstLine="700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170D3F" w:rsidRDefault="00247D64" w:rsidP="00EC04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170D3F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B303F6" w:rsidRDefault="00B303F6" w:rsidP="00EC0457">
      <w:pPr>
        <w:spacing w:after="0" w:line="240" w:lineRule="auto"/>
        <w:rPr>
          <w:rFonts w:ascii="Times New Roman" w:hAnsi="Times New Roman" w:cs="Times New Roman"/>
          <w:color w:val="993300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Суоярвского </w:t>
      </w:r>
      <w:r w:rsidR="00247D64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EC045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80A74">
        <w:rPr>
          <w:rFonts w:ascii="Times New Roman" w:hAnsi="Times New Roman" w:cs="Times New Roman"/>
          <w:sz w:val="28"/>
          <w:szCs w:val="28"/>
        </w:rPr>
        <w:t xml:space="preserve">    </w:t>
      </w:r>
      <w:r w:rsidR="00EC0457">
        <w:rPr>
          <w:rFonts w:ascii="Times New Roman" w:hAnsi="Times New Roman" w:cs="Times New Roman"/>
          <w:sz w:val="28"/>
          <w:szCs w:val="28"/>
        </w:rPr>
        <w:t xml:space="preserve">  </w:t>
      </w:r>
      <w:r w:rsidR="00247D64">
        <w:rPr>
          <w:rFonts w:ascii="Times New Roman" w:hAnsi="Times New Roman" w:cs="Times New Roman"/>
          <w:sz w:val="28"/>
          <w:szCs w:val="28"/>
        </w:rPr>
        <w:t>Н.В. Васенина</w:t>
      </w:r>
    </w:p>
    <w:p w:rsidR="005D6BA6" w:rsidRDefault="005D6BA6"/>
    <w:p w:rsidR="007F546B" w:rsidRDefault="007F546B"/>
    <w:p w:rsidR="007F546B" w:rsidRDefault="007F546B"/>
    <w:p w:rsidR="007F546B" w:rsidRDefault="007F546B"/>
    <w:p w:rsidR="00DA502F" w:rsidRDefault="00DA502F" w:rsidP="007F546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F546B" w:rsidRDefault="00247D64" w:rsidP="007F546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к решению </w:t>
      </w:r>
      <w:proofErr w:type="gramStart"/>
      <w:r>
        <w:rPr>
          <w:rFonts w:ascii="Times New Roman" w:hAnsi="Times New Roman"/>
          <w:sz w:val="28"/>
          <w:szCs w:val="28"/>
        </w:rPr>
        <w:t>Х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II</w:t>
      </w:r>
      <w:r w:rsidR="007F546B">
        <w:rPr>
          <w:rFonts w:ascii="Times New Roman" w:hAnsi="Times New Roman"/>
          <w:sz w:val="28"/>
          <w:szCs w:val="28"/>
        </w:rPr>
        <w:t xml:space="preserve"> сессии</w:t>
      </w:r>
    </w:p>
    <w:p w:rsidR="007F546B" w:rsidRPr="00247D64" w:rsidRDefault="007F546B" w:rsidP="007F546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Суоярвского </w:t>
      </w:r>
      <w:r w:rsidR="00247D64">
        <w:rPr>
          <w:rFonts w:ascii="Times New Roman" w:hAnsi="Times New Roman"/>
          <w:sz w:val="28"/>
          <w:szCs w:val="28"/>
        </w:rPr>
        <w:t>муниципального округа</w:t>
      </w:r>
    </w:p>
    <w:p w:rsidR="00247D64" w:rsidRDefault="007F546B" w:rsidP="007F2DE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7D64">
        <w:rPr>
          <w:rFonts w:ascii="Times New Roman" w:hAnsi="Times New Roman"/>
          <w:sz w:val="28"/>
          <w:szCs w:val="28"/>
        </w:rPr>
        <w:t>от 25.05.23г. № проект</w:t>
      </w:r>
      <w:r w:rsidR="007F2DEE">
        <w:rPr>
          <w:rFonts w:ascii="Times New Roman" w:hAnsi="Times New Roman"/>
          <w:sz w:val="24"/>
          <w:szCs w:val="24"/>
        </w:rPr>
        <w:t xml:space="preserve">                  </w:t>
      </w:r>
    </w:p>
    <w:p w:rsidR="00247D64" w:rsidRDefault="00247D64" w:rsidP="00247D64">
      <w:pPr>
        <w:rPr>
          <w:rFonts w:ascii="Times New Roman" w:hAnsi="Times New Roman"/>
          <w:sz w:val="24"/>
          <w:szCs w:val="24"/>
        </w:rPr>
      </w:pPr>
    </w:p>
    <w:p w:rsidR="00247D64" w:rsidRPr="00247D64" w:rsidRDefault="00247D64" w:rsidP="00247D6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bCs/>
          <w:sz w:val="26"/>
          <w:szCs w:val="26"/>
        </w:rPr>
        <w:t xml:space="preserve">Доклад заместителя начальника ОНД и </w:t>
      </w:r>
      <w:proofErr w:type="gramStart"/>
      <w:r w:rsidRPr="00247D64">
        <w:rPr>
          <w:rFonts w:ascii="Times New Roman" w:eastAsia="Times New Roman" w:hAnsi="Times New Roman" w:cs="Times New Roman"/>
          <w:bCs/>
          <w:sz w:val="26"/>
          <w:szCs w:val="26"/>
        </w:rPr>
        <w:t>ПР</w:t>
      </w:r>
      <w:proofErr w:type="gramEnd"/>
      <w:r w:rsidRPr="00247D64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 </w:t>
      </w:r>
      <w:proofErr w:type="spellStart"/>
      <w:r w:rsidRPr="00247D64">
        <w:rPr>
          <w:rFonts w:ascii="Times New Roman" w:eastAsia="Times New Roman" w:hAnsi="Times New Roman" w:cs="Times New Roman"/>
          <w:bCs/>
          <w:sz w:val="26"/>
          <w:szCs w:val="26"/>
        </w:rPr>
        <w:t>Пряжинскому</w:t>
      </w:r>
      <w:proofErr w:type="spellEnd"/>
      <w:r w:rsidRPr="00247D64">
        <w:rPr>
          <w:rFonts w:ascii="Times New Roman" w:eastAsia="Times New Roman" w:hAnsi="Times New Roman" w:cs="Times New Roman"/>
          <w:bCs/>
          <w:sz w:val="26"/>
          <w:szCs w:val="26"/>
        </w:rPr>
        <w:t xml:space="preserve"> и </w:t>
      </w:r>
      <w:proofErr w:type="spellStart"/>
      <w:r w:rsidRPr="00247D64">
        <w:rPr>
          <w:rFonts w:ascii="Times New Roman" w:eastAsia="Times New Roman" w:hAnsi="Times New Roman" w:cs="Times New Roman"/>
          <w:bCs/>
          <w:sz w:val="26"/>
          <w:szCs w:val="26"/>
        </w:rPr>
        <w:t>Суоярвскому</w:t>
      </w:r>
      <w:proofErr w:type="spellEnd"/>
      <w:r w:rsidRPr="00247D64">
        <w:rPr>
          <w:rFonts w:ascii="Times New Roman" w:eastAsia="Times New Roman" w:hAnsi="Times New Roman" w:cs="Times New Roman"/>
          <w:bCs/>
          <w:sz w:val="26"/>
          <w:szCs w:val="26"/>
        </w:rPr>
        <w:t xml:space="preserve"> районам УНД и ПР ГУ МЧС России по Республике Карелия майора </w:t>
      </w:r>
      <w:proofErr w:type="spellStart"/>
      <w:r w:rsidRPr="00247D64">
        <w:rPr>
          <w:rFonts w:ascii="Times New Roman" w:eastAsia="Times New Roman" w:hAnsi="Times New Roman" w:cs="Times New Roman"/>
          <w:bCs/>
          <w:sz w:val="26"/>
          <w:szCs w:val="26"/>
        </w:rPr>
        <w:t>вн</w:t>
      </w:r>
      <w:proofErr w:type="spellEnd"/>
      <w:r w:rsidRPr="00247D64">
        <w:rPr>
          <w:rFonts w:ascii="Times New Roman" w:eastAsia="Times New Roman" w:hAnsi="Times New Roman" w:cs="Times New Roman"/>
          <w:bCs/>
          <w:sz w:val="26"/>
          <w:szCs w:val="26"/>
        </w:rPr>
        <w:t>. службы Константинова Юрия Сергеевича на Совете Суоярвского муниципального округа 25.05.2023 года</w:t>
      </w:r>
    </w:p>
    <w:p w:rsidR="00247D64" w:rsidRPr="00247D64" w:rsidRDefault="00247D64" w:rsidP="00247D64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u w:val="single"/>
        </w:rPr>
      </w:pPr>
      <w:r w:rsidRPr="00247D6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Оперативная обстановка с пожарами на территории Суоярвского муниципального округа.</w:t>
      </w:r>
    </w:p>
    <w:p w:rsidR="00247D64" w:rsidRPr="00247D64" w:rsidRDefault="00247D64" w:rsidP="00247D64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Довожу до Вашего сведения, что </w:t>
      </w:r>
      <w:r w:rsidRPr="00247D6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в 2023 году на территории Суоярвского муниципального округа зарегистрировано 12 пожаров, что по сравнению с аналогичным периодом прошлого года характеризуется уменьшением количества пожаров (за АППГ - 17 пожаров). На пожарах погибло - 1 человек (за АППГ - 3), травмировано - 0 (за АППГ- 0). Причины пожаров: неосторожное обращение с огнём - 7, , печи - 2, электрооборудование — 3. </w:t>
      </w:r>
    </w:p>
    <w:p w:rsidR="00247D64" w:rsidRPr="00247D64" w:rsidRDefault="00247D64" w:rsidP="00247D64">
      <w:pPr>
        <w:numPr>
          <w:ilvl w:val="0"/>
          <w:numId w:val="4"/>
        </w:num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Природных пожаров по состоянию на 25.05.2023 года на территории округа не зарегистрировано.</w:t>
      </w:r>
    </w:p>
    <w:p w:rsidR="00247D64" w:rsidRPr="00247D64" w:rsidRDefault="00247D64" w:rsidP="00247D64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48"/>
          <w:szCs w:val="48"/>
        </w:rPr>
      </w:pPr>
      <w:r w:rsidRPr="00247D6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Основными причинами пожаров являются: неосторожное обращение с огнём, нарушение правил эксплуатации печного отопления, электрооборудования.</w:t>
      </w:r>
    </w:p>
    <w:p w:rsidR="00247D64" w:rsidRPr="00247D64" w:rsidRDefault="00247D64" w:rsidP="00247D64">
      <w:pPr>
        <w:numPr>
          <w:ilvl w:val="0"/>
          <w:numId w:val="4"/>
        </w:numPr>
        <w:shd w:val="clear" w:color="auto" w:fill="FFFFFF"/>
        <w:spacing w:after="0" w:line="240" w:lineRule="auto"/>
        <w:ind w:firstLine="850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Pr="00247D6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Мероприятия по снижению числа пожаров и их последствий </w:t>
      </w:r>
      <w:proofErr w:type="spellStart"/>
      <w:r w:rsidRPr="00247D6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ОНДиПР</w:t>
      </w:r>
      <w:proofErr w:type="spellEnd"/>
      <w:r w:rsidRPr="00247D6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по </w:t>
      </w:r>
      <w:proofErr w:type="spellStart"/>
      <w:r w:rsidRPr="00247D6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Пряжинскому</w:t>
      </w:r>
      <w:proofErr w:type="spellEnd"/>
      <w:r w:rsidRPr="00247D6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и </w:t>
      </w:r>
      <w:proofErr w:type="spellStart"/>
      <w:r w:rsidRPr="00247D6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Суоярвскому</w:t>
      </w:r>
      <w:proofErr w:type="spellEnd"/>
      <w:r w:rsidRPr="00247D6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районам (по </w:t>
      </w:r>
      <w:proofErr w:type="spellStart"/>
      <w:r w:rsidRPr="00247D6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Суоярвскому</w:t>
      </w:r>
      <w:proofErr w:type="spellEnd"/>
      <w:r w:rsidRPr="00247D6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району):</w:t>
      </w:r>
    </w:p>
    <w:p w:rsidR="00247D64" w:rsidRPr="00247D64" w:rsidRDefault="00247D64" w:rsidP="00247D64">
      <w:pPr>
        <w:numPr>
          <w:ilvl w:val="0"/>
          <w:numId w:val="4"/>
        </w:num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>- организовано проведение занятий по мерам пожарной безопасности, а так же проведение практических тренировок по эвакуации людей из здания в образовательных учреждениях (детские сады, школы). За истекший период 2023 года проведено 9 занятий, 6 тренировок по эвакуации;</w:t>
      </w:r>
    </w:p>
    <w:p w:rsidR="00247D64" w:rsidRPr="00247D64" w:rsidRDefault="00247D64" w:rsidP="00247D64">
      <w:pPr>
        <w:numPr>
          <w:ilvl w:val="0"/>
          <w:numId w:val="4"/>
        </w:num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>- проведено 10 консультаций по мерам пожарной безопасности с гражданами, руководителями организаций, должностными лицами;</w:t>
      </w:r>
    </w:p>
    <w:p w:rsidR="00247D64" w:rsidRPr="00247D64" w:rsidRDefault="00247D64" w:rsidP="00247D64">
      <w:pPr>
        <w:numPr>
          <w:ilvl w:val="0"/>
          <w:numId w:val="4"/>
        </w:num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- организовано проведение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подворовых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обходов частного жилого сектора с проведением противопожарных инструктажей. За истекший период 2023 года проведено более 30</w:t>
      </w:r>
      <w:bookmarkStart w:id="1" w:name="__DdeLink__358_2659655821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подворовых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обходов, проверено более 30 домов, проинструктировано около 100 человек.</w:t>
      </w:r>
      <w:bookmarkEnd w:id="1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В отношении граждан было составлено 2 адм. Протокола; </w:t>
      </w:r>
    </w:p>
    <w:p w:rsidR="00247D64" w:rsidRPr="00247D64" w:rsidRDefault="00247D64" w:rsidP="00247D64">
      <w:pPr>
        <w:numPr>
          <w:ilvl w:val="0"/>
          <w:numId w:val="4"/>
        </w:numPr>
        <w:spacing w:after="0" w:line="240" w:lineRule="auto"/>
        <w:ind w:firstLine="850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247D64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</w:rPr>
        <w:t>- ч</w:t>
      </w:r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ерез средства массовой информации сайт администрации, сайты дошкольных учреждений и средних общеобразовательных школ, сайт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ОНДиПР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Суоярвскому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району) граждане информируются о необходимости соблюдения требований пожарной безопасности в быту и действиях в случае возникновения пожара, о современных способах защиты жизни и имущества – автономных пожарных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извещателях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>, которые способны обнаружить возгорание на ранней стадии, своевременно оповестить жильцов и спецслужбы о происшествии.</w:t>
      </w:r>
      <w:proofErr w:type="gram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В 2023 году размещено более 8 публикаций.</w:t>
      </w:r>
    </w:p>
    <w:p w:rsidR="00247D64" w:rsidRPr="00247D64" w:rsidRDefault="00247D64" w:rsidP="00247D64">
      <w:pPr>
        <w:numPr>
          <w:ilvl w:val="0"/>
          <w:numId w:val="4"/>
        </w:numPr>
        <w:spacing w:after="0" w:line="240" w:lineRule="auto"/>
        <w:ind w:firstLine="85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47D64" w:rsidRPr="00247D64" w:rsidRDefault="00247D64" w:rsidP="00247D64">
      <w:pPr>
        <w:numPr>
          <w:ilvl w:val="0"/>
          <w:numId w:val="4"/>
        </w:numPr>
        <w:spacing w:after="0" w:line="240" w:lineRule="auto"/>
        <w:ind w:firstLine="85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247D64" w:rsidRPr="00247D64" w:rsidRDefault="00247D64" w:rsidP="00247D64">
      <w:pPr>
        <w:numPr>
          <w:ilvl w:val="0"/>
          <w:numId w:val="4"/>
        </w:numPr>
        <w:spacing w:after="0" w:line="240" w:lineRule="auto"/>
        <w:ind w:firstLine="85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0"/>
          <w:u w:val="single"/>
        </w:rPr>
      </w:pPr>
      <w:r w:rsidRPr="00247D6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lastRenderedPageBreak/>
        <w:t>Проведение контрольно — надзорных мероприятий.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За истекший период проведено 3 плановых проверки в области ПБ. По результатам проверок вынесено 3 предписания об устранении нарушений требований ПБ. Выявлено нарушений требований пожарной безопасности по результатам проведения плановых проверок – 22. Составлено 3 протокола об адм. правонарушениях. В отношении физ. лиц – 1. В отношении юр. лиц - 2. 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Постановления Правительства РФ от 10.03.2022 N 336 (ред. от 10.03.2023) "Об особенностях организации и осуществления государственного контроля (надзора), муниципального контроля" в 2022 году (было продлено) не проводятся плановые контрольные (надзорные) мероприятия, плановые проверки при осуществлении видов государственного контроля (надзора), муниципального контроля, порядок организации и </w:t>
      </w:r>
      <w:proofErr w:type="gramStart"/>
      <w:r w:rsidRPr="00247D64">
        <w:rPr>
          <w:rFonts w:ascii="Times New Roman" w:eastAsia="Times New Roman" w:hAnsi="Times New Roman" w:cs="Times New Roman"/>
          <w:sz w:val="28"/>
          <w:szCs w:val="28"/>
        </w:rPr>
        <w:t>осуществления</w:t>
      </w:r>
      <w:proofErr w:type="gram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которых регулируется Федеральным законом "О государственном контроле (надзоре) и муниципальном контроле в Российской </w:t>
      </w:r>
      <w:proofErr w:type="gramStart"/>
      <w:r w:rsidRPr="00247D64">
        <w:rPr>
          <w:rFonts w:ascii="Times New Roman" w:eastAsia="Times New Roman" w:hAnsi="Times New Roman" w:cs="Times New Roman"/>
          <w:sz w:val="28"/>
          <w:szCs w:val="28"/>
        </w:rPr>
        <w:t>Федерации" и Федеральным законом "О защите прав юридических лиц и индивидуальных предпринимателей при осуществлении государственного контроля (надзора) и муниципального контроля", а также при осуществлении государственного контроля (надзора)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(включая контроль за эффективностью</w:t>
      </w:r>
      <w:proofErr w:type="gram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и качеством осуществления органами государственной власти субъектов Российской Федерации переданных полномочий, а также </w:t>
      </w:r>
      <w:proofErr w:type="gramStart"/>
      <w:r w:rsidRPr="00247D6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осуществлением органами местного самоуправления отдельных государственных полномочий), за исключением случаев, указанных в пункте 2 настоящего постановления.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>п. 2. Допускается проведение запланированных на 2022 год плановых контрольных (надзорных) мероприятий: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>б) в рамках федерального государственного пожарного надзора в отношении следующих объектов контроля, отнесённых к категориям чрезвычайно высокого риска, высокого риска: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>дошкольное и начальное общее образование;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>основное общее и среднее (полное) общее образование;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>деятельность по организации отдыха детей и их оздоровления;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>деятельность детских лагерей на время каникул;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>родильные дома, перинатальные центры;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>социальные услуги с обеспечением проживания.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Контрольный (надзорный) орган, орган контроля вправе осуществить вместо планового контрольного (надзорного) мероприятия, плановой проверки, </w:t>
      </w:r>
      <w:proofErr w:type="gramStart"/>
      <w:r w:rsidRPr="00247D64">
        <w:rPr>
          <w:rFonts w:ascii="Times New Roman" w:eastAsia="Times New Roman" w:hAnsi="Times New Roman" w:cs="Times New Roman"/>
          <w:sz w:val="28"/>
          <w:szCs w:val="28"/>
        </w:rPr>
        <w:t>проводимых</w:t>
      </w:r>
      <w:proofErr w:type="gram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настоящим пунктом, профилактический визит. Контролируемое лицо не вправе отказаться от профилактического визита в рассматриваемом случае.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п. 3. Установить, что в 2022 - 2023 годах в рамках видов государственного контроля (надзора), муниципального контроля, порядок организации и </w:t>
      </w:r>
      <w:proofErr w:type="gramStart"/>
      <w:r w:rsidRPr="00247D64">
        <w:rPr>
          <w:rFonts w:ascii="Times New Roman" w:eastAsia="Times New Roman" w:hAnsi="Times New Roman" w:cs="Times New Roman"/>
          <w:sz w:val="28"/>
          <w:szCs w:val="28"/>
        </w:rPr>
        <w:t>осуществления</w:t>
      </w:r>
      <w:proofErr w:type="gram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которых регулируются Федеральным законом </w:t>
      </w:r>
      <w:r w:rsidRPr="00247D6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"О государственном контроле (надзоре) и муниципальном контроле в Российской Федерации" и Федеральным законом "О защите прав юридических лиц и индивидуальных предпринимателей при осуществлении государственного контроля (надзора) и муниципального контроля", а также при осуществлении государственного контроля (надзора) за деятельностью </w:t>
      </w:r>
      <w:proofErr w:type="gramStart"/>
      <w:r w:rsidRPr="00247D64">
        <w:rPr>
          <w:rFonts w:ascii="Times New Roman" w:eastAsia="Times New Roman" w:hAnsi="Times New Roman" w:cs="Times New Roman"/>
          <w:sz w:val="28"/>
          <w:szCs w:val="28"/>
        </w:rPr>
        <w:t>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(включая контроль за эффективностью и качеством осуществления органами государственной власти субъектов Российской Федерации переданных полномочий, а также контроль за осуществлением органами местного самоуправления отдельных государственных полномочий) внеплановые контрольные (надзорные) мероприятия, внеплановые проверки проводятся</w:t>
      </w:r>
      <w:proofErr w:type="gram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исключительно по следующим основаниям: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0"/>
        </w:rPr>
        <w:t>а) при условии согласования с органами прокуратуры: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0"/>
        </w:rP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0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0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0"/>
        </w:rPr>
        <w:t>при выявлении индикаторов риска нарушения обязательных требований;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247D64">
        <w:rPr>
          <w:rFonts w:ascii="Times New Roman" w:eastAsia="Times New Roman" w:hAnsi="Times New Roman" w:cs="Times New Roman"/>
          <w:sz w:val="28"/>
          <w:szCs w:val="20"/>
        </w:rPr>
        <w:t>в случае необходимости проведения внеплановой выездной проверки, внепланового инспекционного визита в связи с истечением срока исполнения предписания, выданного до 1 марта 2023 г.,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</w:t>
      </w:r>
      <w:proofErr w:type="gramEnd"/>
      <w:r w:rsidRPr="00247D64">
        <w:rPr>
          <w:rFonts w:ascii="Times New Roman" w:eastAsia="Times New Roman" w:hAnsi="Times New Roman" w:cs="Times New Roman"/>
          <w:sz w:val="28"/>
          <w:szCs w:val="20"/>
        </w:rPr>
        <w:t xml:space="preserve">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документов, иной имеющейся в распоряжении контрольного (надзорного) органа информации;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0"/>
        </w:rPr>
        <w:t>по истечении срока исполнения предписания об устранении выявленного нарушения обязательных требований, выданных после 1 марта 2023 г.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0"/>
        </w:rPr>
        <w:t>б) без согласования с органами прокуратуры: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0"/>
        </w:rPr>
        <w:t>по поручению Президента Российской Федерации;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0"/>
        </w:rPr>
        <w:t>по поручению Председателя Правительства Российской Федерации, принятому после вступления в силу настоящего постановления;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0"/>
        </w:rPr>
        <w:lastRenderedPageBreak/>
        <w:t>по поручению Заместителя Председателя Правительства Российской Федерации, принятому после вступления в силу настоящего постановления и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0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247D64">
        <w:rPr>
          <w:rFonts w:ascii="Times New Roman" w:eastAsia="Times New Roman" w:hAnsi="Times New Roman" w:cs="Times New Roman"/>
          <w:sz w:val="28"/>
          <w:szCs w:val="20"/>
        </w:rPr>
        <w:t>при наступлении события, указанного в программе проверок (при осуществлении государственного строительного надзора, федерального государственного экологического контроля (надзора), государственного контроля (надзора) за состоянием, содержанием, сохранением, использованием, популяризацией и государственной охраной объектов культурного наследия, федерального государственного контроля (надзора) в сфере обращения лекарственных средств);</w:t>
      </w:r>
      <w:proofErr w:type="gramEnd"/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0"/>
        </w:rPr>
        <w:t>при представлении контролируемым лицом документов и (или) сведений об исполнении предписания или иного решения контрольного (надзорного) органа в целях получения или возобновления ранее приостановленного действия лицензии, аккредитации или иного документа, имеющего разрешительный характер.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</w:p>
    <w:p w:rsidR="00247D64" w:rsidRPr="00247D64" w:rsidRDefault="00247D64" w:rsidP="00247D64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u w:val="single"/>
        </w:rPr>
      </w:pPr>
      <w:r w:rsidRPr="00247D6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Проведение заседаний КЧС.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В 2023 году проведено </w:t>
      </w:r>
      <w:r w:rsidRPr="00247D64">
        <w:rPr>
          <w:rFonts w:ascii="Times New Roman" w:eastAsia="Times New Roman" w:hAnsi="Times New Roman" w:cs="Times New Roman"/>
          <w:sz w:val="28"/>
          <w:szCs w:val="28"/>
          <w:u w:val="single"/>
        </w:rPr>
        <w:t>3</w:t>
      </w:r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заседания комиссий по чрезвычайным ситуациям и обеспечению пожарной безопасности, на которых были рассмотрены следующие вопросы: 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>- обеспечение пожарной безопасности на территориях непосредственно примыкающих к лесным массивам (земли населённых пунктов, сельскохозяйственного назначения и т.д.)</w:t>
      </w:r>
      <w:r w:rsidRPr="00247D6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Calibri" w:hAnsi="Times New Roman" w:cs="Times New Roman"/>
          <w:sz w:val="28"/>
          <w:szCs w:val="28"/>
        </w:rPr>
        <w:t>-</w:t>
      </w:r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о готовности к пожароопасному сезону на территории Суоярвского муниципального округа в 2023 году</w:t>
      </w:r>
      <w:r w:rsidRPr="00247D6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Calibri" w:hAnsi="Times New Roman" w:cs="Times New Roman"/>
          <w:sz w:val="28"/>
          <w:szCs w:val="28"/>
        </w:rPr>
        <w:t>- о запрете сельскохозяйственных палов;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Calibri" w:hAnsi="Times New Roman" w:cs="Times New Roman"/>
          <w:sz w:val="28"/>
          <w:szCs w:val="28"/>
        </w:rPr>
        <w:t>-</w:t>
      </w:r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о проведении «Месячника пожарной безопасности в жилищном фонде» на территории Суоярвского муниципального округа.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0"/>
        </w:rPr>
      </w:pPr>
      <w:proofErr w:type="gramStart"/>
      <w:r w:rsidRPr="00247D64">
        <w:rPr>
          <w:rFonts w:ascii="Times New Roman" w:eastAsia="Times New Roman" w:hAnsi="Times New Roman" w:cs="Times New Roman"/>
          <w:bCs/>
          <w:sz w:val="28"/>
          <w:szCs w:val="28"/>
        </w:rPr>
        <w:t>Мероприятия</w:t>
      </w:r>
      <w:proofErr w:type="gramEnd"/>
      <w:r w:rsidRPr="00247D6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связанные с пожароопасным периодом 2023 года: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- Приказом Государственного комитета Республики Карелия по обеспечению жизнедеятельности и безопасности населения №35 от 21 февраля 2023 года утверждён перечень населенных пунктов подверженных угрозе перехода лесных пожаров в 2023 году: г. Суоярви, п. Поросозеро, д. Совдозеро, п.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Гумарино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п.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Костомукса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п.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Вегарус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д.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Кясняселькя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п.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Леппясюрья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ст.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Леппясюрья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п.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Лоймола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п.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Пийтсиёки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п.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Райконкоски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п.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Соанлахти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>, п. Суйстамо, ст. Суйстамо, п</w:t>
      </w:r>
      <w:proofErr w:type="gram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Найстенъярви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п.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Лахколампи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п.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Леппяниеми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п.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Суоёки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п.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Тойвола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п.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Турханваара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п.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Игнойла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д.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Хаутаваара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, д.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Хюрсюля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- администрацией Суоярвского муниципального округа на каждый населённый пункт, подверженный угрозе лесных пожаров и других </w:t>
      </w:r>
      <w:r w:rsidRPr="00247D6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ландшафтных (природных) пожаров </w:t>
      </w:r>
      <w:proofErr w:type="gramStart"/>
      <w:r w:rsidRPr="00247D64">
        <w:rPr>
          <w:rFonts w:ascii="Times New Roman" w:eastAsia="Times New Roman" w:hAnsi="Times New Roman" w:cs="Times New Roman"/>
          <w:sz w:val="28"/>
          <w:szCs w:val="28"/>
        </w:rPr>
        <w:t>разработаны и утверждены</w:t>
      </w:r>
      <w:proofErr w:type="gram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паспорта населённых пунктов подверженных угрозе;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- 10 марта 2023 года на территории ПЧ-42 г. Суоярви ГКУ РК «ОПС по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Суоярвскому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району» был проведён смотр сил и средств Суоярвского звена территориальной подсистемы РСЧС. </w:t>
      </w:r>
      <w:proofErr w:type="gramStart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Согласно акта проверки готовности сил и средств Суоярвского звена территориальной подсистемы РСЧС, утверждённым Главой Суоярвского муниципального округа, расчёт сил и средств, привлекаемых в </w:t>
      </w:r>
      <w:proofErr w:type="spellStart"/>
      <w:r w:rsidRPr="00247D64">
        <w:rPr>
          <w:rFonts w:ascii="Times New Roman" w:eastAsia="Times New Roman" w:hAnsi="Times New Roman" w:cs="Times New Roman"/>
          <w:sz w:val="28"/>
          <w:szCs w:val="28"/>
        </w:rPr>
        <w:t>Суоярвском</w:t>
      </w:r>
      <w:proofErr w:type="spellEnd"/>
      <w:r w:rsidRPr="00247D6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округе для решения задач по предупреждению и ликвидации чрезвычайных ситуаций, защите населённых пунктов, объектов экономики и социальной инфраструктуры от лесных пожаров, а также в период весеннего половодья 2023 года; </w:t>
      </w:r>
      <w:proofErr w:type="gramEnd"/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" w:eastAsia="Times New Roman" w:hAnsi="Times New Roman" w:cs="Times New Roman"/>
          <w:sz w:val="28"/>
          <w:szCs w:val="28"/>
        </w:rPr>
        <w:t>- н</w:t>
      </w:r>
      <w:r w:rsidRPr="00247D64">
        <w:rPr>
          <w:rFonts w:ascii="Times New Roman;serif" w:eastAsia="Times New Roman" w:hAnsi="Times New Roman;serif" w:cs="Times New Roman;serif"/>
          <w:sz w:val="28"/>
          <w:szCs w:val="28"/>
        </w:rPr>
        <w:t>а основании Постановления администрации Суоярвского муниципального округа №505 от 05.05.2023 года с 10 мая 2023 года на территории округа введён «Особый противопожарный режим»;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;serif" w:eastAsia="Times New Roman" w:hAnsi="Times New Roman;serif" w:cs="Times New Roman;serif"/>
          <w:sz w:val="28"/>
          <w:szCs w:val="28"/>
        </w:rPr>
        <w:t xml:space="preserve">- Распоряжением Правительства Республики Карелия от 12 мая 2023 года №448р-П в связи с повышением пожарной опасности на территории Республики Карелия с 13 мая 2023 года на территории муниципальных образований Республики Карелия, в которые вошёл </w:t>
      </w:r>
      <w:proofErr w:type="spellStart"/>
      <w:r w:rsidRPr="00247D64">
        <w:rPr>
          <w:rFonts w:ascii="Times New Roman;serif" w:eastAsia="Times New Roman" w:hAnsi="Times New Roman;serif" w:cs="Times New Roman;serif"/>
          <w:sz w:val="28"/>
          <w:szCs w:val="28"/>
        </w:rPr>
        <w:t>Суоярвский</w:t>
      </w:r>
      <w:proofErr w:type="spellEnd"/>
      <w:r w:rsidRPr="00247D64">
        <w:rPr>
          <w:rFonts w:ascii="Times New Roman;serif" w:eastAsia="Times New Roman" w:hAnsi="Times New Roman;serif" w:cs="Times New Roman;serif"/>
          <w:sz w:val="28"/>
          <w:szCs w:val="28"/>
        </w:rPr>
        <w:t xml:space="preserve"> муниципальный округ, установить особый противопожарный режим. </w:t>
      </w:r>
    </w:p>
    <w:p w:rsidR="00247D64" w:rsidRPr="00247D64" w:rsidRDefault="00247D64" w:rsidP="00247D64">
      <w:pPr>
        <w:numPr>
          <w:ilvl w:val="0"/>
          <w:numId w:val="4"/>
        </w:numPr>
        <w:spacing w:after="1" w:line="28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247D64">
        <w:rPr>
          <w:rFonts w:ascii="Times New Roman;serif" w:eastAsia="Times New Roman" w:hAnsi="Times New Roman;serif" w:cs="Times New Roman;serif"/>
          <w:sz w:val="28"/>
          <w:szCs w:val="28"/>
        </w:rPr>
        <w:t xml:space="preserve"> </w:t>
      </w:r>
      <w:proofErr w:type="gramStart"/>
      <w:r w:rsidRPr="00247D64">
        <w:rPr>
          <w:rFonts w:ascii="Times New Roman;serif" w:eastAsia="Times New Roman" w:hAnsi="Times New Roman;serif" w:cs="Times New Roman;serif"/>
          <w:sz w:val="28"/>
          <w:szCs w:val="28"/>
        </w:rPr>
        <w:t>На основании «Кодекса Российской Федерации об административных правонарушениях" (ред. От 28.04.2023), согласно ст. 20.4 ч. 2 «Нарушение требований пожарной безопасности, совершенные в условиях особого противопожарного режима» влекут наложение административного штрафа на граждан в размере от десяти тысяч до двадцати тысяч рублей; на должностных лиц - от тридцати тысяч до шестидесяти тысяч рублей;</w:t>
      </w:r>
      <w:proofErr w:type="gramEnd"/>
      <w:r w:rsidRPr="00247D64">
        <w:rPr>
          <w:rFonts w:ascii="Times New Roman;serif" w:eastAsia="Times New Roman" w:hAnsi="Times New Roman;serif" w:cs="Times New Roman;serif"/>
          <w:sz w:val="28"/>
          <w:szCs w:val="28"/>
        </w:rPr>
        <w:t xml:space="preserve"> на лиц, осуществляющих предпринимательскую деятельность без образования юридического лица, - от шестидесяти тысяч до восьмидесяти тысяч рублей; на юридических лиц - от четырёхсот тысяч до восьмисот тысяч рублей.</w:t>
      </w:r>
    </w:p>
    <w:p w:rsidR="00247D64" w:rsidRPr="00247D64" w:rsidRDefault="00247D64" w:rsidP="00247D64">
      <w:pPr>
        <w:numPr>
          <w:ilvl w:val="0"/>
          <w:numId w:val="4"/>
        </w:numPr>
        <w:tabs>
          <w:tab w:val="left" w:pos="900"/>
        </w:tabs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7D64" w:rsidRPr="00247D64" w:rsidRDefault="00247D64" w:rsidP="00247D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7D64" w:rsidRPr="00247D64" w:rsidRDefault="00247D64" w:rsidP="00247D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D64">
        <w:rPr>
          <w:rFonts w:ascii="Times New Roman" w:eastAsia="Times New Roman" w:hAnsi="Times New Roman" w:cs="Times New Roman"/>
          <w:bCs/>
          <w:sz w:val="28"/>
          <w:szCs w:val="28"/>
        </w:rPr>
        <w:t>С уважением,</w:t>
      </w:r>
    </w:p>
    <w:p w:rsidR="00247D64" w:rsidRPr="00247D64" w:rsidRDefault="00247D64" w:rsidP="00247D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7D64" w:rsidRPr="00247D64" w:rsidRDefault="00247D64" w:rsidP="00247D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d"/>
        <w:tblW w:w="9808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4384"/>
        <w:gridCol w:w="2968"/>
        <w:gridCol w:w="2456"/>
      </w:tblGrid>
      <w:tr w:rsidR="00247D64" w:rsidRPr="00247D64" w:rsidTr="00056E16">
        <w:trPr>
          <w:cantSplit/>
          <w:trHeight w:hRule="exact" w:val="1246"/>
        </w:trPr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D64" w:rsidRPr="00247D64" w:rsidRDefault="00247D64" w:rsidP="00247D64">
            <w:pPr>
              <w:rPr>
                <w:sz w:val="28"/>
                <w:szCs w:val="28"/>
              </w:rPr>
            </w:pPr>
            <w:r w:rsidRPr="00247D64">
              <w:rPr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D64" w:rsidRPr="00247D64" w:rsidRDefault="00247D64" w:rsidP="00247D64">
            <w:pPr>
              <w:rPr>
                <w:color w:val="FFFFFF"/>
                <w:sz w:val="28"/>
                <w:szCs w:val="28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D64" w:rsidRPr="00247D64" w:rsidRDefault="00247D64" w:rsidP="00247D64">
            <w:pPr>
              <w:jc w:val="right"/>
              <w:rPr>
                <w:sz w:val="28"/>
                <w:szCs w:val="28"/>
              </w:rPr>
            </w:pPr>
            <w:proofErr w:type="spellStart"/>
            <w:r w:rsidRPr="00247D64">
              <w:rPr>
                <w:sz w:val="28"/>
                <w:szCs w:val="28"/>
              </w:rPr>
              <w:t>Ю.С.Константинов</w:t>
            </w:r>
            <w:proofErr w:type="spellEnd"/>
          </w:p>
          <w:p w:rsidR="00247D64" w:rsidRPr="00247D64" w:rsidRDefault="00247D64" w:rsidP="00247D64">
            <w:pPr>
              <w:ind w:right="142"/>
              <w:jc w:val="right"/>
              <w:rPr>
                <w:sz w:val="28"/>
                <w:szCs w:val="28"/>
              </w:rPr>
            </w:pPr>
          </w:p>
        </w:tc>
      </w:tr>
    </w:tbl>
    <w:p w:rsidR="00247D64" w:rsidRPr="00247D64" w:rsidRDefault="00247D64" w:rsidP="00247D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F2DEE" w:rsidRPr="00247D64" w:rsidRDefault="007F2DEE" w:rsidP="00247D64">
      <w:pPr>
        <w:jc w:val="center"/>
        <w:rPr>
          <w:rFonts w:ascii="Times New Roman" w:hAnsi="Times New Roman"/>
          <w:sz w:val="24"/>
          <w:szCs w:val="24"/>
        </w:rPr>
      </w:pPr>
    </w:p>
    <w:sectPr w:rsidR="007F2DEE" w:rsidRPr="00247D64" w:rsidSect="00247D6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B84" w:rsidRDefault="00AB0B84" w:rsidP="007F546B">
      <w:pPr>
        <w:spacing w:after="0" w:line="240" w:lineRule="auto"/>
      </w:pPr>
      <w:r>
        <w:separator/>
      </w:r>
    </w:p>
  </w:endnote>
  <w:endnote w:type="continuationSeparator" w:id="0">
    <w:p w:rsidR="00AB0B84" w:rsidRDefault="00AB0B84" w:rsidP="007F5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B84" w:rsidRDefault="00AB0B84" w:rsidP="007F546B">
      <w:pPr>
        <w:spacing w:after="0" w:line="240" w:lineRule="auto"/>
      </w:pPr>
      <w:r>
        <w:separator/>
      </w:r>
    </w:p>
  </w:footnote>
  <w:footnote w:type="continuationSeparator" w:id="0">
    <w:p w:rsidR="00AB0B84" w:rsidRDefault="00AB0B84" w:rsidP="007F54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809FF"/>
    <w:multiLevelType w:val="hybridMultilevel"/>
    <w:tmpl w:val="9816163E"/>
    <w:lvl w:ilvl="0" w:tplc="BA10A162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B2B3ECC"/>
    <w:multiLevelType w:val="multilevel"/>
    <w:tmpl w:val="969441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6051428"/>
    <w:multiLevelType w:val="hybridMultilevel"/>
    <w:tmpl w:val="A3E04232"/>
    <w:lvl w:ilvl="0" w:tplc="72CC8A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9EE2346"/>
    <w:multiLevelType w:val="hybridMultilevel"/>
    <w:tmpl w:val="4CDACD3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F6"/>
    <w:rsid w:val="00051F53"/>
    <w:rsid w:val="00097988"/>
    <w:rsid w:val="00170D3F"/>
    <w:rsid w:val="00173E26"/>
    <w:rsid w:val="001C4283"/>
    <w:rsid w:val="001E249A"/>
    <w:rsid w:val="00211DC5"/>
    <w:rsid w:val="00247D64"/>
    <w:rsid w:val="002C3EF2"/>
    <w:rsid w:val="00415CC3"/>
    <w:rsid w:val="0043405C"/>
    <w:rsid w:val="0054321C"/>
    <w:rsid w:val="00552C28"/>
    <w:rsid w:val="005A1DF7"/>
    <w:rsid w:val="005C5DC5"/>
    <w:rsid w:val="005D6BA6"/>
    <w:rsid w:val="005E5423"/>
    <w:rsid w:val="006073F5"/>
    <w:rsid w:val="00740A1F"/>
    <w:rsid w:val="00760571"/>
    <w:rsid w:val="007C7829"/>
    <w:rsid w:val="007F2DEE"/>
    <w:rsid w:val="007F546B"/>
    <w:rsid w:val="0082440B"/>
    <w:rsid w:val="009E086D"/>
    <w:rsid w:val="00AA5D46"/>
    <w:rsid w:val="00AB0B84"/>
    <w:rsid w:val="00B02389"/>
    <w:rsid w:val="00B303F6"/>
    <w:rsid w:val="00B477BD"/>
    <w:rsid w:val="00BA6636"/>
    <w:rsid w:val="00BF440C"/>
    <w:rsid w:val="00C0242F"/>
    <w:rsid w:val="00C238C7"/>
    <w:rsid w:val="00C3088A"/>
    <w:rsid w:val="00C8169B"/>
    <w:rsid w:val="00D92B09"/>
    <w:rsid w:val="00DA502F"/>
    <w:rsid w:val="00E67AAF"/>
    <w:rsid w:val="00E80A74"/>
    <w:rsid w:val="00EC0457"/>
    <w:rsid w:val="00EC3503"/>
    <w:rsid w:val="00F1621C"/>
    <w:rsid w:val="00F774AD"/>
    <w:rsid w:val="00FB5E3B"/>
    <w:rsid w:val="00FC3100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54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303F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6">
    <w:name w:val="heading 6"/>
    <w:basedOn w:val="a"/>
    <w:next w:val="a"/>
    <w:link w:val="60"/>
    <w:unhideWhenUsed/>
    <w:qFormat/>
    <w:rsid w:val="00B303F6"/>
    <w:pPr>
      <w:keepNext/>
      <w:spacing w:after="0" w:line="240" w:lineRule="auto"/>
      <w:jc w:val="center"/>
      <w:outlineLvl w:val="5"/>
    </w:pPr>
    <w:rPr>
      <w:rFonts w:ascii="Times New Roman" w:eastAsia="Arial Unicode MS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303F6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60">
    <w:name w:val="Заголовок 6 Знак"/>
    <w:basedOn w:val="a0"/>
    <w:link w:val="6"/>
    <w:rsid w:val="00B303F6"/>
    <w:rPr>
      <w:rFonts w:ascii="Times New Roman" w:eastAsia="Arial Unicode MS" w:hAnsi="Times New Roman" w:cs="Times New Roman"/>
      <w:b/>
      <w:bCs/>
      <w:sz w:val="24"/>
      <w:szCs w:val="20"/>
    </w:rPr>
  </w:style>
  <w:style w:type="paragraph" w:styleId="3">
    <w:name w:val="Body Text 3"/>
    <w:basedOn w:val="a"/>
    <w:link w:val="30"/>
    <w:unhideWhenUsed/>
    <w:rsid w:val="00B303F6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8"/>
      <w:szCs w:val="20"/>
    </w:rPr>
  </w:style>
  <w:style w:type="character" w:customStyle="1" w:styleId="30">
    <w:name w:val="Основной текст 3 Знак"/>
    <w:basedOn w:val="a0"/>
    <w:link w:val="3"/>
    <w:rsid w:val="00B303F6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30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3F6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F16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a6">
    <w:name w:val="header"/>
    <w:basedOn w:val="a"/>
    <w:link w:val="a7"/>
    <w:uiPriority w:val="99"/>
    <w:semiHidden/>
    <w:unhideWhenUsed/>
    <w:rsid w:val="007F5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F546B"/>
  </w:style>
  <w:style w:type="paragraph" w:styleId="a8">
    <w:name w:val="footer"/>
    <w:basedOn w:val="a"/>
    <w:link w:val="a9"/>
    <w:uiPriority w:val="99"/>
    <w:semiHidden/>
    <w:unhideWhenUsed/>
    <w:rsid w:val="007F5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F546B"/>
  </w:style>
  <w:style w:type="character" w:customStyle="1" w:styleId="10">
    <w:name w:val="Заголовок 1 Знак"/>
    <w:basedOn w:val="a0"/>
    <w:link w:val="1"/>
    <w:uiPriority w:val="9"/>
    <w:rsid w:val="007F54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7F546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F546B"/>
  </w:style>
  <w:style w:type="paragraph" w:customStyle="1" w:styleId="11">
    <w:name w:val="Абзац списка1"/>
    <w:basedOn w:val="a"/>
    <w:rsid w:val="00DA502F"/>
    <w:pPr>
      <w:spacing w:after="160" w:line="259" w:lineRule="auto"/>
      <w:ind w:left="720"/>
    </w:pPr>
    <w:rPr>
      <w:rFonts w:ascii="Calibri" w:eastAsia="Times New Roman" w:hAnsi="Calibri" w:cs="Calibri"/>
      <w:lang w:eastAsia="en-US"/>
    </w:rPr>
  </w:style>
  <w:style w:type="paragraph" w:styleId="ac">
    <w:name w:val="List Paragraph"/>
    <w:basedOn w:val="a"/>
    <w:uiPriority w:val="34"/>
    <w:qFormat/>
    <w:rsid w:val="00DA502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7F2D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d">
    <w:name w:val="Table Grid"/>
    <w:basedOn w:val="a1"/>
    <w:uiPriority w:val="59"/>
    <w:rsid w:val="00247D64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54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303F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6">
    <w:name w:val="heading 6"/>
    <w:basedOn w:val="a"/>
    <w:next w:val="a"/>
    <w:link w:val="60"/>
    <w:unhideWhenUsed/>
    <w:qFormat/>
    <w:rsid w:val="00B303F6"/>
    <w:pPr>
      <w:keepNext/>
      <w:spacing w:after="0" w:line="240" w:lineRule="auto"/>
      <w:jc w:val="center"/>
      <w:outlineLvl w:val="5"/>
    </w:pPr>
    <w:rPr>
      <w:rFonts w:ascii="Times New Roman" w:eastAsia="Arial Unicode MS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303F6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60">
    <w:name w:val="Заголовок 6 Знак"/>
    <w:basedOn w:val="a0"/>
    <w:link w:val="6"/>
    <w:rsid w:val="00B303F6"/>
    <w:rPr>
      <w:rFonts w:ascii="Times New Roman" w:eastAsia="Arial Unicode MS" w:hAnsi="Times New Roman" w:cs="Times New Roman"/>
      <w:b/>
      <w:bCs/>
      <w:sz w:val="24"/>
      <w:szCs w:val="20"/>
    </w:rPr>
  </w:style>
  <w:style w:type="paragraph" w:styleId="3">
    <w:name w:val="Body Text 3"/>
    <w:basedOn w:val="a"/>
    <w:link w:val="30"/>
    <w:unhideWhenUsed/>
    <w:rsid w:val="00B303F6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8"/>
      <w:szCs w:val="20"/>
    </w:rPr>
  </w:style>
  <w:style w:type="character" w:customStyle="1" w:styleId="30">
    <w:name w:val="Основной текст 3 Знак"/>
    <w:basedOn w:val="a0"/>
    <w:link w:val="3"/>
    <w:rsid w:val="00B303F6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30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3F6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F16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styleId="a6">
    <w:name w:val="header"/>
    <w:basedOn w:val="a"/>
    <w:link w:val="a7"/>
    <w:uiPriority w:val="99"/>
    <w:semiHidden/>
    <w:unhideWhenUsed/>
    <w:rsid w:val="007F5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F546B"/>
  </w:style>
  <w:style w:type="paragraph" w:styleId="a8">
    <w:name w:val="footer"/>
    <w:basedOn w:val="a"/>
    <w:link w:val="a9"/>
    <w:uiPriority w:val="99"/>
    <w:semiHidden/>
    <w:unhideWhenUsed/>
    <w:rsid w:val="007F5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F546B"/>
  </w:style>
  <w:style w:type="character" w:customStyle="1" w:styleId="10">
    <w:name w:val="Заголовок 1 Знак"/>
    <w:basedOn w:val="a0"/>
    <w:link w:val="1"/>
    <w:uiPriority w:val="9"/>
    <w:rsid w:val="007F54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7F546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F546B"/>
  </w:style>
  <w:style w:type="paragraph" w:customStyle="1" w:styleId="11">
    <w:name w:val="Абзац списка1"/>
    <w:basedOn w:val="a"/>
    <w:rsid w:val="00DA502F"/>
    <w:pPr>
      <w:spacing w:after="160" w:line="259" w:lineRule="auto"/>
      <w:ind w:left="720"/>
    </w:pPr>
    <w:rPr>
      <w:rFonts w:ascii="Calibri" w:eastAsia="Times New Roman" w:hAnsi="Calibri" w:cs="Calibri"/>
      <w:lang w:eastAsia="en-US"/>
    </w:rPr>
  </w:style>
  <w:style w:type="paragraph" w:styleId="ac">
    <w:name w:val="List Paragraph"/>
    <w:basedOn w:val="a"/>
    <w:uiPriority w:val="34"/>
    <w:qFormat/>
    <w:rsid w:val="00DA502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7F2D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d">
    <w:name w:val="Table Grid"/>
    <w:basedOn w:val="a1"/>
    <w:uiPriority w:val="59"/>
    <w:rsid w:val="00247D64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1997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по республике Карелия</Company>
  <LinksUpToDate>false</LinksUpToDate>
  <CharactersWithSpaces>13354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Хлопкина М С</cp:lastModifiedBy>
  <cp:revision>3</cp:revision>
  <cp:lastPrinted>2023-05-22T11:53:00Z</cp:lastPrinted>
  <dcterms:created xsi:type="dcterms:W3CDTF">2023-05-22T11:41:00Z</dcterms:created>
  <dcterms:modified xsi:type="dcterms:W3CDTF">2023-05-22T11:53:00Z</dcterms:modified>
</cp:coreProperties>
</file>