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77" w:rsidRDefault="00C57277" w:rsidP="00C572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51C6721" wp14:editId="2DFFD7EB">
            <wp:extent cx="5157432" cy="3459025"/>
            <wp:effectExtent l="0" t="0" r="5715" b="8255"/>
            <wp:docPr id="2" name="Рисунок 2" descr="https://probalakovo.ru/wp-content/uploads/2022/10/vxxef2z42a12i2mdj7onmr1pvqyqua8x-956x6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balakovo.ru/wp-content/uploads/2022/10/vxxef2z42a12i2mdj7onmr1pvqyqua8x-956x64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436" cy="347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927" w:rsidRDefault="00457927" w:rsidP="00457927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D3C18" w:rsidRPr="00CD3C18" w:rsidRDefault="00CD3C18" w:rsidP="00CD3C1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C18">
        <w:rPr>
          <w:rFonts w:ascii="Times New Roman" w:hAnsi="Times New Roman" w:cs="Times New Roman"/>
          <w:sz w:val="24"/>
          <w:szCs w:val="24"/>
        </w:rPr>
        <w:t>В рамках реализации национальной программы «Цифровая экономика Российской Федерации» для обеспечения доступности и качества, повышения уровня жизни и удобства граждан существует возм</w:t>
      </w:r>
      <w:bookmarkStart w:id="0" w:name="_GoBack"/>
      <w:bookmarkEnd w:id="0"/>
      <w:r w:rsidRPr="00CD3C18">
        <w:rPr>
          <w:rFonts w:ascii="Times New Roman" w:hAnsi="Times New Roman" w:cs="Times New Roman"/>
          <w:sz w:val="24"/>
          <w:szCs w:val="24"/>
        </w:rPr>
        <w:t>ожность получения массовых социально значимых услуг (МСЗУ) в электронном формате, используя Единый портал государственных и муниципальных услуг (Портал).</w:t>
      </w:r>
    </w:p>
    <w:p w:rsidR="00CD3C18" w:rsidRPr="00CD3C18" w:rsidRDefault="00CD3C18" w:rsidP="00CD3C1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C18">
        <w:rPr>
          <w:rFonts w:ascii="Times New Roman" w:hAnsi="Times New Roman" w:cs="Times New Roman"/>
          <w:sz w:val="24"/>
          <w:szCs w:val="24"/>
        </w:rPr>
        <w:t>Преимущества получения МСЗУ в электронном виде посредством Портала заключаются, в доступности получения информации, связанной с получением услуг. Перед подачей электронного заявления заявитель имеет возможность ознакомиться с порядком предоставления услуг и органами власти, ответственными за их исполнение, в упрощении процедур получения МСЗУ. После обращения за МСЗУ через Портал заявитель в личном кабинете сможет отследить статус заявления и получить результат предоставления услуги. Воспользоваться услугами можно в течение 24 часов в сутки и семь дней в неделю.</w:t>
      </w:r>
    </w:p>
    <w:p w:rsidR="00CD3C18" w:rsidRDefault="00CD3C18" w:rsidP="00CD3C1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«Центр по управлению</w:t>
      </w:r>
      <w:r w:rsidRPr="00CD3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муниципальным имуществом и земельными ресурсами Суоярвского района»</w:t>
      </w:r>
      <w:r w:rsidRPr="00CD3C18">
        <w:rPr>
          <w:rFonts w:ascii="Times New Roman" w:hAnsi="Times New Roman" w:cs="Times New Roman"/>
          <w:sz w:val="24"/>
          <w:szCs w:val="24"/>
        </w:rPr>
        <w:t xml:space="preserve"> предоставляет в электронном формате используя Портал следующие массовые социально значимые услуги:</w:t>
      </w:r>
    </w:p>
    <w:p w:rsidR="00262FBC" w:rsidRPr="00457927" w:rsidRDefault="00262FBC" w:rsidP="00B7062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927">
        <w:rPr>
          <w:rFonts w:ascii="Times New Roman" w:hAnsi="Times New Roman" w:cs="Times New Roman"/>
          <w:sz w:val="24"/>
          <w:szCs w:val="24"/>
        </w:rPr>
        <w:t>Подготовка и выдача разрешения на строительство</w:t>
      </w:r>
    </w:p>
    <w:p w:rsidR="00262FBC" w:rsidRPr="00457927" w:rsidRDefault="00262FBC" w:rsidP="00B7062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927">
        <w:rPr>
          <w:rFonts w:ascii="Times New Roman" w:hAnsi="Times New Roman" w:cs="Times New Roman"/>
          <w:sz w:val="24"/>
          <w:szCs w:val="24"/>
        </w:rPr>
        <w:t>Подготовка и выдача разрешения на ввод объекта в эксплуатацию</w:t>
      </w:r>
    </w:p>
    <w:p w:rsidR="00262FBC" w:rsidRPr="00457927" w:rsidRDefault="00B7062F" w:rsidP="00B7062F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FBC" w:rsidRPr="00457927">
        <w:rPr>
          <w:rFonts w:ascii="Times New Roman" w:hAnsi="Times New Roman" w:cs="Times New Roman"/>
          <w:sz w:val="24"/>
          <w:szCs w:val="24"/>
        </w:rPr>
        <w:t>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262FBC" w:rsidRPr="00457927" w:rsidRDefault="00262FBC" w:rsidP="00B7062F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7927">
        <w:rPr>
          <w:rFonts w:ascii="Times New Roman" w:hAnsi="Times New Roman" w:cs="Times New Roman"/>
          <w:sz w:val="24"/>
          <w:szCs w:val="24"/>
        </w:rPr>
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262FBC" w:rsidRPr="00457927" w:rsidRDefault="00262FBC" w:rsidP="00B7062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927">
        <w:rPr>
          <w:rFonts w:ascii="Times New Roman" w:hAnsi="Times New Roman" w:cs="Times New Roman"/>
          <w:sz w:val="24"/>
          <w:szCs w:val="24"/>
        </w:rPr>
        <w:t>Выдача градостроительного плана земельного участка</w:t>
      </w:r>
    </w:p>
    <w:p w:rsidR="00262FBC" w:rsidRPr="00457927" w:rsidRDefault="00262FBC" w:rsidP="00B7062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927">
        <w:rPr>
          <w:rFonts w:ascii="Times New Roman" w:hAnsi="Times New Roman" w:cs="Times New Roman"/>
          <w:sz w:val="24"/>
          <w:szCs w:val="24"/>
        </w:rPr>
        <w:t>Выдача разрешения на установку рекламных конструкций</w:t>
      </w:r>
    </w:p>
    <w:p w:rsidR="00CD3C18" w:rsidRPr="00457927" w:rsidRDefault="00262FBC" w:rsidP="00B7062F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7927">
        <w:rPr>
          <w:rFonts w:ascii="Times New Roman" w:hAnsi="Times New Roman" w:cs="Times New Roman"/>
          <w:sz w:val="24"/>
          <w:szCs w:val="24"/>
        </w:rPr>
        <w:t>Предварительное согласование предоставления земельного участка, находящегося в муниципальной собственности</w:t>
      </w:r>
    </w:p>
    <w:p w:rsidR="00262FBC" w:rsidRPr="00457927" w:rsidRDefault="00262FBC" w:rsidP="00B7062F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7927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муниципальной собственности, без проведения торгов</w:t>
      </w:r>
    </w:p>
    <w:p w:rsidR="00262FBC" w:rsidRPr="00457927" w:rsidRDefault="00262FBC" w:rsidP="00B7062F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7927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муниципальной собственности, на торгах</w:t>
      </w:r>
    </w:p>
    <w:p w:rsidR="00262FBC" w:rsidRPr="00457927" w:rsidRDefault="00262FBC" w:rsidP="00B7062F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7927">
        <w:rPr>
          <w:rFonts w:ascii="Times New Roman" w:hAnsi="Times New Roman" w:cs="Times New Roman"/>
          <w:sz w:val="24"/>
          <w:szCs w:val="24"/>
        </w:rPr>
        <w:t>Утверждение схем расположения земельных участков на кадастровом плане или кадастровой карте территории</w:t>
      </w:r>
    </w:p>
    <w:p w:rsidR="00262FBC" w:rsidRPr="00457927" w:rsidRDefault="00262FBC" w:rsidP="00B7062F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7927">
        <w:rPr>
          <w:rFonts w:ascii="Times New Roman" w:hAnsi="Times New Roman" w:cs="Times New Roman"/>
          <w:sz w:val="24"/>
          <w:szCs w:val="24"/>
        </w:rPr>
        <w:lastRenderedPageBreak/>
        <w:t>Отнесение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</w:t>
      </w:r>
    </w:p>
    <w:p w:rsidR="00457927" w:rsidRPr="00457927" w:rsidRDefault="00457927" w:rsidP="00B7062F">
      <w:pPr>
        <w:pStyle w:val="a4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7927">
        <w:rPr>
          <w:rFonts w:ascii="Times New Roman" w:eastAsiaTheme="minorEastAsia" w:hAnsi="Times New Roman" w:cs="Times New Roman"/>
          <w:sz w:val="24"/>
          <w:szCs w:val="24"/>
        </w:rPr>
        <w:t>Присвоение объектам адресации адресов, аннулирование адресов</w:t>
      </w:r>
    </w:p>
    <w:p w:rsidR="00457927" w:rsidRPr="00457927" w:rsidRDefault="00457927" w:rsidP="00B7062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7927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Подготовка и утверждение документации по планировке территории</w:t>
      </w:r>
    </w:p>
    <w:p w:rsidR="00457927" w:rsidRPr="00457927" w:rsidRDefault="00457927" w:rsidP="00B7062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927">
        <w:rPr>
          <w:rFonts w:ascii="Times New Roman" w:hAnsi="Times New Roman" w:cs="Times New Roman"/>
          <w:sz w:val="24"/>
          <w:szCs w:val="24"/>
        </w:rPr>
        <w:t>Постановка граждан на учет в качестве нуждающихся в жилых помещениях</w:t>
      </w:r>
    </w:p>
    <w:p w:rsidR="00262FBC" w:rsidRPr="00457927" w:rsidRDefault="00457927" w:rsidP="00B7062F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7927">
        <w:rPr>
          <w:rFonts w:ascii="Times New Roman" w:hAnsi="Times New Roman" w:cs="Times New Roman"/>
          <w:sz w:val="24"/>
          <w:szCs w:val="24"/>
        </w:rPr>
        <w:t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</w:t>
      </w:r>
    </w:p>
    <w:p w:rsidR="00457927" w:rsidRPr="00457927" w:rsidRDefault="00457927" w:rsidP="00B7062F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7927">
        <w:rPr>
          <w:rFonts w:ascii="Times New Roman" w:hAnsi="Times New Roman" w:cs="Times New Roman"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457927" w:rsidRPr="00457927" w:rsidRDefault="00457927" w:rsidP="00B7062F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7927">
        <w:rPr>
          <w:rFonts w:ascii="Times New Roman" w:hAnsi="Times New Roman" w:cs="Times New Roman"/>
          <w:sz w:val="24"/>
          <w:szCs w:val="24"/>
        </w:rPr>
        <w:t>Установление (публичного сервитута) в отношении земельного участка, находящегося в муниципальной собственности</w:t>
      </w:r>
    </w:p>
    <w:p w:rsidR="00457927" w:rsidRPr="00457927" w:rsidRDefault="00457927" w:rsidP="00B7062F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7927">
        <w:rPr>
          <w:rFonts w:ascii="Times New Roman" w:hAnsi="Times New Roman" w:cs="Times New Roman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457927" w:rsidRPr="00457927" w:rsidRDefault="00457927" w:rsidP="00B7062F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7927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457927" w:rsidRPr="00457927" w:rsidRDefault="00457927" w:rsidP="00B7062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927">
        <w:rPr>
          <w:rFonts w:ascii="Times New Roman" w:hAnsi="Times New Roman" w:cs="Times New Roman"/>
          <w:sz w:val="24"/>
          <w:szCs w:val="24"/>
        </w:rPr>
        <w:t>Выдача выписок из реестра муниципального имущества</w:t>
      </w:r>
    </w:p>
    <w:p w:rsidR="00457927" w:rsidRPr="00457927" w:rsidRDefault="00457927" w:rsidP="00B7062F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7927">
        <w:rPr>
          <w:rFonts w:ascii="Times New Roman" w:hAnsi="Times New Roman" w:cs="Times New Roman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</w:p>
    <w:p w:rsidR="00457927" w:rsidRPr="00457927" w:rsidRDefault="00457927" w:rsidP="00B7062F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7927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457927" w:rsidRDefault="00457927" w:rsidP="00B7062F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7927">
        <w:rPr>
          <w:rFonts w:ascii="Times New Roman" w:hAnsi="Times New Roman" w:cs="Times New Roman"/>
          <w:sz w:val="24"/>
          <w:szCs w:val="24"/>
        </w:rPr>
        <w:t>Перевод</w:t>
      </w:r>
      <w:r w:rsidR="00B7062F">
        <w:rPr>
          <w:rFonts w:ascii="Times New Roman" w:hAnsi="Times New Roman" w:cs="Times New Roman"/>
          <w:sz w:val="24"/>
          <w:szCs w:val="24"/>
        </w:rPr>
        <w:t xml:space="preserve"> жилого помещения </w:t>
      </w:r>
      <w:r w:rsidRPr="00457927">
        <w:rPr>
          <w:rFonts w:ascii="Times New Roman" w:hAnsi="Times New Roman" w:cs="Times New Roman"/>
          <w:sz w:val="24"/>
          <w:szCs w:val="24"/>
        </w:rPr>
        <w:t>в нежилое помещение и нежилого помещение в жилое помещение</w:t>
      </w:r>
      <w:r w:rsidR="00C57277">
        <w:rPr>
          <w:rFonts w:ascii="Times New Roman" w:hAnsi="Times New Roman" w:cs="Times New Roman"/>
          <w:sz w:val="24"/>
          <w:szCs w:val="24"/>
        </w:rPr>
        <w:t>.</w:t>
      </w:r>
    </w:p>
    <w:p w:rsidR="00C57277" w:rsidRDefault="00C57277" w:rsidP="00C572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7277" w:rsidRDefault="00C57277" w:rsidP="00C572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7277" w:rsidRPr="00457927" w:rsidRDefault="00C57277" w:rsidP="00C572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B4795" w:rsidRPr="00457927" w:rsidRDefault="009B4795" w:rsidP="004579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9B4795" w:rsidRPr="00457927" w:rsidSect="00B7062F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7209A"/>
    <w:multiLevelType w:val="multilevel"/>
    <w:tmpl w:val="E884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8404C8"/>
    <w:multiLevelType w:val="hybridMultilevel"/>
    <w:tmpl w:val="F14A48D2"/>
    <w:lvl w:ilvl="0" w:tplc="BA106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277516"/>
    <w:multiLevelType w:val="hybridMultilevel"/>
    <w:tmpl w:val="EA78A6B2"/>
    <w:lvl w:ilvl="0" w:tplc="D1564F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18"/>
    <w:rsid w:val="00262FBC"/>
    <w:rsid w:val="00457927"/>
    <w:rsid w:val="009B4795"/>
    <w:rsid w:val="00B7062F"/>
    <w:rsid w:val="00C57277"/>
    <w:rsid w:val="00CD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3346"/>
  <w15:chartTrackingRefBased/>
  <w15:docId w15:val="{58E28333-C4D0-44BE-BF41-AF3B2BB9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F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D3C1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62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2023-06-02T06:53:00Z</dcterms:created>
  <dcterms:modified xsi:type="dcterms:W3CDTF">2023-06-02T08:11:00Z</dcterms:modified>
</cp:coreProperties>
</file>