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0B3A" w:rsidRDefault="0092301E" w:rsidP="00A2134E">
      <w:pPr>
        <w:spacing w:after="0" w:line="240" w:lineRule="auto"/>
        <w:jc w:val="right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 xml:space="preserve">                                                                                                </w:t>
      </w:r>
      <w:r w:rsidR="002C0B3A"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 xml:space="preserve">                                   </w:t>
      </w:r>
      <w:r w:rsidR="006530BA">
        <w:rPr>
          <w:rFonts w:ascii="Times New Roman" w:hAnsi="Times New Roman" w:cs="Times New Roman"/>
          <w:noProof/>
          <w:color w:val="FF0000"/>
          <w:sz w:val="24"/>
          <w:szCs w:val="24"/>
        </w:rPr>
        <w:drawing>
          <wp:anchor distT="0" distB="0" distL="114300" distR="114300" simplePos="0" relativeHeight="251648512" behindDoc="0" locked="0" layoutInCell="1" allowOverlap="1">
            <wp:simplePos x="6605847" y="1202575"/>
            <wp:positionH relativeFrom="margin">
              <wp:align>center</wp:align>
            </wp:positionH>
            <wp:positionV relativeFrom="margin">
              <wp:align>top</wp:align>
            </wp:positionV>
            <wp:extent cx="412124" cy="608748"/>
            <wp:effectExtent l="19050" t="0" r="6976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24" cy="608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0B3A" w:rsidRDefault="002C0B3A" w:rsidP="002C0B3A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9D03BB" w:rsidRPr="004B7099" w:rsidRDefault="002C0B3A" w:rsidP="002C0B3A">
      <w:pPr>
        <w:tabs>
          <w:tab w:val="left" w:pos="4844"/>
        </w:tabs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ab/>
      </w:r>
      <w:r>
        <w:rPr>
          <w:rFonts w:ascii="Times New Roman" w:hAnsi="Times New Roman" w:cs="Times New Roman"/>
          <w:color w:val="FF0000"/>
          <w:sz w:val="24"/>
          <w:szCs w:val="24"/>
        </w:rPr>
        <w:br w:type="textWrapping" w:clear="all"/>
      </w:r>
    </w:p>
    <w:p w:rsidR="00D81A95" w:rsidRPr="00EE636A" w:rsidRDefault="00B96B62" w:rsidP="00B96B6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636A">
        <w:rPr>
          <w:rFonts w:ascii="Times New Roman" w:hAnsi="Times New Roman" w:cs="Times New Roman"/>
          <w:sz w:val="24"/>
          <w:szCs w:val="24"/>
        </w:rPr>
        <w:t xml:space="preserve">Утверждено </w:t>
      </w:r>
    </w:p>
    <w:p w:rsidR="009902CF" w:rsidRPr="00EE636A" w:rsidRDefault="00B96B62" w:rsidP="0076241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636A">
        <w:rPr>
          <w:rFonts w:ascii="Times New Roman" w:hAnsi="Times New Roman" w:cs="Times New Roman"/>
          <w:sz w:val="24"/>
          <w:szCs w:val="24"/>
        </w:rPr>
        <w:t xml:space="preserve">Решением </w:t>
      </w:r>
      <w:r w:rsidR="005856A7" w:rsidRPr="00EE636A">
        <w:rPr>
          <w:rFonts w:ascii="Times New Roman" w:hAnsi="Times New Roman" w:cs="Times New Roman"/>
          <w:sz w:val="24"/>
          <w:szCs w:val="24"/>
        </w:rPr>
        <w:t xml:space="preserve">Совета </w:t>
      </w:r>
      <w:r w:rsidR="009902CF" w:rsidRPr="00EE636A">
        <w:rPr>
          <w:rFonts w:ascii="Times New Roman" w:hAnsi="Times New Roman" w:cs="Times New Roman"/>
          <w:sz w:val="24"/>
          <w:szCs w:val="24"/>
        </w:rPr>
        <w:t>Суоярвского</w:t>
      </w:r>
    </w:p>
    <w:p w:rsidR="00B96B62" w:rsidRPr="00EE636A" w:rsidRDefault="009902CF" w:rsidP="0076241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636A">
        <w:rPr>
          <w:rFonts w:ascii="Times New Roman" w:hAnsi="Times New Roman" w:cs="Times New Roman"/>
          <w:sz w:val="24"/>
          <w:szCs w:val="24"/>
        </w:rPr>
        <w:t xml:space="preserve"> муниципального округа</w:t>
      </w:r>
      <w:r w:rsidR="00762419" w:rsidRPr="00EE636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96B62" w:rsidRPr="00EE636A" w:rsidRDefault="00B96B62" w:rsidP="00B96B6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636A">
        <w:rPr>
          <w:rFonts w:ascii="Times New Roman" w:hAnsi="Times New Roman" w:cs="Times New Roman"/>
          <w:sz w:val="24"/>
          <w:szCs w:val="24"/>
        </w:rPr>
        <w:t>«</w:t>
      </w:r>
      <w:r w:rsidR="00EE636A">
        <w:rPr>
          <w:rFonts w:ascii="Times New Roman" w:hAnsi="Times New Roman" w:cs="Times New Roman"/>
          <w:sz w:val="24"/>
          <w:szCs w:val="24"/>
        </w:rPr>
        <w:t>25</w:t>
      </w:r>
      <w:r w:rsidRPr="00EE636A">
        <w:rPr>
          <w:rFonts w:ascii="Times New Roman" w:hAnsi="Times New Roman" w:cs="Times New Roman"/>
          <w:sz w:val="24"/>
          <w:szCs w:val="24"/>
        </w:rPr>
        <w:t>»</w:t>
      </w:r>
      <w:r w:rsidR="00A2134E" w:rsidRPr="00EE636A">
        <w:rPr>
          <w:rFonts w:ascii="Times New Roman" w:hAnsi="Times New Roman" w:cs="Times New Roman"/>
          <w:sz w:val="24"/>
          <w:szCs w:val="24"/>
        </w:rPr>
        <w:t xml:space="preserve"> </w:t>
      </w:r>
      <w:r w:rsidR="00EE636A">
        <w:rPr>
          <w:rFonts w:ascii="Times New Roman" w:hAnsi="Times New Roman" w:cs="Times New Roman"/>
          <w:sz w:val="24"/>
          <w:szCs w:val="24"/>
          <w:u w:val="single"/>
        </w:rPr>
        <w:t>мая</w:t>
      </w:r>
      <w:r w:rsidR="009902CF" w:rsidRPr="00EE636A">
        <w:rPr>
          <w:rFonts w:ascii="Times New Roman" w:hAnsi="Times New Roman" w:cs="Times New Roman"/>
          <w:sz w:val="24"/>
          <w:szCs w:val="24"/>
        </w:rPr>
        <w:t xml:space="preserve">  2023 года  </w:t>
      </w:r>
      <w:r w:rsidRPr="00EE636A">
        <w:rPr>
          <w:rFonts w:ascii="Times New Roman" w:hAnsi="Times New Roman" w:cs="Times New Roman"/>
          <w:sz w:val="24"/>
          <w:szCs w:val="24"/>
        </w:rPr>
        <w:t>№</w:t>
      </w:r>
      <w:r w:rsidR="00A2134E" w:rsidRPr="00EE636A">
        <w:rPr>
          <w:rFonts w:ascii="Times New Roman" w:hAnsi="Times New Roman" w:cs="Times New Roman"/>
          <w:sz w:val="24"/>
          <w:szCs w:val="24"/>
        </w:rPr>
        <w:t xml:space="preserve"> </w:t>
      </w:r>
      <w:r w:rsidR="00EE636A">
        <w:rPr>
          <w:rFonts w:ascii="Times New Roman" w:hAnsi="Times New Roman" w:cs="Times New Roman"/>
          <w:sz w:val="24"/>
          <w:szCs w:val="24"/>
        </w:rPr>
        <w:t>162</w:t>
      </w:r>
      <w:bookmarkStart w:id="0" w:name="_GoBack"/>
      <w:bookmarkEnd w:id="0"/>
    </w:p>
    <w:p w:rsidR="00B96B62" w:rsidRPr="00CD15FC" w:rsidRDefault="00B96B62" w:rsidP="00B96B62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p w:rsidR="00D026A1" w:rsidRDefault="00D026A1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026A1" w:rsidRDefault="00D026A1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026A1" w:rsidRDefault="00D026A1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026A1" w:rsidRDefault="00D026A1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2301E" w:rsidRDefault="0092301E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2301E" w:rsidRDefault="0092301E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C6C65" w:rsidRDefault="000C6C65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C6C65" w:rsidRDefault="000C6C65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C6C65" w:rsidRDefault="000C6C65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C6C65" w:rsidRDefault="000C6C65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C6C65" w:rsidRDefault="000C6C65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C6C65" w:rsidRDefault="000C6C65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026A1" w:rsidRDefault="00D026A1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7099" w:rsidRDefault="00B96B62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2301E">
        <w:rPr>
          <w:rFonts w:ascii="Times New Roman" w:hAnsi="Times New Roman" w:cs="Times New Roman"/>
          <w:b/>
          <w:sz w:val="24"/>
          <w:szCs w:val="24"/>
        </w:rPr>
        <w:t>СТРАТЕГИЯ СОЦИАЛЬНО-ЭКОНОМИЧЕСКОГО РАЗВИТИЯ</w:t>
      </w:r>
      <w:r w:rsidR="004B709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22ABC" w:rsidRDefault="00E22ABC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СУОЯРВСКОГО </w:t>
      </w:r>
      <w:r w:rsidR="003549C0">
        <w:rPr>
          <w:rFonts w:ascii="Times New Roman" w:hAnsi="Times New Roman" w:cs="Times New Roman"/>
          <w:b/>
          <w:sz w:val="24"/>
          <w:szCs w:val="24"/>
        </w:rPr>
        <w:t>МУНИЦИПАЛЬНОГО О</w:t>
      </w:r>
      <w:r>
        <w:rPr>
          <w:rFonts w:ascii="Times New Roman" w:hAnsi="Times New Roman" w:cs="Times New Roman"/>
          <w:b/>
          <w:sz w:val="24"/>
          <w:szCs w:val="24"/>
        </w:rPr>
        <w:t>КРУГА</w:t>
      </w:r>
      <w:r w:rsidR="003549C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E593B">
        <w:rPr>
          <w:rFonts w:ascii="Times New Roman" w:hAnsi="Times New Roman" w:cs="Times New Roman"/>
          <w:b/>
          <w:sz w:val="24"/>
          <w:szCs w:val="24"/>
        </w:rPr>
        <w:t>РЕСПУБЛИКИ КАРЕЛИЯ</w:t>
      </w:r>
      <w:r w:rsidR="00B96B62" w:rsidRPr="0092301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96B62" w:rsidRPr="0092301E" w:rsidRDefault="00526576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 ПЕРИОД ДО 2030 ГОДА</w:t>
      </w:r>
    </w:p>
    <w:p w:rsidR="00B96B62" w:rsidRPr="0092301E" w:rsidRDefault="00B96B62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96B62" w:rsidRDefault="00B96B62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26576" w:rsidRDefault="00526576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26576" w:rsidRDefault="00526576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26576" w:rsidRDefault="00526576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26576" w:rsidRDefault="00526576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26576" w:rsidRDefault="00526576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301E" w:rsidRDefault="0092301E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301E" w:rsidRDefault="008607F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Том 1</w:t>
      </w:r>
    </w:p>
    <w:p w:rsidR="0092301E" w:rsidRDefault="0092301E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301E" w:rsidRPr="008607FA" w:rsidRDefault="008607FA" w:rsidP="008607FA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СТРАТЕГИЯ СОЦИАЛЬНО-ЭКОНОМИЧЕСКОГО РАЗВИТИЯ</w:t>
      </w:r>
    </w:p>
    <w:p w:rsidR="0092301E" w:rsidRPr="0092301E" w:rsidRDefault="0092301E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07FA" w:rsidRDefault="008607F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07FA" w:rsidRDefault="008607F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07FA" w:rsidRDefault="008607F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7B1A" w:rsidRDefault="000A7B1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7B1A" w:rsidRDefault="000A7B1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7B1A" w:rsidRDefault="000A7B1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7B1A" w:rsidRDefault="000A7B1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7B1A" w:rsidRDefault="000A7B1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07FA" w:rsidRDefault="008607F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07FA" w:rsidRDefault="008607FA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96B62" w:rsidRPr="0092301E" w:rsidRDefault="00B96B62" w:rsidP="00B96B6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2301E">
        <w:rPr>
          <w:rFonts w:ascii="Times New Roman" w:hAnsi="Times New Roman" w:cs="Times New Roman"/>
          <w:b/>
          <w:sz w:val="24"/>
          <w:szCs w:val="24"/>
        </w:rPr>
        <w:t>20</w:t>
      </w:r>
      <w:r w:rsidR="00400538">
        <w:rPr>
          <w:rFonts w:ascii="Times New Roman" w:hAnsi="Times New Roman" w:cs="Times New Roman"/>
          <w:b/>
          <w:sz w:val="24"/>
          <w:szCs w:val="24"/>
        </w:rPr>
        <w:t>2</w:t>
      </w:r>
      <w:r w:rsidR="00CD15FC">
        <w:rPr>
          <w:rFonts w:ascii="Times New Roman" w:hAnsi="Times New Roman" w:cs="Times New Roman"/>
          <w:b/>
          <w:sz w:val="24"/>
          <w:szCs w:val="24"/>
        </w:rPr>
        <w:t>3</w:t>
      </w:r>
      <w:r w:rsidRPr="0092301E">
        <w:rPr>
          <w:rFonts w:ascii="Times New Roman" w:hAnsi="Times New Roman" w:cs="Times New Roman"/>
          <w:b/>
          <w:sz w:val="24"/>
          <w:szCs w:val="24"/>
        </w:rPr>
        <w:t xml:space="preserve"> г.</w:t>
      </w:r>
    </w:p>
    <w:p w:rsidR="00B96B62" w:rsidRDefault="00B96B62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96B62" w:rsidRDefault="00B96B62" w:rsidP="00B96B6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B96B62" w:rsidSect="008277B3">
          <w:headerReference w:type="default" r:id="rId10"/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6497E" w:rsidRPr="00304669" w:rsidRDefault="0076497E" w:rsidP="0076497E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lastRenderedPageBreak/>
        <w:t>ОГЛАВЛЕНИЕ</w:t>
      </w:r>
    </w:p>
    <w:p w:rsidR="0076497E" w:rsidRPr="00D81A95" w:rsidRDefault="0076497E" w:rsidP="0076497E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76497E" w:rsidRPr="00D81A95" w:rsidRDefault="0076497E" w:rsidP="0076497E">
      <w:pPr>
        <w:shd w:val="clear" w:color="auto" w:fill="1F497D" w:themeFill="text2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8"/>
          <w:szCs w:val="8"/>
        </w:rPr>
      </w:pPr>
    </w:p>
    <w:p w:rsidR="00877A50" w:rsidRPr="007A5F84" w:rsidRDefault="00877A50" w:rsidP="00877A5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a"/>
        <w:tblW w:w="0" w:type="auto"/>
        <w:tblInd w:w="-318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983"/>
        <w:gridCol w:w="8037"/>
        <w:gridCol w:w="647"/>
      </w:tblGrid>
      <w:tr w:rsidR="00877A50" w:rsidTr="00645ADE">
        <w:tc>
          <w:tcPr>
            <w:tcW w:w="9016" w:type="dxa"/>
            <w:gridSpan w:val="2"/>
          </w:tcPr>
          <w:p w:rsidR="00877A50" w:rsidRDefault="00877A50" w:rsidP="007D512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Общее положение …………………………………………………………………………</w:t>
            </w:r>
            <w:r w:rsidR="003F3693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877A50" w:rsidRPr="00D13BD5" w:rsidRDefault="000669BB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3BD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877A50" w:rsidTr="00645ADE">
        <w:tc>
          <w:tcPr>
            <w:tcW w:w="9016" w:type="dxa"/>
            <w:gridSpan w:val="2"/>
          </w:tcPr>
          <w:p w:rsidR="00877A50" w:rsidRPr="00386151" w:rsidRDefault="00877A50" w:rsidP="005570D0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Раздел 1. КОМПЛЕКСНАЯ ОЦЕНКА СОЦИАЛЬНО-ЭКОНОМИЧЕСКОГО РАЗВИТИЯ </w:t>
            </w:r>
            <w:r w:rsidR="005570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СУОЯРВСКОГО </w:t>
            </w:r>
            <w:r w:rsidR="00DB27FB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МУНИЦИПАЛЬНОГО О</w:t>
            </w:r>
            <w:r w:rsidR="005570D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КРУГА</w:t>
            </w:r>
            <w:r w:rsidR="00DB27FB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РЕСПУБЛИКИ КАРЕЛИЯ</w:t>
            </w: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DB27FB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……………………………….</w:t>
            </w: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……..…………</w:t>
            </w:r>
            <w:r w:rsidR="003F3693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  <w:r w:rsidR="008A238B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FB1974" w:rsidRDefault="00FB1974" w:rsidP="007D512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31628" w:rsidRDefault="00631628" w:rsidP="007D512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31628" w:rsidRPr="00205B74" w:rsidRDefault="00631628" w:rsidP="007D512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877A50" w:rsidTr="00645ADE">
        <w:tc>
          <w:tcPr>
            <w:tcW w:w="983" w:type="dxa"/>
          </w:tcPr>
          <w:p w:rsidR="00877A50" w:rsidRPr="00910BC5" w:rsidRDefault="00877A50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8033" w:type="dxa"/>
          </w:tcPr>
          <w:p w:rsidR="00877A50" w:rsidRPr="00910BC5" w:rsidRDefault="00877A50" w:rsidP="005570D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Общая характеристика </w:t>
            </w:r>
            <w:r w:rsidR="005570D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Суоярвского </w:t>
            </w:r>
            <w:r w:rsidR="00DB27FB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муниципального о</w:t>
            </w:r>
            <w:r w:rsidR="005570D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круга</w:t>
            </w:r>
            <w:r w:rsidR="00645ADE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……………………………………………………………………………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FB1974" w:rsidRDefault="00FB1974" w:rsidP="007D512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31628" w:rsidRPr="00205B74" w:rsidRDefault="00631628" w:rsidP="007D512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877A50" w:rsidTr="00645ADE">
        <w:tc>
          <w:tcPr>
            <w:tcW w:w="983" w:type="dxa"/>
          </w:tcPr>
          <w:p w:rsidR="00877A50" w:rsidRPr="00910BC5" w:rsidRDefault="00877A50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1.1.1</w:t>
            </w:r>
          </w:p>
        </w:tc>
        <w:tc>
          <w:tcPr>
            <w:tcW w:w="8033" w:type="dxa"/>
          </w:tcPr>
          <w:p w:rsidR="00877A50" w:rsidRPr="00910BC5" w:rsidRDefault="00877A50" w:rsidP="007D51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Общие сведения …………………………………………………………………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877A50" w:rsidRPr="00205B74" w:rsidRDefault="000669BB" w:rsidP="007D512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877A50" w:rsidTr="00645ADE">
        <w:tc>
          <w:tcPr>
            <w:tcW w:w="983" w:type="dxa"/>
          </w:tcPr>
          <w:p w:rsidR="00877A50" w:rsidRPr="00910BC5" w:rsidRDefault="00877A50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1.1.2</w:t>
            </w:r>
          </w:p>
        </w:tc>
        <w:tc>
          <w:tcPr>
            <w:tcW w:w="8033" w:type="dxa"/>
          </w:tcPr>
          <w:p w:rsidR="00877A50" w:rsidRPr="00910BC5" w:rsidRDefault="00877A50" w:rsidP="007D51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Географическое положение ………………………………………………</w:t>
            </w:r>
            <w:r w:rsidR="003F3693" w:rsidRPr="00910B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877A50" w:rsidRPr="00631628" w:rsidRDefault="000669BB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</w:tr>
      <w:tr w:rsidR="00877A50" w:rsidTr="00645ADE">
        <w:tc>
          <w:tcPr>
            <w:tcW w:w="983" w:type="dxa"/>
          </w:tcPr>
          <w:p w:rsidR="00877A50" w:rsidRPr="00910BC5" w:rsidRDefault="00877A50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1.1.3</w:t>
            </w:r>
          </w:p>
        </w:tc>
        <w:tc>
          <w:tcPr>
            <w:tcW w:w="8033" w:type="dxa"/>
          </w:tcPr>
          <w:p w:rsidR="00877A50" w:rsidRPr="00910BC5" w:rsidRDefault="00877A50" w:rsidP="007D51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Рельеф местности. Гидрография</w:t>
            </w:r>
            <w:r w:rsidR="006A7EA5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r w:rsidR="00FB1974" w:rsidRPr="00910BC5">
              <w:rPr>
                <w:rFonts w:ascii="Times New Roman" w:hAnsi="Times New Roman" w:cs="Times New Roman"/>
                <w:sz w:val="24"/>
                <w:szCs w:val="24"/>
              </w:rPr>
              <w:t>..………………</w:t>
            </w:r>
            <w:r w:rsidR="00090764" w:rsidRPr="00910B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………………………</w:t>
            </w:r>
            <w:r w:rsidR="003F3693" w:rsidRPr="00910B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877A50" w:rsidRPr="00631628" w:rsidRDefault="00631628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</w:tr>
      <w:tr w:rsidR="00877A50" w:rsidTr="00645ADE">
        <w:tc>
          <w:tcPr>
            <w:tcW w:w="983" w:type="dxa"/>
          </w:tcPr>
          <w:p w:rsidR="00877A50" w:rsidRPr="00910BC5" w:rsidRDefault="00877A50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1.1.4</w:t>
            </w:r>
          </w:p>
        </w:tc>
        <w:tc>
          <w:tcPr>
            <w:tcW w:w="8033" w:type="dxa"/>
          </w:tcPr>
          <w:p w:rsidR="00877A50" w:rsidRPr="00910BC5" w:rsidRDefault="00877A50" w:rsidP="007D51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Климатический потенциал …………………………………………………</w:t>
            </w:r>
            <w:r w:rsidR="003F3693" w:rsidRPr="00910BC5">
              <w:rPr>
                <w:rFonts w:ascii="Times New Roman" w:hAnsi="Times New Roman" w:cs="Times New Roman"/>
                <w:sz w:val="24"/>
                <w:szCs w:val="24"/>
              </w:rPr>
              <w:t>...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877A50" w:rsidRPr="00631628" w:rsidRDefault="000669BB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:rsidR="00877A50" w:rsidTr="00645ADE">
        <w:tc>
          <w:tcPr>
            <w:tcW w:w="983" w:type="dxa"/>
          </w:tcPr>
          <w:p w:rsidR="00877A50" w:rsidRPr="00910BC5" w:rsidRDefault="00877A50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1.1.5</w:t>
            </w:r>
          </w:p>
        </w:tc>
        <w:tc>
          <w:tcPr>
            <w:tcW w:w="8033" w:type="dxa"/>
          </w:tcPr>
          <w:p w:rsidR="00877A50" w:rsidRPr="00910BC5" w:rsidRDefault="00877A50" w:rsidP="007D51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Сырьевой, природный потенциал ………………………………………………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877A50" w:rsidRPr="00631628" w:rsidRDefault="000669BB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</w:tr>
      <w:tr w:rsidR="00877A50" w:rsidTr="00645ADE">
        <w:tc>
          <w:tcPr>
            <w:tcW w:w="983" w:type="dxa"/>
          </w:tcPr>
          <w:p w:rsidR="00877A50" w:rsidRPr="00910BC5" w:rsidRDefault="00877A50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8033" w:type="dxa"/>
          </w:tcPr>
          <w:p w:rsidR="00877A50" w:rsidRPr="00910BC5" w:rsidRDefault="00877A50" w:rsidP="007D512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Анализ де</w:t>
            </w:r>
            <w:r w:rsidR="00DB27FB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мографической ситуации, миграционный потенциал, трудовые ресурсы, оценка рынка труда и рынка профессионального образования</w:t>
            </w: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FB1974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090764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</w:t>
            </w:r>
            <w:r w:rsidR="00E7616A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………………………………………………………………….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877A50" w:rsidRDefault="00877A50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31628" w:rsidRDefault="00631628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31628" w:rsidRPr="00631628" w:rsidRDefault="002A5865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877A50" w:rsidTr="00645ADE">
        <w:tc>
          <w:tcPr>
            <w:tcW w:w="983" w:type="dxa"/>
          </w:tcPr>
          <w:p w:rsidR="00877A50" w:rsidRPr="00910BC5" w:rsidRDefault="00877A50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1.2.1</w:t>
            </w:r>
          </w:p>
        </w:tc>
        <w:tc>
          <w:tcPr>
            <w:tcW w:w="8033" w:type="dxa"/>
          </w:tcPr>
          <w:p w:rsidR="00877A50" w:rsidRPr="00910BC5" w:rsidRDefault="00DB27FB" w:rsidP="000B5E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Анализ демографической ситуации и миграционного потенциала</w:t>
            </w:r>
            <w:r w:rsidR="00351635"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B5EB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="00351635" w:rsidRPr="00910BC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877A50"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877A50" w:rsidRPr="00631628" w:rsidRDefault="002A5865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</w:tr>
      <w:tr w:rsidR="00877A50" w:rsidTr="00645ADE">
        <w:tc>
          <w:tcPr>
            <w:tcW w:w="983" w:type="dxa"/>
          </w:tcPr>
          <w:p w:rsidR="00877A50" w:rsidRPr="00910BC5" w:rsidRDefault="00877A50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1.2.2</w:t>
            </w:r>
          </w:p>
        </w:tc>
        <w:tc>
          <w:tcPr>
            <w:tcW w:w="8033" w:type="dxa"/>
          </w:tcPr>
          <w:p w:rsidR="00877A50" w:rsidRPr="00910BC5" w:rsidRDefault="00F143A8" w:rsidP="00BB2D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Анализ структуры т</w:t>
            </w:r>
            <w:r w:rsidR="00351635" w:rsidRPr="00910BC5">
              <w:rPr>
                <w:rFonts w:ascii="Times New Roman" w:hAnsi="Times New Roman" w:cs="Times New Roman"/>
                <w:sz w:val="24"/>
                <w:szCs w:val="24"/>
              </w:rPr>
              <w:t>рудовы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351635"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ресурс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="00351635"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, рынка труда и рынка профессионального образования 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="00BB2DE4">
              <w:rPr>
                <w:rFonts w:ascii="Times New Roman" w:hAnsi="Times New Roman" w:cs="Times New Roman"/>
                <w:sz w:val="24"/>
                <w:szCs w:val="24"/>
              </w:rPr>
              <w:t>округе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………........</w:t>
            </w:r>
            <w:r w:rsidR="00351635" w:rsidRPr="00910BC5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877A50" w:rsidRPr="00910BC5">
              <w:rPr>
                <w:rFonts w:ascii="Times New Roman" w:hAnsi="Times New Roman" w:cs="Times New Roman"/>
                <w:sz w:val="24"/>
                <w:szCs w:val="24"/>
              </w:rPr>
              <w:t>………………</w:t>
            </w:r>
            <w:r w:rsidR="0062543B">
              <w:rPr>
                <w:rFonts w:ascii="Times New Roman" w:hAnsi="Times New Roman" w:cs="Times New Roman"/>
                <w:sz w:val="24"/>
                <w:szCs w:val="24"/>
              </w:rPr>
              <w:t>…..</w:t>
            </w:r>
            <w:r w:rsidR="003F3693" w:rsidRPr="00910BC5">
              <w:rPr>
                <w:rFonts w:ascii="Times New Roman" w:hAnsi="Times New Roman" w:cs="Times New Roman"/>
                <w:sz w:val="24"/>
                <w:szCs w:val="24"/>
              </w:rPr>
              <w:t>...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877A50" w:rsidRDefault="00877A50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31628" w:rsidRPr="00631628" w:rsidRDefault="002A5865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</w:tr>
      <w:tr w:rsidR="0034145D" w:rsidTr="00645ADE">
        <w:tc>
          <w:tcPr>
            <w:tcW w:w="983" w:type="dxa"/>
          </w:tcPr>
          <w:p w:rsidR="0034145D" w:rsidRPr="00910BC5" w:rsidRDefault="0034145D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8033" w:type="dxa"/>
          </w:tcPr>
          <w:p w:rsidR="0034145D" w:rsidRPr="00910BC5" w:rsidRDefault="0034145D" w:rsidP="00877DD1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Анализ экономического развития </w:t>
            </w:r>
            <w:r w:rsidR="00877D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Суоярвского </w:t>
            </w: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муниципального о</w:t>
            </w:r>
            <w:r w:rsidR="00877D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круга……………….</w:t>
            </w: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…</w:t>
            </w:r>
            <w:r w:rsidR="00022846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…………………………………</w:t>
            </w:r>
            <w:r w:rsidR="00645ADE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…..</w:t>
            </w: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4145D" w:rsidRDefault="0034145D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31628" w:rsidRPr="00631628" w:rsidRDefault="002A5865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</w:tr>
      <w:tr w:rsidR="0034145D" w:rsidTr="00645ADE">
        <w:tc>
          <w:tcPr>
            <w:tcW w:w="983" w:type="dxa"/>
          </w:tcPr>
          <w:p w:rsidR="0034145D" w:rsidRPr="00910BC5" w:rsidRDefault="0034145D" w:rsidP="007D51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1.3.1</w:t>
            </w:r>
          </w:p>
        </w:tc>
        <w:tc>
          <w:tcPr>
            <w:tcW w:w="8033" w:type="dxa"/>
          </w:tcPr>
          <w:p w:rsidR="0034145D" w:rsidRPr="00910BC5" w:rsidRDefault="008F7BD7" w:rsidP="007D51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Анализ экономической ситуации</w:t>
            </w:r>
            <w:r w:rsidR="00022846" w:rsidRPr="00910BC5">
              <w:rPr>
                <w:rFonts w:ascii="Times New Roman" w:hAnsi="Times New Roman" w:cs="Times New Roman"/>
                <w:sz w:val="24"/>
                <w:szCs w:val="24"/>
              </w:rPr>
              <w:t>, приоритетные отрасли экономики и потенциал экономического развития …………………………………………..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4145D" w:rsidRDefault="0034145D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31628" w:rsidRPr="00631628" w:rsidRDefault="002A5865" w:rsidP="007D512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</w:tr>
      <w:tr w:rsidR="0034145D" w:rsidTr="00645ADE">
        <w:tc>
          <w:tcPr>
            <w:tcW w:w="983" w:type="dxa"/>
          </w:tcPr>
          <w:p w:rsidR="0034145D" w:rsidRPr="00910BC5" w:rsidRDefault="0034145D" w:rsidP="003414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1.3.</w:t>
            </w:r>
            <w:r w:rsidR="00022846" w:rsidRPr="00910B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33" w:type="dxa"/>
          </w:tcPr>
          <w:p w:rsidR="0034145D" w:rsidRPr="00910BC5" w:rsidRDefault="0034145D" w:rsidP="003414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Торговля и услуги ……………………………………………………………….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4145D" w:rsidRPr="00631628" w:rsidRDefault="002A5865" w:rsidP="0034145D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29</w:t>
            </w:r>
          </w:p>
        </w:tc>
      </w:tr>
      <w:tr w:rsidR="0034145D" w:rsidTr="00645ADE">
        <w:tc>
          <w:tcPr>
            <w:tcW w:w="983" w:type="dxa"/>
          </w:tcPr>
          <w:p w:rsidR="0034145D" w:rsidRPr="00910BC5" w:rsidRDefault="0034145D" w:rsidP="003414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1.3.</w:t>
            </w:r>
            <w:r w:rsidR="00022846" w:rsidRPr="00910BC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33" w:type="dxa"/>
          </w:tcPr>
          <w:p w:rsidR="0034145D" w:rsidRPr="00910BC5" w:rsidRDefault="0034145D" w:rsidP="003414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Малое и среднее предпринимательство ………………………………………..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4145D" w:rsidRPr="00631628" w:rsidRDefault="002A5865" w:rsidP="0034145D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30</w:t>
            </w:r>
          </w:p>
        </w:tc>
      </w:tr>
      <w:tr w:rsidR="0034145D" w:rsidTr="00645ADE">
        <w:tc>
          <w:tcPr>
            <w:tcW w:w="983" w:type="dxa"/>
          </w:tcPr>
          <w:p w:rsidR="0034145D" w:rsidRPr="00910BC5" w:rsidRDefault="0034145D" w:rsidP="003414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1.3.</w:t>
            </w:r>
            <w:r w:rsidR="00022846" w:rsidRPr="00910BC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033" w:type="dxa"/>
          </w:tcPr>
          <w:p w:rsidR="0034145D" w:rsidRPr="00910BC5" w:rsidRDefault="0034145D" w:rsidP="006320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Туристический потенциал </w:t>
            </w:r>
            <w:r w:rsidR="006320FC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45ADE"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...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…….……………</w:t>
            </w:r>
            <w:r w:rsidR="00B805BF" w:rsidRPr="00910BC5">
              <w:rPr>
                <w:rFonts w:ascii="Times New Roman" w:hAnsi="Times New Roman" w:cs="Times New Roman"/>
                <w:sz w:val="24"/>
                <w:szCs w:val="24"/>
              </w:rPr>
              <w:t>…………………..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4145D" w:rsidRPr="00631628" w:rsidRDefault="002A5865" w:rsidP="0034145D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31</w:t>
            </w:r>
          </w:p>
        </w:tc>
      </w:tr>
      <w:tr w:rsidR="0034145D" w:rsidTr="00645ADE">
        <w:tc>
          <w:tcPr>
            <w:tcW w:w="983" w:type="dxa"/>
          </w:tcPr>
          <w:p w:rsidR="0034145D" w:rsidRPr="00910BC5" w:rsidRDefault="0034145D" w:rsidP="003414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1.3.</w:t>
            </w:r>
            <w:r w:rsidR="00022846" w:rsidRPr="00910BC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33" w:type="dxa"/>
          </w:tcPr>
          <w:p w:rsidR="0034145D" w:rsidRPr="00910BC5" w:rsidRDefault="0034145D" w:rsidP="006320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Инвестиционн</w:t>
            </w:r>
            <w:r w:rsidR="008F7BD7" w:rsidRPr="00910BC5">
              <w:rPr>
                <w:rFonts w:ascii="Times New Roman" w:hAnsi="Times New Roman" w:cs="Times New Roman"/>
                <w:sz w:val="24"/>
                <w:szCs w:val="24"/>
              </w:rPr>
              <w:t>ая активность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320FC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…</w:t>
            </w:r>
            <w:r w:rsidR="00B805BF" w:rsidRPr="00910BC5">
              <w:rPr>
                <w:rFonts w:ascii="Times New Roman" w:hAnsi="Times New Roman" w:cs="Times New Roman"/>
                <w:sz w:val="24"/>
                <w:szCs w:val="24"/>
              </w:rPr>
              <w:t>………………….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……………..……....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4145D" w:rsidRPr="00631628" w:rsidRDefault="002A5865" w:rsidP="0034145D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35</w:t>
            </w:r>
          </w:p>
        </w:tc>
      </w:tr>
      <w:tr w:rsidR="0034145D" w:rsidTr="00645ADE">
        <w:tc>
          <w:tcPr>
            <w:tcW w:w="983" w:type="dxa"/>
          </w:tcPr>
          <w:p w:rsidR="0034145D" w:rsidRPr="00910BC5" w:rsidRDefault="0034145D" w:rsidP="003414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1.3.</w:t>
            </w:r>
            <w:r w:rsidR="00022846" w:rsidRPr="00910BC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33" w:type="dxa"/>
          </w:tcPr>
          <w:p w:rsidR="0034145D" w:rsidRPr="00910BC5" w:rsidRDefault="0034145D" w:rsidP="003414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Инфраструктурная обеспеченность экономики и потребительского рынка ...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4145D" w:rsidRPr="00631628" w:rsidRDefault="002A5865" w:rsidP="0034145D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39</w:t>
            </w:r>
          </w:p>
        </w:tc>
      </w:tr>
      <w:tr w:rsidR="0034145D" w:rsidTr="00645ADE">
        <w:tc>
          <w:tcPr>
            <w:tcW w:w="983" w:type="dxa"/>
          </w:tcPr>
          <w:p w:rsidR="0034145D" w:rsidRPr="00910BC5" w:rsidRDefault="000767F3" w:rsidP="003414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</w:t>
            </w:r>
          </w:p>
        </w:tc>
        <w:tc>
          <w:tcPr>
            <w:tcW w:w="8033" w:type="dxa"/>
          </w:tcPr>
          <w:p w:rsidR="0034145D" w:rsidRPr="00910BC5" w:rsidRDefault="000767F3" w:rsidP="006320FC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Анализ социального развития </w:t>
            </w:r>
            <w:r w:rsidR="006320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Суоярвского </w:t>
            </w: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муниципального о</w:t>
            </w:r>
            <w:r w:rsidR="006320F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круга……………………………………………………………………………</w:t>
            </w: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4145D" w:rsidRDefault="0034145D" w:rsidP="0034145D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31628" w:rsidRDefault="002A5865" w:rsidP="0034145D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</w:tr>
      <w:tr w:rsidR="0034145D" w:rsidTr="00645ADE">
        <w:tc>
          <w:tcPr>
            <w:tcW w:w="983" w:type="dxa"/>
          </w:tcPr>
          <w:p w:rsidR="0034145D" w:rsidRPr="00910BC5" w:rsidRDefault="000767F3" w:rsidP="003414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</w:t>
            </w:r>
            <w:r w:rsidR="00E25E88" w:rsidRPr="00910B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3" w:type="dxa"/>
          </w:tcPr>
          <w:p w:rsidR="0034145D" w:rsidRPr="00910BC5" w:rsidRDefault="000767F3" w:rsidP="003414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Уровень и качество развития социальной инфраструктур</w:t>
            </w:r>
            <w:r w:rsidR="00EB4953" w:rsidRPr="00910BC5">
              <w:rPr>
                <w:rFonts w:ascii="Times New Roman" w:hAnsi="Times New Roman" w:cs="Times New Roman"/>
                <w:sz w:val="24"/>
                <w:szCs w:val="24"/>
              </w:rPr>
              <w:t>ы ……………</w:t>
            </w:r>
            <w:r w:rsidR="00E25E88" w:rsidRPr="00910B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B4953" w:rsidRPr="00910BC5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4145D" w:rsidRPr="00631628" w:rsidRDefault="002A5865" w:rsidP="0034145D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</w:tr>
      <w:tr w:rsidR="00EB4953" w:rsidTr="00645ADE">
        <w:tc>
          <w:tcPr>
            <w:tcW w:w="983" w:type="dxa"/>
          </w:tcPr>
          <w:p w:rsidR="00EB4953" w:rsidRPr="00910BC5" w:rsidRDefault="00EB4953" w:rsidP="00EB49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</w:t>
            </w:r>
            <w:r w:rsidR="00E25E88" w:rsidRPr="00910B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8033" w:type="dxa"/>
          </w:tcPr>
          <w:p w:rsidR="00EB4953" w:rsidRPr="00910BC5" w:rsidRDefault="00EB4953" w:rsidP="00EB49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Социальная сфера  ……………...……………………………………..…………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B4953" w:rsidRPr="00631628" w:rsidRDefault="002A5865" w:rsidP="00D13BD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 w:rsidR="00D13BD5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</w:tr>
      <w:tr w:rsidR="00EB4953" w:rsidTr="00645ADE">
        <w:tc>
          <w:tcPr>
            <w:tcW w:w="983" w:type="dxa"/>
          </w:tcPr>
          <w:p w:rsidR="00EB4953" w:rsidRPr="00910BC5" w:rsidRDefault="00EB4953" w:rsidP="00EB49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</w:t>
            </w:r>
            <w:r w:rsidR="00E25E88" w:rsidRPr="00910B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</w:tc>
        <w:tc>
          <w:tcPr>
            <w:tcW w:w="8033" w:type="dxa"/>
          </w:tcPr>
          <w:p w:rsidR="00EB4953" w:rsidRPr="00910BC5" w:rsidRDefault="00EB4953" w:rsidP="00EB49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Охрана здоровья населения …………………………………………..…………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B4953" w:rsidRPr="00631628" w:rsidRDefault="002A5865" w:rsidP="00D13BD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 w:rsidR="00D13BD5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EB4953" w:rsidTr="00645ADE">
        <w:tc>
          <w:tcPr>
            <w:tcW w:w="983" w:type="dxa"/>
          </w:tcPr>
          <w:p w:rsidR="00EB4953" w:rsidRPr="00910BC5" w:rsidRDefault="00EB4953" w:rsidP="00EB49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</w:t>
            </w:r>
            <w:r w:rsidR="00E25E88" w:rsidRPr="00910B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8033" w:type="dxa"/>
          </w:tcPr>
          <w:p w:rsidR="00EB4953" w:rsidRPr="00910BC5" w:rsidRDefault="00EB4953" w:rsidP="00EB49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Образование ……………………………………………………………...………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B4953" w:rsidRPr="00631628" w:rsidRDefault="002A5865" w:rsidP="00D13BD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 w:rsidR="00D13BD5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</w:tr>
      <w:tr w:rsidR="00EB4953" w:rsidTr="00645ADE">
        <w:tc>
          <w:tcPr>
            <w:tcW w:w="983" w:type="dxa"/>
          </w:tcPr>
          <w:p w:rsidR="00EB4953" w:rsidRPr="00910BC5" w:rsidRDefault="00EB4953" w:rsidP="00EB49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</w:t>
            </w:r>
            <w:r w:rsidR="00E25E88" w:rsidRPr="00910B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.4</w:t>
            </w:r>
          </w:p>
        </w:tc>
        <w:tc>
          <w:tcPr>
            <w:tcW w:w="8033" w:type="dxa"/>
          </w:tcPr>
          <w:p w:rsidR="00EB4953" w:rsidRPr="00910BC5" w:rsidRDefault="00EB4953" w:rsidP="00EB49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Физическая культура, спорт</w:t>
            </w:r>
            <w:r w:rsidR="00E25E88" w:rsidRPr="00910BC5">
              <w:rPr>
                <w:rFonts w:ascii="Times New Roman" w:hAnsi="Times New Roman" w:cs="Times New Roman"/>
                <w:sz w:val="24"/>
                <w:szCs w:val="24"/>
              </w:rPr>
              <w:t>. Молодежная политика 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………………………...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B4953" w:rsidRPr="00631628" w:rsidRDefault="002A5865" w:rsidP="00D13BD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 w:rsidR="00D13BD5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</w:tr>
      <w:tr w:rsidR="00EB4953" w:rsidTr="00645ADE">
        <w:tc>
          <w:tcPr>
            <w:tcW w:w="983" w:type="dxa"/>
          </w:tcPr>
          <w:p w:rsidR="00EB4953" w:rsidRPr="00910BC5" w:rsidRDefault="00EB4953" w:rsidP="00EB49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</w:t>
            </w:r>
            <w:r w:rsidR="00E25E88" w:rsidRPr="00910B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25E88" w:rsidRPr="00910BC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33" w:type="dxa"/>
          </w:tcPr>
          <w:p w:rsidR="00EB4953" w:rsidRPr="00910BC5" w:rsidRDefault="00EB4953" w:rsidP="00EB49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Историко-культурный потенциал  …………………………………………..….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B4953" w:rsidRPr="00631628" w:rsidRDefault="002A5865" w:rsidP="00D13BD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 w:rsidR="00D13BD5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</w:tr>
      <w:tr w:rsidR="00EB4953" w:rsidTr="00645ADE">
        <w:tc>
          <w:tcPr>
            <w:tcW w:w="983" w:type="dxa"/>
          </w:tcPr>
          <w:p w:rsidR="00EB4953" w:rsidRPr="00910BC5" w:rsidRDefault="00E25E88" w:rsidP="00EB49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1.4.2.</w:t>
            </w:r>
          </w:p>
        </w:tc>
        <w:tc>
          <w:tcPr>
            <w:tcW w:w="8033" w:type="dxa"/>
          </w:tcPr>
          <w:p w:rsidR="00EB4953" w:rsidRPr="00910BC5" w:rsidRDefault="00E25E88" w:rsidP="00EB495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Уровень жизни населения ………………………………………………………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B4953" w:rsidRPr="00631628" w:rsidRDefault="00D13BD5" w:rsidP="00EB4953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63</w:t>
            </w:r>
          </w:p>
        </w:tc>
      </w:tr>
      <w:tr w:rsidR="00E25E88" w:rsidTr="00645ADE">
        <w:tc>
          <w:tcPr>
            <w:tcW w:w="983" w:type="dxa"/>
          </w:tcPr>
          <w:p w:rsidR="00E25E88" w:rsidRPr="00910BC5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1.4.2.1.</w:t>
            </w:r>
          </w:p>
        </w:tc>
        <w:tc>
          <w:tcPr>
            <w:tcW w:w="8033" w:type="dxa"/>
          </w:tcPr>
          <w:p w:rsidR="00E25E88" w:rsidRPr="00910BC5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Жилищная обеспеченность и уровень благоустройства ……………………...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631628" w:rsidRDefault="002A5865" w:rsidP="00D13BD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  <w:r w:rsidR="00D13BD5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</w:tr>
      <w:tr w:rsidR="00E25E88" w:rsidTr="00645ADE">
        <w:tc>
          <w:tcPr>
            <w:tcW w:w="983" w:type="dxa"/>
          </w:tcPr>
          <w:p w:rsidR="00E25E88" w:rsidRPr="00910BC5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1.4.2.2.</w:t>
            </w:r>
          </w:p>
        </w:tc>
        <w:tc>
          <w:tcPr>
            <w:tcW w:w="8033" w:type="dxa"/>
          </w:tcPr>
          <w:p w:rsidR="00E25E88" w:rsidRPr="00910BC5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Общественная безопасность. Экология ………………………………………..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631628" w:rsidRDefault="002A5865" w:rsidP="00D13BD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  <w:r w:rsidR="00D13BD5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</w:tr>
      <w:tr w:rsidR="00E25E88" w:rsidTr="00645ADE">
        <w:tc>
          <w:tcPr>
            <w:tcW w:w="983" w:type="dxa"/>
          </w:tcPr>
          <w:p w:rsidR="00E25E88" w:rsidRPr="00910BC5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1.4.2.3.</w:t>
            </w:r>
          </w:p>
        </w:tc>
        <w:tc>
          <w:tcPr>
            <w:tcW w:w="8033" w:type="dxa"/>
          </w:tcPr>
          <w:p w:rsidR="00E25E88" w:rsidRPr="00910BC5" w:rsidRDefault="00E25E88" w:rsidP="00C90C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Зоны устойчивого социально-экономического развития</w:t>
            </w:r>
            <w:r w:rsidR="00631628"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0C33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631628" w:rsidRPr="00910BC5">
              <w:rPr>
                <w:rFonts w:ascii="Times New Roman" w:hAnsi="Times New Roman" w:cs="Times New Roman"/>
                <w:sz w:val="24"/>
                <w:szCs w:val="24"/>
              </w:rPr>
              <w:t>. О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сновные проблемы и социальные ограничения для экономического развития</w:t>
            </w:r>
            <w:r w:rsidR="00631628"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. Основные 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приоритетные направления социального развития </w:t>
            </w:r>
            <w:r w:rsidR="00C90C33">
              <w:rPr>
                <w:rFonts w:ascii="Times New Roman" w:hAnsi="Times New Roman" w:cs="Times New Roman"/>
                <w:sz w:val="24"/>
                <w:szCs w:val="24"/>
              </w:rPr>
              <w:t>округа.</w:t>
            </w: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 xml:space="preserve"> 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31628" w:rsidRDefault="00631628" w:rsidP="00E25E88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31628" w:rsidRPr="00631628" w:rsidRDefault="00D13BD5" w:rsidP="00D13BD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69</w:t>
            </w:r>
          </w:p>
        </w:tc>
      </w:tr>
      <w:tr w:rsidR="00E25E88" w:rsidTr="00645ADE">
        <w:tc>
          <w:tcPr>
            <w:tcW w:w="983" w:type="dxa"/>
          </w:tcPr>
          <w:p w:rsidR="00E25E88" w:rsidRPr="00910BC5" w:rsidRDefault="002E4667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1.5.</w:t>
            </w:r>
          </w:p>
        </w:tc>
        <w:tc>
          <w:tcPr>
            <w:tcW w:w="8033" w:type="dxa"/>
          </w:tcPr>
          <w:p w:rsidR="00E25E88" w:rsidRPr="00910BC5" w:rsidRDefault="002E4667" w:rsidP="002E3BB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Основные тенденции в территориальном развити</w:t>
            </w:r>
            <w:r w:rsidR="002E3BB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  <w:r w:rsidR="00631628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E3BB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Суоярвского </w:t>
            </w:r>
            <w:r w:rsidR="00631628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муниципального о</w:t>
            </w:r>
            <w:r w:rsidR="002E3BB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круга…………</w:t>
            </w:r>
            <w:r w:rsidR="00631628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……………………………………..…….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54604" w:rsidRPr="00631628" w:rsidRDefault="00D13BD5" w:rsidP="00E25E88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71</w:t>
            </w:r>
          </w:p>
        </w:tc>
      </w:tr>
      <w:tr w:rsidR="00E25E88" w:rsidTr="00645ADE">
        <w:tc>
          <w:tcPr>
            <w:tcW w:w="983" w:type="dxa"/>
          </w:tcPr>
          <w:p w:rsidR="00E25E88" w:rsidRPr="00910BC5" w:rsidRDefault="002E4667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0BC5">
              <w:rPr>
                <w:rFonts w:ascii="Times New Roman" w:hAnsi="Times New Roman" w:cs="Times New Roman"/>
                <w:sz w:val="24"/>
                <w:szCs w:val="24"/>
              </w:rPr>
              <w:t>1.6.</w:t>
            </w:r>
          </w:p>
        </w:tc>
        <w:tc>
          <w:tcPr>
            <w:tcW w:w="8033" w:type="dxa"/>
          </w:tcPr>
          <w:p w:rsidR="00E25E88" w:rsidRPr="00910BC5" w:rsidRDefault="002E4667" w:rsidP="00754E1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71F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Оценка влияния приграничного положения </w:t>
            </w:r>
            <w:r w:rsidR="00754E1E" w:rsidRPr="00271F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Суоярвского </w:t>
            </w:r>
            <w:r w:rsidRPr="00271F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муниципального о</w:t>
            </w:r>
            <w:r w:rsidR="00754E1E" w:rsidRPr="00271F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круга</w:t>
            </w:r>
            <w:r w:rsidRPr="00271F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относительно соседних муниципальных образований, анализ агломерационных</w:t>
            </w:r>
            <w:r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процессов</w:t>
            </w:r>
            <w:r w:rsidR="00954604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…</w:t>
            </w:r>
            <w:r w:rsidR="00754E1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…………………….</w:t>
            </w:r>
            <w:r w:rsidR="00954604" w:rsidRPr="00910BC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54604" w:rsidRDefault="00954604" w:rsidP="00E25E88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54604" w:rsidRPr="00631628" w:rsidRDefault="00954604" w:rsidP="00D13BD5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  <w:r w:rsidR="00D13BD5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</w:tr>
      <w:tr w:rsidR="00E25E88" w:rsidTr="00645ADE">
        <w:tc>
          <w:tcPr>
            <w:tcW w:w="983" w:type="dxa"/>
          </w:tcPr>
          <w:p w:rsidR="00E25E88" w:rsidRPr="00954604" w:rsidRDefault="002E4667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4604">
              <w:rPr>
                <w:rFonts w:ascii="Times New Roman" w:hAnsi="Times New Roman" w:cs="Times New Roman"/>
                <w:sz w:val="24"/>
                <w:szCs w:val="24"/>
              </w:rPr>
              <w:t>1.7.</w:t>
            </w:r>
          </w:p>
        </w:tc>
        <w:tc>
          <w:tcPr>
            <w:tcW w:w="8033" w:type="dxa"/>
          </w:tcPr>
          <w:p w:rsidR="00E25E88" w:rsidRPr="00386151" w:rsidRDefault="002E4667" w:rsidP="005616E3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Оценка </w:t>
            </w:r>
            <w:r w:rsidR="00954604"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влияния соседних муниципальных районов и городских округов Республики Карелия на развитие </w:t>
            </w:r>
            <w:r w:rsidR="005616E3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Суоярвского </w:t>
            </w:r>
            <w:r w:rsidR="00954604"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lastRenderedPageBreak/>
              <w:t>муниципального</w:t>
            </w:r>
            <w:r w:rsidR="005616E3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округа………</w:t>
            </w:r>
            <w:r w:rsidR="00954604"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………………………………………………..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54604" w:rsidRDefault="00954604" w:rsidP="00E25E88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54604" w:rsidRPr="00631628" w:rsidRDefault="00D13BD5" w:rsidP="00E25E88">
            <w:pPr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77</w:t>
            </w:r>
          </w:p>
        </w:tc>
      </w:tr>
      <w:tr w:rsidR="00E25E88" w:rsidTr="00645ADE">
        <w:tc>
          <w:tcPr>
            <w:tcW w:w="983" w:type="dxa"/>
          </w:tcPr>
          <w:p w:rsidR="00E25E88" w:rsidRDefault="002E4667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1.8.</w:t>
            </w:r>
          </w:p>
        </w:tc>
        <w:tc>
          <w:tcPr>
            <w:tcW w:w="8033" w:type="dxa"/>
          </w:tcPr>
          <w:p w:rsidR="00E25E88" w:rsidRPr="00386151" w:rsidRDefault="002E4667" w:rsidP="00E25E88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Анализ интересантов и их вклада в социально-экономическое развитие Республики Карелия</w:t>
            </w:r>
            <w:r w:rsidR="00954604"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……………………………………………….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4604" w:rsidRPr="00205B74" w:rsidRDefault="00954604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954604" w:rsidTr="00645ADE">
        <w:tc>
          <w:tcPr>
            <w:tcW w:w="983" w:type="dxa"/>
          </w:tcPr>
          <w:p w:rsidR="00954604" w:rsidRDefault="00954604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1.9.</w:t>
            </w:r>
          </w:p>
        </w:tc>
        <w:tc>
          <w:tcPr>
            <w:tcW w:w="8033" w:type="dxa"/>
          </w:tcPr>
          <w:p w:rsidR="00954604" w:rsidRPr="00386151" w:rsidRDefault="00954604" w:rsidP="00AF3BAC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Оценка роли и места </w:t>
            </w:r>
            <w:r w:rsidR="00AF3B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Суоярвского </w:t>
            </w:r>
            <w:r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муниципального о</w:t>
            </w:r>
            <w:r w:rsidR="00AF3B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круга </w:t>
            </w:r>
            <w:r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в социально-экономическом развитии Республики Карелия …</w:t>
            </w:r>
            <w:r w:rsidR="00AF3B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………….</w:t>
            </w:r>
            <w:r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954604" w:rsidRDefault="00954604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4604" w:rsidRPr="00205B74" w:rsidRDefault="00954604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E25E88" w:rsidTr="00645ADE">
        <w:tc>
          <w:tcPr>
            <w:tcW w:w="983" w:type="dxa"/>
          </w:tcPr>
          <w:p w:rsidR="00E25E88" w:rsidRDefault="002E4667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95460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3" w:type="dxa"/>
          </w:tcPr>
          <w:p w:rsidR="00E25E88" w:rsidRPr="00386151" w:rsidRDefault="00F127E7" w:rsidP="00E25E88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Анализ бюджетной системы округа</w:t>
            </w:r>
            <w:r w:rsidR="00954604"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…………………………………………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954604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E25E88" w:rsidTr="00645ADE">
        <w:tc>
          <w:tcPr>
            <w:tcW w:w="983" w:type="dxa"/>
          </w:tcPr>
          <w:p w:rsidR="00E25E88" w:rsidRDefault="002E4667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 w:rsidR="0095460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3" w:type="dxa"/>
          </w:tcPr>
          <w:p w:rsidR="00E25E88" w:rsidRPr="00386151" w:rsidRDefault="002E4667" w:rsidP="00F127E7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/>
              </w:rPr>
              <w:t>SWOT</w:t>
            </w:r>
            <w:r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-анализ</w:t>
            </w:r>
            <w:r w:rsidR="00954604"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F127E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Суоярвского </w:t>
            </w:r>
            <w:r w:rsidR="00954604"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муниципального о</w:t>
            </w:r>
            <w:r w:rsidR="00F127E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круга</w:t>
            </w:r>
            <w:r w:rsidR="00954604" w:rsidRPr="0038615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. Анализ конкурентных преимуществ ………………………………………..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4604" w:rsidRPr="00205B74" w:rsidRDefault="00D13BD5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81</w:t>
            </w:r>
          </w:p>
        </w:tc>
      </w:tr>
      <w:tr w:rsidR="00E25E88" w:rsidTr="00645ADE">
        <w:tc>
          <w:tcPr>
            <w:tcW w:w="9016" w:type="dxa"/>
            <w:gridSpan w:val="2"/>
          </w:tcPr>
          <w:p w:rsidR="00E25E88" w:rsidRPr="00386151" w:rsidRDefault="00E25E88" w:rsidP="00990F7E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Раздел 2. </w:t>
            </w:r>
            <w:r w:rsidR="00954604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РАЗРАБОТКА ПЕРСПЕКТИВНЫХ СЦЕНАРИЕВ РАЗВИТИЯ </w:t>
            </w:r>
            <w:r w:rsidR="00990F7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СУОЯРВСКОГО </w:t>
            </w:r>
            <w:r w:rsidR="00954604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МУНИЦИПАЛЬНОГО </w:t>
            </w:r>
            <w:r w:rsidR="00990F7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ОКРУГА</w:t>
            </w:r>
            <w:r w:rsidR="00954604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 ВЫБОР И ОБОСНОВАНИЕ ЦЕЛЕВОГО СЦЕНАРИЯ РАЗВИТИЯ НА ДОЛГОСРОЧНУЮ ПЕРСПЕКТИВУ …………………………………………………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4604" w:rsidRDefault="00954604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4604" w:rsidRDefault="00954604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D13BD5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83</w:t>
            </w:r>
          </w:p>
        </w:tc>
      </w:tr>
      <w:tr w:rsidR="00E25E88" w:rsidTr="00645ADE">
        <w:tc>
          <w:tcPr>
            <w:tcW w:w="983" w:type="dxa"/>
          </w:tcPr>
          <w:p w:rsidR="00E25E88" w:rsidRPr="0062684E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Сценарий №1 – «Сценарий сохранения достигнутого» ………………………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2A5865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E25E88" w:rsidTr="00645ADE">
        <w:tc>
          <w:tcPr>
            <w:tcW w:w="983" w:type="dxa"/>
          </w:tcPr>
          <w:p w:rsidR="00E25E88" w:rsidRPr="0062684E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Сценарий №2 – «Сценарий планомерного достижения целевых показателей» …………………………………………………………………….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tabs>
                <w:tab w:val="left" w:pos="257"/>
              </w:tabs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D13BD5" w:rsidP="00E25E88">
            <w:pPr>
              <w:tabs>
                <w:tab w:val="left" w:pos="257"/>
              </w:tabs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84</w:t>
            </w:r>
          </w:p>
        </w:tc>
      </w:tr>
      <w:tr w:rsidR="00E25E88" w:rsidTr="00645ADE">
        <w:tc>
          <w:tcPr>
            <w:tcW w:w="983" w:type="dxa"/>
          </w:tcPr>
          <w:p w:rsidR="00E25E88" w:rsidRPr="0062684E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Сценарий №3 – «Сценарий инновационного развития» ……………………...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2A5865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E25E88" w:rsidTr="00645ADE">
        <w:tc>
          <w:tcPr>
            <w:tcW w:w="983" w:type="dxa"/>
          </w:tcPr>
          <w:p w:rsidR="00E25E88" w:rsidRPr="0062684E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Сравнительный анализ вариантов стратегий. Выбор целевого сценария стратегии …………………………………………………………………………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2A5865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E25E88" w:rsidTr="00645ADE">
        <w:tc>
          <w:tcPr>
            <w:tcW w:w="9016" w:type="dxa"/>
            <w:gridSpan w:val="2"/>
          </w:tcPr>
          <w:p w:rsidR="00E25E88" w:rsidRPr="00386151" w:rsidRDefault="00E25E88" w:rsidP="00943CCD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Раздел 3. </w:t>
            </w:r>
            <w:r w:rsidR="00DF654A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ФОРМИРОВАНИЕ СТРАТЕГИЧЕСКОЙ ЦЕЛИ, ЦЕЛЕЙ И ЗАДАЧ СОЦИАЛЬНО-ЭКОНОМИЧЕСКОГО РАЗВИТИЯ </w:t>
            </w:r>
            <w:r w:rsidR="00943C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СУОЯРВСКОГО </w:t>
            </w:r>
            <w:r w:rsidR="00DF654A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МУНИЦИПАЛЬНОГО О</w:t>
            </w:r>
            <w:r w:rsidR="00943CC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КРУГА</w:t>
            </w:r>
            <w:r w:rsidR="00DF654A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, ОЖИДАЕМЫХ РЕЗУЛЬТАТОВ РЕАЛИЗАЦИИ СТРАТЕГИИ СОГЛАСНО ЦЕЛЕВОМУ СЦЕНАРИЮ РАЗВИТИЯ …………..</w:t>
            </w: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………………………………….…………………………………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F654A" w:rsidRDefault="00DF654A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F654A" w:rsidRDefault="00DF654A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D13BD5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91</w:t>
            </w:r>
          </w:p>
        </w:tc>
      </w:tr>
      <w:tr w:rsidR="00E25E88" w:rsidTr="00645ADE">
        <w:tc>
          <w:tcPr>
            <w:tcW w:w="983" w:type="dxa"/>
          </w:tcPr>
          <w:p w:rsidR="00E25E88" w:rsidRPr="0062684E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Система целей, задач, целевых индикаторов (показателей реализации) стратегии …………………………….…………………………………………...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D13BD5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91</w:t>
            </w:r>
          </w:p>
        </w:tc>
      </w:tr>
      <w:tr w:rsidR="00E25E88" w:rsidTr="00645ADE">
        <w:tc>
          <w:tcPr>
            <w:tcW w:w="983" w:type="dxa"/>
          </w:tcPr>
          <w:p w:rsidR="00E25E88" w:rsidRPr="0062684E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8033" w:type="dxa"/>
          </w:tcPr>
          <w:p w:rsidR="00E25E88" w:rsidRPr="00386151" w:rsidRDefault="00E25E88" w:rsidP="00035E4D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Стратегические направления развития </w:t>
            </w:r>
            <w:r w:rsidR="00035E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Суоярвского </w:t>
            </w:r>
            <w:r w:rsidR="00881AB8"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муниципального о</w:t>
            </w:r>
            <w:r w:rsidR="00035E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круга………………….</w:t>
            </w:r>
            <w:r w:rsidR="00881AB8"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………………………………………………………….</w:t>
            </w: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D13BD5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101</w:t>
            </w:r>
          </w:p>
        </w:tc>
      </w:tr>
      <w:tr w:rsidR="00E25E88" w:rsidTr="00645ADE">
        <w:tc>
          <w:tcPr>
            <w:tcW w:w="983" w:type="dxa"/>
          </w:tcPr>
          <w:p w:rsidR="00E25E88" w:rsidRPr="0062684E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3.2.1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Стратегическое направление (СН-1) «Развитие человеческого капитала» 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D13BD5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101</w:t>
            </w:r>
          </w:p>
        </w:tc>
      </w:tr>
      <w:tr w:rsidR="00E25E88" w:rsidTr="00645ADE">
        <w:tc>
          <w:tcPr>
            <w:tcW w:w="983" w:type="dxa"/>
          </w:tcPr>
          <w:p w:rsidR="00E25E88" w:rsidRPr="00270CCA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0CC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70CCA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Стратегическое направление (СН-2) «Развитие экономического потенциала» ……………………………………………………………………..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D13BD5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103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3.2.3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Стратегическое направление (СН-3) «Развитие инженерной инфраструктуры и жилищно-коммунального хозяйства» ……………………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D13BD5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106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3.3.4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Стратегическое направление (СН-4) «Развитие транспортной инфраструктуры» ……………………………………………………………..…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E25E88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3.3.5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Стратегическое направление (СН-5) «Экология. Благоустроенная городская среда. Рекреационные зоны» …………………………………………………...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2A5865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</w:tr>
      <w:tr w:rsidR="00E25E88" w:rsidTr="00645ADE">
        <w:tc>
          <w:tcPr>
            <w:tcW w:w="983" w:type="dxa"/>
          </w:tcPr>
          <w:p w:rsidR="00E25E88" w:rsidRPr="00270CCA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0CCA">
              <w:rPr>
                <w:rFonts w:ascii="Times New Roman" w:hAnsi="Times New Roman" w:cs="Times New Roman"/>
                <w:sz w:val="24"/>
                <w:szCs w:val="24"/>
              </w:rPr>
              <w:t>3.3.6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Стратегическое направление (СН-6) «Безопасность» …………………….…..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2A5865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E25E88" w:rsidTr="00645ADE">
        <w:tc>
          <w:tcPr>
            <w:tcW w:w="983" w:type="dxa"/>
          </w:tcPr>
          <w:p w:rsidR="00E25E88" w:rsidRPr="00270CCA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0CCA">
              <w:rPr>
                <w:rFonts w:ascii="Times New Roman" w:hAnsi="Times New Roman" w:cs="Times New Roman"/>
                <w:sz w:val="24"/>
                <w:szCs w:val="24"/>
              </w:rPr>
              <w:t>3.3.7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Стратегическое направление (СН-7) «Развитие гражданского общества» 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333F4C" w:rsidTr="00645ADE">
        <w:tc>
          <w:tcPr>
            <w:tcW w:w="983" w:type="dxa"/>
          </w:tcPr>
          <w:p w:rsidR="00333F4C" w:rsidRPr="00035E4D" w:rsidRDefault="00333F4C" w:rsidP="00E25E8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35E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3.3.8</w:t>
            </w:r>
          </w:p>
        </w:tc>
        <w:tc>
          <w:tcPr>
            <w:tcW w:w="8033" w:type="dxa"/>
          </w:tcPr>
          <w:p w:rsidR="00333F4C" w:rsidRPr="00035E4D" w:rsidRDefault="00333F4C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35E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Стратегическое направление (СН-8) «Развитие информационного общества» ………………………………………………………………………..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333F4C" w:rsidRDefault="00333F4C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E364A" w:rsidRDefault="002A5865" w:rsidP="00D13B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="00D13BD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</w:t>
            </w:r>
            <w:r w:rsidR="00333F4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Стратегическое направление (СН-</w:t>
            </w:r>
            <w:r w:rsidR="00333F4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 «Градостроительство. Землепользование …………………………………………………………….…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5E27C5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E25E88" w:rsidTr="00645ADE">
        <w:tc>
          <w:tcPr>
            <w:tcW w:w="9016" w:type="dxa"/>
            <w:gridSpan w:val="2"/>
          </w:tcPr>
          <w:p w:rsidR="00E25E88" w:rsidRPr="00386151" w:rsidRDefault="00E25E88" w:rsidP="00035E4D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Раздел 4. П</w:t>
            </w:r>
            <w:r w:rsidR="00DF654A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РОСТРАНСТВЕННОЕ РАЗВИТИЕ </w:t>
            </w:r>
            <w:r w:rsidR="00035E4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СУОЯРВСКОГО </w:t>
            </w:r>
            <w:r w:rsidR="00DF654A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МУНИЦИПАЛЬНОГО </w:t>
            </w:r>
            <w:r w:rsidR="00035E4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ОКРУГА</w:t>
            </w:r>
            <w:r w:rsidR="00DF654A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035E4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……………</w:t>
            </w:r>
            <w:r w:rsidR="00DF654A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…………………………………….</w:t>
            </w: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…...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DF654A" w:rsidRDefault="00DF654A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5E27C5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</w:tr>
      <w:tr w:rsidR="00E25E88" w:rsidTr="00645ADE">
        <w:tc>
          <w:tcPr>
            <w:tcW w:w="9016" w:type="dxa"/>
            <w:gridSpan w:val="2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Раздел 5. О</w:t>
            </w:r>
            <w:r w:rsidR="00DF654A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ЦЕНКА РЕСУРСОВ, НЕОБХОДИМЫХ ДЛЯ РЕАЛИЗАЦИИ СТРАТЕГИИ …………………………………………………………………..</w:t>
            </w: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………….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DF654A" w:rsidRDefault="00DF654A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5E27C5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Оценка финансовых ресурсов, необходимых для реализации Стратегии …..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Оценка иных ресурсов, необходимых для реализации Стратегии …………..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E25E88" w:rsidTr="00645ADE">
        <w:tc>
          <w:tcPr>
            <w:tcW w:w="9016" w:type="dxa"/>
            <w:gridSpan w:val="2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Раздел 6. С</w:t>
            </w:r>
            <w:r w:rsidR="00DF654A"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ИСТЕМА УПРАВЛЕНИЯ, КОНТРОЛЯ И МОНИТОРИНГА РЕАЛИЗАЦИИ СТРАТЕГИИ …………………………………………………………..</w:t>
            </w:r>
            <w:r w:rsidRPr="0038615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DF654A" w:rsidRDefault="00DF654A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6.1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Сроки и этапы реализации Стратегии ……………………………………….…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8033" w:type="dxa"/>
          </w:tcPr>
          <w:p w:rsidR="00E25E88" w:rsidRPr="00386151" w:rsidRDefault="00E25E88" w:rsidP="00E25E88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61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Система управления реализацией Стратегии …………………………….……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E25E88" w:rsidTr="00645ADE">
        <w:tc>
          <w:tcPr>
            <w:tcW w:w="983" w:type="dxa"/>
          </w:tcPr>
          <w:p w:rsidR="00E25E88" w:rsidRPr="001B2B1D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2B1D">
              <w:rPr>
                <w:rFonts w:ascii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8033" w:type="dxa"/>
          </w:tcPr>
          <w:p w:rsidR="00E25E88" w:rsidRPr="001B2B1D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Механизмы реализации Стратегии ……………………………………….……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E25E88" w:rsidTr="00645ADE">
        <w:tc>
          <w:tcPr>
            <w:tcW w:w="983" w:type="dxa"/>
          </w:tcPr>
          <w:p w:rsidR="00E25E88" w:rsidRPr="001B2B1D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6.3.1</w:t>
            </w:r>
          </w:p>
        </w:tc>
        <w:tc>
          <w:tcPr>
            <w:tcW w:w="8033" w:type="dxa"/>
          </w:tcPr>
          <w:p w:rsidR="00E25E88" w:rsidRPr="00D326C3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Механизм планирования ………………………………………………..………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E25E88" w:rsidTr="00645ADE">
        <w:tc>
          <w:tcPr>
            <w:tcW w:w="983" w:type="dxa"/>
          </w:tcPr>
          <w:p w:rsidR="00E25E88" w:rsidRPr="001B2B1D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6.3.2</w:t>
            </w:r>
          </w:p>
        </w:tc>
        <w:tc>
          <w:tcPr>
            <w:tcW w:w="8033" w:type="dxa"/>
          </w:tcPr>
          <w:p w:rsidR="00E25E88" w:rsidRPr="00D326C3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Финансово-экономический механизм ……………………………………….…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6.3.3</w:t>
            </w:r>
          </w:p>
        </w:tc>
        <w:tc>
          <w:tcPr>
            <w:tcW w:w="8033" w:type="dxa"/>
          </w:tcPr>
          <w:p w:rsidR="00E25E88" w:rsidRPr="00D326C3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Нормативно-правовой механизм ……………………………………………….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DF654A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6.3.4</w:t>
            </w:r>
          </w:p>
        </w:tc>
        <w:tc>
          <w:tcPr>
            <w:tcW w:w="8033" w:type="dxa"/>
          </w:tcPr>
          <w:p w:rsidR="00E25E88" w:rsidRPr="00D326C3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Организационно-управленческий механизм ………………………………..…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6.3.5</w:t>
            </w:r>
          </w:p>
        </w:tc>
        <w:tc>
          <w:tcPr>
            <w:tcW w:w="8033" w:type="dxa"/>
          </w:tcPr>
          <w:p w:rsidR="00E25E88" w:rsidRPr="00D326C3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Информационно-коммуникативный механизм …………………………..……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6.4</w:t>
            </w:r>
          </w:p>
        </w:tc>
        <w:tc>
          <w:tcPr>
            <w:tcW w:w="8033" w:type="dxa"/>
          </w:tcPr>
          <w:p w:rsidR="00E25E88" w:rsidRPr="00D326C3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 мониторинга и контроля за Стратегией …………………………..….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F65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6.5</w:t>
            </w:r>
          </w:p>
        </w:tc>
        <w:tc>
          <w:tcPr>
            <w:tcW w:w="8033" w:type="dxa"/>
          </w:tcPr>
          <w:p w:rsidR="00E25E88" w:rsidRPr="00D326C3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Инструменты реализации Стратегии ………………….……………………….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E25E88" w:rsidTr="00645ADE">
        <w:tc>
          <w:tcPr>
            <w:tcW w:w="983" w:type="dxa"/>
          </w:tcPr>
          <w:p w:rsidR="00E25E88" w:rsidRPr="00D326C3" w:rsidRDefault="00E25E88" w:rsidP="00E25E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6.6</w:t>
            </w:r>
          </w:p>
        </w:tc>
        <w:tc>
          <w:tcPr>
            <w:tcW w:w="8033" w:type="dxa"/>
          </w:tcPr>
          <w:p w:rsidR="00E25E88" w:rsidRPr="00D326C3" w:rsidRDefault="00E25E88" w:rsidP="00E25E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Информация о муниципальных программах, утверждаемых в целях реализации Стратегии ………………………………………………………...…</w:t>
            </w:r>
          </w:p>
        </w:tc>
        <w:tc>
          <w:tcPr>
            <w:tcW w:w="647" w:type="dxa"/>
            <w:shd w:val="clear" w:color="auto" w:fill="DBE5F1" w:themeFill="accent1" w:themeFillTint="33"/>
          </w:tcPr>
          <w:p w:rsidR="00E25E88" w:rsidRDefault="00E25E88" w:rsidP="00E25E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25E88" w:rsidRPr="00205B74" w:rsidRDefault="00E25E88" w:rsidP="00AE7088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AE7088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</w:tr>
    </w:tbl>
    <w:p w:rsidR="00877A50" w:rsidRDefault="00877A50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sectPr w:rsidR="00877A50" w:rsidSect="008277B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A5A3A" w:rsidRPr="00304669" w:rsidRDefault="00835C11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304669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lastRenderedPageBreak/>
        <w:t>ОБЩИЕ ПОЛОЖЕНИЯ</w:t>
      </w:r>
    </w:p>
    <w:p w:rsidR="00856CC0" w:rsidRPr="00D81A95" w:rsidRDefault="00856CC0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D81A95" w:rsidRPr="00D81A95" w:rsidRDefault="00D81A95" w:rsidP="00D81A95">
      <w:pPr>
        <w:shd w:val="clear" w:color="auto" w:fill="1F497D" w:themeFill="text2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8"/>
          <w:szCs w:val="8"/>
        </w:rPr>
      </w:pPr>
    </w:p>
    <w:p w:rsidR="00D81A95" w:rsidRPr="00B805BF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0070C0"/>
          <w:sz w:val="16"/>
          <w:szCs w:val="16"/>
        </w:rPr>
      </w:pPr>
    </w:p>
    <w:p w:rsidR="00835C11" w:rsidRPr="00386151" w:rsidRDefault="00170759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Суоярвский м</w:t>
      </w:r>
      <w:r w:rsidR="00B805BF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униципальн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ый</w:t>
      </w:r>
      <w:r w:rsidR="00B805BF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круг</w:t>
      </w:r>
      <w:r w:rsidR="00835C11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, являясь частью открытой экономической и социальной системы</w:t>
      </w:r>
      <w:r w:rsidR="00DA3EE1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E593B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Республики Карелия</w:t>
      </w:r>
      <w:r w:rsidR="00835C11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вырабатывает и реализует социально-экономическую политику в едином экономическом и правовом пространстве </w:t>
      </w:r>
      <w:r w:rsidR="008E593B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Республики Карелия</w:t>
      </w:r>
      <w:r w:rsidR="00DA3EE1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35C11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и Российской Федерации.</w:t>
      </w:r>
    </w:p>
    <w:p w:rsidR="00835C11" w:rsidRPr="00386151" w:rsidRDefault="00835C11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Стратегия социально-экономического развития </w:t>
      </w:r>
      <w:r w:rsidR="00170759">
        <w:rPr>
          <w:rFonts w:ascii="Times New Roman" w:hAnsi="Times New Roman" w:cs="Times New Roman"/>
          <w:color w:val="000000" w:themeColor="text1"/>
          <w:sz w:val="24"/>
          <w:szCs w:val="24"/>
        </w:rPr>
        <w:t>Суоярвского м</w:t>
      </w:r>
      <w:r w:rsidR="0017075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униципальн</w:t>
      </w:r>
      <w:r w:rsidR="00170759">
        <w:rPr>
          <w:rFonts w:ascii="Times New Roman" w:hAnsi="Times New Roman" w:cs="Times New Roman"/>
          <w:color w:val="000000" w:themeColor="text1"/>
          <w:sz w:val="24"/>
          <w:szCs w:val="24"/>
        </w:rPr>
        <w:t>ого</w:t>
      </w:r>
      <w:r w:rsidR="0017075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</w:t>
      </w:r>
      <w:r w:rsidR="00170759">
        <w:rPr>
          <w:rFonts w:ascii="Times New Roman" w:hAnsi="Times New Roman" w:cs="Times New Roman"/>
          <w:color w:val="000000" w:themeColor="text1"/>
          <w:sz w:val="24"/>
          <w:szCs w:val="24"/>
        </w:rPr>
        <w:t>круга</w:t>
      </w:r>
      <w:r w:rsidR="004B709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A078A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(далее – Стратегия) 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является основным документом стратегического планирования</w:t>
      </w:r>
      <w:r w:rsidR="00494945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для</w:t>
      </w:r>
      <w:r w:rsidR="004B709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84ED7">
        <w:rPr>
          <w:rFonts w:ascii="Times New Roman" w:hAnsi="Times New Roman" w:cs="Times New Roman"/>
          <w:color w:val="000000" w:themeColor="text1"/>
          <w:sz w:val="24"/>
          <w:szCs w:val="24"/>
        </w:rPr>
        <w:t>Суоярвского м</w:t>
      </w:r>
      <w:r w:rsidR="00A84ED7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униципальн</w:t>
      </w:r>
      <w:r w:rsidR="00A84ED7">
        <w:rPr>
          <w:rFonts w:ascii="Times New Roman" w:hAnsi="Times New Roman" w:cs="Times New Roman"/>
          <w:color w:val="000000" w:themeColor="text1"/>
          <w:sz w:val="24"/>
          <w:szCs w:val="24"/>
        </w:rPr>
        <w:t>ого</w:t>
      </w:r>
      <w:r w:rsidR="00A84ED7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</w:t>
      </w:r>
      <w:r w:rsidR="00A84ED7">
        <w:rPr>
          <w:rFonts w:ascii="Times New Roman" w:hAnsi="Times New Roman" w:cs="Times New Roman"/>
          <w:color w:val="000000" w:themeColor="text1"/>
          <w:sz w:val="24"/>
          <w:szCs w:val="24"/>
        </w:rPr>
        <w:t>круга</w:t>
      </w:r>
      <w:r w:rsidR="00A84ED7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определяющим цели и задачи муниципального управления социального</w:t>
      </w:r>
      <w:r w:rsidR="00494945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экономического развития </w:t>
      </w:r>
      <w:r w:rsidR="00A84ED7">
        <w:rPr>
          <w:rFonts w:ascii="Times New Roman" w:hAnsi="Times New Roman" w:cs="Times New Roman"/>
          <w:color w:val="000000" w:themeColor="text1"/>
          <w:sz w:val="24"/>
          <w:szCs w:val="24"/>
        </w:rPr>
        <w:t>Суоярвского м</w:t>
      </w:r>
      <w:r w:rsidR="00A84ED7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униципальн</w:t>
      </w:r>
      <w:r w:rsidR="00A84ED7">
        <w:rPr>
          <w:rFonts w:ascii="Times New Roman" w:hAnsi="Times New Roman" w:cs="Times New Roman"/>
          <w:color w:val="000000" w:themeColor="text1"/>
          <w:sz w:val="24"/>
          <w:szCs w:val="24"/>
        </w:rPr>
        <w:t>ого</w:t>
      </w:r>
      <w:r w:rsidR="00A84ED7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</w:t>
      </w:r>
      <w:r w:rsidR="00A84ED7">
        <w:rPr>
          <w:rFonts w:ascii="Times New Roman" w:hAnsi="Times New Roman" w:cs="Times New Roman"/>
          <w:color w:val="000000" w:themeColor="text1"/>
          <w:sz w:val="24"/>
          <w:szCs w:val="24"/>
        </w:rPr>
        <w:t>круга</w:t>
      </w:r>
      <w:r w:rsidR="00A84ED7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на долгосрочный период.</w:t>
      </w:r>
    </w:p>
    <w:p w:rsidR="008A238B" w:rsidRDefault="008A238B" w:rsidP="008A238B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Стратегия разработана в соответствии</w:t>
      </w:r>
      <w:r>
        <w:rPr>
          <w:rFonts w:ascii="Times New Roman" w:hAnsi="Times New Roman" w:cs="Times New Roman"/>
          <w:sz w:val="24"/>
          <w:szCs w:val="24"/>
        </w:rPr>
        <w:t xml:space="preserve"> с основными существующими в настоящее время документами стратегического планирования, принятыми на федеральном, региональном, муниципальном уровнях:</w:t>
      </w:r>
    </w:p>
    <w:p w:rsidR="00344D96" w:rsidRPr="009154E8" w:rsidRDefault="00344D96" w:rsidP="00344D96">
      <w:pPr>
        <w:pStyle w:val="ac"/>
        <w:shd w:val="clear" w:color="auto" w:fill="auto"/>
        <w:tabs>
          <w:tab w:val="left" w:pos="903"/>
        </w:tabs>
        <w:ind w:firstLine="567"/>
        <w:rPr>
          <w:color w:val="auto"/>
          <w:sz w:val="24"/>
          <w:szCs w:val="24"/>
        </w:rPr>
      </w:pPr>
      <w:r w:rsidRPr="009154E8">
        <w:rPr>
          <w:color w:val="auto"/>
        </w:rPr>
        <w:t>•</w:t>
      </w:r>
      <w:r w:rsidRPr="009154E8">
        <w:rPr>
          <w:color w:val="auto"/>
          <w:sz w:val="24"/>
          <w:szCs w:val="24"/>
        </w:rPr>
        <w:t xml:space="preserve"> </w:t>
      </w:r>
      <w:r w:rsidRPr="009154E8">
        <w:rPr>
          <w:rStyle w:val="11"/>
          <w:color w:val="auto"/>
          <w:sz w:val="24"/>
          <w:szCs w:val="24"/>
        </w:rPr>
        <w:t>Федеральный закон «О стратегическом планировании в Российской Федерации»</w:t>
      </w:r>
      <w:r w:rsidR="00B17818" w:rsidRPr="009154E8">
        <w:rPr>
          <w:rStyle w:val="11"/>
          <w:color w:val="auto"/>
          <w:sz w:val="24"/>
          <w:szCs w:val="24"/>
        </w:rPr>
        <w:t xml:space="preserve"> от 28.06.2014 №172-ФЗ</w:t>
      </w:r>
      <w:r w:rsidRPr="009154E8">
        <w:rPr>
          <w:rStyle w:val="11"/>
          <w:color w:val="auto"/>
          <w:sz w:val="24"/>
          <w:szCs w:val="24"/>
        </w:rPr>
        <w:t>;</w:t>
      </w:r>
    </w:p>
    <w:p w:rsidR="00344D96" w:rsidRPr="009154E8" w:rsidRDefault="00344D96" w:rsidP="00344D96">
      <w:pPr>
        <w:pStyle w:val="ac"/>
        <w:shd w:val="clear" w:color="auto" w:fill="auto"/>
        <w:tabs>
          <w:tab w:val="left" w:pos="918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9154E8">
        <w:rPr>
          <w:color w:val="auto"/>
        </w:rPr>
        <w:t>•</w:t>
      </w:r>
      <w:r w:rsidRPr="009154E8">
        <w:rPr>
          <w:color w:val="auto"/>
          <w:sz w:val="24"/>
          <w:szCs w:val="24"/>
        </w:rPr>
        <w:t xml:space="preserve"> </w:t>
      </w:r>
      <w:r w:rsidRPr="009154E8">
        <w:rPr>
          <w:rStyle w:val="11"/>
          <w:color w:val="auto"/>
          <w:sz w:val="24"/>
          <w:szCs w:val="24"/>
        </w:rPr>
        <w:t xml:space="preserve">Федеральный закон </w:t>
      </w:r>
      <w:r w:rsidR="00B17818" w:rsidRPr="009154E8">
        <w:rPr>
          <w:rStyle w:val="11"/>
          <w:color w:val="auto"/>
          <w:sz w:val="24"/>
          <w:szCs w:val="24"/>
        </w:rPr>
        <w:t xml:space="preserve">«Об общих принципах организации местного самоуправления в Российской Федерации» </w:t>
      </w:r>
      <w:r w:rsidRPr="009154E8">
        <w:rPr>
          <w:rStyle w:val="11"/>
          <w:color w:val="auto"/>
          <w:sz w:val="24"/>
          <w:szCs w:val="24"/>
        </w:rPr>
        <w:t>от 6 октября 2003 года №131-Ф3;</w:t>
      </w:r>
    </w:p>
    <w:p w:rsidR="008A238B" w:rsidRPr="009154E8" w:rsidRDefault="008A238B" w:rsidP="008A238B">
      <w:pPr>
        <w:pStyle w:val="ac"/>
        <w:shd w:val="clear" w:color="auto" w:fill="auto"/>
        <w:tabs>
          <w:tab w:val="left" w:pos="918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9154E8">
        <w:rPr>
          <w:color w:val="auto"/>
        </w:rPr>
        <w:t>•</w:t>
      </w:r>
      <w:r w:rsidRPr="009154E8">
        <w:rPr>
          <w:color w:val="auto"/>
          <w:sz w:val="24"/>
          <w:szCs w:val="24"/>
        </w:rPr>
        <w:t xml:space="preserve"> </w:t>
      </w:r>
      <w:r w:rsidRPr="009154E8">
        <w:rPr>
          <w:rStyle w:val="11"/>
          <w:color w:val="auto"/>
          <w:sz w:val="24"/>
          <w:szCs w:val="24"/>
        </w:rPr>
        <w:t>Указ Президента Российской Федерации от 7 мая 2018 года №204 «О национальных целях и стратегических задачах развития Российской Федерации на период до 2024 года»;</w:t>
      </w:r>
    </w:p>
    <w:p w:rsidR="008A238B" w:rsidRPr="009154E8" w:rsidRDefault="008A238B" w:rsidP="008A238B">
      <w:pPr>
        <w:pStyle w:val="ac"/>
        <w:shd w:val="clear" w:color="auto" w:fill="auto"/>
        <w:tabs>
          <w:tab w:val="left" w:pos="918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9154E8">
        <w:rPr>
          <w:color w:val="auto"/>
        </w:rPr>
        <w:t>•</w:t>
      </w:r>
      <w:r w:rsidRPr="009154E8">
        <w:rPr>
          <w:color w:val="auto"/>
          <w:sz w:val="24"/>
          <w:szCs w:val="24"/>
        </w:rPr>
        <w:t xml:space="preserve"> </w:t>
      </w:r>
      <w:r w:rsidRPr="009154E8">
        <w:rPr>
          <w:rStyle w:val="11"/>
          <w:color w:val="auto"/>
          <w:sz w:val="24"/>
          <w:szCs w:val="24"/>
          <w:shd w:val="clear" w:color="auto" w:fill="auto"/>
        </w:rPr>
        <w:t>Стратегия пространственного развития Российской Федерации на период до 2025 года, утвержденная распоряжением Правительства Российской Федерации от 13 февраля 2019 года №207-р;</w:t>
      </w:r>
    </w:p>
    <w:p w:rsidR="00F5671F" w:rsidRPr="009154E8" w:rsidRDefault="00F5671F" w:rsidP="00F5671F">
      <w:pPr>
        <w:pStyle w:val="ac"/>
        <w:shd w:val="clear" w:color="auto" w:fill="auto"/>
        <w:tabs>
          <w:tab w:val="left" w:pos="918"/>
        </w:tabs>
        <w:ind w:firstLine="567"/>
        <w:rPr>
          <w:color w:val="auto"/>
        </w:rPr>
      </w:pPr>
      <w:r w:rsidRPr="009154E8">
        <w:rPr>
          <w:color w:val="auto"/>
        </w:rPr>
        <w:t>• Распоряжение Правительства РФ от 09.06.2020 N 1523-р «Об утверждении Энергетической стратегии Российской Федерации на период до 2035 года»;</w:t>
      </w:r>
    </w:p>
    <w:p w:rsidR="00F5671F" w:rsidRPr="009154E8" w:rsidRDefault="00F5671F" w:rsidP="00F5671F">
      <w:pPr>
        <w:pStyle w:val="ac"/>
        <w:shd w:val="clear" w:color="auto" w:fill="auto"/>
        <w:tabs>
          <w:tab w:val="left" w:pos="918"/>
        </w:tabs>
        <w:ind w:firstLine="567"/>
        <w:rPr>
          <w:color w:val="auto"/>
        </w:rPr>
      </w:pPr>
      <w:r w:rsidRPr="009154E8">
        <w:rPr>
          <w:color w:val="auto"/>
        </w:rPr>
        <w:t>• Распоряжение Правительства РФ от 27.11.2021 N 3363-р «О Транспортной стратегии Российской Федерации до 2030 года с прогнозом на период до 2035 года»;</w:t>
      </w:r>
    </w:p>
    <w:p w:rsidR="008A238B" w:rsidRPr="009154E8" w:rsidRDefault="008A238B" w:rsidP="008A238B">
      <w:pPr>
        <w:pStyle w:val="ac"/>
        <w:shd w:val="clear" w:color="auto" w:fill="auto"/>
        <w:tabs>
          <w:tab w:val="left" w:pos="918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9154E8">
        <w:rPr>
          <w:color w:val="auto"/>
        </w:rPr>
        <w:t>•</w:t>
      </w:r>
      <w:r w:rsidRPr="009154E8">
        <w:rPr>
          <w:color w:val="auto"/>
          <w:sz w:val="24"/>
          <w:szCs w:val="24"/>
        </w:rPr>
        <w:t xml:space="preserve"> </w:t>
      </w:r>
      <w:r w:rsidRPr="009154E8">
        <w:rPr>
          <w:rStyle w:val="11"/>
          <w:color w:val="auto"/>
          <w:sz w:val="24"/>
          <w:szCs w:val="24"/>
          <w:shd w:val="clear" w:color="auto" w:fill="auto"/>
        </w:rPr>
        <w:t>Стратегия государственной национальной политики Российской Федерации на период до 2025 года, утвержденная Указом Президента Российской Федерации от 19.12.2012 №1666;</w:t>
      </w:r>
    </w:p>
    <w:p w:rsidR="008A238B" w:rsidRPr="009154E8" w:rsidRDefault="008A238B" w:rsidP="008A238B">
      <w:pPr>
        <w:pStyle w:val="ac"/>
        <w:shd w:val="clear" w:color="auto" w:fill="auto"/>
        <w:tabs>
          <w:tab w:val="left" w:pos="918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9154E8">
        <w:rPr>
          <w:color w:val="auto"/>
        </w:rPr>
        <w:t>•</w:t>
      </w:r>
      <w:r w:rsidRPr="009154E8">
        <w:rPr>
          <w:color w:val="auto"/>
          <w:sz w:val="24"/>
          <w:szCs w:val="24"/>
        </w:rPr>
        <w:t xml:space="preserve"> </w:t>
      </w:r>
      <w:r w:rsidRPr="009154E8">
        <w:rPr>
          <w:rStyle w:val="11"/>
          <w:color w:val="auto"/>
          <w:sz w:val="24"/>
          <w:szCs w:val="24"/>
          <w:shd w:val="clear" w:color="auto" w:fill="auto"/>
        </w:rPr>
        <w:t>Стратегия государственной культурной политики на период до 2030 года, утвержденная распоряжением Правительства Российской Федерации от 29.02.2016 №326-р;</w:t>
      </w:r>
    </w:p>
    <w:p w:rsidR="008A238B" w:rsidRPr="009154E8" w:rsidRDefault="008A238B" w:rsidP="008A238B">
      <w:pPr>
        <w:pStyle w:val="ac"/>
        <w:shd w:val="clear" w:color="auto" w:fill="FFFFFF" w:themeFill="background1"/>
        <w:tabs>
          <w:tab w:val="left" w:pos="918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9154E8">
        <w:rPr>
          <w:color w:val="auto"/>
        </w:rPr>
        <w:t>•</w:t>
      </w:r>
      <w:r w:rsidRPr="009154E8">
        <w:rPr>
          <w:color w:val="auto"/>
          <w:sz w:val="24"/>
          <w:szCs w:val="24"/>
        </w:rPr>
        <w:t xml:space="preserve"> </w:t>
      </w:r>
      <w:r w:rsidRPr="009154E8">
        <w:rPr>
          <w:rStyle w:val="11"/>
          <w:color w:val="auto"/>
          <w:sz w:val="24"/>
          <w:szCs w:val="24"/>
          <w:shd w:val="clear" w:color="auto" w:fill="auto"/>
        </w:rPr>
        <w:t>Закон Республики Карелия от 28.12.2015 года № 735 «Об отдельных вопросах в сфере стратегического планирования в Республике Карелия»;</w:t>
      </w:r>
    </w:p>
    <w:p w:rsidR="008A238B" w:rsidRPr="009154E8" w:rsidRDefault="008A238B" w:rsidP="008A238B">
      <w:pPr>
        <w:pStyle w:val="ac"/>
        <w:shd w:val="clear" w:color="auto" w:fill="FFFFFF" w:themeFill="background1"/>
        <w:tabs>
          <w:tab w:val="left" w:pos="918"/>
        </w:tabs>
        <w:ind w:firstLine="567"/>
        <w:rPr>
          <w:rStyle w:val="11"/>
          <w:color w:val="auto"/>
          <w:sz w:val="24"/>
          <w:szCs w:val="24"/>
          <w:shd w:val="clear" w:color="auto" w:fill="auto"/>
        </w:rPr>
      </w:pPr>
      <w:r w:rsidRPr="009154E8">
        <w:rPr>
          <w:color w:val="auto"/>
        </w:rPr>
        <w:t>•</w:t>
      </w:r>
      <w:r w:rsidRPr="009154E8">
        <w:rPr>
          <w:color w:val="auto"/>
          <w:sz w:val="24"/>
          <w:szCs w:val="24"/>
        </w:rPr>
        <w:t xml:space="preserve"> </w:t>
      </w:r>
      <w:r w:rsidRPr="009154E8">
        <w:rPr>
          <w:rStyle w:val="11"/>
          <w:color w:val="auto"/>
          <w:sz w:val="24"/>
          <w:szCs w:val="24"/>
          <w:shd w:val="clear" w:color="auto" w:fill="auto"/>
        </w:rPr>
        <w:t>Постановление Правительства Республики Карелия от 27 июля 2010 года №332-П «Об утверждении Стратегии социально-экономического развития Республики Карелия до 2030 года (с изменениями на 25 июля 2019 года);</w:t>
      </w:r>
    </w:p>
    <w:p w:rsidR="00C7018F" w:rsidRPr="009154E8" w:rsidRDefault="006530BA" w:rsidP="00C54D60">
      <w:pPr>
        <w:pStyle w:val="ac"/>
        <w:shd w:val="clear" w:color="auto" w:fill="FFFFFF" w:themeFill="background1"/>
        <w:tabs>
          <w:tab w:val="left" w:pos="918"/>
        </w:tabs>
        <w:ind w:firstLine="567"/>
        <w:rPr>
          <w:bCs/>
          <w:color w:val="auto"/>
          <w:sz w:val="24"/>
          <w:szCs w:val="24"/>
        </w:rPr>
      </w:pPr>
      <w:r w:rsidRPr="009154E8">
        <w:rPr>
          <w:color w:val="auto"/>
        </w:rPr>
        <w:t xml:space="preserve">• </w:t>
      </w:r>
      <w:r w:rsidR="00C7018F" w:rsidRPr="009154E8">
        <w:rPr>
          <w:rStyle w:val="11"/>
          <w:bCs/>
          <w:color w:val="auto"/>
          <w:sz w:val="24"/>
          <w:szCs w:val="24"/>
        </w:rPr>
        <w:t xml:space="preserve">Решение </w:t>
      </w:r>
      <w:r w:rsidR="00C7387F" w:rsidRPr="009154E8">
        <w:rPr>
          <w:rStyle w:val="11"/>
          <w:bCs/>
          <w:color w:val="auto"/>
          <w:sz w:val="24"/>
          <w:szCs w:val="24"/>
        </w:rPr>
        <w:t xml:space="preserve">Совета депутатов муниципального образования </w:t>
      </w:r>
      <w:r w:rsidR="00C7018F" w:rsidRPr="009154E8">
        <w:rPr>
          <w:rStyle w:val="11"/>
          <w:bCs/>
          <w:color w:val="auto"/>
          <w:sz w:val="24"/>
          <w:szCs w:val="24"/>
        </w:rPr>
        <w:t xml:space="preserve">«Об утверждении схемы территориального планирования </w:t>
      </w:r>
      <w:r w:rsidR="00C7387F" w:rsidRPr="009154E8">
        <w:rPr>
          <w:rStyle w:val="11"/>
          <w:bCs/>
          <w:color w:val="auto"/>
          <w:sz w:val="24"/>
          <w:szCs w:val="24"/>
        </w:rPr>
        <w:t>муниципального образования «</w:t>
      </w:r>
      <w:r w:rsidR="00D72B5B" w:rsidRPr="009154E8">
        <w:rPr>
          <w:rStyle w:val="11"/>
          <w:bCs/>
          <w:color w:val="auto"/>
          <w:sz w:val="24"/>
          <w:szCs w:val="24"/>
        </w:rPr>
        <w:t>Суоярвск</w:t>
      </w:r>
      <w:r w:rsidR="00C7387F" w:rsidRPr="009154E8">
        <w:rPr>
          <w:rStyle w:val="11"/>
          <w:bCs/>
          <w:color w:val="auto"/>
          <w:sz w:val="24"/>
          <w:szCs w:val="24"/>
        </w:rPr>
        <w:t xml:space="preserve">ий </w:t>
      </w:r>
      <w:r w:rsidR="00C7018F" w:rsidRPr="009154E8">
        <w:rPr>
          <w:rStyle w:val="11"/>
          <w:bCs/>
          <w:color w:val="auto"/>
          <w:sz w:val="24"/>
          <w:szCs w:val="24"/>
        </w:rPr>
        <w:t>район» (до 20</w:t>
      </w:r>
      <w:r w:rsidR="009A523D" w:rsidRPr="009154E8">
        <w:rPr>
          <w:rStyle w:val="11"/>
          <w:bCs/>
          <w:color w:val="auto"/>
          <w:sz w:val="24"/>
          <w:szCs w:val="24"/>
        </w:rPr>
        <w:t xml:space="preserve">35 </w:t>
      </w:r>
      <w:r w:rsidR="00C7018F" w:rsidRPr="009154E8">
        <w:rPr>
          <w:rStyle w:val="11"/>
          <w:bCs/>
          <w:color w:val="auto"/>
          <w:sz w:val="24"/>
          <w:szCs w:val="24"/>
        </w:rPr>
        <w:t>года)</w:t>
      </w:r>
      <w:r w:rsidR="00762419" w:rsidRPr="009154E8">
        <w:rPr>
          <w:rStyle w:val="11"/>
          <w:bCs/>
          <w:color w:val="auto"/>
          <w:sz w:val="24"/>
          <w:szCs w:val="24"/>
        </w:rPr>
        <w:t>;</w:t>
      </w:r>
    </w:p>
    <w:p w:rsidR="00C7018F" w:rsidRPr="00C447BC" w:rsidRDefault="006530BA" w:rsidP="00C447BC">
      <w:pPr>
        <w:jc w:val="both"/>
        <w:rPr>
          <w:rStyle w:val="11"/>
          <w:bCs/>
          <w:color w:val="auto"/>
          <w:sz w:val="24"/>
          <w:szCs w:val="24"/>
        </w:rPr>
      </w:pPr>
      <w:r w:rsidRPr="00D434E7">
        <w:t xml:space="preserve">• </w:t>
      </w:r>
      <w:r w:rsidR="00C7018F" w:rsidRPr="00D434E7">
        <w:rPr>
          <w:rStyle w:val="11"/>
          <w:bCs/>
          <w:color w:val="auto"/>
          <w:sz w:val="24"/>
          <w:szCs w:val="24"/>
        </w:rPr>
        <w:t xml:space="preserve">Постановление администрации </w:t>
      </w:r>
      <w:r w:rsidR="00D434E7" w:rsidRPr="00D434E7">
        <w:rPr>
          <w:rStyle w:val="11"/>
          <w:bCs/>
          <w:color w:val="auto"/>
          <w:sz w:val="24"/>
          <w:szCs w:val="24"/>
        </w:rPr>
        <w:t xml:space="preserve">Суоярвского муниципального округа </w:t>
      </w:r>
      <w:r w:rsidR="00C7018F" w:rsidRPr="00D434E7">
        <w:rPr>
          <w:rStyle w:val="11"/>
          <w:bCs/>
          <w:color w:val="auto"/>
          <w:sz w:val="24"/>
          <w:szCs w:val="24"/>
        </w:rPr>
        <w:t xml:space="preserve">от </w:t>
      </w:r>
      <w:r w:rsidR="004E55F4" w:rsidRPr="00D434E7">
        <w:rPr>
          <w:rStyle w:val="11"/>
          <w:bCs/>
          <w:color w:val="auto"/>
          <w:sz w:val="24"/>
          <w:szCs w:val="24"/>
        </w:rPr>
        <w:t>0</w:t>
      </w:r>
      <w:r w:rsidR="00D434E7" w:rsidRPr="00D434E7">
        <w:rPr>
          <w:rStyle w:val="11"/>
          <w:bCs/>
          <w:color w:val="auto"/>
          <w:sz w:val="24"/>
          <w:szCs w:val="24"/>
        </w:rPr>
        <w:t>6.04</w:t>
      </w:r>
      <w:r w:rsidR="004E55F4" w:rsidRPr="00D434E7">
        <w:rPr>
          <w:rStyle w:val="11"/>
          <w:bCs/>
          <w:color w:val="auto"/>
          <w:sz w:val="24"/>
          <w:szCs w:val="24"/>
        </w:rPr>
        <w:t>.20</w:t>
      </w:r>
      <w:r w:rsidR="00D434E7" w:rsidRPr="00D434E7">
        <w:rPr>
          <w:rStyle w:val="11"/>
          <w:bCs/>
          <w:color w:val="auto"/>
          <w:sz w:val="24"/>
          <w:szCs w:val="24"/>
        </w:rPr>
        <w:t>23</w:t>
      </w:r>
      <w:r w:rsidR="004E55F4" w:rsidRPr="00D434E7">
        <w:rPr>
          <w:rStyle w:val="11"/>
          <w:bCs/>
          <w:color w:val="auto"/>
          <w:sz w:val="24"/>
          <w:szCs w:val="24"/>
        </w:rPr>
        <w:t xml:space="preserve"> </w:t>
      </w:r>
      <w:r w:rsidR="00762419" w:rsidRPr="00D434E7">
        <w:rPr>
          <w:rStyle w:val="11"/>
          <w:bCs/>
          <w:color w:val="auto"/>
          <w:sz w:val="24"/>
          <w:szCs w:val="24"/>
        </w:rPr>
        <w:t xml:space="preserve">№ </w:t>
      </w:r>
      <w:r w:rsidR="00D434E7" w:rsidRPr="00D434E7">
        <w:rPr>
          <w:rStyle w:val="11"/>
          <w:bCs/>
          <w:color w:val="auto"/>
          <w:sz w:val="24"/>
          <w:szCs w:val="24"/>
        </w:rPr>
        <w:t>409</w:t>
      </w:r>
      <w:r w:rsidR="004E55F4" w:rsidRPr="00D434E7">
        <w:rPr>
          <w:rStyle w:val="11"/>
          <w:bCs/>
          <w:color w:val="auto"/>
          <w:sz w:val="24"/>
          <w:szCs w:val="24"/>
        </w:rPr>
        <w:t xml:space="preserve"> </w:t>
      </w:r>
      <w:r w:rsidR="00E83521" w:rsidRPr="00D434E7">
        <w:rPr>
          <w:rStyle w:val="11"/>
          <w:bCs/>
          <w:color w:val="auto"/>
          <w:sz w:val="24"/>
          <w:szCs w:val="24"/>
        </w:rPr>
        <w:t>«</w:t>
      </w:r>
      <w:r w:rsidR="00C447BC" w:rsidRPr="00C447BC">
        <w:rPr>
          <w:rStyle w:val="11"/>
          <w:bCs/>
          <w:color w:val="auto"/>
          <w:sz w:val="24"/>
          <w:szCs w:val="24"/>
        </w:rPr>
        <w:t>Об утверждении Порядка разработки, рассмотрения, утверждения и корректировки Стратегии социально-экономического развития Суоярвского муниципального округа на 2023-2030 годы и плана мероприятий по реализации Стратегии социально-экономического развития Суоярвского муниципального округа на 2023-2030 годы</w:t>
      </w:r>
      <w:r w:rsidR="009A523D" w:rsidRPr="00D434E7">
        <w:rPr>
          <w:rStyle w:val="11"/>
          <w:bCs/>
          <w:color w:val="auto"/>
          <w:sz w:val="24"/>
          <w:szCs w:val="24"/>
        </w:rPr>
        <w:t>».</w:t>
      </w:r>
    </w:p>
    <w:p w:rsidR="000257F4" w:rsidRPr="00386151" w:rsidRDefault="000257F4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Стратегия содержит анализ 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текущего социально-экономического состояния</w:t>
      </w:r>
      <w:r w:rsidR="00E072F6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31688">
        <w:rPr>
          <w:rFonts w:ascii="Times New Roman" w:hAnsi="Times New Roman" w:cs="Times New Roman"/>
          <w:color w:val="000000" w:themeColor="text1"/>
          <w:sz w:val="24"/>
          <w:szCs w:val="24"/>
        </w:rPr>
        <w:t>Суоярвского м</w:t>
      </w:r>
      <w:r w:rsidR="00E31688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униципальн</w:t>
      </w:r>
      <w:r w:rsidR="00E31688">
        <w:rPr>
          <w:rFonts w:ascii="Times New Roman" w:hAnsi="Times New Roman" w:cs="Times New Roman"/>
          <w:color w:val="000000" w:themeColor="text1"/>
          <w:sz w:val="24"/>
          <w:szCs w:val="24"/>
        </w:rPr>
        <w:t>ого</w:t>
      </w:r>
      <w:r w:rsidR="00E31688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</w:t>
      </w:r>
      <w:r w:rsidR="00E3168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круга, 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цели и задачи долгосрочного развития, краткое 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описание стратегических приоритетов и программ, перс</w:t>
      </w:r>
      <w:r w:rsidR="0013356D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пективы пространственного развития </w:t>
      </w:r>
      <w:r w:rsidR="0076241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муниципального </w:t>
      </w:r>
      <w:r w:rsidR="00E97996">
        <w:rPr>
          <w:rFonts w:ascii="Times New Roman" w:hAnsi="Times New Roman" w:cs="Times New Roman"/>
          <w:color w:val="000000" w:themeColor="text1"/>
          <w:sz w:val="24"/>
          <w:szCs w:val="24"/>
        </w:rPr>
        <w:t>округа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выбор механизмов реализации Стратегии.</w:t>
      </w:r>
    </w:p>
    <w:p w:rsidR="000257F4" w:rsidRPr="00386151" w:rsidRDefault="000257F4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Стратегия с целевыми ориентирами до 203</w:t>
      </w:r>
      <w:r w:rsidR="00762419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года ориентирована на долгосрочную перспективу и гибкий подход к достижению поставленных целей в зависимости от социально-экономических 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условий. Основные принципы страт</w:t>
      </w:r>
      <w:r w:rsidR="004B709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егического пла</w:t>
      </w:r>
      <w:r w:rsidR="00E97996">
        <w:rPr>
          <w:rFonts w:ascii="Times New Roman" w:hAnsi="Times New Roman" w:cs="Times New Roman"/>
          <w:color w:val="000000" w:themeColor="text1"/>
          <w:sz w:val="24"/>
          <w:szCs w:val="24"/>
        </w:rPr>
        <w:t>нирования в муниципальном округе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0257F4" w:rsidRPr="00386151" w:rsidRDefault="006530B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86151">
        <w:rPr>
          <w:rFonts w:ascii="Times New Roman" w:hAnsi="Times New Roman" w:cs="Times New Roman"/>
          <w:color w:val="000000" w:themeColor="text1"/>
        </w:rPr>
        <w:t>•</w:t>
      </w:r>
      <w:r w:rsidRPr="00386151">
        <w:rPr>
          <w:color w:val="000000" w:themeColor="text1"/>
        </w:rPr>
        <w:t xml:space="preserve"> </w:t>
      </w:r>
      <w:r w:rsidR="000257F4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интег</w:t>
      </w:r>
      <w:r w:rsidR="004B709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рация развития </w:t>
      </w:r>
      <w:r w:rsidR="00C54D7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881AB8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муниципального о</w:t>
      </w:r>
      <w:r w:rsidR="00C54D79">
        <w:rPr>
          <w:rFonts w:ascii="Times New Roman" w:hAnsi="Times New Roman" w:cs="Times New Roman"/>
          <w:color w:val="000000" w:themeColor="text1"/>
          <w:sz w:val="24"/>
          <w:szCs w:val="24"/>
        </w:rPr>
        <w:t>круга</w:t>
      </w:r>
      <w:r w:rsidR="000257F4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социально-экономические и социокультурные проце</w:t>
      </w:r>
      <w:r w:rsidR="004B709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ссы, протекающие в</w:t>
      </w:r>
      <w:r w:rsidR="0076241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E593B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Республике Карелия</w:t>
      </w:r>
      <w:r w:rsidR="006A078A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, Российской Федерации;</w:t>
      </w:r>
    </w:p>
    <w:p w:rsidR="006A078A" w:rsidRDefault="006530B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86151">
        <w:rPr>
          <w:rFonts w:ascii="Times New Roman" w:hAnsi="Times New Roman" w:cs="Times New Roman"/>
          <w:color w:val="000000" w:themeColor="text1"/>
        </w:rPr>
        <w:t>•</w:t>
      </w:r>
      <w:r w:rsidR="006A078A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ориентация не на совокупность отдельных мероприятий, а на системный характер планируемых преобразований, со</w:t>
      </w:r>
      <w:r w:rsidR="0013356D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храняющий целостный образ </w:t>
      </w:r>
      <w:r w:rsidR="00C936DE">
        <w:rPr>
          <w:rFonts w:ascii="Times New Roman" w:hAnsi="Times New Roman" w:cs="Times New Roman"/>
          <w:color w:val="000000" w:themeColor="text1"/>
          <w:sz w:val="24"/>
          <w:szCs w:val="24"/>
        </w:rPr>
        <w:t>округа</w:t>
      </w:r>
      <w:r w:rsidR="006A078A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предполагающий выбор наиболее эффективных альтернатив</w:t>
      </w:r>
      <w:r w:rsidR="006A078A">
        <w:rPr>
          <w:rFonts w:ascii="Times New Roman" w:hAnsi="Times New Roman" w:cs="Times New Roman"/>
          <w:sz w:val="24"/>
          <w:szCs w:val="24"/>
        </w:rPr>
        <w:t xml:space="preserve"> из всего многообразия потенциальных вариантов достижения поставленных целей;</w:t>
      </w:r>
    </w:p>
    <w:p w:rsidR="006A078A" w:rsidRDefault="006530B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6A078A">
        <w:rPr>
          <w:rFonts w:ascii="Times New Roman" w:hAnsi="Times New Roman" w:cs="Times New Roman"/>
          <w:sz w:val="24"/>
          <w:szCs w:val="24"/>
        </w:rPr>
        <w:t xml:space="preserve"> учет интересов различных категорий населения во избежание потенциальных конфликтов;</w:t>
      </w:r>
    </w:p>
    <w:p w:rsidR="006A078A" w:rsidRDefault="006530B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6A078A">
        <w:rPr>
          <w:rFonts w:ascii="Times New Roman" w:hAnsi="Times New Roman" w:cs="Times New Roman"/>
          <w:sz w:val="24"/>
          <w:szCs w:val="24"/>
        </w:rPr>
        <w:t xml:space="preserve"> активное привлечение творческого потенциала населения в процесс разработки и реализации Стратегии;</w:t>
      </w:r>
    </w:p>
    <w:p w:rsidR="006A078A" w:rsidRDefault="006530B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6A078A">
        <w:rPr>
          <w:rFonts w:ascii="Times New Roman" w:hAnsi="Times New Roman" w:cs="Times New Roman"/>
          <w:sz w:val="24"/>
          <w:szCs w:val="24"/>
        </w:rPr>
        <w:t xml:space="preserve"> предоставление возможности населению, всем общественным силам, представителям всех хозяйствующих структур принимать участие в выборе стратегических решений и их успешной реализации;</w:t>
      </w:r>
    </w:p>
    <w:p w:rsidR="006A078A" w:rsidRDefault="006530B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6A078A">
        <w:rPr>
          <w:rFonts w:ascii="Times New Roman" w:hAnsi="Times New Roman" w:cs="Times New Roman"/>
          <w:sz w:val="24"/>
          <w:szCs w:val="24"/>
        </w:rPr>
        <w:t xml:space="preserve"> стремление к оптимальному сочетанию экономической эффективности и социальной направленности приорите</w:t>
      </w:r>
      <w:r w:rsidR="0013356D">
        <w:rPr>
          <w:rFonts w:ascii="Times New Roman" w:hAnsi="Times New Roman" w:cs="Times New Roman"/>
          <w:sz w:val="24"/>
          <w:szCs w:val="24"/>
        </w:rPr>
        <w:t xml:space="preserve">тных направлений развития </w:t>
      </w:r>
      <w:r w:rsidR="00C936DE">
        <w:rPr>
          <w:rFonts w:ascii="Times New Roman" w:hAnsi="Times New Roman" w:cs="Times New Roman"/>
          <w:sz w:val="24"/>
          <w:szCs w:val="24"/>
        </w:rPr>
        <w:t>округ</w:t>
      </w:r>
      <w:r w:rsidR="0013356D">
        <w:rPr>
          <w:rFonts w:ascii="Times New Roman" w:hAnsi="Times New Roman" w:cs="Times New Roman"/>
          <w:sz w:val="24"/>
          <w:szCs w:val="24"/>
        </w:rPr>
        <w:t>а</w:t>
      </w:r>
      <w:r w:rsidR="006A078A">
        <w:rPr>
          <w:rFonts w:ascii="Times New Roman" w:hAnsi="Times New Roman" w:cs="Times New Roman"/>
          <w:sz w:val="24"/>
          <w:szCs w:val="24"/>
        </w:rPr>
        <w:t>.</w:t>
      </w:r>
    </w:p>
    <w:p w:rsidR="006A078A" w:rsidRPr="00386151" w:rsidRDefault="006A078A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процессе реализации Стратегия может корректироваться с учетом изменений, происходящих во внешней </w:t>
      </w:r>
      <w:r w:rsidR="00494945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 xml:space="preserve">внутренней </w:t>
      </w:r>
      <w:r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среде.</w:t>
      </w:r>
    </w:p>
    <w:p w:rsidR="00640DA4" w:rsidRPr="00640DA4" w:rsidRDefault="00640DA4" w:rsidP="00640DA4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40DA4">
        <w:rPr>
          <w:rFonts w:ascii="Times New Roman" w:hAnsi="Times New Roman" w:cs="Times New Roman"/>
          <w:sz w:val="24"/>
          <w:szCs w:val="24"/>
        </w:rPr>
        <w:t>В целях разработки стратегии в администрации Суоярвского муниципального округа была создана рабочая группа. В состав рабочей группы, возглавляемой главой Суоярвского муниципального округа, вошли руководители структурных подразделений администрации Суоярвского муниципального округа, представители Совета Суоярвского муниципального округа, привлеченные организации и специалисты.</w:t>
      </w:r>
    </w:p>
    <w:p w:rsidR="00D81A95" w:rsidRPr="00640DA4" w:rsidRDefault="00D81A95" w:rsidP="00835C11">
      <w:pPr>
        <w:tabs>
          <w:tab w:val="left" w:pos="815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40DA4">
        <w:rPr>
          <w:rFonts w:ascii="Times New Roman" w:hAnsi="Times New Roman" w:cs="Times New Roman"/>
          <w:sz w:val="24"/>
          <w:szCs w:val="24"/>
        </w:rPr>
        <w:tab/>
      </w:r>
    </w:p>
    <w:p w:rsidR="00D81A95" w:rsidRPr="00640DA4" w:rsidRDefault="00D81A95" w:rsidP="00835C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56CC0" w:rsidRPr="00640DA4" w:rsidRDefault="00856CC0" w:rsidP="00D81A95">
      <w:pPr>
        <w:rPr>
          <w:rFonts w:ascii="Times New Roman" w:hAnsi="Times New Roman" w:cs="Times New Roman"/>
          <w:sz w:val="28"/>
          <w:szCs w:val="28"/>
        </w:rPr>
        <w:sectPr w:rsidR="00856CC0" w:rsidRPr="00640DA4" w:rsidSect="008277B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56CC0" w:rsidRPr="00D81A95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 w:rsidRPr="00C84DD4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Раздел 1</w:t>
      </w:r>
      <w:r w:rsidRPr="00D81A95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>.</w:t>
      </w:r>
    </w:p>
    <w:p w:rsidR="00A3207F" w:rsidRPr="00304669" w:rsidRDefault="00D81A95" w:rsidP="00A3207F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304669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КОМПЛЕКСНАЯ ОЦЕНКА СОЦИАЛЬНО-ЭКОНОМИЧЕСКОГО РАЗВИТИЯ </w:t>
      </w:r>
      <w:r w:rsidR="005F00E3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СУОЯРВСКОГО </w:t>
      </w:r>
      <w:r w:rsidRPr="00304669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МУНИЦИПАЛЬНОГО О</w:t>
      </w:r>
      <w:r w:rsidR="005F00E3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КРУГА</w:t>
      </w:r>
      <w:r w:rsidR="00A3207F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</w:t>
      </w:r>
      <w:r w:rsidR="00F25D71" w:rsidRPr="00304669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</w:t>
      </w:r>
    </w:p>
    <w:p w:rsidR="00D81A95" w:rsidRPr="007E66CA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8"/>
          <w:szCs w:val="8"/>
        </w:rPr>
      </w:pPr>
    </w:p>
    <w:p w:rsidR="00D81A95" w:rsidRPr="00D81A95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D81A95" w:rsidRPr="00D81A95" w:rsidRDefault="00D81A95" w:rsidP="00D81A95">
      <w:pPr>
        <w:shd w:val="clear" w:color="auto" w:fill="1F497D" w:themeFill="text2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D81A95" w:rsidRPr="007E66CA" w:rsidRDefault="00D81A95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D81A95" w:rsidRPr="006368B5" w:rsidRDefault="00D81A95" w:rsidP="00AD27C2">
      <w:pPr>
        <w:pStyle w:val="ab"/>
        <w:numPr>
          <w:ilvl w:val="1"/>
          <w:numId w:val="1"/>
        </w:numPr>
        <w:shd w:val="clear" w:color="auto" w:fill="244061" w:themeFill="accent1" w:themeFillShade="80"/>
        <w:tabs>
          <w:tab w:val="left" w:pos="426"/>
        </w:tabs>
        <w:spacing w:after="0" w:line="240" w:lineRule="auto"/>
        <w:ind w:left="284" w:hanging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8B5">
        <w:rPr>
          <w:rFonts w:ascii="Times New Roman" w:hAnsi="Times New Roman" w:cs="Times New Roman"/>
          <w:b/>
          <w:sz w:val="28"/>
          <w:szCs w:val="28"/>
        </w:rPr>
        <w:t>ОБЩАЯ ХАРАКТЕРИ</w:t>
      </w:r>
      <w:r w:rsidR="004B7099">
        <w:rPr>
          <w:rFonts w:ascii="Times New Roman" w:hAnsi="Times New Roman" w:cs="Times New Roman"/>
          <w:b/>
          <w:sz w:val="28"/>
          <w:szCs w:val="28"/>
        </w:rPr>
        <w:t xml:space="preserve">СТИКА </w:t>
      </w:r>
      <w:r w:rsidR="00352FE4">
        <w:rPr>
          <w:rFonts w:ascii="Times New Roman" w:hAnsi="Times New Roman" w:cs="Times New Roman"/>
          <w:b/>
          <w:sz w:val="28"/>
          <w:szCs w:val="28"/>
        </w:rPr>
        <w:t xml:space="preserve">СУОЯРВСКОГО </w:t>
      </w:r>
      <w:r w:rsidR="00DB27FB">
        <w:rPr>
          <w:rFonts w:ascii="Times New Roman" w:hAnsi="Times New Roman" w:cs="Times New Roman"/>
          <w:b/>
          <w:sz w:val="28"/>
          <w:szCs w:val="28"/>
        </w:rPr>
        <w:t>МУНИЦИПАЛЬНОГО О</w:t>
      </w:r>
      <w:r w:rsidR="00352FE4">
        <w:rPr>
          <w:rFonts w:ascii="Times New Roman" w:hAnsi="Times New Roman" w:cs="Times New Roman"/>
          <w:b/>
          <w:sz w:val="28"/>
          <w:szCs w:val="28"/>
        </w:rPr>
        <w:t>КРУГА</w:t>
      </w:r>
    </w:p>
    <w:p w:rsidR="00D81A95" w:rsidRPr="00E47589" w:rsidRDefault="00D81A95" w:rsidP="00E47589">
      <w:pPr>
        <w:shd w:val="clear" w:color="auto" w:fill="8DB3E2" w:themeFill="text2" w:themeFillTint="66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1554FF" w:rsidRPr="00304669" w:rsidRDefault="00272664" w:rsidP="007D24CB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04669">
        <w:rPr>
          <w:rFonts w:ascii="Times New Roman" w:hAnsi="Times New Roman" w:cs="Times New Roman"/>
          <w:b/>
          <w:sz w:val="24"/>
          <w:szCs w:val="24"/>
        </w:rPr>
        <w:t>ОБЩИЕ СВЕДЕНИЯ</w:t>
      </w:r>
    </w:p>
    <w:p w:rsidR="00577A9E" w:rsidRPr="00E84D9D" w:rsidRDefault="00577A9E" w:rsidP="001554FF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E84D9D" w:rsidRDefault="00352FE4" w:rsidP="00E84D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Суоярвский муниципальный округ</w:t>
      </w:r>
      <w:r w:rsidR="00E84D9D">
        <w:rPr>
          <w:rFonts w:ascii="Times New Roman" w:hAnsi="Times New Roman" w:cs="Times New Roman"/>
          <w:sz w:val="24"/>
          <w:szCs w:val="24"/>
        </w:rPr>
        <w:t xml:space="preserve"> – административно-территориальная единица (</w:t>
      </w:r>
      <w:r w:rsidR="000B5EBB">
        <w:rPr>
          <w:rFonts w:ascii="Times New Roman" w:hAnsi="Times New Roman" w:cs="Times New Roman"/>
          <w:sz w:val="24"/>
          <w:szCs w:val="24"/>
        </w:rPr>
        <w:t>округ</w:t>
      </w:r>
      <w:r w:rsidR="00E84D9D">
        <w:rPr>
          <w:rFonts w:ascii="Times New Roman" w:hAnsi="Times New Roman" w:cs="Times New Roman"/>
          <w:sz w:val="24"/>
          <w:szCs w:val="24"/>
        </w:rPr>
        <w:t>) и муниципальное образование в составе Республики Карелия Российской Федерации</w:t>
      </w:r>
      <w:r w:rsidR="00A6068F">
        <w:rPr>
          <w:rFonts w:ascii="Times New Roman" w:hAnsi="Times New Roman" w:cs="Times New Roman"/>
          <w:sz w:val="24"/>
          <w:szCs w:val="24"/>
        </w:rPr>
        <w:t xml:space="preserve"> (см. рис.1-2)</w:t>
      </w:r>
      <w:r w:rsidR="00E84D9D">
        <w:rPr>
          <w:rFonts w:ascii="Times New Roman" w:hAnsi="Times New Roman" w:cs="Times New Roman"/>
          <w:sz w:val="24"/>
          <w:szCs w:val="24"/>
        </w:rPr>
        <w:t>. Образован 9 июля 1940 года.</w:t>
      </w:r>
    </w:p>
    <w:p w:rsidR="00E84D9D" w:rsidRDefault="00E84D9D" w:rsidP="00E84D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Административный центр – город Суоярви.</w:t>
      </w:r>
    </w:p>
    <w:p w:rsidR="00E84D9D" w:rsidRPr="00174065" w:rsidRDefault="00E84D9D" w:rsidP="00E84D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Площадь - 13 713,72 км</w:t>
      </w:r>
      <w:r w:rsidRPr="00B17F2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(7,61% от территории Республики Карелии, 3-е место по величине). </w:t>
      </w:r>
      <w:r w:rsidRPr="00174065">
        <w:rPr>
          <w:rFonts w:ascii="Times New Roman" w:hAnsi="Times New Roman" w:cs="Times New Roman"/>
          <w:sz w:val="24"/>
          <w:szCs w:val="24"/>
        </w:rPr>
        <w:t xml:space="preserve">Часовой пояс – </w:t>
      </w:r>
      <w:r w:rsidRPr="00174065">
        <w:rPr>
          <w:rFonts w:ascii="Times New Roman" w:hAnsi="Times New Roman" w:cs="Times New Roman"/>
          <w:sz w:val="24"/>
          <w:szCs w:val="24"/>
          <w:lang w:val="en-US"/>
        </w:rPr>
        <w:t>MSK</w:t>
      </w:r>
      <w:r w:rsidRPr="00174065">
        <w:rPr>
          <w:rFonts w:ascii="Times New Roman" w:hAnsi="Times New Roman" w:cs="Times New Roman"/>
          <w:sz w:val="24"/>
          <w:szCs w:val="24"/>
        </w:rPr>
        <w:t xml:space="preserve"> (</w:t>
      </w:r>
      <w:r w:rsidRPr="00174065">
        <w:rPr>
          <w:rFonts w:ascii="Times New Roman" w:hAnsi="Times New Roman" w:cs="Times New Roman"/>
          <w:sz w:val="24"/>
          <w:szCs w:val="24"/>
          <w:lang w:val="en-US"/>
        </w:rPr>
        <w:t>UTC</w:t>
      </w:r>
      <w:r w:rsidRPr="00174065">
        <w:rPr>
          <w:rFonts w:ascii="Times New Roman" w:hAnsi="Times New Roman" w:cs="Times New Roman"/>
          <w:sz w:val="24"/>
          <w:szCs w:val="24"/>
        </w:rPr>
        <w:t>+3).</w:t>
      </w:r>
    </w:p>
    <w:p w:rsidR="00E84D9D" w:rsidRPr="00431DA5" w:rsidRDefault="00E84D9D" w:rsidP="00E84D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31DA5">
        <w:rPr>
          <w:rFonts w:ascii="Times New Roman" w:hAnsi="Times New Roman" w:cs="Times New Roman"/>
          <w:sz w:val="24"/>
          <w:szCs w:val="24"/>
        </w:rPr>
        <w:t>Население –</w:t>
      </w:r>
      <w:r w:rsidR="00665CA2" w:rsidRPr="00431DA5">
        <w:rPr>
          <w:rFonts w:ascii="Times New Roman" w:hAnsi="Times New Roman" w:cs="Times New Roman"/>
          <w:sz w:val="24"/>
          <w:szCs w:val="24"/>
        </w:rPr>
        <w:t>14 361</w:t>
      </w:r>
      <w:r w:rsidR="00D434E7" w:rsidRPr="00431DA5">
        <w:rPr>
          <w:rFonts w:ascii="Times New Roman" w:hAnsi="Times New Roman" w:cs="Times New Roman"/>
          <w:sz w:val="24"/>
          <w:szCs w:val="24"/>
        </w:rPr>
        <w:t xml:space="preserve"> чел. (202</w:t>
      </w:r>
      <w:r w:rsidR="00665CA2" w:rsidRPr="00431DA5">
        <w:rPr>
          <w:rFonts w:ascii="Times New Roman" w:hAnsi="Times New Roman" w:cs="Times New Roman"/>
          <w:sz w:val="24"/>
          <w:szCs w:val="24"/>
        </w:rPr>
        <w:t>2</w:t>
      </w:r>
      <w:r w:rsidRPr="00431DA5">
        <w:rPr>
          <w:rFonts w:ascii="Times New Roman" w:hAnsi="Times New Roman" w:cs="Times New Roman"/>
          <w:sz w:val="24"/>
          <w:szCs w:val="24"/>
        </w:rPr>
        <w:t xml:space="preserve"> г.). Плотность населения – </w:t>
      </w:r>
      <w:r w:rsidR="00665CA2" w:rsidRPr="00431DA5">
        <w:rPr>
          <w:rFonts w:ascii="Times New Roman" w:hAnsi="Times New Roman" w:cs="Times New Roman"/>
          <w:sz w:val="24"/>
          <w:szCs w:val="24"/>
        </w:rPr>
        <w:t>1,05</w:t>
      </w:r>
      <w:r w:rsidR="00D434E7" w:rsidRPr="00431DA5">
        <w:rPr>
          <w:rFonts w:ascii="Times New Roman" w:hAnsi="Times New Roman" w:cs="Times New Roman"/>
          <w:sz w:val="24"/>
          <w:szCs w:val="24"/>
        </w:rPr>
        <w:t xml:space="preserve"> </w:t>
      </w:r>
      <w:r w:rsidRPr="00431DA5">
        <w:rPr>
          <w:rFonts w:ascii="Times New Roman" w:hAnsi="Times New Roman" w:cs="Times New Roman"/>
          <w:sz w:val="24"/>
          <w:szCs w:val="24"/>
        </w:rPr>
        <w:t>чел/км</w:t>
      </w:r>
      <w:r w:rsidRPr="00431DA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431DA5">
        <w:rPr>
          <w:rFonts w:ascii="Times New Roman" w:hAnsi="Times New Roman" w:cs="Times New Roman"/>
          <w:sz w:val="24"/>
          <w:szCs w:val="24"/>
        </w:rPr>
        <w:t xml:space="preserve"> (15-е место).</w:t>
      </w:r>
    </w:p>
    <w:p w:rsidR="00E84D9D" w:rsidRPr="00431DA5" w:rsidRDefault="00E84D9D" w:rsidP="00E84D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31DA5">
        <w:rPr>
          <w:rFonts w:ascii="Times New Roman" w:hAnsi="Times New Roman" w:cs="Times New Roman"/>
          <w:sz w:val="24"/>
          <w:szCs w:val="24"/>
        </w:rPr>
        <w:t>В городских условиях</w:t>
      </w:r>
      <w:r w:rsidR="000A5DF5" w:rsidRPr="00431DA5">
        <w:rPr>
          <w:rFonts w:ascii="Times New Roman" w:hAnsi="Times New Roman" w:cs="Times New Roman"/>
          <w:sz w:val="24"/>
          <w:szCs w:val="24"/>
        </w:rPr>
        <w:t xml:space="preserve"> (город Суоярви) проживают 5</w:t>
      </w:r>
      <w:r w:rsidR="0022332A" w:rsidRPr="00431DA5">
        <w:rPr>
          <w:rFonts w:ascii="Times New Roman" w:hAnsi="Times New Roman" w:cs="Times New Roman"/>
          <w:sz w:val="24"/>
          <w:szCs w:val="24"/>
        </w:rPr>
        <w:t xml:space="preserve">8,06% </w:t>
      </w:r>
      <w:r w:rsidRPr="00431DA5">
        <w:rPr>
          <w:rFonts w:ascii="Times New Roman" w:hAnsi="Times New Roman" w:cs="Times New Roman"/>
          <w:sz w:val="24"/>
          <w:szCs w:val="24"/>
        </w:rPr>
        <w:t xml:space="preserve">населения </w:t>
      </w:r>
      <w:r w:rsidR="0022332A" w:rsidRPr="00431DA5">
        <w:rPr>
          <w:rFonts w:ascii="Times New Roman" w:hAnsi="Times New Roman" w:cs="Times New Roman"/>
          <w:sz w:val="24"/>
          <w:szCs w:val="24"/>
        </w:rPr>
        <w:t>округа</w:t>
      </w:r>
      <w:r w:rsidRPr="00431DA5">
        <w:rPr>
          <w:rFonts w:ascii="Times New Roman" w:hAnsi="Times New Roman" w:cs="Times New Roman"/>
          <w:sz w:val="24"/>
          <w:szCs w:val="24"/>
        </w:rPr>
        <w:t>.</w:t>
      </w:r>
    </w:p>
    <w:p w:rsidR="00201C92" w:rsidRPr="00431DA5" w:rsidRDefault="00201C92" w:rsidP="00201C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4539"/>
        <w:gridCol w:w="4970"/>
      </w:tblGrid>
      <w:tr w:rsidR="00201C92" w:rsidTr="00A6068F">
        <w:tc>
          <w:tcPr>
            <w:tcW w:w="4446" w:type="dxa"/>
          </w:tcPr>
          <w:p w:rsidR="00201C92" w:rsidRDefault="00201C92" w:rsidP="00201C9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5220" w:dyaOrig="65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in;height:273.75pt" o:ole="">
                  <v:imagedata r:id="rId12" o:title=""/>
                </v:shape>
                <o:OLEObject Type="Embed" ProgID="PBrush" ShapeID="_x0000_i1025" DrawAspect="Content" ObjectID="_1747133281" r:id="rId13"/>
              </w:object>
            </w:r>
          </w:p>
        </w:tc>
        <w:tc>
          <w:tcPr>
            <w:tcW w:w="4899" w:type="dxa"/>
          </w:tcPr>
          <w:p w:rsidR="00201C92" w:rsidRDefault="00201C92" w:rsidP="00201C9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7680" w:dyaOrig="11580">
                <v:shape id="_x0000_i1026" type="#_x0000_t75" style="width:237.75pt;height:5in" o:ole="">
                  <v:imagedata r:id="rId14" o:title=""/>
                </v:shape>
                <o:OLEObject Type="Embed" ProgID="PBrush" ShapeID="_x0000_i1026" DrawAspect="Content" ObjectID="_1747133282" r:id="rId15"/>
              </w:object>
            </w:r>
          </w:p>
        </w:tc>
      </w:tr>
      <w:tr w:rsidR="00201C92" w:rsidRPr="00B53CE1" w:rsidTr="00A6068F">
        <w:tc>
          <w:tcPr>
            <w:tcW w:w="4446" w:type="dxa"/>
          </w:tcPr>
          <w:p w:rsidR="00201C92" w:rsidRPr="00B53CE1" w:rsidRDefault="00201C92" w:rsidP="00431DA5">
            <w:pPr>
              <w:jc w:val="center"/>
              <w:rPr>
                <w:sz w:val="20"/>
                <w:szCs w:val="20"/>
              </w:rPr>
            </w:pPr>
            <w:r w:rsidRPr="00B53CE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Рис.</w:t>
            </w:r>
            <w:r w:rsidR="00A6068F" w:rsidRPr="00B53CE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1.</w:t>
            </w:r>
            <w:r w:rsidRPr="00B53CE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– Расположение </w:t>
            </w:r>
            <w:r w:rsidR="00431DA5" w:rsidRPr="00B53CE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наиболее крупных населенных пунктов Суоярвского муниципального округа</w:t>
            </w:r>
          </w:p>
        </w:tc>
        <w:tc>
          <w:tcPr>
            <w:tcW w:w="4899" w:type="dxa"/>
          </w:tcPr>
          <w:p w:rsidR="00201C92" w:rsidRPr="00B53CE1" w:rsidRDefault="00201C92" w:rsidP="00F22A1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53CE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Рис.</w:t>
            </w:r>
            <w:r w:rsidR="00A6068F" w:rsidRPr="00B53CE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2.</w:t>
            </w:r>
            <w:r w:rsidRPr="00B53CE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– </w:t>
            </w:r>
            <w:r w:rsidR="00F22A11" w:rsidRPr="00B53CE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Суоярвский муниципальный округ</w:t>
            </w:r>
            <w:r w:rsidRPr="00B53CE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в структуре административно-территориального деления Республики Карелия</w:t>
            </w:r>
          </w:p>
        </w:tc>
      </w:tr>
    </w:tbl>
    <w:p w:rsidR="00201C92" w:rsidRDefault="00201C92" w:rsidP="00201C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D41A6" w:rsidRDefault="009D41A6" w:rsidP="00201C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01C92" w:rsidRDefault="00201C92" w:rsidP="00201C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86151">
        <w:rPr>
          <w:rFonts w:ascii="Times New Roman" w:hAnsi="Times New Roman" w:cs="Times New Roman"/>
          <w:sz w:val="24"/>
          <w:szCs w:val="24"/>
        </w:rPr>
        <w:t>В</w:t>
      </w:r>
      <w:r w:rsidR="00B805BF" w:rsidRPr="00386151">
        <w:rPr>
          <w:rFonts w:ascii="Times New Roman" w:hAnsi="Times New Roman" w:cs="Times New Roman"/>
          <w:sz w:val="24"/>
          <w:szCs w:val="24"/>
        </w:rPr>
        <w:t xml:space="preserve"> </w:t>
      </w:r>
      <w:r w:rsidR="007E49F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Суоярвский </w:t>
      </w:r>
      <w:r w:rsidR="007E49F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</w:t>
      </w:r>
      <w:r w:rsidR="007E49F9">
        <w:rPr>
          <w:rFonts w:ascii="Times New Roman" w:hAnsi="Times New Roman" w:cs="Times New Roman"/>
          <w:color w:val="000000" w:themeColor="text1"/>
          <w:sz w:val="24"/>
          <w:szCs w:val="24"/>
        </w:rPr>
        <w:t>ый</w:t>
      </w:r>
      <w:r w:rsidR="007E49F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</w:t>
      </w:r>
      <w:r w:rsidR="007E49F9">
        <w:rPr>
          <w:rFonts w:ascii="Times New Roman" w:hAnsi="Times New Roman" w:cs="Times New Roman"/>
          <w:color w:val="000000" w:themeColor="text1"/>
          <w:sz w:val="24"/>
          <w:szCs w:val="24"/>
        </w:rPr>
        <w:t>круг</w:t>
      </w:r>
      <w:r w:rsidR="007E49F9" w:rsidRPr="003861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86151">
        <w:rPr>
          <w:rFonts w:ascii="Times New Roman" w:hAnsi="Times New Roman" w:cs="Times New Roman"/>
          <w:sz w:val="24"/>
          <w:szCs w:val="24"/>
        </w:rPr>
        <w:t xml:space="preserve">входят </w:t>
      </w:r>
      <w:r>
        <w:rPr>
          <w:rFonts w:ascii="Times New Roman" w:hAnsi="Times New Roman" w:cs="Times New Roman"/>
          <w:sz w:val="24"/>
          <w:szCs w:val="24"/>
        </w:rPr>
        <w:t>2</w:t>
      </w:r>
      <w:r w:rsidR="00AE5A42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населенных пунктов</w:t>
      </w:r>
      <w:r w:rsidR="00A6068F">
        <w:rPr>
          <w:rFonts w:ascii="Times New Roman" w:hAnsi="Times New Roman" w:cs="Times New Roman"/>
          <w:sz w:val="24"/>
          <w:szCs w:val="24"/>
        </w:rPr>
        <w:t xml:space="preserve"> (см. табл.1)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01C92" w:rsidRPr="001F3BD9" w:rsidRDefault="00201C92" w:rsidP="00201C92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201C92" w:rsidRPr="00D37C04" w:rsidRDefault="00201C92" w:rsidP="00201C92">
      <w:pPr>
        <w:spacing w:after="0"/>
        <w:jc w:val="both"/>
        <w:rPr>
          <w:rFonts w:ascii="Times New Roman" w:hAnsi="Times New Roman" w:cs="Times New Roman"/>
        </w:rPr>
      </w:pPr>
      <w:r w:rsidRPr="007015B3">
        <w:rPr>
          <w:rFonts w:ascii="Times New Roman" w:hAnsi="Times New Roman" w:cs="Times New Roman"/>
          <w:i/>
          <w:iCs/>
        </w:rPr>
        <w:t>Таблица</w:t>
      </w:r>
      <w:r w:rsidR="00A6068F" w:rsidRPr="007015B3">
        <w:rPr>
          <w:rFonts w:ascii="Times New Roman" w:hAnsi="Times New Roman" w:cs="Times New Roman"/>
          <w:i/>
          <w:iCs/>
        </w:rPr>
        <w:t xml:space="preserve"> 1</w:t>
      </w:r>
      <w:r w:rsidRPr="007015B3">
        <w:rPr>
          <w:rFonts w:ascii="Times New Roman" w:hAnsi="Times New Roman" w:cs="Times New Roman"/>
        </w:rPr>
        <w:t>.</w:t>
      </w:r>
    </w:p>
    <w:tbl>
      <w:tblPr>
        <w:tblStyle w:val="aa"/>
        <w:tblW w:w="9464" w:type="dxa"/>
        <w:tblLook w:val="04A0" w:firstRow="1" w:lastRow="0" w:firstColumn="1" w:lastColumn="0" w:noHBand="0" w:noVBand="1"/>
      </w:tblPr>
      <w:tblGrid>
        <w:gridCol w:w="436"/>
        <w:gridCol w:w="3216"/>
        <w:gridCol w:w="2693"/>
        <w:gridCol w:w="3119"/>
      </w:tblGrid>
      <w:tr w:rsidR="001D2DC0" w:rsidTr="0022332A">
        <w:tc>
          <w:tcPr>
            <w:tcW w:w="436" w:type="dxa"/>
            <w:shd w:val="clear" w:color="auto" w:fill="244061" w:themeFill="accent1" w:themeFillShade="80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216" w:type="dxa"/>
            <w:vMerge w:val="restart"/>
            <w:shd w:val="clear" w:color="auto" w:fill="244061" w:themeFill="accent1" w:themeFillShade="80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 w:rsidRPr="004475D4">
              <w:rPr>
                <w:rFonts w:ascii="Times New Roman" w:hAnsi="Times New Roman" w:cs="Times New Roman"/>
                <w:b/>
                <w:bCs/>
              </w:rPr>
              <w:t>Название н.п.</w:t>
            </w:r>
          </w:p>
        </w:tc>
        <w:tc>
          <w:tcPr>
            <w:tcW w:w="5812" w:type="dxa"/>
            <w:gridSpan w:val="2"/>
            <w:shd w:val="clear" w:color="auto" w:fill="244061" w:themeFill="accent1" w:themeFillShade="80"/>
          </w:tcPr>
          <w:p w:rsidR="001D2DC0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 w:rsidRPr="004475D4">
              <w:rPr>
                <w:rFonts w:ascii="Times New Roman" w:hAnsi="Times New Roman" w:cs="Times New Roman"/>
                <w:b/>
                <w:bCs/>
              </w:rPr>
              <w:t>Население, чел.</w:t>
            </w:r>
          </w:p>
        </w:tc>
      </w:tr>
      <w:tr w:rsidR="001D2DC0" w:rsidTr="0022332A">
        <w:tc>
          <w:tcPr>
            <w:tcW w:w="436" w:type="dxa"/>
            <w:shd w:val="clear" w:color="auto" w:fill="244061" w:themeFill="accent1" w:themeFillShade="80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16" w:type="dxa"/>
            <w:vMerge/>
            <w:shd w:val="clear" w:color="auto" w:fill="244061" w:themeFill="accent1" w:themeFillShade="80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shd w:val="clear" w:color="auto" w:fill="244061" w:themeFill="accent1" w:themeFillShade="80"/>
          </w:tcPr>
          <w:p w:rsidR="001D2DC0" w:rsidRDefault="001D2DC0" w:rsidP="001D2DC0">
            <w:pPr>
              <w:jc w:val="center"/>
              <w:rPr>
                <w:rFonts w:ascii="Times New Roman" w:hAnsi="Times New Roman" w:cs="Times New Roman"/>
              </w:rPr>
            </w:pPr>
            <w:r w:rsidRPr="006D1F8D">
              <w:rPr>
                <w:rFonts w:ascii="Times New Roman" w:hAnsi="Times New Roman" w:cs="Times New Roman"/>
                <w:b/>
                <w:bCs/>
              </w:rPr>
              <w:t>чел.</w:t>
            </w:r>
          </w:p>
        </w:tc>
        <w:tc>
          <w:tcPr>
            <w:tcW w:w="3119" w:type="dxa"/>
            <w:shd w:val="clear" w:color="auto" w:fill="244061" w:themeFill="accent1" w:themeFillShade="80"/>
          </w:tcPr>
          <w:p w:rsidR="001D2DC0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% соотношение к общей численности округа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г.Суоярви</w:t>
            </w:r>
          </w:p>
        </w:tc>
        <w:tc>
          <w:tcPr>
            <w:tcW w:w="2693" w:type="dxa"/>
          </w:tcPr>
          <w:p w:rsidR="001D2DC0" w:rsidRPr="007015B3" w:rsidRDefault="001D2DC0" w:rsidP="001D2DC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8339</w:t>
            </w:r>
          </w:p>
        </w:tc>
        <w:tc>
          <w:tcPr>
            <w:tcW w:w="3119" w:type="dxa"/>
          </w:tcPr>
          <w:p w:rsidR="001D2DC0" w:rsidRPr="007015B3" w:rsidRDefault="0022332A" w:rsidP="007015B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58,06 %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21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д.Арькойла</w:t>
            </w:r>
          </w:p>
        </w:tc>
        <w:tc>
          <w:tcPr>
            <w:tcW w:w="2693" w:type="dxa"/>
          </w:tcPr>
          <w:p w:rsidR="001D2DC0" w:rsidRPr="00B25D47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 w:rsidRPr="00B25D4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1D2DC0" w:rsidRPr="0022332A" w:rsidRDefault="0022332A" w:rsidP="007015B3">
            <w:pPr>
              <w:jc w:val="center"/>
              <w:rPr>
                <w:rFonts w:ascii="Times New Roman" w:hAnsi="Times New Roman" w:cs="Times New Roman"/>
              </w:rPr>
            </w:pPr>
            <w:r w:rsidRPr="0022332A">
              <w:rPr>
                <w:rFonts w:ascii="Times New Roman" w:hAnsi="Times New Roman" w:cs="Times New Roman"/>
              </w:rPr>
              <w:t>0,007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21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с.Вешкелица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1D2DC0" w:rsidRPr="00B25D47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417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22332A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 w:rsidRPr="0022332A">
              <w:rPr>
                <w:rFonts w:ascii="Times New Roman" w:hAnsi="Times New Roman" w:cs="Times New Roman"/>
              </w:rPr>
              <w:t>2,90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21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п.Игнойла</w:t>
            </w:r>
          </w:p>
        </w:tc>
        <w:tc>
          <w:tcPr>
            <w:tcW w:w="2693" w:type="dxa"/>
          </w:tcPr>
          <w:p w:rsidR="001D2DC0" w:rsidRPr="00B25D47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 w:rsidRPr="00B25D4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22332A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 w:rsidRPr="0022332A">
              <w:rPr>
                <w:rFonts w:ascii="Times New Roman" w:hAnsi="Times New Roman" w:cs="Times New Roman"/>
              </w:rPr>
              <w:t>0,03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21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д.Хаутаваара</w:t>
            </w:r>
          </w:p>
        </w:tc>
        <w:tc>
          <w:tcPr>
            <w:tcW w:w="2693" w:type="dxa"/>
          </w:tcPr>
          <w:p w:rsidR="001D2DC0" w:rsidRPr="00B25D47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 w:rsidRPr="00B25D47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22332A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 w:rsidRPr="0022332A">
              <w:rPr>
                <w:rFonts w:ascii="Times New Roman" w:hAnsi="Times New Roman" w:cs="Times New Roman"/>
              </w:rPr>
              <w:t>0,18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21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д.Хюрсюля</w:t>
            </w:r>
          </w:p>
        </w:tc>
        <w:tc>
          <w:tcPr>
            <w:tcW w:w="2693" w:type="dxa"/>
          </w:tcPr>
          <w:p w:rsidR="001D2DC0" w:rsidRPr="00B25D47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</w:tcBorders>
          </w:tcPr>
          <w:p w:rsidR="001D2DC0" w:rsidRPr="0022332A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 w:rsidRPr="0022332A">
              <w:rPr>
                <w:rFonts w:ascii="Times New Roman" w:hAnsi="Times New Roman" w:cs="Times New Roman"/>
              </w:rPr>
              <w:t>0,014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п.Вегарус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1D2DC0" w:rsidRPr="007015B3" w:rsidRDefault="0022332A" w:rsidP="007015B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0,049</w:t>
            </w:r>
          </w:p>
        </w:tc>
      </w:tr>
      <w:tr w:rsidR="001D2DC0" w:rsidTr="0022332A">
        <w:trPr>
          <w:trHeight w:val="380"/>
        </w:trPr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д.Кясняселькя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0,049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п.Леппясюрья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1,34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ст.Леппясюрья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п.Лоймола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п.Пийтсиёки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464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п.Райконкоски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392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п.Соанлахти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0,07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п.Суйстамо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0,44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ст.Суйстамо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1D2DC0" w:rsidRPr="00AE5A42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 w:rsidRPr="00AE5A4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0,007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п.Найстенъярви</w:t>
            </w:r>
          </w:p>
        </w:tc>
        <w:tc>
          <w:tcPr>
            <w:tcW w:w="2693" w:type="dxa"/>
          </w:tcPr>
          <w:p w:rsidR="001D2DC0" w:rsidRPr="00AE5A42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 w:rsidRPr="00AE5A42">
              <w:rPr>
                <w:rFonts w:ascii="Times New Roman" w:hAnsi="Times New Roman" w:cs="Times New Roman"/>
              </w:rPr>
              <w:t>899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1D2DC0" w:rsidRPr="004475D4" w:rsidRDefault="0022332A" w:rsidP="007015B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п.Лахколампи</w:t>
            </w:r>
          </w:p>
        </w:tc>
        <w:tc>
          <w:tcPr>
            <w:tcW w:w="2693" w:type="dxa"/>
          </w:tcPr>
          <w:p w:rsidR="001D2DC0" w:rsidRPr="004475D4" w:rsidRDefault="001D2DC0" w:rsidP="00FB71D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625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п.Леппяниэми</w:t>
            </w:r>
          </w:p>
        </w:tc>
        <w:tc>
          <w:tcPr>
            <w:tcW w:w="2693" w:type="dxa"/>
          </w:tcPr>
          <w:p w:rsidR="001D2DC0" w:rsidRPr="004475D4" w:rsidRDefault="001D2DC0" w:rsidP="00FB71D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п.Суоёки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п.Тойвола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п.Турханваара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119" w:type="dxa"/>
            <w:tcBorders>
              <w:top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п.Гумарино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1D2DC0" w:rsidRPr="004475D4" w:rsidRDefault="0022332A" w:rsidP="007015B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п.Костомукса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0,007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п.Поросозеро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2012</w:t>
            </w: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</w:tr>
      <w:tr w:rsidR="001D2DC0" w:rsidTr="0022332A">
        <w:tc>
          <w:tcPr>
            <w:tcW w:w="436" w:type="dxa"/>
          </w:tcPr>
          <w:p w:rsidR="001D2DC0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3216" w:type="dxa"/>
          </w:tcPr>
          <w:p w:rsidR="001D2DC0" w:rsidRPr="004475D4" w:rsidRDefault="001D2DC0" w:rsidP="00C54D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д.Совдозеро</w:t>
            </w:r>
          </w:p>
        </w:tc>
        <w:tc>
          <w:tcPr>
            <w:tcW w:w="2693" w:type="dxa"/>
          </w:tcPr>
          <w:p w:rsidR="001D2DC0" w:rsidRPr="004475D4" w:rsidRDefault="001D2DC0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</w:tcBorders>
          </w:tcPr>
          <w:p w:rsidR="001D2DC0" w:rsidRPr="004475D4" w:rsidRDefault="0022332A" w:rsidP="00C54D6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0,007</w:t>
            </w:r>
          </w:p>
        </w:tc>
      </w:tr>
    </w:tbl>
    <w:p w:rsidR="00201C92" w:rsidRPr="00C54D60" w:rsidRDefault="00201C92" w:rsidP="00201C92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C54D60" w:rsidRPr="00386151" w:rsidRDefault="00CC67B1" w:rsidP="00CC67B1">
      <w:pPr>
        <w:pStyle w:val="afffffff5"/>
        <w:spacing w:line="240" w:lineRule="auto"/>
        <w:ind w:firstLine="0"/>
        <w:rPr>
          <w:rFonts w:ascii="Times New Roman" w:hAnsi="Times New Roman" w:cs="Times New Roman"/>
          <w:i/>
          <w:iCs/>
          <w:sz w:val="20"/>
          <w:szCs w:val="20"/>
        </w:rPr>
      </w:pPr>
      <w:r w:rsidRPr="00CC67B1">
        <w:rPr>
          <w:rFonts w:ascii="Times New Roman" w:hAnsi="Times New Roman" w:cs="Times New Roman"/>
          <w:b/>
          <w:bCs/>
          <w:sz w:val="20"/>
          <w:szCs w:val="20"/>
        </w:rPr>
        <w:t>Примечание:</w:t>
      </w:r>
      <w:r w:rsidR="001D2DC0">
        <w:rPr>
          <w:rFonts w:ascii="Times New Roman" w:hAnsi="Times New Roman" w:cs="Times New Roman"/>
          <w:i/>
          <w:iCs/>
          <w:sz w:val="20"/>
          <w:szCs w:val="20"/>
        </w:rPr>
        <w:t xml:space="preserve">   </w:t>
      </w:r>
      <w:r w:rsidR="00C54D60" w:rsidRPr="00386151">
        <w:rPr>
          <w:rFonts w:ascii="Times New Roman" w:hAnsi="Times New Roman" w:cs="Times New Roman"/>
          <w:i/>
          <w:iCs/>
          <w:sz w:val="20"/>
          <w:szCs w:val="20"/>
        </w:rPr>
        <w:t xml:space="preserve"> (..) – фактическое количество проживающих.</w:t>
      </w:r>
    </w:p>
    <w:p w:rsidR="00CC67B1" w:rsidRPr="00386151" w:rsidRDefault="00CC67B1" w:rsidP="00CC67B1">
      <w:pPr>
        <w:pStyle w:val="afffffff5"/>
        <w:spacing w:line="240" w:lineRule="auto"/>
        <w:ind w:firstLine="0"/>
        <w:rPr>
          <w:rFonts w:ascii="Times New Roman" w:hAnsi="Times New Roman" w:cs="Times New Roman"/>
          <w:sz w:val="16"/>
          <w:szCs w:val="16"/>
        </w:rPr>
      </w:pPr>
    </w:p>
    <w:p w:rsidR="00E52623" w:rsidRPr="00386151" w:rsidRDefault="00A6068F" w:rsidP="00A6068F">
      <w:pPr>
        <w:pStyle w:val="afffffff5"/>
        <w:spacing w:line="240" w:lineRule="auto"/>
        <w:ind w:firstLine="567"/>
        <w:rPr>
          <w:rFonts w:ascii="Times New Roman" w:hAnsi="Times New Roman" w:cs="Times New Roman"/>
        </w:rPr>
      </w:pPr>
      <w:r w:rsidRPr="00431DA5">
        <w:rPr>
          <w:rFonts w:ascii="Times New Roman" w:hAnsi="Times New Roman" w:cs="Times New Roman"/>
        </w:rPr>
        <w:t xml:space="preserve">Проживающие национальности на территории Суоярвского </w:t>
      </w:r>
      <w:r w:rsidR="00F22B97" w:rsidRPr="00431DA5">
        <w:rPr>
          <w:rFonts w:ascii="Times New Roman" w:hAnsi="Times New Roman" w:cs="Times New Roman"/>
        </w:rPr>
        <w:t>муниципального округа</w:t>
      </w:r>
      <w:r w:rsidR="00E52623" w:rsidRPr="00431DA5">
        <w:rPr>
          <w:rFonts w:ascii="Times New Roman" w:hAnsi="Times New Roman" w:cs="Times New Roman"/>
        </w:rPr>
        <w:t>: русские – 67,8%, белорусы – 13%, карелы – 10,2%, украинцы – 3%, финны – 0,96%, представители других национальностей – 4,6%. Официальный</w:t>
      </w:r>
      <w:r w:rsidR="00E52623" w:rsidRPr="00386151">
        <w:rPr>
          <w:rFonts w:ascii="Times New Roman" w:hAnsi="Times New Roman" w:cs="Times New Roman"/>
        </w:rPr>
        <w:t xml:space="preserve"> язык – русский.</w:t>
      </w:r>
    </w:p>
    <w:p w:rsidR="00246524" w:rsidRPr="00386151" w:rsidRDefault="00A6068F" w:rsidP="00246524">
      <w:pPr>
        <w:pStyle w:val="afffffff5"/>
        <w:spacing w:line="240" w:lineRule="auto"/>
        <w:ind w:firstLine="567"/>
        <w:rPr>
          <w:rFonts w:ascii="Times New Roman" w:hAnsi="Times New Roman"/>
        </w:rPr>
      </w:pPr>
      <w:r w:rsidRPr="00386151">
        <w:rPr>
          <w:rFonts w:ascii="Times New Roman" w:hAnsi="Times New Roman" w:cs="Times New Roman"/>
        </w:rPr>
        <w:t>Историческ</w:t>
      </w:r>
      <w:r w:rsidR="00423E9F">
        <w:rPr>
          <w:rFonts w:ascii="Times New Roman" w:hAnsi="Times New Roman" w:cs="Times New Roman"/>
        </w:rPr>
        <w:t xml:space="preserve">ая справка об округе </w:t>
      </w:r>
      <w:r w:rsidR="00246524" w:rsidRPr="00386151">
        <w:rPr>
          <w:rFonts w:ascii="Times New Roman" w:hAnsi="Times New Roman" w:cs="Times New Roman"/>
        </w:rPr>
        <w:t>приведена в Приложении 1.</w:t>
      </w:r>
    </w:p>
    <w:p w:rsidR="00714434" w:rsidRPr="00386151" w:rsidRDefault="00246524" w:rsidP="00DA42BD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rFonts w:ascii="Times New Roman" w:hAnsi="Times New Roman"/>
          <w:color w:val="auto"/>
          <w:sz w:val="24"/>
          <w:szCs w:val="24"/>
        </w:rPr>
      </w:pPr>
      <w:r w:rsidRPr="00386151">
        <w:rPr>
          <w:rFonts w:ascii="Times New Roman" w:hAnsi="Times New Roman"/>
          <w:color w:val="auto"/>
          <w:sz w:val="24"/>
          <w:szCs w:val="24"/>
        </w:rPr>
        <w:t xml:space="preserve">Краткая </w:t>
      </w:r>
      <w:r w:rsidR="00423E9F">
        <w:rPr>
          <w:rFonts w:ascii="Times New Roman" w:hAnsi="Times New Roman"/>
          <w:color w:val="auto"/>
          <w:sz w:val="24"/>
          <w:szCs w:val="24"/>
        </w:rPr>
        <w:t xml:space="preserve">информация об административном </w:t>
      </w:r>
      <w:r w:rsidRPr="007A354F">
        <w:rPr>
          <w:rFonts w:ascii="Times New Roman" w:hAnsi="Times New Roman"/>
          <w:color w:val="auto"/>
          <w:sz w:val="24"/>
          <w:szCs w:val="24"/>
        </w:rPr>
        <w:t xml:space="preserve">центре </w:t>
      </w:r>
      <w:r w:rsidR="00423E9F">
        <w:rPr>
          <w:rFonts w:ascii="Times New Roman" w:hAnsi="Times New Roman"/>
          <w:color w:val="auto"/>
          <w:sz w:val="24"/>
          <w:szCs w:val="24"/>
        </w:rPr>
        <w:t xml:space="preserve">Суоярвского </w:t>
      </w:r>
      <w:r w:rsidR="00935259" w:rsidRPr="007A354F">
        <w:rPr>
          <w:rFonts w:ascii="Times New Roman" w:hAnsi="Times New Roman"/>
          <w:color w:val="auto"/>
          <w:sz w:val="24"/>
          <w:szCs w:val="24"/>
        </w:rPr>
        <w:t>муниципально</w:t>
      </w:r>
      <w:r w:rsidR="00D2584D" w:rsidRPr="007A354F">
        <w:rPr>
          <w:rFonts w:ascii="Times New Roman" w:hAnsi="Times New Roman"/>
          <w:color w:val="auto"/>
          <w:sz w:val="24"/>
          <w:szCs w:val="24"/>
        </w:rPr>
        <w:t>го</w:t>
      </w:r>
      <w:r w:rsidR="00935259" w:rsidRPr="007A354F">
        <w:rPr>
          <w:rFonts w:ascii="Times New Roman" w:hAnsi="Times New Roman"/>
          <w:color w:val="auto"/>
          <w:sz w:val="24"/>
          <w:szCs w:val="24"/>
        </w:rPr>
        <w:t xml:space="preserve"> о</w:t>
      </w:r>
      <w:r w:rsidR="00423E9F">
        <w:rPr>
          <w:rFonts w:ascii="Times New Roman" w:hAnsi="Times New Roman"/>
          <w:color w:val="auto"/>
          <w:sz w:val="24"/>
          <w:szCs w:val="24"/>
        </w:rPr>
        <w:t>круга</w:t>
      </w:r>
      <w:r w:rsidR="00540EA1" w:rsidRPr="007A354F">
        <w:rPr>
          <w:rFonts w:ascii="Times New Roman" w:hAnsi="Times New Roman"/>
          <w:color w:val="auto"/>
          <w:sz w:val="24"/>
          <w:szCs w:val="24"/>
        </w:rPr>
        <w:t xml:space="preserve"> г</w:t>
      </w:r>
      <w:r w:rsidR="00423E9F">
        <w:rPr>
          <w:rFonts w:ascii="Times New Roman" w:hAnsi="Times New Roman"/>
          <w:color w:val="auto"/>
          <w:sz w:val="24"/>
          <w:szCs w:val="24"/>
        </w:rPr>
        <w:t>ороде</w:t>
      </w:r>
      <w:r w:rsidR="00D2584D" w:rsidRPr="007A354F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540EA1" w:rsidRPr="007A354F">
        <w:rPr>
          <w:rFonts w:ascii="Times New Roman" w:hAnsi="Times New Roman"/>
          <w:color w:val="auto"/>
          <w:sz w:val="24"/>
          <w:szCs w:val="24"/>
        </w:rPr>
        <w:t>Суоярви</w:t>
      </w:r>
      <w:r w:rsidR="00540EA1" w:rsidRPr="00386151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60752B">
        <w:rPr>
          <w:rFonts w:ascii="Times New Roman" w:hAnsi="Times New Roman"/>
          <w:color w:val="auto"/>
          <w:sz w:val="24"/>
          <w:szCs w:val="24"/>
        </w:rPr>
        <w:t>– в Приложении 2.</w:t>
      </w:r>
    </w:p>
    <w:p w:rsidR="00DA42BD" w:rsidRPr="00AE1416" w:rsidRDefault="00DA42BD" w:rsidP="00DA42BD">
      <w:pPr>
        <w:pStyle w:val="af0"/>
        <w:shd w:val="clear" w:color="auto" w:fill="FFFFFF"/>
        <w:spacing w:before="0" w:beforeAutospacing="0" w:after="0" w:afterAutospacing="0"/>
        <w:jc w:val="both"/>
        <w:rPr>
          <w:rFonts w:ascii="Times New Roman" w:hAnsi="Times New Roman"/>
          <w:color w:val="auto"/>
        </w:rPr>
      </w:pPr>
    </w:p>
    <w:p w:rsidR="00DA42BD" w:rsidRPr="00AE1416" w:rsidRDefault="00DA42BD" w:rsidP="00DA42BD">
      <w:pPr>
        <w:pStyle w:val="af0"/>
        <w:shd w:val="clear" w:color="auto" w:fill="FFFFFF"/>
        <w:spacing w:before="0" w:beforeAutospacing="0" w:after="0" w:afterAutospacing="0"/>
        <w:jc w:val="both"/>
        <w:rPr>
          <w:rFonts w:ascii="Times New Roman" w:hAnsi="Times New Roman"/>
          <w:color w:val="000000" w:themeColor="text1"/>
        </w:rPr>
      </w:pPr>
    </w:p>
    <w:p w:rsidR="001554FF" w:rsidRPr="00304669" w:rsidRDefault="001554FF" w:rsidP="002C2BAC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04669">
        <w:rPr>
          <w:rFonts w:ascii="Times New Roman" w:hAnsi="Times New Roman" w:cs="Times New Roman"/>
          <w:b/>
          <w:sz w:val="24"/>
          <w:szCs w:val="24"/>
        </w:rPr>
        <w:t>Г</w:t>
      </w:r>
      <w:r w:rsidR="00272664" w:rsidRPr="00304669">
        <w:rPr>
          <w:rFonts w:ascii="Times New Roman" w:hAnsi="Times New Roman" w:cs="Times New Roman"/>
          <w:b/>
          <w:sz w:val="24"/>
          <w:szCs w:val="24"/>
        </w:rPr>
        <w:t>ЕОГРАФИЧЕСКОЕ ПОЛОЖЕНИЕ</w:t>
      </w:r>
      <w:r w:rsidR="005855C8" w:rsidRPr="0030466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855C8" w:rsidRPr="00A6242C" w:rsidRDefault="005855C8" w:rsidP="005855C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201C92" w:rsidRPr="00386151" w:rsidRDefault="009D4E46" w:rsidP="00201C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Территория Суоярвского муниципального  округа</w:t>
      </w:r>
      <w:r w:rsidR="00201C92">
        <w:rPr>
          <w:rFonts w:ascii="Times New Roman" w:hAnsi="Times New Roman" w:cs="Times New Roman"/>
          <w:sz w:val="24"/>
          <w:szCs w:val="24"/>
        </w:rPr>
        <w:t xml:space="preserve"> располагается на западе Республики Карелия</w:t>
      </w:r>
      <w:r w:rsidR="000B2183">
        <w:rPr>
          <w:rFonts w:ascii="Times New Roman" w:hAnsi="Times New Roman" w:cs="Times New Roman"/>
          <w:sz w:val="24"/>
          <w:szCs w:val="24"/>
        </w:rPr>
        <w:t xml:space="preserve"> и г</w:t>
      </w:r>
      <w:r w:rsidR="00201C92">
        <w:rPr>
          <w:rFonts w:ascii="Times New Roman" w:hAnsi="Times New Roman" w:cs="Times New Roman"/>
          <w:sz w:val="24"/>
          <w:szCs w:val="24"/>
        </w:rPr>
        <w:t>раничит с:</w:t>
      </w:r>
      <w:r w:rsidR="00714434">
        <w:rPr>
          <w:rFonts w:ascii="Times New Roman" w:hAnsi="Times New Roman" w:cs="Times New Roman"/>
          <w:sz w:val="24"/>
          <w:szCs w:val="24"/>
        </w:rPr>
        <w:t xml:space="preserve"> </w:t>
      </w:r>
      <w:r w:rsidR="00201C92">
        <w:rPr>
          <w:rFonts w:ascii="Times New Roman" w:hAnsi="Times New Roman" w:cs="Times New Roman"/>
          <w:sz w:val="24"/>
          <w:szCs w:val="24"/>
        </w:rPr>
        <w:t>Сортавальским,</w:t>
      </w:r>
      <w:r w:rsidR="000B2183">
        <w:rPr>
          <w:rFonts w:ascii="Times New Roman" w:hAnsi="Times New Roman" w:cs="Times New Roman"/>
          <w:sz w:val="24"/>
          <w:szCs w:val="24"/>
        </w:rPr>
        <w:t xml:space="preserve"> </w:t>
      </w:r>
      <w:r w:rsidR="00201C92" w:rsidRPr="00386151">
        <w:rPr>
          <w:rFonts w:ascii="Times New Roman" w:hAnsi="Times New Roman" w:cs="Times New Roman"/>
          <w:sz w:val="24"/>
          <w:szCs w:val="24"/>
        </w:rPr>
        <w:t>Питкяран</w:t>
      </w:r>
      <w:r w:rsidR="00F37F62" w:rsidRPr="007A354F">
        <w:rPr>
          <w:rFonts w:ascii="Times New Roman" w:hAnsi="Times New Roman" w:cs="Times New Roman"/>
          <w:sz w:val="24"/>
          <w:szCs w:val="24"/>
        </w:rPr>
        <w:t>т</w:t>
      </w:r>
      <w:r w:rsidR="00201C92" w:rsidRPr="00386151">
        <w:rPr>
          <w:rFonts w:ascii="Times New Roman" w:hAnsi="Times New Roman" w:cs="Times New Roman"/>
          <w:sz w:val="24"/>
          <w:szCs w:val="24"/>
        </w:rPr>
        <w:t>ским</w:t>
      </w:r>
      <w:r w:rsidR="000B2183" w:rsidRPr="00386151">
        <w:rPr>
          <w:rFonts w:ascii="Times New Roman" w:hAnsi="Times New Roman" w:cs="Times New Roman"/>
          <w:sz w:val="24"/>
          <w:szCs w:val="24"/>
        </w:rPr>
        <w:t xml:space="preserve">, </w:t>
      </w:r>
      <w:r w:rsidR="00201C92" w:rsidRPr="00386151">
        <w:rPr>
          <w:rFonts w:ascii="Times New Roman" w:hAnsi="Times New Roman" w:cs="Times New Roman"/>
          <w:sz w:val="24"/>
          <w:szCs w:val="24"/>
        </w:rPr>
        <w:t>Муезерским</w:t>
      </w:r>
      <w:r w:rsidR="000B2183" w:rsidRPr="00386151">
        <w:rPr>
          <w:rFonts w:ascii="Times New Roman" w:hAnsi="Times New Roman" w:cs="Times New Roman"/>
          <w:sz w:val="24"/>
          <w:szCs w:val="24"/>
        </w:rPr>
        <w:t xml:space="preserve">, </w:t>
      </w:r>
      <w:r w:rsidR="00201C92" w:rsidRPr="00386151">
        <w:rPr>
          <w:rFonts w:ascii="Times New Roman" w:hAnsi="Times New Roman" w:cs="Times New Roman"/>
          <w:sz w:val="24"/>
          <w:szCs w:val="24"/>
        </w:rPr>
        <w:t>Пряжинским</w:t>
      </w:r>
      <w:r w:rsidR="000B2183" w:rsidRPr="00386151">
        <w:rPr>
          <w:rFonts w:ascii="Times New Roman" w:hAnsi="Times New Roman" w:cs="Times New Roman"/>
          <w:sz w:val="24"/>
          <w:szCs w:val="24"/>
        </w:rPr>
        <w:t xml:space="preserve">, </w:t>
      </w:r>
      <w:r w:rsidR="00201C92" w:rsidRPr="00386151">
        <w:rPr>
          <w:rFonts w:ascii="Times New Roman" w:hAnsi="Times New Roman" w:cs="Times New Roman"/>
          <w:sz w:val="24"/>
          <w:szCs w:val="24"/>
        </w:rPr>
        <w:t>Кондопожским</w:t>
      </w:r>
      <w:r w:rsidR="000B2183" w:rsidRPr="00386151">
        <w:rPr>
          <w:rFonts w:ascii="Times New Roman" w:hAnsi="Times New Roman" w:cs="Times New Roman"/>
          <w:sz w:val="24"/>
          <w:szCs w:val="24"/>
        </w:rPr>
        <w:t xml:space="preserve">, </w:t>
      </w:r>
      <w:r w:rsidR="00201C92" w:rsidRPr="00386151">
        <w:rPr>
          <w:rFonts w:ascii="Times New Roman" w:hAnsi="Times New Roman" w:cs="Times New Roman"/>
          <w:sz w:val="24"/>
          <w:szCs w:val="24"/>
        </w:rPr>
        <w:t>Медвежьегорским район</w:t>
      </w:r>
      <w:r w:rsidR="008330C0" w:rsidRPr="00386151">
        <w:rPr>
          <w:rFonts w:ascii="Times New Roman" w:hAnsi="Times New Roman" w:cs="Times New Roman"/>
          <w:sz w:val="24"/>
          <w:szCs w:val="24"/>
        </w:rPr>
        <w:t>ами</w:t>
      </w:r>
      <w:r w:rsidR="00351635" w:rsidRPr="00386151">
        <w:rPr>
          <w:rFonts w:ascii="Times New Roman" w:hAnsi="Times New Roman" w:cs="Times New Roman"/>
          <w:sz w:val="24"/>
          <w:szCs w:val="24"/>
        </w:rPr>
        <w:t>, а также с Финляндской Республикой.</w:t>
      </w:r>
      <w:r w:rsidR="000B2183" w:rsidRPr="0038615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86820" w:rsidRDefault="00C86820" w:rsidP="00C8682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9056" behindDoc="1" locked="0" layoutInCell="1" allowOverlap="1" wp14:anchorId="4A40FD00" wp14:editId="3A36BBCC">
            <wp:simplePos x="0" y="0"/>
            <wp:positionH relativeFrom="column">
              <wp:posOffset>85725</wp:posOffset>
            </wp:positionH>
            <wp:positionV relativeFrom="paragraph">
              <wp:posOffset>31115</wp:posOffset>
            </wp:positionV>
            <wp:extent cx="1425575" cy="2140585"/>
            <wp:effectExtent l="0" t="0" r="0" b="0"/>
            <wp:wrapTight wrapText="bothSides">
              <wp:wrapPolygon edited="0">
                <wp:start x="0" y="0"/>
                <wp:lineTo x="0" y="21337"/>
                <wp:lineTo x="21359" y="21337"/>
                <wp:lineTo x="21359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575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682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Расстояние от </w:t>
      </w:r>
      <w:r w:rsidR="004A4EA9">
        <w:rPr>
          <w:rFonts w:ascii="Times New Roman" w:hAnsi="Times New Roman" w:cs="Times New Roman"/>
          <w:sz w:val="24"/>
          <w:szCs w:val="24"/>
        </w:rPr>
        <w:t xml:space="preserve">административного </w:t>
      </w:r>
      <w:r>
        <w:rPr>
          <w:rFonts w:ascii="Times New Roman" w:hAnsi="Times New Roman" w:cs="Times New Roman"/>
          <w:sz w:val="24"/>
          <w:szCs w:val="24"/>
        </w:rPr>
        <w:t>центра г.Суоярви до г.Петрозаводска составляет 135,6 км по автодороге 86К-10 (в пути – 2 ч.5 мин).</w:t>
      </w:r>
    </w:p>
    <w:p w:rsidR="00C86820" w:rsidRDefault="00C86820" w:rsidP="00C8682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Расстояние от г.Суоярви до г.Санкт-Петербурга по автодороге А-121 и ш.Приозерское/А-121 – 413,2 км (в пути – 6ч.3 мин). Расстояние от г.Суоярви до г.Москвы по автодороге М-11 – 1 086,3 км (в пути – 12 ч.41 мин). Расстояние от г.Суоярви до </w:t>
      </w:r>
      <w:r>
        <w:rPr>
          <w:rFonts w:ascii="Times New Roman" w:hAnsi="Times New Roman" w:cs="Times New Roman"/>
          <w:sz w:val="24"/>
          <w:szCs w:val="24"/>
        </w:rPr>
        <w:lastRenderedPageBreak/>
        <w:t>г.Хельсинки по автодороге Е75 – 583,3 км (в пути - 8ч.3 мин), по автодороге Е18 – 650,3 км (в пути – 8ч.37 мин) (см. рис.4).</w:t>
      </w:r>
    </w:p>
    <w:p w:rsidR="00714434" w:rsidRDefault="00EE636A" w:rsidP="000B21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43892055"/>
      <w:bookmarkEnd w:id="1"/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140970</wp:posOffset>
                </wp:positionV>
                <wp:extent cx="3533775" cy="437515"/>
                <wp:effectExtent l="0" t="0" r="28575" b="19685"/>
                <wp:wrapNone/>
                <wp:docPr id="72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775" cy="437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086F27" w:rsidRDefault="00343642" w:rsidP="00086F27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086F27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Рис.3. – Географическое расположение Суоярвского муниципального округа на территории Республики Карелия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5" o:spid="_x0000_s1026" type="#_x0000_t202" style="position:absolute;left:0;text-align:left;margin-left:-4.05pt;margin-top:11.1pt;width:278.25pt;height:34.4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" strokecolor="white [3212]">
                <v:textbox>
                  <w:txbxContent>
                    <w:p w:rsidR="00343642" w:rsidRPr="00086F27" w:rsidRDefault="00343642" w:rsidP="00086F27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</w:pPr>
                      <w:r w:rsidRPr="00086F27"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Рис.3. – Географическое расположение Суоярвского муниципального округа на территории Республики Карелия</w:t>
                      </w:r>
                    </w:p>
                  </w:txbxContent>
                </v:textbox>
              </v:shape>
            </w:pict>
          </mc:Fallback>
        </mc:AlternateContent>
      </w:r>
    </w:p>
    <w:p w:rsidR="00714434" w:rsidRDefault="00714434" w:rsidP="000B21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4434" w:rsidRDefault="00714434" w:rsidP="000B21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4434" w:rsidRDefault="00714434" w:rsidP="000B21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6078" w:rsidRPr="00714434" w:rsidRDefault="009B6078" w:rsidP="003F210F">
      <w:pPr>
        <w:spacing w:after="0" w:line="240" w:lineRule="auto"/>
        <w:jc w:val="center"/>
        <w:rPr>
          <w:rFonts w:ascii="Times New Roman" w:eastAsia="Times New Roman" w:hAnsi="Times New Roman"/>
          <w:i/>
          <w:sz w:val="16"/>
          <w:szCs w:val="16"/>
        </w:rPr>
      </w:pPr>
    </w:p>
    <w:tbl>
      <w:tblPr>
        <w:tblStyle w:val="aa"/>
        <w:tblW w:w="0" w:type="auto"/>
        <w:tblInd w:w="250" w:type="dxa"/>
        <w:tblLook w:val="04A0" w:firstRow="1" w:lastRow="0" w:firstColumn="1" w:lastColumn="0" w:noHBand="0" w:noVBand="1"/>
      </w:tblPr>
      <w:tblGrid>
        <w:gridCol w:w="3933"/>
        <w:gridCol w:w="4984"/>
      </w:tblGrid>
      <w:tr w:rsidR="00C86820" w:rsidTr="00C86820">
        <w:tc>
          <w:tcPr>
            <w:tcW w:w="3683" w:type="dxa"/>
          </w:tcPr>
          <w:p w:rsidR="008330C0" w:rsidRDefault="008330C0" w:rsidP="00366E1E">
            <w:pPr>
              <w:jc w:val="center"/>
              <w:rPr>
                <w:rFonts w:ascii="Times New Roman" w:eastAsia="Times New Roman" w:hAnsi="Times New Roman"/>
                <w:i/>
              </w:rPr>
            </w:pPr>
            <w:r>
              <w:rPr>
                <w:rFonts w:ascii="Times New Roman" w:eastAsia="Times New Roman" w:hAnsi="Times New Roman"/>
                <w:i/>
                <w:noProof/>
              </w:rPr>
              <w:drawing>
                <wp:inline distT="0" distB="0" distL="0" distR="0" wp14:anchorId="60CF4FEF" wp14:editId="0C3A60F7">
                  <wp:extent cx="2360814" cy="929099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814" cy="929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8330C0" w:rsidRDefault="008330C0" w:rsidP="00366E1E">
            <w:pPr>
              <w:jc w:val="center"/>
              <w:rPr>
                <w:rFonts w:ascii="Times New Roman" w:eastAsia="Times New Roman" w:hAnsi="Times New Roman"/>
                <w:i/>
              </w:rPr>
            </w:pPr>
            <w:r>
              <w:rPr>
                <w:rFonts w:ascii="Times New Roman" w:eastAsia="Times New Roman" w:hAnsi="Times New Roman"/>
                <w:i/>
                <w:noProof/>
              </w:rPr>
              <w:drawing>
                <wp:inline distT="0" distB="0" distL="0" distR="0" wp14:anchorId="36A68EBD" wp14:editId="2EBECC8A">
                  <wp:extent cx="3027854" cy="92900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854" cy="929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6820" w:rsidTr="00C86820">
        <w:tc>
          <w:tcPr>
            <w:tcW w:w="3683" w:type="dxa"/>
          </w:tcPr>
          <w:p w:rsidR="008330C0" w:rsidRDefault="008330C0" w:rsidP="00366E1E">
            <w:pPr>
              <w:jc w:val="center"/>
              <w:rPr>
                <w:rFonts w:ascii="Times New Roman" w:eastAsia="Times New Roman" w:hAnsi="Times New Roman"/>
                <w:i/>
                <w:noProof/>
              </w:rPr>
            </w:pPr>
            <w:r>
              <w:rPr>
                <w:rFonts w:ascii="Times New Roman" w:eastAsia="Times New Roman" w:hAnsi="Times New Roman"/>
                <w:i/>
                <w:noProof/>
              </w:rPr>
              <w:drawing>
                <wp:inline distT="0" distB="0" distL="0" distR="0" wp14:anchorId="68B9A8D7" wp14:editId="358F30B9">
                  <wp:extent cx="2349212" cy="970226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183" cy="995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8330C0" w:rsidRDefault="008330C0" w:rsidP="00366E1E">
            <w:pPr>
              <w:jc w:val="center"/>
              <w:rPr>
                <w:rFonts w:ascii="Times New Roman" w:eastAsia="Times New Roman" w:hAnsi="Times New Roman"/>
                <w:i/>
                <w:noProof/>
              </w:rPr>
            </w:pPr>
            <w:r>
              <w:rPr>
                <w:rFonts w:ascii="Times New Roman" w:eastAsia="Times New Roman" w:hAnsi="Times New Roman"/>
                <w:i/>
                <w:noProof/>
              </w:rPr>
              <w:drawing>
                <wp:inline distT="0" distB="0" distL="0" distR="0" wp14:anchorId="514D0345" wp14:editId="128354A5">
                  <wp:extent cx="3020480" cy="97516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3010" cy="1005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30C0" w:rsidRPr="00714434" w:rsidRDefault="008330C0" w:rsidP="00366E1E">
      <w:pPr>
        <w:spacing w:after="0" w:line="240" w:lineRule="auto"/>
        <w:rPr>
          <w:rFonts w:ascii="Times New Roman" w:eastAsia="Times New Roman" w:hAnsi="Times New Roman"/>
          <w:i/>
          <w:sz w:val="8"/>
          <w:szCs w:val="8"/>
        </w:rPr>
      </w:pPr>
    </w:p>
    <w:p w:rsidR="00D949F8" w:rsidRPr="00E1340B" w:rsidRDefault="00714434" w:rsidP="00B805BF">
      <w:pPr>
        <w:spacing w:after="0" w:line="240" w:lineRule="auto"/>
        <w:jc w:val="center"/>
        <w:rPr>
          <w:rFonts w:ascii="Times New Roman" w:eastAsia="Times New Roman" w:hAnsi="Times New Roman"/>
          <w:i/>
          <w:sz w:val="20"/>
          <w:szCs w:val="20"/>
        </w:rPr>
      </w:pPr>
      <w:r w:rsidRPr="00E1340B">
        <w:rPr>
          <w:rFonts w:ascii="Times New Roman" w:eastAsia="Times New Roman" w:hAnsi="Times New Roman"/>
          <w:i/>
          <w:sz w:val="20"/>
          <w:szCs w:val="20"/>
        </w:rPr>
        <w:t xml:space="preserve">Рис.4. – Удаленность административного центра </w:t>
      </w:r>
      <w:r w:rsidR="00D949F8" w:rsidRPr="00E1340B">
        <w:rPr>
          <w:rFonts w:ascii="Times New Roman" w:eastAsia="Times New Roman" w:hAnsi="Times New Roman"/>
          <w:i/>
          <w:sz w:val="20"/>
          <w:szCs w:val="20"/>
        </w:rPr>
        <w:t xml:space="preserve">Суоярвского </w:t>
      </w:r>
      <w:r w:rsidR="00B805BF" w:rsidRPr="00E1340B">
        <w:rPr>
          <w:rFonts w:ascii="Times New Roman" w:eastAsia="Times New Roman" w:hAnsi="Times New Roman"/>
          <w:i/>
          <w:sz w:val="20"/>
          <w:szCs w:val="20"/>
        </w:rPr>
        <w:t>муниципального о</w:t>
      </w:r>
      <w:r w:rsidR="00D949F8" w:rsidRPr="00E1340B">
        <w:rPr>
          <w:rFonts w:ascii="Times New Roman" w:eastAsia="Times New Roman" w:hAnsi="Times New Roman"/>
          <w:i/>
          <w:sz w:val="20"/>
          <w:szCs w:val="20"/>
        </w:rPr>
        <w:t>круга</w:t>
      </w:r>
    </w:p>
    <w:p w:rsidR="00714434" w:rsidRPr="00E1340B" w:rsidRDefault="00714434" w:rsidP="00B805BF">
      <w:pPr>
        <w:spacing w:after="0" w:line="240" w:lineRule="auto"/>
        <w:jc w:val="center"/>
        <w:rPr>
          <w:rFonts w:ascii="Times New Roman" w:eastAsia="Times New Roman" w:hAnsi="Times New Roman"/>
          <w:i/>
          <w:sz w:val="20"/>
          <w:szCs w:val="20"/>
        </w:rPr>
      </w:pPr>
      <w:r w:rsidRPr="00E1340B">
        <w:rPr>
          <w:rFonts w:ascii="Times New Roman" w:eastAsia="Times New Roman" w:hAnsi="Times New Roman"/>
          <w:i/>
          <w:sz w:val="20"/>
          <w:szCs w:val="20"/>
        </w:rPr>
        <w:t xml:space="preserve"> от Петрозаводска, Санкт-Петербурга, Москвы, Хельсинки</w:t>
      </w:r>
    </w:p>
    <w:p w:rsidR="008330C0" w:rsidRPr="00386151" w:rsidRDefault="008330C0" w:rsidP="00366E1E">
      <w:pPr>
        <w:spacing w:after="0" w:line="240" w:lineRule="auto"/>
        <w:rPr>
          <w:rFonts w:ascii="Times New Roman" w:eastAsia="Times New Roman" w:hAnsi="Times New Roman"/>
          <w:i/>
          <w:sz w:val="16"/>
          <w:szCs w:val="16"/>
        </w:rPr>
      </w:pPr>
    </w:p>
    <w:p w:rsidR="00204ADE" w:rsidRPr="00D52936" w:rsidRDefault="00204ADE" w:rsidP="00D52936">
      <w:pPr>
        <w:pStyle w:val="ac"/>
        <w:shd w:val="clear" w:color="auto" w:fill="FFFFFF" w:themeFill="background1"/>
        <w:ind w:firstLine="567"/>
        <w:rPr>
          <w:bCs/>
          <w:i/>
          <w:color w:val="auto"/>
          <w:sz w:val="24"/>
          <w:szCs w:val="24"/>
        </w:rPr>
      </w:pPr>
      <w:r w:rsidRPr="00386151">
        <w:rPr>
          <w:b/>
          <w:i/>
          <w:color w:val="auto"/>
          <w:sz w:val="24"/>
          <w:szCs w:val="24"/>
          <w:u w:val="single"/>
        </w:rPr>
        <w:t>Вывод:</w:t>
      </w:r>
      <w:r w:rsidR="00D52936" w:rsidRPr="00386151">
        <w:rPr>
          <w:b/>
          <w:i/>
          <w:color w:val="auto"/>
          <w:sz w:val="24"/>
          <w:szCs w:val="24"/>
        </w:rPr>
        <w:t xml:space="preserve"> </w:t>
      </w:r>
      <w:r w:rsidR="005947C6" w:rsidRPr="005947C6">
        <w:rPr>
          <w:bCs/>
          <w:i/>
          <w:color w:val="auto"/>
          <w:sz w:val="24"/>
          <w:szCs w:val="24"/>
        </w:rPr>
        <w:t>Суоярвский м</w:t>
      </w:r>
      <w:r w:rsidR="00B805BF" w:rsidRPr="00386151">
        <w:rPr>
          <w:bCs/>
          <w:i/>
          <w:color w:val="auto"/>
          <w:sz w:val="24"/>
          <w:szCs w:val="24"/>
        </w:rPr>
        <w:t>униципальн</w:t>
      </w:r>
      <w:r w:rsidR="005947C6">
        <w:rPr>
          <w:bCs/>
          <w:i/>
          <w:color w:val="auto"/>
          <w:sz w:val="24"/>
          <w:szCs w:val="24"/>
        </w:rPr>
        <w:t>ый</w:t>
      </w:r>
      <w:r w:rsidR="00B805BF" w:rsidRPr="00386151">
        <w:rPr>
          <w:bCs/>
          <w:i/>
          <w:color w:val="auto"/>
          <w:sz w:val="24"/>
          <w:szCs w:val="24"/>
        </w:rPr>
        <w:t xml:space="preserve"> о</w:t>
      </w:r>
      <w:r w:rsidR="005947C6">
        <w:rPr>
          <w:bCs/>
          <w:i/>
          <w:color w:val="auto"/>
          <w:sz w:val="24"/>
          <w:szCs w:val="24"/>
        </w:rPr>
        <w:t>круг</w:t>
      </w:r>
      <w:r w:rsidR="00D52936" w:rsidRPr="00386151">
        <w:rPr>
          <w:bCs/>
          <w:i/>
          <w:color w:val="auto"/>
          <w:sz w:val="24"/>
          <w:szCs w:val="24"/>
        </w:rPr>
        <w:t xml:space="preserve"> имеет выгодное географическое положение, </w:t>
      </w:r>
      <w:r w:rsidR="00C86820" w:rsidRPr="00386151">
        <w:rPr>
          <w:bCs/>
          <w:i/>
          <w:color w:val="auto"/>
          <w:sz w:val="24"/>
          <w:szCs w:val="24"/>
        </w:rPr>
        <w:t xml:space="preserve">расположено </w:t>
      </w:r>
      <w:r w:rsidR="00D52936" w:rsidRPr="00386151">
        <w:rPr>
          <w:bCs/>
          <w:i/>
          <w:color w:val="auto"/>
          <w:sz w:val="24"/>
          <w:szCs w:val="24"/>
        </w:rPr>
        <w:t>вблизи от республиканского</w:t>
      </w:r>
      <w:r w:rsidR="00D52936">
        <w:rPr>
          <w:bCs/>
          <w:i/>
          <w:color w:val="auto"/>
          <w:sz w:val="24"/>
          <w:szCs w:val="24"/>
        </w:rPr>
        <w:t xml:space="preserve"> центра, напрямую граничит с Финляндией, имеет хорошо развитую </w:t>
      </w:r>
      <w:r w:rsidR="00011545">
        <w:rPr>
          <w:bCs/>
          <w:i/>
          <w:color w:val="auto"/>
          <w:sz w:val="24"/>
          <w:szCs w:val="24"/>
        </w:rPr>
        <w:t xml:space="preserve">автотранспортную сеть, </w:t>
      </w:r>
      <w:r w:rsidR="00D52936">
        <w:rPr>
          <w:bCs/>
          <w:i/>
          <w:color w:val="auto"/>
          <w:sz w:val="24"/>
          <w:szCs w:val="24"/>
        </w:rPr>
        <w:t xml:space="preserve">что позволяет развивать </w:t>
      </w:r>
      <w:r w:rsidR="00011545">
        <w:rPr>
          <w:bCs/>
          <w:i/>
          <w:color w:val="auto"/>
          <w:sz w:val="24"/>
          <w:szCs w:val="24"/>
        </w:rPr>
        <w:t>производственную, логистическую и туристическую деятельность</w:t>
      </w:r>
      <w:r w:rsidR="0029687B">
        <w:rPr>
          <w:bCs/>
          <w:i/>
          <w:color w:val="auto"/>
          <w:sz w:val="24"/>
          <w:szCs w:val="24"/>
        </w:rPr>
        <w:t>, организовывать базы рекреационного отдыха.</w:t>
      </w:r>
    </w:p>
    <w:p w:rsidR="0010245B" w:rsidRPr="00AE1416" w:rsidRDefault="0010245B" w:rsidP="00204ADE">
      <w:pPr>
        <w:pStyle w:val="ac"/>
        <w:shd w:val="clear" w:color="auto" w:fill="FFFFFF" w:themeFill="background1"/>
        <w:ind w:left="720" w:firstLine="0"/>
        <w:rPr>
          <w:color w:val="auto"/>
          <w:sz w:val="16"/>
          <w:szCs w:val="16"/>
        </w:rPr>
      </w:pPr>
    </w:p>
    <w:p w:rsidR="009A1F6D" w:rsidRPr="00AE1416" w:rsidRDefault="009A1F6D" w:rsidP="00204ADE">
      <w:pPr>
        <w:pStyle w:val="ac"/>
        <w:shd w:val="clear" w:color="auto" w:fill="FFFFFF" w:themeFill="background1"/>
        <w:ind w:left="720" w:firstLine="0"/>
        <w:rPr>
          <w:color w:val="auto"/>
          <w:sz w:val="16"/>
          <w:szCs w:val="16"/>
        </w:rPr>
      </w:pPr>
    </w:p>
    <w:p w:rsidR="005855C8" w:rsidRPr="002B2023" w:rsidRDefault="005855C8" w:rsidP="002C2BAC">
      <w:pPr>
        <w:pStyle w:val="ac"/>
        <w:numPr>
          <w:ilvl w:val="2"/>
          <w:numId w:val="1"/>
        </w:numPr>
        <w:shd w:val="clear" w:color="auto" w:fill="DBE5F1" w:themeFill="accent1" w:themeFillTint="33"/>
        <w:rPr>
          <w:color w:val="auto"/>
          <w:sz w:val="24"/>
          <w:szCs w:val="24"/>
        </w:rPr>
      </w:pPr>
      <w:r w:rsidRPr="002B2023">
        <w:rPr>
          <w:b/>
          <w:sz w:val="24"/>
          <w:szCs w:val="24"/>
        </w:rPr>
        <w:t>Р</w:t>
      </w:r>
      <w:r w:rsidR="00272664">
        <w:rPr>
          <w:b/>
          <w:sz w:val="24"/>
          <w:szCs w:val="24"/>
        </w:rPr>
        <w:t>ЕЛЬЕФ МЕСТНОСТИ. ГИДРОГРАФИЯ</w:t>
      </w:r>
      <w:r w:rsidR="002B5ED6">
        <w:rPr>
          <w:b/>
          <w:sz w:val="24"/>
          <w:szCs w:val="24"/>
        </w:rPr>
        <w:t xml:space="preserve"> </w:t>
      </w:r>
    </w:p>
    <w:p w:rsidR="00E7050A" w:rsidRPr="00E7050A" w:rsidRDefault="00E7050A" w:rsidP="005855C8">
      <w:pPr>
        <w:pStyle w:val="ac"/>
        <w:ind w:firstLine="567"/>
        <w:rPr>
          <w:color w:val="auto"/>
          <w:sz w:val="8"/>
          <w:szCs w:val="8"/>
        </w:rPr>
      </w:pPr>
    </w:p>
    <w:p w:rsidR="002858D1" w:rsidRPr="00E9157C" w:rsidRDefault="00055080" w:rsidP="0005508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1104" behindDoc="1" locked="0" layoutInCell="1" allowOverlap="1" wp14:anchorId="53530AF8" wp14:editId="33D89B72">
            <wp:simplePos x="0" y="0"/>
            <wp:positionH relativeFrom="column">
              <wp:posOffset>-635</wp:posOffset>
            </wp:positionH>
            <wp:positionV relativeFrom="paragraph">
              <wp:posOffset>45105</wp:posOffset>
            </wp:positionV>
            <wp:extent cx="2282190" cy="1285875"/>
            <wp:effectExtent l="0" t="0" r="0" b="0"/>
            <wp:wrapTight wrapText="bothSides">
              <wp:wrapPolygon edited="0">
                <wp:start x="0" y="0"/>
                <wp:lineTo x="0" y="21440"/>
                <wp:lineTo x="21456" y="21440"/>
                <wp:lineTo x="21456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76371">
        <w:rPr>
          <w:rFonts w:ascii="Times New Roman" w:hAnsi="Times New Roman" w:cs="Times New Roman"/>
          <w:sz w:val="24"/>
          <w:szCs w:val="24"/>
        </w:rPr>
        <w:t xml:space="preserve">Территория </w:t>
      </w:r>
      <w:r w:rsidR="00C9597F">
        <w:rPr>
          <w:rFonts w:ascii="Times New Roman" w:hAnsi="Times New Roman" w:cs="Times New Roman"/>
          <w:sz w:val="24"/>
          <w:szCs w:val="24"/>
        </w:rPr>
        <w:t>округа</w:t>
      </w:r>
      <w:r w:rsidR="00E76371">
        <w:rPr>
          <w:rFonts w:ascii="Times New Roman" w:hAnsi="Times New Roman" w:cs="Times New Roman"/>
          <w:sz w:val="24"/>
          <w:szCs w:val="24"/>
        </w:rPr>
        <w:t xml:space="preserve"> составляет 13,7 тыс. км</w:t>
      </w:r>
      <w:r w:rsidR="00E76371" w:rsidRPr="00E7637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E76371">
        <w:rPr>
          <w:rFonts w:ascii="Times New Roman" w:hAnsi="Times New Roman" w:cs="Times New Roman"/>
          <w:sz w:val="24"/>
          <w:szCs w:val="24"/>
        </w:rPr>
        <w:t xml:space="preserve">. Значительная часть </w:t>
      </w:r>
      <w:r w:rsidR="00B67DDE">
        <w:rPr>
          <w:rFonts w:ascii="Times New Roman" w:hAnsi="Times New Roman" w:cs="Times New Roman"/>
          <w:sz w:val="24"/>
          <w:szCs w:val="24"/>
        </w:rPr>
        <w:t>ее</w:t>
      </w:r>
      <w:r w:rsidR="00E76371">
        <w:rPr>
          <w:rFonts w:ascii="Times New Roman" w:hAnsi="Times New Roman" w:cs="Times New Roman"/>
          <w:sz w:val="24"/>
          <w:szCs w:val="24"/>
        </w:rPr>
        <w:t xml:space="preserve"> покрыта лесом</w:t>
      </w:r>
      <w:r w:rsidR="00B67DDE">
        <w:rPr>
          <w:rFonts w:ascii="Times New Roman" w:hAnsi="Times New Roman" w:cs="Times New Roman"/>
          <w:sz w:val="24"/>
          <w:szCs w:val="24"/>
        </w:rPr>
        <w:t xml:space="preserve"> (66,4%)</w:t>
      </w:r>
      <w:r w:rsidR="00E76371">
        <w:rPr>
          <w:rFonts w:ascii="Times New Roman" w:hAnsi="Times New Roman" w:cs="Times New Roman"/>
          <w:sz w:val="24"/>
          <w:szCs w:val="24"/>
        </w:rPr>
        <w:t>, 29,4% земель</w:t>
      </w:r>
      <w:r w:rsidR="008D489E">
        <w:rPr>
          <w:rFonts w:ascii="Times New Roman" w:hAnsi="Times New Roman" w:cs="Times New Roman"/>
          <w:sz w:val="24"/>
          <w:szCs w:val="24"/>
        </w:rPr>
        <w:t xml:space="preserve"> </w:t>
      </w:r>
      <w:r w:rsidR="00B67DDE">
        <w:rPr>
          <w:rFonts w:ascii="Times New Roman" w:hAnsi="Times New Roman" w:cs="Times New Roman"/>
          <w:sz w:val="24"/>
          <w:szCs w:val="24"/>
        </w:rPr>
        <w:t xml:space="preserve">- </w:t>
      </w:r>
      <w:r w:rsidR="00E76371">
        <w:rPr>
          <w:rFonts w:ascii="Times New Roman" w:hAnsi="Times New Roman" w:cs="Times New Roman"/>
          <w:sz w:val="24"/>
          <w:szCs w:val="24"/>
        </w:rPr>
        <w:t>под водой и болотами</w:t>
      </w:r>
      <w:r w:rsidR="00B67DDE">
        <w:rPr>
          <w:rFonts w:ascii="Times New Roman" w:hAnsi="Times New Roman" w:cs="Times New Roman"/>
          <w:sz w:val="24"/>
          <w:szCs w:val="24"/>
        </w:rPr>
        <w:t>. С</w:t>
      </w:r>
      <w:r w:rsidR="00E76371">
        <w:rPr>
          <w:rFonts w:ascii="Times New Roman" w:hAnsi="Times New Roman" w:cs="Times New Roman"/>
          <w:sz w:val="24"/>
          <w:szCs w:val="24"/>
        </w:rPr>
        <w:t xml:space="preserve">ельскохозяйственные угодия </w:t>
      </w:r>
      <w:r w:rsidR="00E76371" w:rsidRPr="00E9157C">
        <w:rPr>
          <w:rFonts w:ascii="Times New Roman" w:hAnsi="Times New Roman" w:cs="Times New Roman"/>
          <w:sz w:val="24"/>
          <w:szCs w:val="24"/>
        </w:rPr>
        <w:t>составляют менее 1%.</w:t>
      </w:r>
    </w:p>
    <w:p w:rsidR="00E9157C" w:rsidRDefault="00600883" w:rsidP="0005508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Территория </w:t>
      </w:r>
      <w:r w:rsidR="00577717">
        <w:rPr>
          <w:rFonts w:ascii="Times New Roman" w:hAnsi="Times New Roman" w:cs="Times New Roman"/>
          <w:sz w:val="24"/>
          <w:szCs w:val="24"/>
        </w:rPr>
        <w:t>округа</w:t>
      </w:r>
      <w:r>
        <w:rPr>
          <w:rFonts w:ascii="Times New Roman" w:hAnsi="Times New Roman" w:cs="Times New Roman"/>
          <w:sz w:val="24"/>
          <w:szCs w:val="24"/>
        </w:rPr>
        <w:t xml:space="preserve"> представлена </w:t>
      </w:r>
      <w:r w:rsidR="00E9157C" w:rsidRPr="00E9157C">
        <w:rPr>
          <w:rFonts w:ascii="Times New Roman" w:hAnsi="Times New Roman" w:cs="Times New Roman"/>
          <w:sz w:val="24"/>
          <w:szCs w:val="24"/>
        </w:rPr>
        <w:t>грядовыми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="00E9157C" w:rsidRPr="00E9157C">
        <w:rPr>
          <w:rFonts w:ascii="Times New Roman" w:hAnsi="Times New Roman" w:cs="Times New Roman"/>
          <w:sz w:val="24"/>
          <w:szCs w:val="24"/>
        </w:rPr>
        <w:t xml:space="preserve"> холмисто-грядовыми равнинами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w:r w:rsidR="00E9157C" w:rsidRPr="00E9157C">
        <w:rPr>
          <w:rFonts w:ascii="Times New Roman" w:hAnsi="Times New Roman" w:cs="Times New Roman"/>
          <w:sz w:val="24"/>
          <w:szCs w:val="24"/>
        </w:rPr>
        <w:t>Холмы имеют овально-округлую форму с довольно крутыми (20-30%), местами ступенчатыми склонами с куполообразными вершинами. По склонам отмечаются частые выходы скальных пород, отдельные из которых имеют вид «бараньих лбов». Относительная высота холмов составляет – 15-</w:t>
      </w:r>
      <w:smartTag w:uri="urn:schemas-microsoft-com:office:smarttags" w:element="metricconverter">
        <w:smartTagPr>
          <w:attr w:name="ProductID" w:val="60 м"/>
        </w:smartTagPr>
        <w:r w:rsidR="00E9157C" w:rsidRPr="00E9157C">
          <w:rPr>
            <w:rFonts w:ascii="Times New Roman" w:hAnsi="Times New Roman" w:cs="Times New Roman"/>
            <w:sz w:val="24"/>
            <w:szCs w:val="24"/>
          </w:rPr>
          <w:t>60 м</w:t>
        </w:r>
      </w:smartTag>
      <w:r w:rsidR="00E9157C" w:rsidRPr="00E9157C">
        <w:rPr>
          <w:rFonts w:ascii="Times New Roman" w:hAnsi="Times New Roman" w:cs="Times New Roman"/>
          <w:sz w:val="24"/>
          <w:szCs w:val="24"/>
        </w:rPr>
        <w:t>. Понижения между холмами заболочены, заняты озерами, иногда сухие. Гряды, вытянутые в северо-западном направлении, имеют протяженность до нескольких километров. Вершины гряд гребнеобразные, склоны крутые, обрывистые.</w:t>
      </w:r>
    </w:p>
    <w:p w:rsidR="00E9157C" w:rsidRPr="00E9157C" w:rsidRDefault="00E9157C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>Биогенные формы связаны с поверхностью болот</w:t>
      </w:r>
      <w:r w:rsidR="00600883">
        <w:rPr>
          <w:rFonts w:ascii="Times New Roman" w:hAnsi="Times New Roman" w:cs="Times New Roman"/>
          <w:sz w:val="24"/>
          <w:szCs w:val="24"/>
        </w:rPr>
        <w:t>, в основном</w:t>
      </w:r>
      <w:r w:rsidRPr="00E9157C">
        <w:rPr>
          <w:rFonts w:ascii="Times New Roman" w:hAnsi="Times New Roman" w:cs="Times New Roman"/>
          <w:sz w:val="24"/>
          <w:szCs w:val="24"/>
        </w:rPr>
        <w:t xml:space="preserve"> верхового типа. Техногенные формы территориально связаны с крупными городами, стройками, дорожным строительством, торфоразработками и другими объектами. Они представляют собой карьеры, канавы, искусственные выемки и другие формы размером от 1,5-2 до нескольких десятков, иногда сотен метров.</w:t>
      </w:r>
    </w:p>
    <w:p w:rsidR="00E76371" w:rsidRDefault="00E76371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 xml:space="preserve">Суоярвский </w:t>
      </w:r>
      <w:r w:rsidR="00577717">
        <w:rPr>
          <w:rFonts w:ascii="Times New Roman" w:hAnsi="Times New Roman" w:cs="Times New Roman"/>
          <w:sz w:val="24"/>
          <w:szCs w:val="24"/>
        </w:rPr>
        <w:t>муниципальный округ</w:t>
      </w:r>
      <w:r w:rsidRPr="00E9157C">
        <w:rPr>
          <w:rFonts w:ascii="Times New Roman" w:hAnsi="Times New Roman" w:cs="Times New Roman"/>
          <w:sz w:val="24"/>
          <w:szCs w:val="24"/>
        </w:rPr>
        <w:t xml:space="preserve"> имеет</w:t>
      </w:r>
      <w:r>
        <w:rPr>
          <w:rFonts w:ascii="Times New Roman" w:hAnsi="Times New Roman" w:cs="Times New Roman"/>
          <w:sz w:val="24"/>
          <w:szCs w:val="24"/>
        </w:rPr>
        <w:t xml:space="preserve"> хорошо развитую гидрографическую сеть, относящуюся к бассейну Балтийского моря. В </w:t>
      </w:r>
      <w:r w:rsidR="00C936DE">
        <w:rPr>
          <w:rFonts w:ascii="Times New Roman" w:hAnsi="Times New Roman" w:cs="Times New Roman"/>
          <w:sz w:val="24"/>
          <w:szCs w:val="24"/>
        </w:rPr>
        <w:t>округе</w:t>
      </w:r>
      <w:r>
        <w:rPr>
          <w:rFonts w:ascii="Times New Roman" w:hAnsi="Times New Roman" w:cs="Times New Roman"/>
          <w:sz w:val="24"/>
          <w:szCs w:val="24"/>
        </w:rPr>
        <w:t xml:space="preserve"> насчитывается около 1800 озер и 490 рек. Главные озера: Суоярви – 58,5 км</w:t>
      </w:r>
      <w:r w:rsidRPr="00E7637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, Салонъярви – 46,1 км</w:t>
      </w:r>
      <w:r w:rsidRPr="00E7637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 Главные реки: Шуя, Суна, Ирста, Тарасъйеки. </w:t>
      </w:r>
      <w:r w:rsidR="00354E27">
        <w:rPr>
          <w:rFonts w:ascii="Times New Roman" w:hAnsi="Times New Roman" w:cs="Times New Roman"/>
          <w:sz w:val="24"/>
          <w:szCs w:val="24"/>
        </w:rPr>
        <w:t xml:space="preserve">В результате большой зарегулированности рек озерами их водный режим сглажен, весеннее половодье сравнительно невелико и не вызывает </w:t>
      </w:r>
      <w:r w:rsidR="00354E27">
        <w:rPr>
          <w:rFonts w:ascii="Times New Roman" w:hAnsi="Times New Roman" w:cs="Times New Roman"/>
          <w:sz w:val="24"/>
          <w:szCs w:val="24"/>
        </w:rPr>
        <w:lastRenderedPageBreak/>
        <w:t>значительных затоплений. Наибольшей водностью обладает озеро Янисьярви (система р.Янис</w:t>
      </w:r>
      <w:r w:rsidR="00B510CE">
        <w:rPr>
          <w:rFonts w:ascii="Times New Roman" w:hAnsi="Times New Roman" w:cs="Times New Roman"/>
          <w:sz w:val="24"/>
          <w:szCs w:val="24"/>
        </w:rPr>
        <w:t>йоки), обеспечивающая водопотребление более 10 м</w:t>
      </w:r>
      <w:r w:rsidR="00B510CE" w:rsidRPr="00B510C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B510CE">
        <w:rPr>
          <w:rFonts w:ascii="Times New Roman" w:hAnsi="Times New Roman" w:cs="Times New Roman"/>
          <w:sz w:val="24"/>
          <w:szCs w:val="24"/>
        </w:rPr>
        <w:t>/сек, реки Суна и Шуя обеспечивают водопотребление около 3 м</w:t>
      </w:r>
      <w:r w:rsidR="00B510CE" w:rsidRPr="00B510C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B510CE">
        <w:rPr>
          <w:rFonts w:ascii="Times New Roman" w:hAnsi="Times New Roman" w:cs="Times New Roman"/>
          <w:sz w:val="24"/>
          <w:szCs w:val="24"/>
        </w:rPr>
        <w:t>/сек.</w:t>
      </w:r>
    </w:p>
    <w:p w:rsidR="00E9157C" w:rsidRDefault="00E9157C" w:rsidP="008046F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>Формы рельефа, формирующиеся под действием рек, находятся на начальной стадии развития. Долины рек разработаны слабо. Пойма прерывистая, двусторонняя. Большинство речных долин имеет лишь низменные террасы высотой 0,5-</w:t>
      </w:r>
      <w:smartTag w:uri="urn:schemas-microsoft-com:office:smarttags" w:element="metricconverter">
        <w:smartTagPr>
          <w:attr w:name="ProductID" w:val="1,0 м"/>
        </w:smartTagPr>
        <w:r w:rsidRPr="00E9157C">
          <w:rPr>
            <w:rFonts w:ascii="Times New Roman" w:hAnsi="Times New Roman" w:cs="Times New Roman"/>
            <w:sz w:val="24"/>
            <w:szCs w:val="24"/>
          </w:rPr>
          <w:t>1,0 м</w:t>
        </w:r>
      </w:smartTag>
      <w:r w:rsidRPr="00E9157C">
        <w:rPr>
          <w:rFonts w:ascii="Times New Roman" w:hAnsi="Times New Roman" w:cs="Times New Roman"/>
          <w:sz w:val="24"/>
          <w:szCs w:val="24"/>
        </w:rPr>
        <w:t xml:space="preserve"> над уровнем воды в реке и 1-2 аккумулятивные или скульптурные надпойменные террасы высотой 3-</w:t>
      </w:r>
      <w:smartTag w:uri="urn:schemas-microsoft-com:office:smarttags" w:element="metricconverter">
        <w:smartTagPr>
          <w:attr w:name="ProductID" w:val="3,5 м"/>
        </w:smartTagPr>
        <w:r w:rsidRPr="00E9157C">
          <w:rPr>
            <w:rFonts w:ascii="Times New Roman" w:hAnsi="Times New Roman" w:cs="Times New Roman"/>
            <w:sz w:val="24"/>
            <w:szCs w:val="24"/>
          </w:rPr>
          <w:t>3,5 м</w:t>
        </w:r>
      </w:smartTag>
      <w:r w:rsidRPr="00E9157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510CE" w:rsidRDefault="00B510CE" w:rsidP="00354E27">
      <w:pPr>
        <w:tabs>
          <w:tab w:val="num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условия водообеспеченности </w:t>
      </w:r>
      <w:r w:rsidRPr="00386151">
        <w:rPr>
          <w:rFonts w:ascii="Times New Roman" w:hAnsi="Times New Roman" w:cs="Times New Roman"/>
          <w:sz w:val="24"/>
          <w:szCs w:val="24"/>
        </w:rPr>
        <w:t>территория Суоярвского</w:t>
      </w:r>
      <w:r w:rsidR="00CF20EE">
        <w:rPr>
          <w:rFonts w:ascii="Times New Roman" w:hAnsi="Times New Roman" w:cs="Times New Roman"/>
          <w:sz w:val="24"/>
          <w:szCs w:val="24"/>
        </w:rPr>
        <w:t xml:space="preserve"> муниципального округа</w:t>
      </w:r>
      <w:r w:rsidRPr="00386151">
        <w:rPr>
          <w:rFonts w:ascii="Times New Roman" w:hAnsi="Times New Roman" w:cs="Times New Roman"/>
          <w:sz w:val="24"/>
          <w:szCs w:val="24"/>
        </w:rPr>
        <w:t xml:space="preserve"> подразделяется</w:t>
      </w:r>
      <w:r>
        <w:rPr>
          <w:rFonts w:ascii="Times New Roman" w:hAnsi="Times New Roman" w:cs="Times New Roman"/>
          <w:sz w:val="24"/>
          <w:szCs w:val="24"/>
        </w:rPr>
        <w:t xml:space="preserve"> на 4 зоны:</w:t>
      </w:r>
    </w:p>
    <w:p w:rsidR="00B510CE" w:rsidRDefault="00B510CE" w:rsidP="00354E27">
      <w:pPr>
        <w:tabs>
          <w:tab w:val="num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10CE">
        <w:rPr>
          <w:rFonts w:ascii="Times New Roman" w:hAnsi="Times New Roman" w:cs="Times New Roman"/>
          <w:i/>
          <w:iCs/>
          <w:sz w:val="24"/>
          <w:szCs w:val="24"/>
        </w:rPr>
        <w:t>зона с относительно высоким уровнем обеспеченности потенциальными водными ресурсами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77D58">
        <w:rPr>
          <w:rFonts w:ascii="Times New Roman" w:hAnsi="Times New Roman" w:cs="Times New Roman"/>
          <w:sz w:val="24"/>
          <w:szCs w:val="24"/>
        </w:rPr>
        <w:t>(водоотбор от 10 до 30 м</w:t>
      </w:r>
      <w:r w:rsidR="00477D58" w:rsidRPr="00477D5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477D58">
        <w:rPr>
          <w:rFonts w:ascii="Times New Roman" w:hAnsi="Times New Roman" w:cs="Times New Roman"/>
          <w:sz w:val="24"/>
          <w:szCs w:val="24"/>
        </w:rPr>
        <w:t xml:space="preserve">/сек) </w:t>
      </w:r>
      <w:r>
        <w:rPr>
          <w:rFonts w:ascii="Times New Roman" w:hAnsi="Times New Roman" w:cs="Times New Roman"/>
          <w:sz w:val="24"/>
          <w:szCs w:val="24"/>
        </w:rPr>
        <w:t>– р.</w:t>
      </w:r>
      <w:r w:rsidR="007A354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Шуя, озеро Янисъярви. По качественным показателям поверхностные воды характеризуются низкой </w:t>
      </w:r>
      <w:r w:rsidRPr="007A354F">
        <w:rPr>
          <w:rFonts w:ascii="Times New Roman" w:hAnsi="Times New Roman" w:cs="Times New Roman"/>
          <w:sz w:val="24"/>
          <w:szCs w:val="24"/>
        </w:rPr>
        <w:t>степень</w:t>
      </w:r>
      <w:r w:rsidR="008D489E" w:rsidRPr="007A354F">
        <w:rPr>
          <w:rFonts w:ascii="Times New Roman" w:hAnsi="Times New Roman" w:cs="Times New Roman"/>
          <w:sz w:val="24"/>
          <w:szCs w:val="24"/>
        </w:rPr>
        <w:t>ю</w:t>
      </w:r>
      <w:r w:rsidRPr="007A354F">
        <w:rPr>
          <w:rFonts w:ascii="Times New Roman" w:hAnsi="Times New Roman" w:cs="Times New Roman"/>
          <w:sz w:val="24"/>
          <w:szCs w:val="24"/>
        </w:rPr>
        <w:t xml:space="preserve"> загрязнения</w:t>
      </w:r>
      <w:r>
        <w:rPr>
          <w:rFonts w:ascii="Times New Roman" w:hAnsi="Times New Roman" w:cs="Times New Roman"/>
          <w:sz w:val="24"/>
          <w:szCs w:val="24"/>
        </w:rPr>
        <w:t>, воды их высокого и хорошего качества;</w:t>
      </w:r>
    </w:p>
    <w:p w:rsidR="00B510CE" w:rsidRDefault="00B510CE" w:rsidP="00354E27">
      <w:pPr>
        <w:tabs>
          <w:tab w:val="num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зона </w:t>
      </w:r>
      <w:r w:rsidRPr="00B510CE">
        <w:rPr>
          <w:rFonts w:ascii="Times New Roman" w:hAnsi="Times New Roman" w:cs="Times New Roman"/>
          <w:i/>
          <w:iCs/>
          <w:sz w:val="24"/>
          <w:szCs w:val="24"/>
        </w:rPr>
        <w:t>со средним уровнем обеспеченности потенциальными водными</w:t>
      </w:r>
      <w:r>
        <w:rPr>
          <w:rFonts w:ascii="Times New Roman" w:hAnsi="Times New Roman" w:cs="Times New Roman"/>
          <w:sz w:val="24"/>
          <w:szCs w:val="24"/>
        </w:rPr>
        <w:t xml:space="preserve"> ресурсами </w:t>
      </w:r>
      <w:r w:rsidR="00477D58">
        <w:rPr>
          <w:rFonts w:ascii="Times New Roman" w:hAnsi="Times New Roman" w:cs="Times New Roman"/>
          <w:sz w:val="24"/>
          <w:szCs w:val="24"/>
        </w:rPr>
        <w:t>(водоотбор от 5 до 10 м</w:t>
      </w:r>
      <w:r w:rsidR="00477D58" w:rsidRPr="00477D5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477D58">
        <w:rPr>
          <w:rFonts w:ascii="Times New Roman" w:hAnsi="Times New Roman" w:cs="Times New Roman"/>
          <w:sz w:val="24"/>
          <w:szCs w:val="24"/>
        </w:rPr>
        <w:t xml:space="preserve">/с) </w:t>
      </w:r>
      <w:r>
        <w:rPr>
          <w:rFonts w:ascii="Times New Roman" w:hAnsi="Times New Roman" w:cs="Times New Roman"/>
          <w:sz w:val="24"/>
          <w:szCs w:val="24"/>
        </w:rPr>
        <w:t>– р.</w:t>
      </w:r>
      <w:r w:rsidR="007A354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Суна, озеро Суоярви. Практически все водные объекты зоны высокого и хорошего качества. Возможности использования вод для хозяйственно-питьевых, производственных целей, а также целей рекреации ограничены только количественными показателями и удаленностью от источника;</w:t>
      </w:r>
    </w:p>
    <w:p w:rsidR="00B510CE" w:rsidRDefault="00477D58" w:rsidP="00354E27">
      <w:pPr>
        <w:tabs>
          <w:tab w:val="num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B510CE" w:rsidRPr="00477D5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477D58">
        <w:rPr>
          <w:rFonts w:ascii="Times New Roman" w:hAnsi="Times New Roman" w:cs="Times New Roman"/>
          <w:i/>
          <w:iCs/>
          <w:sz w:val="24"/>
          <w:szCs w:val="24"/>
        </w:rPr>
        <w:t xml:space="preserve">зона, слабо обеспеченная поверхностными водами </w:t>
      </w:r>
      <w:r>
        <w:rPr>
          <w:rFonts w:ascii="Times New Roman" w:hAnsi="Times New Roman" w:cs="Times New Roman"/>
          <w:i/>
          <w:iCs/>
          <w:sz w:val="24"/>
          <w:szCs w:val="24"/>
        </w:rPr>
        <w:t>(водоотбор в объеме до 5 м</w:t>
      </w:r>
      <w:r w:rsidRPr="00477D58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/с) </w:t>
      </w:r>
      <w:r>
        <w:rPr>
          <w:rFonts w:ascii="Times New Roman" w:hAnsi="Times New Roman" w:cs="Times New Roman"/>
          <w:sz w:val="24"/>
          <w:szCs w:val="24"/>
        </w:rPr>
        <w:t xml:space="preserve">– данная зона в основном включает водные объекты удовлетворительного и низкого качества (восточная часть </w:t>
      </w:r>
      <w:r w:rsidR="000B5EBB">
        <w:rPr>
          <w:rFonts w:ascii="Times New Roman" w:hAnsi="Times New Roman" w:cs="Times New Roman"/>
          <w:sz w:val="24"/>
          <w:szCs w:val="24"/>
        </w:rPr>
        <w:t>округа</w:t>
      </w:r>
      <w:r>
        <w:rPr>
          <w:rFonts w:ascii="Times New Roman" w:hAnsi="Times New Roman" w:cs="Times New Roman"/>
          <w:sz w:val="24"/>
          <w:szCs w:val="24"/>
        </w:rPr>
        <w:t>). Воды указанных водоисточников не могут рассматриваться как надежные источники водоснабжения;</w:t>
      </w:r>
    </w:p>
    <w:p w:rsidR="00477D58" w:rsidRPr="00386151" w:rsidRDefault="00477D58" w:rsidP="00354E27">
      <w:pPr>
        <w:tabs>
          <w:tab w:val="num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77D58">
        <w:rPr>
          <w:rFonts w:ascii="Times New Roman" w:hAnsi="Times New Roman" w:cs="Times New Roman"/>
          <w:i/>
          <w:iCs/>
          <w:sz w:val="24"/>
          <w:szCs w:val="24"/>
        </w:rPr>
        <w:t xml:space="preserve">практически </w:t>
      </w:r>
      <w:r w:rsidRPr="00386151">
        <w:rPr>
          <w:rFonts w:ascii="Times New Roman" w:hAnsi="Times New Roman" w:cs="Times New Roman"/>
          <w:i/>
          <w:iCs/>
          <w:sz w:val="24"/>
          <w:szCs w:val="24"/>
        </w:rPr>
        <w:t>необеспеченная поверхностными водами зона</w:t>
      </w:r>
      <w:r w:rsidRPr="00386151">
        <w:rPr>
          <w:rFonts w:ascii="Times New Roman" w:hAnsi="Times New Roman" w:cs="Times New Roman"/>
          <w:sz w:val="24"/>
          <w:szCs w:val="24"/>
        </w:rPr>
        <w:t xml:space="preserve"> – сюда входят территории, на которых водоисточники либо отсутствуют, либо имеют </w:t>
      </w:r>
      <w:r w:rsidRPr="007A354F">
        <w:rPr>
          <w:rFonts w:ascii="Times New Roman" w:hAnsi="Times New Roman" w:cs="Times New Roman"/>
          <w:sz w:val="24"/>
          <w:szCs w:val="24"/>
        </w:rPr>
        <w:t>расход воды</w:t>
      </w:r>
      <w:r w:rsidRPr="00386151">
        <w:rPr>
          <w:rFonts w:ascii="Times New Roman" w:hAnsi="Times New Roman" w:cs="Times New Roman"/>
          <w:sz w:val="24"/>
          <w:szCs w:val="24"/>
        </w:rPr>
        <w:t xml:space="preserve"> в лимитирующий месяц менее 1 м</w:t>
      </w:r>
      <w:r w:rsidRPr="0038615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86151">
        <w:rPr>
          <w:rFonts w:ascii="Times New Roman" w:hAnsi="Times New Roman" w:cs="Times New Roman"/>
          <w:sz w:val="24"/>
          <w:szCs w:val="24"/>
        </w:rPr>
        <w:t>/с.</w:t>
      </w:r>
    </w:p>
    <w:p w:rsidR="00354E27" w:rsidRPr="00354E27" w:rsidRDefault="00477D58" w:rsidP="00354E27">
      <w:pPr>
        <w:tabs>
          <w:tab w:val="num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86151">
        <w:rPr>
          <w:rFonts w:ascii="Times New Roman" w:hAnsi="Times New Roman" w:cs="Times New Roman"/>
          <w:sz w:val="24"/>
          <w:szCs w:val="24"/>
        </w:rPr>
        <w:t>Территории необеспеченные ресурсами подземных вод зан</w:t>
      </w:r>
      <w:r w:rsidR="009E7A3F">
        <w:rPr>
          <w:rFonts w:ascii="Times New Roman" w:hAnsi="Times New Roman" w:cs="Times New Roman"/>
          <w:sz w:val="24"/>
          <w:szCs w:val="24"/>
        </w:rPr>
        <w:t>имают большую часть Суоярвского муниципального округа</w:t>
      </w:r>
      <w:r w:rsidRPr="00386151">
        <w:rPr>
          <w:rFonts w:ascii="Times New Roman" w:hAnsi="Times New Roman" w:cs="Times New Roman"/>
          <w:sz w:val="24"/>
          <w:szCs w:val="24"/>
        </w:rPr>
        <w:t>. Возможная</w:t>
      </w:r>
      <w:r>
        <w:rPr>
          <w:rFonts w:ascii="Times New Roman" w:hAnsi="Times New Roman" w:cs="Times New Roman"/>
          <w:sz w:val="24"/>
          <w:szCs w:val="24"/>
        </w:rPr>
        <w:t xml:space="preserve"> производительность сосредоточенного водозабора не превышает 200 м</w:t>
      </w:r>
      <w:r w:rsidRPr="00477D5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/сут. Отдельные участки </w:t>
      </w:r>
      <w:r w:rsidR="009C7F88">
        <w:rPr>
          <w:rFonts w:ascii="Times New Roman" w:hAnsi="Times New Roman" w:cs="Times New Roman"/>
          <w:sz w:val="24"/>
          <w:szCs w:val="24"/>
        </w:rPr>
        <w:t>округа</w:t>
      </w:r>
      <w:r>
        <w:rPr>
          <w:rFonts w:ascii="Times New Roman" w:hAnsi="Times New Roman" w:cs="Times New Roman"/>
          <w:sz w:val="24"/>
          <w:szCs w:val="24"/>
        </w:rPr>
        <w:t xml:space="preserve"> практически безводны.</w:t>
      </w:r>
    </w:p>
    <w:p w:rsidR="009A1F6D" w:rsidRPr="00D85452" w:rsidRDefault="009A1F6D" w:rsidP="002B5ED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B67DDE" w:rsidRPr="00B67DDE" w:rsidRDefault="00B67DDE" w:rsidP="00B67DDE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67DD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Выводы:</w:t>
      </w:r>
      <w:r w:rsidRPr="00B67DDE">
        <w:rPr>
          <w:rFonts w:ascii="Times New Roman" w:hAnsi="Times New Roman" w:cs="Times New Roman"/>
          <w:i/>
          <w:iCs/>
          <w:sz w:val="24"/>
          <w:szCs w:val="24"/>
        </w:rPr>
        <w:t xml:space="preserve"> Произведенная инженерно-геологическая оценка показывает, что:</w:t>
      </w:r>
    </w:p>
    <w:p w:rsidR="00B67DDE" w:rsidRPr="00386151" w:rsidRDefault="00B67DDE" w:rsidP="0060088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67DDE">
        <w:rPr>
          <w:rFonts w:ascii="Times New Roman" w:hAnsi="Times New Roman" w:cs="Times New Roman"/>
          <w:i/>
          <w:iCs/>
          <w:color w:val="000000" w:themeColor="text1"/>
        </w:rPr>
        <w:t xml:space="preserve">• </w:t>
      </w:r>
      <w:r w:rsidRPr="00B67DDE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Значительная часть</w:t>
      </w:r>
      <w:r w:rsidR="000B5EB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округа</w:t>
      </w:r>
      <w:r w:rsidRPr="00B67DDE">
        <w:rPr>
          <w:rFonts w:ascii="Times New Roman" w:hAnsi="Times New Roman" w:cs="Times New Roman"/>
          <w:i/>
          <w:iCs/>
          <w:sz w:val="24"/>
          <w:szCs w:val="24"/>
        </w:rPr>
        <w:t xml:space="preserve"> характеризуется ограниченно благоприятными инженерно-геологическими условиями для строительства, что обусловлено</w:t>
      </w:r>
      <w:r w:rsidR="0060088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B67DDE">
        <w:rPr>
          <w:rFonts w:ascii="Times New Roman" w:hAnsi="Times New Roman" w:cs="Times New Roman"/>
          <w:i/>
          <w:iCs/>
          <w:sz w:val="24"/>
          <w:szCs w:val="24"/>
        </w:rPr>
        <w:t>условиями рельефа – сильной и средней расчлененностью территории, с преобладанием склонов 10-20% крутизны</w:t>
      </w:r>
      <w:r w:rsidR="00600883">
        <w:rPr>
          <w:rFonts w:ascii="Times New Roman" w:hAnsi="Times New Roman" w:cs="Times New Roman"/>
          <w:i/>
          <w:iCs/>
          <w:sz w:val="24"/>
          <w:szCs w:val="24"/>
        </w:rPr>
        <w:t xml:space="preserve">, а также распространением </w:t>
      </w:r>
      <w:r w:rsidRPr="00B67DDE">
        <w:rPr>
          <w:rFonts w:ascii="Times New Roman" w:hAnsi="Times New Roman" w:cs="Times New Roman"/>
          <w:i/>
          <w:iCs/>
          <w:sz w:val="24"/>
          <w:szCs w:val="24"/>
        </w:rPr>
        <w:t xml:space="preserve">процессов </w:t>
      </w:r>
      <w:r w:rsidRPr="00386151">
        <w:rPr>
          <w:rFonts w:ascii="Times New Roman" w:hAnsi="Times New Roman" w:cs="Times New Roman"/>
          <w:i/>
          <w:iCs/>
          <w:sz w:val="24"/>
          <w:szCs w:val="24"/>
        </w:rPr>
        <w:t>заболачивания и подтопления (преимущественно центральн</w:t>
      </w:r>
      <w:r w:rsidR="00600883" w:rsidRPr="00386151">
        <w:rPr>
          <w:rFonts w:ascii="Times New Roman" w:hAnsi="Times New Roman" w:cs="Times New Roman"/>
          <w:i/>
          <w:iCs/>
          <w:sz w:val="24"/>
          <w:szCs w:val="24"/>
        </w:rPr>
        <w:t>ой</w:t>
      </w:r>
      <w:r w:rsidRPr="00386151">
        <w:rPr>
          <w:rFonts w:ascii="Times New Roman" w:hAnsi="Times New Roman" w:cs="Times New Roman"/>
          <w:i/>
          <w:iCs/>
          <w:sz w:val="24"/>
          <w:szCs w:val="24"/>
        </w:rPr>
        <w:t>, северн</w:t>
      </w:r>
      <w:r w:rsidR="00600883" w:rsidRPr="00386151">
        <w:rPr>
          <w:rFonts w:ascii="Times New Roman" w:hAnsi="Times New Roman" w:cs="Times New Roman"/>
          <w:i/>
          <w:iCs/>
          <w:sz w:val="24"/>
          <w:szCs w:val="24"/>
        </w:rPr>
        <w:t>ой</w:t>
      </w:r>
      <w:r w:rsidRPr="00386151">
        <w:rPr>
          <w:rFonts w:ascii="Times New Roman" w:hAnsi="Times New Roman" w:cs="Times New Roman"/>
          <w:i/>
          <w:iCs/>
          <w:sz w:val="24"/>
          <w:szCs w:val="24"/>
        </w:rPr>
        <w:t>, южн</w:t>
      </w:r>
      <w:r w:rsidR="00600883" w:rsidRPr="00386151">
        <w:rPr>
          <w:rFonts w:ascii="Times New Roman" w:hAnsi="Times New Roman" w:cs="Times New Roman"/>
          <w:i/>
          <w:iCs/>
          <w:sz w:val="24"/>
          <w:szCs w:val="24"/>
        </w:rPr>
        <w:t>ой</w:t>
      </w:r>
      <w:r w:rsidRPr="00386151">
        <w:rPr>
          <w:rFonts w:ascii="Times New Roman" w:hAnsi="Times New Roman" w:cs="Times New Roman"/>
          <w:i/>
          <w:iCs/>
          <w:sz w:val="24"/>
          <w:szCs w:val="24"/>
        </w:rPr>
        <w:t xml:space="preserve"> и юго-восточн</w:t>
      </w:r>
      <w:r w:rsidR="00600883" w:rsidRPr="00386151">
        <w:rPr>
          <w:rFonts w:ascii="Times New Roman" w:hAnsi="Times New Roman" w:cs="Times New Roman"/>
          <w:i/>
          <w:iCs/>
          <w:sz w:val="24"/>
          <w:szCs w:val="24"/>
        </w:rPr>
        <w:t>ой</w:t>
      </w:r>
      <w:r w:rsidRPr="00386151">
        <w:rPr>
          <w:rFonts w:ascii="Times New Roman" w:hAnsi="Times New Roman" w:cs="Times New Roman"/>
          <w:i/>
          <w:iCs/>
          <w:sz w:val="24"/>
          <w:szCs w:val="24"/>
        </w:rPr>
        <w:t xml:space="preserve"> част</w:t>
      </w:r>
      <w:r w:rsidR="00600883" w:rsidRPr="00386151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Pr="00386151">
        <w:rPr>
          <w:rFonts w:ascii="Times New Roman" w:hAnsi="Times New Roman" w:cs="Times New Roman"/>
          <w:i/>
          <w:iCs/>
          <w:sz w:val="24"/>
          <w:szCs w:val="24"/>
        </w:rPr>
        <w:t xml:space="preserve"> Суоярвского </w:t>
      </w:r>
      <w:r w:rsidR="00247C5F">
        <w:rPr>
          <w:rFonts w:ascii="Times New Roman" w:hAnsi="Times New Roman" w:cs="Times New Roman"/>
          <w:i/>
          <w:iCs/>
          <w:sz w:val="24"/>
          <w:szCs w:val="24"/>
        </w:rPr>
        <w:t>округа</w:t>
      </w:r>
      <w:r w:rsidRPr="00386151">
        <w:rPr>
          <w:rFonts w:ascii="Times New Roman" w:hAnsi="Times New Roman" w:cs="Times New Roman"/>
          <w:i/>
          <w:iCs/>
          <w:sz w:val="24"/>
          <w:szCs w:val="24"/>
        </w:rPr>
        <w:t xml:space="preserve">). Как правило, заболочены все понижения рельефа. </w:t>
      </w:r>
    </w:p>
    <w:p w:rsidR="00B67DDE" w:rsidRDefault="00B67DDE" w:rsidP="00B67DDE">
      <w:pPr>
        <w:tabs>
          <w:tab w:val="num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67DDE">
        <w:rPr>
          <w:rFonts w:ascii="Times New Roman" w:hAnsi="Times New Roman" w:cs="Times New Roman"/>
          <w:i/>
          <w:iCs/>
          <w:color w:val="000000" w:themeColor="text1"/>
        </w:rPr>
        <w:t xml:space="preserve">• </w:t>
      </w:r>
      <w:r w:rsidRPr="00B67DDE">
        <w:rPr>
          <w:rFonts w:ascii="Times New Roman" w:hAnsi="Times New Roman" w:cs="Times New Roman"/>
          <w:i/>
          <w:iCs/>
          <w:sz w:val="24"/>
          <w:szCs w:val="24"/>
        </w:rPr>
        <w:t>Неблагоприятными для размещения застройки являются территории распространения грунтов со слабой несущей способностью – территории занятые торфяно-болотными, озерными и озерно-ледниковыми отложениями. Освоение таких участков требует применения специальных инженерных мероприятий по укреплению оснований или усилению несущих конструкций сооружений.</w:t>
      </w:r>
    </w:p>
    <w:p w:rsidR="00903079" w:rsidRPr="00B67DDE" w:rsidRDefault="00903079" w:rsidP="00B67DDE">
      <w:pPr>
        <w:tabs>
          <w:tab w:val="num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E72FA9" w:rsidRDefault="00E72FA9" w:rsidP="002B5ED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00883" w:rsidRDefault="00600883" w:rsidP="002B5ED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554FF" w:rsidRPr="00AD27C2" w:rsidRDefault="001554FF" w:rsidP="002C2BAC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D27C2">
        <w:rPr>
          <w:rFonts w:ascii="Times New Roman" w:hAnsi="Times New Roman" w:cs="Times New Roman"/>
          <w:b/>
          <w:sz w:val="24"/>
          <w:szCs w:val="24"/>
        </w:rPr>
        <w:t>К</w:t>
      </w:r>
      <w:r w:rsidR="00272664" w:rsidRPr="00AD27C2">
        <w:rPr>
          <w:rFonts w:ascii="Times New Roman" w:hAnsi="Times New Roman" w:cs="Times New Roman"/>
          <w:b/>
          <w:sz w:val="24"/>
          <w:szCs w:val="24"/>
        </w:rPr>
        <w:t>ЛИМАТИЧЕСКИЙ ПОТЕНЦИАЛ</w:t>
      </w:r>
    </w:p>
    <w:p w:rsidR="00EE4448" w:rsidRPr="00EE4448" w:rsidRDefault="00EE4448" w:rsidP="00577A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9157C" w:rsidRPr="00E9157C" w:rsidRDefault="002F0632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12CB9">
        <w:rPr>
          <w:rFonts w:ascii="Times New Roman" w:hAnsi="Times New Roman" w:cs="Times New Roman"/>
          <w:sz w:val="24"/>
          <w:szCs w:val="24"/>
        </w:rPr>
        <w:t xml:space="preserve">Суоярвский </w:t>
      </w:r>
      <w:r w:rsidR="00C41C9C">
        <w:rPr>
          <w:rFonts w:ascii="Times New Roman" w:hAnsi="Times New Roman" w:cs="Times New Roman"/>
          <w:sz w:val="24"/>
          <w:szCs w:val="24"/>
        </w:rPr>
        <w:t>муниципальный округ</w:t>
      </w:r>
      <w:r>
        <w:rPr>
          <w:rFonts w:ascii="Times New Roman" w:hAnsi="Times New Roman" w:cs="Times New Roman"/>
          <w:sz w:val="24"/>
          <w:szCs w:val="24"/>
        </w:rPr>
        <w:t xml:space="preserve"> расположен в северо-западной части умеренного климатического пояса. </w:t>
      </w:r>
      <w:r w:rsidR="00B91CCB">
        <w:rPr>
          <w:rFonts w:ascii="Times New Roman" w:hAnsi="Times New Roman" w:cs="Times New Roman"/>
          <w:sz w:val="24"/>
          <w:szCs w:val="24"/>
        </w:rPr>
        <w:t xml:space="preserve">Преобладание </w:t>
      </w:r>
      <w:r>
        <w:rPr>
          <w:rFonts w:ascii="Times New Roman" w:hAnsi="Times New Roman" w:cs="Times New Roman"/>
          <w:sz w:val="24"/>
          <w:szCs w:val="24"/>
        </w:rPr>
        <w:t xml:space="preserve">воздушных масс </w:t>
      </w:r>
      <w:r w:rsidRPr="00E9157C">
        <w:rPr>
          <w:rFonts w:ascii="Times New Roman" w:hAnsi="Times New Roman" w:cs="Times New Roman"/>
          <w:sz w:val="24"/>
          <w:szCs w:val="24"/>
        </w:rPr>
        <w:t>атлантического и арктического происхождения</w:t>
      </w:r>
      <w:r w:rsidR="00B91CCB">
        <w:rPr>
          <w:rFonts w:ascii="Times New Roman" w:hAnsi="Times New Roman" w:cs="Times New Roman"/>
          <w:sz w:val="24"/>
          <w:szCs w:val="24"/>
        </w:rPr>
        <w:t xml:space="preserve">, </w:t>
      </w:r>
      <w:r w:rsidR="00E9157C" w:rsidRPr="00E9157C">
        <w:rPr>
          <w:rFonts w:ascii="Times New Roman" w:hAnsi="Times New Roman" w:cs="Times New Roman"/>
          <w:sz w:val="24"/>
          <w:szCs w:val="24"/>
        </w:rPr>
        <w:t xml:space="preserve"> количество поступающей солнечной радиации, близость Балтийского, Белого и Баренцева морей, комплекс местных условий формируют неустойчивые погодные условия в течение всех сезонов; продолжительную, но не суровую зиму; </w:t>
      </w:r>
      <w:r w:rsidR="00E9157C" w:rsidRPr="00E9157C">
        <w:rPr>
          <w:rFonts w:ascii="Times New Roman" w:hAnsi="Times New Roman" w:cs="Times New Roman"/>
          <w:sz w:val="24"/>
          <w:szCs w:val="24"/>
        </w:rPr>
        <w:lastRenderedPageBreak/>
        <w:t xml:space="preserve">позднюю, с частыми возвратами холодов, весну; прохладное, короткое лето; высокую относительную влажность воздуха и значительное количество осадков. </w:t>
      </w:r>
    </w:p>
    <w:p w:rsidR="00E9157C" w:rsidRPr="00E9157C" w:rsidRDefault="00E9157C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 xml:space="preserve">Зимний сезон здесь наиболее теплый по сравнению с другими районами России, расположенными на этой же географической широте. </w:t>
      </w:r>
      <w:r w:rsidR="00B91CCB" w:rsidRPr="00E9157C">
        <w:rPr>
          <w:rFonts w:ascii="Times New Roman" w:hAnsi="Times New Roman" w:cs="Times New Roman"/>
          <w:sz w:val="24"/>
          <w:szCs w:val="24"/>
        </w:rPr>
        <w:t>По многолетним наблюдениям самым холодным месяцем является январь, безморозный период длится около 90 - 110 дней.</w:t>
      </w:r>
      <w:r w:rsidR="00B91CCB">
        <w:rPr>
          <w:rFonts w:ascii="Times New Roman" w:hAnsi="Times New Roman" w:cs="Times New Roman"/>
          <w:sz w:val="24"/>
          <w:szCs w:val="24"/>
        </w:rPr>
        <w:t xml:space="preserve"> </w:t>
      </w:r>
      <w:r w:rsidRPr="00E9157C">
        <w:rPr>
          <w:rFonts w:ascii="Times New Roman" w:hAnsi="Times New Roman" w:cs="Times New Roman"/>
          <w:sz w:val="24"/>
          <w:szCs w:val="24"/>
        </w:rPr>
        <w:t>Устойчивый снежный покров образуется во второй половине ноября - начале декабря и сохраняется до второй-третьей декады апреля. Среднемесячная температура воздуха самого холодного месяца - января - составляет в г. Суоярви -11,3°С, в п. Поросозеро -12,4°С. Зима продолжается 5-5,5 месяцев - с третьей декады октября до начала второй декады апреля. В этот период нередки оттепели до +2</w:t>
      </w:r>
      <w:r w:rsidR="000A322C" w:rsidRPr="00E9157C">
        <w:rPr>
          <w:rFonts w:ascii="Times New Roman" w:hAnsi="Times New Roman" w:cs="Times New Roman"/>
          <w:sz w:val="24"/>
          <w:szCs w:val="24"/>
        </w:rPr>
        <w:t>°С</w:t>
      </w:r>
      <w:r w:rsidR="000A322C">
        <w:rPr>
          <w:rFonts w:ascii="Times New Roman" w:hAnsi="Times New Roman" w:cs="Times New Roman"/>
          <w:sz w:val="24"/>
          <w:szCs w:val="24"/>
        </w:rPr>
        <w:t xml:space="preserve">, </w:t>
      </w:r>
      <w:r w:rsidRPr="00E9157C">
        <w:rPr>
          <w:rFonts w:ascii="Times New Roman" w:hAnsi="Times New Roman" w:cs="Times New Roman"/>
          <w:sz w:val="24"/>
          <w:szCs w:val="24"/>
        </w:rPr>
        <w:t xml:space="preserve">+5°С, которые часто сменяются резкими похолоданиями. Абсолютный минимум температуры воздуха составил в </w:t>
      </w:r>
      <w:r w:rsidR="00205692">
        <w:rPr>
          <w:rFonts w:ascii="Times New Roman" w:hAnsi="Times New Roman" w:cs="Times New Roman"/>
          <w:sz w:val="24"/>
          <w:szCs w:val="24"/>
        </w:rPr>
        <w:t xml:space="preserve">г. </w:t>
      </w:r>
      <w:r w:rsidRPr="00E9157C">
        <w:rPr>
          <w:rFonts w:ascii="Times New Roman" w:hAnsi="Times New Roman" w:cs="Times New Roman"/>
          <w:sz w:val="24"/>
          <w:szCs w:val="24"/>
        </w:rPr>
        <w:t xml:space="preserve">Суоярви -42,4°С (23 декабря </w:t>
      </w:r>
      <w:smartTag w:uri="urn:schemas-microsoft-com:office:smarttags" w:element="metricconverter">
        <w:smartTagPr>
          <w:attr w:name="ProductID" w:val="1915 г"/>
        </w:smartTagPr>
        <w:r w:rsidRPr="00E9157C">
          <w:rPr>
            <w:rFonts w:ascii="Times New Roman" w:hAnsi="Times New Roman" w:cs="Times New Roman"/>
            <w:sz w:val="24"/>
            <w:szCs w:val="24"/>
          </w:rPr>
          <w:t>1915 г</w:t>
        </w:r>
      </w:smartTag>
      <w:r w:rsidRPr="00E9157C">
        <w:rPr>
          <w:rFonts w:ascii="Times New Roman" w:hAnsi="Times New Roman" w:cs="Times New Roman"/>
          <w:sz w:val="24"/>
          <w:szCs w:val="24"/>
        </w:rPr>
        <w:t>.)</w:t>
      </w:r>
      <w:r w:rsidR="007A354F">
        <w:rPr>
          <w:rFonts w:ascii="Times New Roman" w:hAnsi="Times New Roman" w:cs="Times New Roman"/>
          <w:sz w:val="24"/>
          <w:szCs w:val="24"/>
        </w:rPr>
        <w:t>.</w:t>
      </w:r>
    </w:p>
    <w:p w:rsidR="00E9157C" w:rsidRPr="00E9157C" w:rsidRDefault="00E9157C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>С 11-13 апреля отмечается устойчивый переход средней суточной температуры воздуха через 0 С. В мае рост температуры продолжается и 4-5 числа она устойчиво переходит через +5 С, а к концу мая - первым числам июня - через +10°С. Однако заморозки возможны в среднем до 31 мая.</w:t>
      </w:r>
    </w:p>
    <w:p w:rsidR="00E9157C" w:rsidRPr="00E9157C" w:rsidRDefault="00E9157C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 xml:space="preserve">Лето продолжается около трех месяцев. Самый теплый месяц - июль, средняя температура воздуха которого +15,9: +16,1°С. Абсолютный максимум температуры воздуха составил +33,6°С (Суоярви, 19 июля </w:t>
      </w:r>
      <w:smartTag w:uri="urn:schemas-microsoft-com:office:smarttags" w:element="metricconverter">
        <w:smartTagPr>
          <w:attr w:name="ProductID" w:val="1916 г"/>
        </w:smartTagPr>
        <w:r w:rsidRPr="00E9157C">
          <w:rPr>
            <w:rFonts w:ascii="Times New Roman" w:hAnsi="Times New Roman" w:cs="Times New Roman"/>
            <w:sz w:val="24"/>
            <w:szCs w:val="24"/>
          </w:rPr>
          <w:t>1916 г</w:t>
        </w:r>
      </w:smartTag>
      <w:r w:rsidRPr="00E9157C">
        <w:rPr>
          <w:rFonts w:ascii="Times New Roman" w:hAnsi="Times New Roman" w:cs="Times New Roman"/>
          <w:sz w:val="24"/>
          <w:szCs w:val="24"/>
        </w:rPr>
        <w:t>.).</w:t>
      </w:r>
    </w:p>
    <w:p w:rsidR="00E9157C" w:rsidRPr="00E9157C" w:rsidRDefault="00E9157C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>Первые заморозки отмечаются в среднем 14-15 сентября. В первой декаде сентября температура воздуха устойчиво опускается ниже +10°С, а к началу октября - ниже +5°С.</w:t>
      </w:r>
    </w:p>
    <w:p w:rsidR="00E9157C" w:rsidRPr="00E9157C" w:rsidRDefault="00E9157C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>С интенсивной циклонической деятельностью связано развитие значительной облачности во все сезоны года. Наибольшее ее количество отмечается в период с октября по февраль с максимумом в ноябре-декабре (8,8 - 9,2 баллов общей облачности по десятибалльной шкале). Весной и летом количество облачности уменьшается до 5,5-6,5 баллов. Число истинно пасмурных дней (8-10 баллов облачности нижнего яруса) достигает 100 за год. Продолжительность солнечного сияния составляет около 1600 часов за год; 128 дней в году солнце здесь не наблюдается вообще из-за сплошной облачности или тумана.</w:t>
      </w:r>
    </w:p>
    <w:p w:rsidR="00E9157C" w:rsidRPr="00E9157C" w:rsidRDefault="00E9157C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>Для ветрового режима характерно господство в течение года ветров юго-западного и южного направлений. Наименьшей повторяемостью отличаются северо-восточные ветры. Скорость ветра составляет в среднем 2,6-2,7 м/с. Наибольшие скорости отмечаются в июне (в среднем за месяц 2,9 м/с). В августе 1972 года в п.</w:t>
      </w:r>
      <w:r w:rsidR="00082C80">
        <w:rPr>
          <w:rFonts w:ascii="Times New Roman" w:hAnsi="Times New Roman" w:cs="Times New Roman"/>
          <w:sz w:val="24"/>
          <w:szCs w:val="24"/>
        </w:rPr>
        <w:t xml:space="preserve"> </w:t>
      </w:r>
      <w:r w:rsidRPr="00E9157C">
        <w:rPr>
          <w:rFonts w:ascii="Times New Roman" w:hAnsi="Times New Roman" w:cs="Times New Roman"/>
          <w:sz w:val="24"/>
          <w:szCs w:val="24"/>
        </w:rPr>
        <w:t>Поросозеро было отмечено увеличение скорости ветра до особо опасных значений - 30 м/с.</w:t>
      </w:r>
    </w:p>
    <w:p w:rsidR="00E9157C" w:rsidRPr="00E9157C" w:rsidRDefault="00E9157C" w:rsidP="00E9157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57C">
        <w:rPr>
          <w:rFonts w:ascii="Times New Roman" w:hAnsi="Times New Roman" w:cs="Times New Roman"/>
          <w:sz w:val="24"/>
          <w:szCs w:val="24"/>
        </w:rPr>
        <w:t xml:space="preserve">По количеству выпадающих осадков </w:t>
      </w:r>
      <w:r w:rsidR="00C41C9C" w:rsidRPr="00912CB9">
        <w:rPr>
          <w:rFonts w:ascii="Times New Roman" w:hAnsi="Times New Roman" w:cs="Times New Roman"/>
          <w:sz w:val="24"/>
          <w:szCs w:val="24"/>
        </w:rPr>
        <w:t xml:space="preserve">Суоярвский </w:t>
      </w:r>
      <w:r w:rsidR="00C41C9C">
        <w:rPr>
          <w:rFonts w:ascii="Times New Roman" w:hAnsi="Times New Roman" w:cs="Times New Roman"/>
          <w:sz w:val="24"/>
          <w:szCs w:val="24"/>
        </w:rPr>
        <w:t xml:space="preserve">муниципальный округ </w:t>
      </w:r>
      <w:r w:rsidRPr="00E9157C">
        <w:rPr>
          <w:rFonts w:ascii="Times New Roman" w:hAnsi="Times New Roman" w:cs="Times New Roman"/>
          <w:sz w:val="24"/>
          <w:szCs w:val="24"/>
        </w:rPr>
        <w:t>относится к избыточно увлажненным территориям. За год количество осадков составляет в среднем 600-</w:t>
      </w:r>
      <w:smartTag w:uri="urn:schemas-microsoft-com:office:smarttags" w:element="metricconverter">
        <w:smartTagPr>
          <w:attr w:name="ProductID" w:val="700 мм"/>
        </w:smartTagPr>
        <w:r w:rsidRPr="00E9157C">
          <w:rPr>
            <w:rFonts w:ascii="Times New Roman" w:hAnsi="Times New Roman" w:cs="Times New Roman"/>
            <w:sz w:val="24"/>
            <w:szCs w:val="24"/>
          </w:rPr>
          <w:t>700 мм</w:t>
        </w:r>
      </w:smartTag>
      <w:r w:rsidRPr="00E9157C">
        <w:rPr>
          <w:rFonts w:ascii="Times New Roman" w:hAnsi="Times New Roman" w:cs="Times New Roman"/>
          <w:sz w:val="24"/>
          <w:szCs w:val="24"/>
        </w:rPr>
        <w:t xml:space="preserve">, причем более </w:t>
      </w:r>
      <w:smartTag w:uri="urn:schemas-microsoft-com:office:smarttags" w:element="metricconverter">
        <w:smartTagPr>
          <w:attr w:name="ProductID" w:val="400 мм"/>
        </w:smartTagPr>
        <w:r w:rsidRPr="00E9157C">
          <w:rPr>
            <w:rFonts w:ascii="Times New Roman" w:hAnsi="Times New Roman" w:cs="Times New Roman"/>
            <w:sz w:val="24"/>
            <w:szCs w:val="24"/>
          </w:rPr>
          <w:t>400 мм</w:t>
        </w:r>
      </w:smartTag>
      <w:r w:rsidRPr="00E9157C">
        <w:rPr>
          <w:rFonts w:ascii="Times New Roman" w:hAnsi="Times New Roman" w:cs="Times New Roman"/>
          <w:sz w:val="24"/>
          <w:szCs w:val="24"/>
        </w:rPr>
        <w:t xml:space="preserve"> выпадают в период с апреля по октябрь. Наибольшее количество осадков наблюдается в августе, наименьшее - в феврале.</w:t>
      </w:r>
    </w:p>
    <w:p w:rsidR="00B465E6" w:rsidRPr="000A322C" w:rsidRDefault="00B465E6" w:rsidP="00577A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0A322C" w:rsidRDefault="000A322C" w:rsidP="000A322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8545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Вывод: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Рельеф местности, гидрографическая сеть Суоярвского </w:t>
      </w:r>
      <w:r w:rsidR="00E043FB">
        <w:rPr>
          <w:rFonts w:ascii="Times New Roman" w:hAnsi="Times New Roman" w:cs="Times New Roman"/>
          <w:i/>
          <w:iCs/>
          <w:sz w:val="24"/>
          <w:szCs w:val="24"/>
        </w:rPr>
        <w:t>муниципального округа</w:t>
      </w:r>
      <w:r>
        <w:rPr>
          <w:rFonts w:ascii="Times New Roman" w:hAnsi="Times New Roman" w:cs="Times New Roman"/>
          <w:i/>
          <w:iCs/>
          <w:sz w:val="24"/>
          <w:szCs w:val="24"/>
        </w:rPr>
        <w:t>, его климатические особенности</w:t>
      </w:r>
      <w:r w:rsidR="00B91CCB">
        <w:rPr>
          <w:rFonts w:ascii="Times New Roman" w:hAnsi="Times New Roman" w:cs="Times New Roman"/>
          <w:i/>
          <w:iCs/>
          <w:sz w:val="24"/>
          <w:szCs w:val="24"/>
        </w:rPr>
        <w:t>, а также географическая близость к Петрозаводску и Санкт-Петербургу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способствуют развитию на его территории индустрии туристического и рекреационного отдыха, загородного домостроения</w:t>
      </w:r>
      <w:r w:rsidR="00B91CCB">
        <w:rPr>
          <w:rFonts w:ascii="Times New Roman" w:hAnsi="Times New Roman" w:cs="Times New Roman"/>
          <w:i/>
          <w:iCs/>
          <w:sz w:val="24"/>
          <w:szCs w:val="24"/>
        </w:rPr>
        <w:t xml:space="preserve"> коттеджного типа, организацию фермерских хозяйств, ориентированных на животноводство, птицеводство, рыбоводство, агротуризм.</w:t>
      </w:r>
    </w:p>
    <w:p w:rsidR="00903079" w:rsidRPr="00D85452" w:rsidRDefault="00903079" w:rsidP="000A322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752BA8" w:rsidRPr="00752BA8" w:rsidRDefault="00752BA8" w:rsidP="00752BA8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52BA8">
        <w:rPr>
          <w:rFonts w:ascii="Times New Roman" w:hAnsi="Times New Roman" w:cs="Times New Roman"/>
          <w:b/>
          <w:sz w:val="24"/>
          <w:szCs w:val="24"/>
        </w:rPr>
        <w:t>СЫРЬЕВОЙ, ПРИРОДНЫЙ ПОТЕНЦИАЛ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Основу минерально-сырьевой базы Суоярвского муниципального округа составляют неметаллические полезные ископаемые – серый колчедан, белый гранит, песчано-гравийные материалы и строительные пески, торф, кварц и пр., балансовые запасы которых позволяют осуществлять их промышленное освоение.</w:t>
      </w:r>
    </w:p>
    <w:p w:rsidR="00752BA8" w:rsidRPr="00752BA8" w:rsidRDefault="00752BA8" w:rsidP="00752BA8">
      <w:pPr>
        <w:pStyle w:val="aff1"/>
        <w:ind w:firstLine="567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752BA8" w:rsidRPr="00752BA8" w:rsidRDefault="00752BA8" w:rsidP="00752BA8">
      <w:pPr>
        <w:pStyle w:val="aff1"/>
        <w:ind w:firstLine="567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752BA8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Строительный камень:</w:t>
      </w:r>
    </w:p>
    <w:p w:rsidR="00752BA8" w:rsidRPr="00752BA8" w:rsidRDefault="00752BA8" w:rsidP="00752BA8">
      <w:pPr>
        <w:pStyle w:val="aff1"/>
        <w:ind w:firstLine="567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52BA8">
        <w:rPr>
          <w:rFonts w:ascii="Times New Roman" w:eastAsiaTheme="minorEastAsia" w:hAnsi="Times New Roman" w:cs="Times New Roman"/>
          <w:sz w:val="24"/>
          <w:szCs w:val="24"/>
          <w:lang w:eastAsia="ru-RU"/>
        </w:rPr>
        <w:t>Деятельность в целях добычи строительного камня на территории Суоярвского муниципального округа в настоящее время осуществляется следующими предприятиями на основании договоров аренды лесных участков:</w:t>
      </w:r>
    </w:p>
    <w:p w:rsidR="00752BA8" w:rsidRPr="00752BA8" w:rsidRDefault="00752BA8" w:rsidP="00752BA8">
      <w:pPr>
        <w:pStyle w:val="aff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89"/>
        <w:gridCol w:w="3163"/>
        <w:gridCol w:w="5812"/>
      </w:tblGrid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  <w:hideMark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"Карелприродресурс"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№68 от 26.08.2008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31.12.2037 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"Карелприродресурс"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№36 от 06.08.2010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31.12.2023 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"Карелприродресурс"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№37 от 06.08.2010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31.12.2037 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"Карелприродресурс"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№21 от 04.04.2013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31.12.2031 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"Гранитдомдорстрой"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б/н от 22.02.2008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30.10.2025 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"Карелинвест"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№8 от 23.04.2008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>30.08.2031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АО "Гранит-Суоярви"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№41 от 05.07.12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30.10.2030 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"Питэр Пит"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№63 от 11.09.13 сроком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20.07.2030 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"Карелприродресурс"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№52 от 24.08.2015 г.,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>31.12.2037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"Гранитдомдорстрой"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№61 от 16.09.2016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>30.10.2025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"Гранитдомдорстрой"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№69 от 21.10.2016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>30.10.2025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"Дельта-Блок"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№41 от 07.06.2017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>30.10.2030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"Камень-Суоярви"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№91 от 22.12.2017 г. срок действия до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>30.07.2025</w:t>
            </w: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"Камень-Суоярви"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 xml:space="preserve">№96 от 21.11.2018 срок действия </w:t>
            </w:r>
            <w:r w:rsidRPr="00752BA8">
              <w:rPr>
                <w:rFonts w:ascii="Times New Roman" w:hAnsi="Times New Roman" w:cs="Times New Roman"/>
                <w:bCs/>
                <w:sz w:val="24"/>
                <w:szCs w:val="24"/>
              </w:rPr>
              <w:t>до 30.07.2025 г.</w:t>
            </w:r>
          </w:p>
        </w:tc>
      </w:tr>
      <w:tr w:rsidR="00752BA8" w:rsidRPr="00752BA8" w:rsidTr="0056224D">
        <w:trPr>
          <w:trHeight w:val="397"/>
        </w:trPr>
        <w:tc>
          <w:tcPr>
            <w:tcW w:w="489" w:type="dxa"/>
            <w:noWrap/>
            <w:vAlign w:val="center"/>
          </w:tcPr>
          <w:p w:rsidR="00752BA8" w:rsidRPr="00752BA8" w:rsidRDefault="00752BA8" w:rsidP="0056224D">
            <w:pPr>
              <w:pStyle w:val="aff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163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"Карелприродресурс"</w:t>
            </w:r>
          </w:p>
        </w:tc>
        <w:tc>
          <w:tcPr>
            <w:tcW w:w="5812" w:type="dxa"/>
            <w:vAlign w:val="center"/>
            <w:hideMark/>
          </w:tcPr>
          <w:p w:rsidR="00752BA8" w:rsidRPr="00752BA8" w:rsidRDefault="00752BA8" w:rsidP="0056224D">
            <w:pPr>
              <w:pStyle w:val="aff1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№ 53 от 25.05.2022г.  срок действия до 31.12.2037 г.</w:t>
            </w:r>
          </w:p>
        </w:tc>
      </w:tr>
    </w:tbl>
    <w:p w:rsidR="00752BA8" w:rsidRPr="00752BA8" w:rsidRDefault="00752BA8" w:rsidP="00752BA8">
      <w:pPr>
        <w:pStyle w:val="aff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 xml:space="preserve">Суоярвский муниципальный округ обладает значительными запасами строительного камня для производства щебня. </w:t>
      </w:r>
    </w:p>
    <w:p w:rsidR="00752BA8" w:rsidRPr="00752BA8" w:rsidRDefault="00752BA8" w:rsidP="00752BA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 xml:space="preserve">ООО «Карелприродресурс» является пользователем недр по 3 лицензиям на геологическое изучение и добычу строительного камня с целью производства щебня на участках недр «Райконкоски», «Райконкоски-1» и «Леппясюрья». В Суоярвском </w:t>
      </w:r>
      <w:r w:rsidR="00C818B6">
        <w:rPr>
          <w:rFonts w:ascii="Times New Roman" w:hAnsi="Times New Roman" w:cs="Times New Roman"/>
          <w:sz w:val="24"/>
          <w:szCs w:val="24"/>
        </w:rPr>
        <w:t xml:space="preserve">округе </w:t>
      </w:r>
      <w:r w:rsidRPr="00752BA8">
        <w:rPr>
          <w:rFonts w:ascii="Times New Roman" w:hAnsi="Times New Roman" w:cs="Times New Roman"/>
          <w:sz w:val="24"/>
          <w:szCs w:val="24"/>
        </w:rPr>
        <w:t>предприятием произведено 940 тыс. куб. м. щебня (130 % к уровню 2020 года). Численность работников составляет 203 чел.</w:t>
      </w:r>
    </w:p>
    <w:p w:rsidR="00752BA8" w:rsidRPr="00752BA8" w:rsidRDefault="00752BA8" w:rsidP="00752BA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ООО «Гранитдомдорстрой» является пользователем недр по 2 лицензиям. На месторождении Калалампи ведутся добычные работы, при этом производство щебня из добытой горной массы осуществляет ООО «ФинансБюро». В отчетном году произведено 817 тыс. куб.м. щебня (103% к уровню 2020 года). Среднесписочная численность работников составляет 97 чел.</w:t>
      </w:r>
    </w:p>
    <w:p w:rsidR="00752BA8" w:rsidRPr="00752BA8" w:rsidRDefault="00752BA8" w:rsidP="00752BA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По второй лицензии ООО «Гранитдомдорстрой» и ООО «Центрспецстрой» приостановили пользование недрами до сентября 2022 года по основаниям, установленным постановлением Правительства РФ от 03.04.202 № 440 «О продлении действия разрешений и иных особенностях в отношении разрешительной деятельности в 2020 году».</w:t>
      </w:r>
    </w:p>
    <w:p w:rsidR="00752BA8" w:rsidRPr="00752BA8" w:rsidRDefault="00752BA8" w:rsidP="00752BA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За нарушение условий лицензии в адрес ООО «Ленщебень» направлено уведомление о возможном досрочном прекращении.</w:t>
      </w:r>
    </w:p>
    <w:p w:rsidR="00752BA8" w:rsidRPr="00752BA8" w:rsidRDefault="00752BA8" w:rsidP="00752BA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ООО «Карелинвест» на месторождениях Паперо, Пийтсиеки-1, и АО «Гранит-Суоярви» на месторождении Лоймольское приостановлены работы.</w:t>
      </w:r>
    </w:p>
    <w:p w:rsidR="00752BA8" w:rsidRPr="00752BA8" w:rsidRDefault="00752BA8" w:rsidP="00752BA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lastRenderedPageBreak/>
        <w:t>АО «Семиозерское карьероуправление» планирует возобновление деятельности на карьере Егоркина горка.</w:t>
      </w:r>
    </w:p>
    <w:p w:rsidR="00752BA8" w:rsidRPr="00752BA8" w:rsidRDefault="00752BA8" w:rsidP="00752BA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ООО «Талькорус» до 2022 года проводит геологическое изучение участка недр Костомукса.</w:t>
      </w:r>
    </w:p>
    <w:p w:rsidR="00752BA8" w:rsidRPr="00752BA8" w:rsidRDefault="00752BA8" w:rsidP="00752BA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ООО «Щебень Карелии» в июне 2020 года получило горноотводный акт на месторождение Костомукское, ведутся подготовительные работы, согласно условиям лицензии, начало добычных работ - июнь 2022 года.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b/>
          <w:bCs/>
          <w:sz w:val="24"/>
          <w:szCs w:val="24"/>
        </w:rPr>
        <w:t>Песчано-гравийный материал и строительный песок.</w:t>
      </w:r>
      <w:r w:rsidRPr="00752BA8">
        <w:rPr>
          <w:rFonts w:ascii="Times New Roman" w:hAnsi="Times New Roman" w:cs="Times New Roman"/>
          <w:sz w:val="24"/>
          <w:szCs w:val="24"/>
        </w:rPr>
        <w:t xml:space="preserve"> На территории Суоярвского муниципального округа выявлено 9 месторождений песчано-гравийного материала (ПГМ) и одно месторождение строительного песка. На 4 месторождениях ПГМ запасы учтены балансом. Суммарные запасы составляют по месторождениям ПГМ составляют по категории С</w:t>
      </w:r>
      <w:r w:rsidRPr="00752BA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52BA8">
        <w:rPr>
          <w:rFonts w:ascii="Times New Roman" w:hAnsi="Times New Roman" w:cs="Times New Roman"/>
          <w:sz w:val="24"/>
          <w:szCs w:val="24"/>
        </w:rPr>
        <w:t xml:space="preserve"> – 201,5 тыс. мі. Добыча ведется на 5 месторождениях с неутвержденными запасами: Кв. 157 и 158, Кв. 131-Суоярвский, Квартал 124, Квартал 202, Тойвольское и на одном месторождении с утвержденными запасами: Паперо-188 и Лаваярвское. На остальных месторождениях ПГМ и строительного песка ведутся работы по геологическому изучению. Запасы строительного песка по разрабатываемому месторождению Мендъярви по категории составляют С</w:t>
      </w:r>
      <w:r w:rsidRPr="00752BA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52BA8">
        <w:rPr>
          <w:rFonts w:ascii="Times New Roman" w:hAnsi="Times New Roman" w:cs="Times New Roman"/>
          <w:sz w:val="24"/>
          <w:szCs w:val="24"/>
        </w:rPr>
        <w:t xml:space="preserve"> -98,82 тыс. мі. </w:t>
      </w:r>
    </w:p>
    <w:p w:rsidR="00752BA8" w:rsidRPr="00752BA8" w:rsidRDefault="000572F3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Торф.</w:t>
      </w:r>
      <w:r w:rsidR="00752BA8" w:rsidRPr="00752BA8">
        <w:rPr>
          <w:rFonts w:ascii="Times New Roman" w:hAnsi="Times New Roman" w:cs="Times New Roman"/>
          <w:sz w:val="24"/>
          <w:szCs w:val="24"/>
        </w:rPr>
        <w:t xml:space="preserve"> Торфяной фонд </w:t>
      </w:r>
      <w:r w:rsidR="001747D3">
        <w:rPr>
          <w:rFonts w:ascii="Times New Roman" w:hAnsi="Times New Roman" w:cs="Times New Roman"/>
          <w:sz w:val="24"/>
          <w:szCs w:val="24"/>
        </w:rPr>
        <w:t>округа</w:t>
      </w:r>
      <w:r w:rsidR="00752BA8" w:rsidRPr="00752BA8">
        <w:rPr>
          <w:rFonts w:ascii="Times New Roman" w:hAnsi="Times New Roman" w:cs="Times New Roman"/>
          <w:sz w:val="24"/>
          <w:szCs w:val="24"/>
        </w:rPr>
        <w:t xml:space="preserve"> представлен 160 месторождениями с общими запасами 180423 тыс. т., балансовыми – 96053 тыс. тонн. Из них 5 месторождений составляет резерв с общими запасами 5298 тыс. тонн и балансовыми запасами 5264 тыс. тонн. Запасной фонд включает 100 месторождений с общими запасами 147648 тыс. т. и балансовыми запасами 88741 тыс. тонн (прогнозные ресурсы), из которых 19 месторождений являются охраняемыми в естественном состоянии с запасами и прогнозными ресурсами 18424 тыс. тонн и 35 месторождений – неперспективные, с запасами и прогнозными ресурсами 7005 тыс. тонн. На месторождении Паперо с запасами по категории А в количестве 2048 тыс. тонн. Выдана лицензия ООО «Торфяное» на проектирование промышленной разработки. В настоящее время разработка месторождений торфа осуществляется ООО «Питэр-Пи</w:t>
      </w:r>
      <w:r w:rsidR="0081235A">
        <w:rPr>
          <w:rFonts w:ascii="Times New Roman" w:hAnsi="Times New Roman" w:cs="Times New Roman"/>
          <w:sz w:val="24"/>
          <w:szCs w:val="24"/>
        </w:rPr>
        <w:t xml:space="preserve">т» на основании договора аренды </w:t>
      </w:r>
      <w:r w:rsidR="00752BA8" w:rsidRPr="00752BA8">
        <w:rPr>
          <w:rFonts w:ascii="Times New Roman" w:hAnsi="Times New Roman" w:cs="Times New Roman"/>
          <w:sz w:val="24"/>
          <w:szCs w:val="24"/>
        </w:rPr>
        <w:t>лесного участка №63 от 11.09.13 сроком до 20.07.2030г.</w:t>
      </w:r>
    </w:p>
    <w:p w:rsidR="00752BA8" w:rsidRPr="00752BA8" w:rsidRDefault="000572F3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Тальк.</w:t>
      </w:r>
      <w:r w:rsidR="00752BA8" w:rsidRPr="00752BA8">
        <w:rPr>
          <w:rFonts w:ascii="Times New Roman" w:hAnsi="Times New Roman" w:cs="Times New Roman"/>
          <w:sz w:val="24"/>
          <w:szCs w:val="24"/>
        </w:rPr>
        <w:t xml:space="preserve"> На территории Суоярвского муниципального округа имеются 2 из 17 проявлений тальковых руд в республике – Хаутаваарское и Игнойла. Проявление талька Игнойла определено как одно из пяти самых перспективных в республике.  При этом учитывалось местонахождение и тип руд. Потенциальные потребители талька - целлюлозно-бумажные, лакокрасочные, фарфорово-фаянсовые и другие отрасли промышленности Северо-Запада России.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В настоящее время осуществляются поиски инвесторов, готовых вложить средства в изучение и освоение проявления талька Игнойла, и при необходимости, в поиск новых месторождений талька.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b/>
          <w:bCs/>
          <w:sz w:val="24"/>
          <w:szCs w:val="24"/>
        </w:rPr>
        <w:t>Металлические полезные ископаемые</w:t>
      </w:r>
      <w:r w:rsidR="0081235A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752BA8">
        <w:rPr>
          <w:rFonts w:ascii="Times New Roman" w:hAnsi="Times New Roman" w:cs="Times New Roman"/>
          <w:sz w:val="24"/>
          <w:szCs w:val="24"/>
        </w:rPr>
        <w:t xml:space="preserve"> На территории Суоярвского муниципального округа в настоящее время нет разрабатываемых месторождений металлических полезных ископаемых, однако их проявления в промышленных объемах подтверждены геологическими исследованиями, в частности: никель (проявление – Кайноважа), </w:t>
      </w:r>
      <w:r w:rsidRPr="00752BA8">
        <w:rPr>
          <w:rFonts w:ascii="Times New Roman" w:hAnsi="Times New Roman" w:cs="Times New Roman"/>
        </w:rPr>
        <w:t xml:space="preserve"> </w:t>
      </w:r>
      <w:r w:rsidRPr="00752BA8">
        <w:rPr>
          <w:rFonts w:ascii="Times New Roman" w:hAnsi="Times New Roman" w:cs="Times New Roman"/>
          <w:sz w:val="24"/>
          <w:szCs w:val="24"/>
        </w:rPr>
        <w:t xml:space="preserve">ванадий, графит (проявление – Леппясюрский участок), золото (проявление – Маймъяр-винское), </w:t>
      </w:r>
      <w:r w:rsidRPr="00752BA8">
        <w:rPr>
          <w:rFonts w:ascii="Times New Roman" w:hAnsi="Times New Roman" w:cs="Times New Roman"/>
        </w:rPr>
        <w:t xml:space="preserve"> </w:t>
      </w:r>
      <w:r w:rsidRPr="00752BA8">
        <w:rPr>
          <w:rFonts w:ascii="Times New Roman" w:hAnsi="Times New Roman" w:cs="Times New Roman"/>
          <w:sz w:val="24"/>
          <w:szCs w:val="24"/>
        </w:rPr>
        <w:t xml:space="preserve">золото (проявление – Питкулампинское), медь (проявление – Маймъярви), </w:t>
      </w:r>
      <w:r w:rsidRPr="00752BA8">
        <w:rPr>
          <w:rFonts w:ascii="Times New Roman" w:hAnsi="Times New Roman" w:cs="Times New Roman"/>
        </w:rPr>
        <w:t xml:space="preserve"> </w:t>
      </w:r>
      <w:r w:rsidRPr="00752BA8">
        <w:rPr>
          <w:rFonts w:ascii="Times New Roman" w:hAnsi="Times New Roman" w:cs="Times New Roman"/>
          <w:sz w:val="24"/>
          <w:szCs w:val="24"/>
        </w:rPr>
        <w:t>медь, никель (проявление – Хаутоваарское), золото (проявление – Хюрсюля), золото (проявление – Центральное), золото (проявление – Ятурий-1).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В настоящее время проводятся геолого-разведочные и др. работы по изучению территории Суоярвского муниципального округа с целью выявления дальнейших перспектив развития и освоения горнодобывающего комплекса в части разработки и добычи металлических полезных ископаемых.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b/>
          <w:bCs/>
          <w:sz w:val="24"/>
          <w:szCs w:val="24"/>
        </w:rPr>
        <w:t>Лес</w:t>
      </w:r>
      <w:r w:rsidR="00DE1520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752BA8">
        <w:rPr>
          <w:rFonts w:ascii="Times New Roman" w:hAnsi="Times New Roman" w:cs="Times New Roman"/>
          <w:sz w:val="24"/>
          <w:szCs w:val="24"/>
        </w:rPr>
        <w:t xml:space="preserve">В Суоярвском муниципальном округе земли лесного фонда составляют 98,4% территории округа. Господствующим типом растительности являются леса, состоящие из </w:t>
      </w:r>
      <w:r w:rsidRPr="00752BA8">
        <w:rPr>
          <w:rFonts w:ascii="Times New Roman" w:hAnsi="Times New Roman" w:cs="Times New Roman"/>
          <w:sz w:val="24"/>
          <w:szCs w:val="24"/>
        </w:rPr>
        <w:lastRenderedPageBreak/>
        <w:t xml:space="preserve">хвойных пород сосны и ели. Присутствуют смешанные, хвойно-лиственные леса с березой и осиной. Характерной особенностью </w:t>
      </w:r>
      <w:r w:rsidR="005B4548">
        <w:rPr>
          <w:rFonts w:ascii="Times New Roman" w:hAnsi="Times New Roman" w:cs="Times New Roman"/>
          <w:sz w:val="24"/>
          <w:szCs w:val="24"/>
        </w:rPr>
        <w:t>округа</w:t>
      </w:r>
      <w:r w:rsidRPr="00752BA8">
        <w:rPr>
          <w:rFonts w:ascii="Times New Roman" w:hAnsi="Times New Roman" w:cs="Times New Roman"/>
          <w:sz w:val="24"/>
          <w:szCs w:val="24"/>
        </w:rPr>
        <w:t xml:space="preserve"> является наличие ценнейших старосеянных лугов. 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Исключительную важность имеет добыча не древесных ресурсов.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Наиболее распространенными видами ягодных дикоросов являются черника, брусника, морошка, клюква и голубика. Произрастает и заготавливается значительное количество грибов, иван-чая и чаги. Весной осуществляется сбор березового сока.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 xml:space="preserve">Лесной фонд Суоярвского муниципального округа представлен лесами Суоярвского лесничества, общая площадь которого составляет 1351682 га. В него входят 16 участковых лесничеств (25 лесничеств по лесоустройству). 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Общая площадь защитных лесов составляет 329635 га (24.4% от общей площади лесничества), эксплуатационных лесов 1022047 га (75,6%). Защитные леса представлены лесами, расположенными в водоохранных зонах, лесами, выполняющими функции защиты природных и иных объектов и ценными лесами.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Виды разрешенного использования лесов в Суоярвском лесничестве представлены в Приложении П-3.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Заготовка древесины осуществляется предприятиями ЛЗК на основании договоров аренды лесных участков следующими предприятиями: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510"/>
        <w:gridCol w:w="6061"/>
      </w:tblGrid>
      <w:tr w:rsidR="00752BA8" w:rsidRPr="00752BA8" w:rsidTr="0056224D">
        <w:trPr>
          <w:trHeight w:val="397"/>
        </w:trPr>
        <w:tc>
          <w:tcPr>
            <w:tcW w:w="3510" w:type="dxa"/>
            <w:vAlign w:val="center"/>
            <w:hideMark/>
          </w:tcPr>
          <w:p w:rsidR="00752BA8" w:rsidRPr="00752BA8" w:rsidRDefault="00752BA8" w:rsidP="005622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ЗАО "Запкареллес"</w:t>
            </w:r>
          </w:p>
        </w:tc>
        <w:tc>
          <w:tcPr>
            <w:tcW w:w="6061" w:type="dxa"/>
            <w:vAlign w:val="center"/>
            <w:hideMark/>
          </w:tcPr>
          <w:p w:rsidR="00752BA8" w:rsidRPr="00752BA8" w:rsidRDefault="00752BA8" w:rsidP="0056224D">
            <w:pPr>
              <w:ind w:hanging="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№52-з от 17.12.2008 г. срок действия до 31.12.2052 г.</w:t>
            </w:r>
          </w:p>
        </w:tc>
      </w:tr>
      <w:tr w:rsidR="00752BA8" w:rsidRPr="00752BA8" w:rsidTr="0056224D">
        <w:trPr>
          <w:trHeight w:val="397"/>
        </w:trPr>
        <w:tc>
          <w:tcPr>
            <w:tcW w:w="3510" w:type="dxa"/>
            <w:vAlign w:val="center"/>
            <w:hideMark/>
          </w:tcPr>
          <w:p w:rsidR="00752BA8" w:rsidRPr="00752BA8" w:rsidRDefault="00752BA8" w:rsidP="005622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ЗАО "Запкареллес"</w:t>
            </w:r>
          </w:p>
        </w:tc>
        <w:tc>
          <w:tcPr>
            <w:tcW w:w="6061" w:type="dxa"/>
            <w:vAlign w:val="center"/>
            <w:hideMark/>
          </w:tcPr>
          <w:p w:rsidR="00752BA8" w:rsidRPr="00752BA8" w:rsidRDefault="00752BA8" w:rsidP="0056224D">
            <w:pPr>
              <w:ind w:hanging="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№53-з от 17.12.2008 г. срок действия до 31.12.2052 г.</w:t>
            </w:r>
          </w:p>
        </w:tc>
      </w:tr>
      <w:tr w:rsidR="00752BA8" w:rsidRPr="00752BA8" w:rsidTr="0056224D">
        <w:trPr>
          <w:trHeight w:val="397"/>
        </w:trPr>
        <w:tc>
          <w:tcPr>
            <w:tcW w:w="3510" w:type="dxa"/>
            <w:vAlign w:val="center"/>
            <w:hideMark/>
          </w:tcPr>
          <w:p w:rsidR="00752BA8" w:rsidRPr="00752BA8" w:rsidRDefault="00752BA8" w:rsidP="005622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"Карлис-Вяртсиля</w:t>
            </w:r>
          </w:p>
        </w:tc>
        <w:tc>
          <w:tcPr>
            <w:tcW w:w="6061" w:type="dxa"/>
            <w:vAlign w:val="center"/>
            <w:hideMark/>
          </w:tcPr>
          <w:p w:rsidR="00752BA8" w:rsidRPr="00752BA8" w:rsidRDefault="00752BA8" w:rsidP="0056224D">
            <w:pPr>
              <w:ind w:hanging="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№62-з от 19.12.2008 г. срок действия  до 31.12.2029 г.</w:t>
            </w:r>
          </w:p>
        </w:tc>
      </w:tr>
      <w:tr w:rsidR="00752BA8" w:rsidRPr="00752BA8" w:rsidTr="0056224D">
        <w:trPr>
          <w:trHeight w:val="397"/>
        </w:trPr>
        <w:tc>
          <w:tcPr>
            <w:tcW w:w="3510" w:type="dxa"/>
            <w:vAlign w:val="center"/>
            <w:hideMark/>
          </w:tcPr>
          <w:p w:rsidR="00752BA8" w:rsidRPr="00752BA8" w:rsidRDefault="00752BA8" w:rsidP="005622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"Поросозеро"</w:t>
            </w:r>
          </w:p>
        </w:tc>
        <w:tc>
          <w:tcPr>
            <w:tcW w:w="6061" w:type="dxa"/>
            <w:vAlign w:val="center"/>
            <w:hideMark/>
          </w:tcPr>
          <w:p w:rsidR="00752BA8" w:rsidRPr="00752BA8" w:rsidRDefault="00752BA8" w:rsidP="0056224D">
            <w:pPr>
              <w:ind w:hanging="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№104-з от 30.12.2008 г. срок действия до 31.12.2053 г.</w:t>
            </w:r>
          </w:p>
        </w:tc>
      </w:tr>
      <w:tr w:rsidR="00752BA8" w:rsidRPr="00752BA8" w:rsidTr="0056224D">
        <w:trPr>
          <w:trHeight w:val="397"/>
        </w:trPr>
        <w:tc>
          <w:tcPr>
            <w:tcW w:w="3510" w:type="dxa"/>
            <w:vAlign w:val="center"/>
            <w:hideMark/>
          </w:tcPr>
          <w:p w:rsidR="00752BA8" w:rsidRPr="00752BA8" w:rsidRDefault="00752BA8" w:rsidP="005622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"Поросозеро-лес"</w:t>
            </w:r>
          </w:p>
        </w:tc>
        <w:tc>
          <w:tcPr>
            <w:tcW w:w="6061" w:type="dxa"/>
            <w:vAlign w:val="center"/>
            <w:hideMark/>
          </w:tcPr>
          <w:p w:rsidR="00752BA8" w:rsidRPr="00752BA8" w:rsidRDefault="00752BA8" w:rsidP="0056224D">
            <w:pPr>
              <w:ind w:hanging="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№126-з от 18.12.2007 г. срок действия до 31.12.2030 г.</w:t>
            </w:r>
          </w:p>
        </w:tc>
      </w:tr>
      <w:tr w:rsidR="00752BA8" w:rsidRPr="00752BA8" w:rsidTr="0056224D">
        <w:trPr>
          <w:trHeight w:val="397"/>
        </w:trPr>
        <w:tc>
          <w:tcPr>
            <w:tcW w:w="3510" w:type="dxa"/>
            <w:vAlign w:val="center"/>
            <w:hideMark/>
          </w:tcPr>
          <w:p w:rsidR="00752BA8" w:rsidRPr="00752BA8" w:rsidRDefault="00752BA8" w:rsidP="005622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ООО "Суоярвский леспромхоз"</w:t>
            </w:r>
          </w:p>
        </w:tc>
        <w:tc>
          <w:tcPr>
            <w:tcW w:w="6061" w:type="dxa"/>
            <w:vAlign w:val="center"/>
            <w:hideMark/>
          </w:tcPr>
          <w:p w:rsidR="00752BA8" w:rsidRPr="00752BA8" w:rsidRDefault="00752BA8" w:rsidP="0056224D">
            <w:pPr>
              <w:ind w:hanging="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2BA8">
              <w:rPr>
                <w:rFonts w:ascii="Times New Roman" w:hAnsi="Times New Roman" w:cs="Times New Roman"/>
                <w:sz w:val="24"/>
                <w:szCs w:val="24"/>
              </w:rPr>
              <w:t>№146-з от 23.12.2011г. срок действия до 02.02.2037г.</w:t>
            </w:r>
          </w:p>
        </w:tc>
      </w:tr>
    </w:tbl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 xml:space="preserve">В лесах, на лугах, болотах и водоёмах Суоярвского муниципального округа обитают разнообразные животные. Перечень видов </w:t>
      </w:r>
      <w:r w:rsidRPr="00752BA8">
        <w:rPr>
          <w:rFonts w:ascii="Times New Roman" w:hAnsi="Times New Roman" w:cs="Times New Roman"/>
          <w:b/>
          <w:bCs/>
          <w:sz w:val="24"/>
          <w:szCs w:val="24"/>
        </w:rPr>
        <w:t>охотничьих ресурсов</w:t>
      </w:r>
      <w:r w:rsidRPr="00752BA8">
        <w:rPr>
          <w:rFonts w:ascii="Times New Roman" w:hAnsi="Times New Roman" w:cs="Times New Roman"/>
          <w:sz w:val="24"/>
          <w:szCs w:val="24"/>
        </w:rPr>
        <w:t>, обитающих на территории Суоярвского округа: кабан, лось, бурый медведь, волк, лисица, енотовидная собака, рысь, барсук, куница лесная, горностай, хорь чёрный, норка американская, заяц-беляк, бобр речной, бобр канадский, крот, белка, ондатра, водяная полёвка, глухарь, тетерев, рябчик, белая куропатка, кряква, чирок-свистунок, чирок-трескунок, свиязь, серая утка, шилохвость, широконоска, красноголовый нырок, хохлатая и морская чернети, обыкновенный гоголь, средний и большой крохали, пастушок, погоныш, камышница, лысуха, чибис, тулес, камнешарка, мородунка, турухтан, травник, большой улит, большой веретенник, большой и средний кроншнепы, бекас, гаршнеп, вальдшнеп, сизый голубь, вяхирь, обыкновенная горлица. На пролёте встречаются: канадская и белощёкая казарки, гуменник, серый и белолобый гуси, морянка, обыкновенная гага, гага-гребенушка, синьга. Лимитируемые виды охотничьих ресурсов: лось, кабан, бурый медведь, барсук, рысь, выдра.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>Из-за низкой продуктивности (2-</w:t>
      </w:r>
      <w:smartTag w:uri="urn:schemas-microsoft-com:office:smarttags" w:element="metricconverter">
        <w:smartTagPr>
          <w:attr w:name="ProductID" w:val="3 кг"/>
        </w:smartTagPr>
        <w:r w:rsidRPr="00752BA8">
          <w:rPr>
            <w:rFonts w:ascii="Times New Roman" w:hAnsi="Times New Roman" w:cs="Times New Roman"/>
            <w:sz w:val="24"/>
            <w:szCs w:val="24"/>
          </w:rPr>
          <w:t>3 кг</w:t>
        </w:r>
      </w:smartTag>
      <w:r w:rsidRPr="00752BA8">
        <w:rPr>
          <w:rFonts w:ascii="Times New Roman" w:hAnsi="Times New Roman" w:cs="Times New Roman"/>
          <w:sz w:val="24"/>
          <w:szCs w:val="24"/>
        </w:rPr>
        <w:t xml:space="preserve"> рыбы с </w:t>
      </w:r>
      <w:smartTag w:uri="urn:schemas-microsoft-com:office:smarttags" w:element="metricconverter">
        <w:smartTagPr>
          <w:attr w:name="ProductID" w:val="1 га"/>
        </w:smartTagPr>
        <w:r w:rsidRPr="00752BA8">
          <w:rPr>
            <w:rFonts w:ascii="Times New Roman" w:hAnsi="Times New Roman" w:cs="Times New Roman"/>
            <w:sz w:val="24"/>
            <w:szCs w:val="24"/>
          </w:rPr>
          <w:t>1 га</w:t>
        </w:r>
      </w:smartTag>
      <w:r w:rsidRPr="00752BA8">
        <w:rPr>
          <w:rFonts w:ascii="Times New Roman" w:hAnsi="Times New Roman" w:cs="Times New Roman"/>
          <w:sz w:val="24"/>
          <w:szCs w:val="24"/>
        </w:rPr>
        <w:t xml:space="preserve">) даже наиболее крупные по площади озера Суоярвского муниципального округа (более </w:t>
      </w:r>
      <w:smartTag w:uri="urn:schemas-microsoft-com:office:smarttags" w:element="metricconverter">
        <w:smartTagPr>
          <w:attr w:name="ProductID" w:val="500 га"/>
        </w:smartTagPr>
        <w:r w:rsidRPr="00752BA8">
          <w:rPr>
            <w:rFonts w:ascii="Times New Roman" w:hAnsi="Times New Roman" w:cs="Times New Roman"/>
            <w:sz w:val="24"/>
            <w:szCs w:val="24"/>
          </w:rPr>
          <w:t>500 га</w:t>
        </w:r>
      </w:smartTag>
      <w:r w:rsidRPr="00752BA8">
        <w:rPr>
          <w:rFonts w:ascii="Times New Roman" w:hAnsi="Times New Roman" w:cs="Times New Roman"/>
          <w:sz w:val="24"/>
          <w:szCs w:val="24"/>
        </w:rPr>
        <w:t xml:space="preserve">) используются только для любительского рыболовства. Наибольшее </w:t>
      </w:r>
      <w:r w:rsidRPr="00752BA8">
        <w:rPr>
          <w:rFonts w:ascii="Times New Roman" w:hAnsi="Times New Roman" w:cs="Times New Roman"/>
          <w:b/>
          <w:bCs/>
          <w:sz w:val="24"/>
          <w:szCs w:val="24"/>
        </w:rPr>
        <w:t>рыбохозяйственное значение</w:t>
      </w:r>
      <w:r w:rsidRPr="00752BA8">
        <w:rPr>
          <w:rFonts w:ascii="Times New Roman" w:hAnsi="Times New Roman" w:cs="Times New Roman"/>
          <w:sz w:val="24"/>
          <w:szCs w:val="24"/>
        </w:rPr>
        <w:t xml:space="preserve"> имеют реки Суна, Шуя, Уксунйоки и Гумарина, являющиеся местами нереста ценных проходных лососевых рыб.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  <w:sz w:val="24"/>
          <w:szCs w:val="24"/>
        </w:rPr>
        <w:t xml:space="preserve">На территории округа расположен ряд </w:t>
      </w:r>
      <w:r w:rsidRPr="00752BA8">
        <w:rPr>
          <w:rFonts w:ascii="Times New Roman" w:hAnsi="Times New Roman" w:cs="Times New Roman"/>
          <w:b/>
          <w:bCs/>
          <w:sz w:val="24"/>
          <w:szCs w:val="24"/>
        </w:rPr>
        <w:t>особо охраняемых природных территорий регионального значения: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</w:rPr>
        <w:t>•</w:t>
      </w:r>
      <w:r w:rsidRPr="00752BA8">
        <w:rPr>
          <w:rFonts w:ascii="Times New Roman" w:hAnsi="Times New Roman" w:cs="Times New Roman"/>
          <w:sz w:val="24"/>
          <w:szCs w:val="24"/>
        </w:rPr>
        <w:t xml:space="preserve"> государственный комплексный ландшафтный заказник «Толвоярви»;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</w:rPr>
        <w:t>•</w:t>
      </w:r>
      <w:r w:rsidRPr="00752BA8">
        <w:rPr>
          <w:rFonts w:ascii="Times New Roman" w:hAnsi="Times New Roman" w:cs="Times New Roman"/>
          <w:sz w:val="24"/>
          <w:szCs w:val="24"/>
        </w:rPr>
        <w:t xml:space="preserve"> государственный гидрологический природный заказник «озеро Талое»;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</w:rPr>
        <w:lastRenderedPageBreak/>
        <w:t>•</w:t>
      </w:r>
      <w:r w:rsidRPr="00752BA8">
        <w:rPr>
          <w:rFonts w:ascii="Times New Roman" w:hAnsi="Times New Roman" w:cs="Times New Roman"/>
          <w:sz w:val="24"/>
          <w:szCs w:val="24"/>
        </w:rPr>
        <w:t xml:space="preserve"> памятник природы геологический – «Мыс Кинтсиниеми»;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</w:rPr>
        <w:t>•</w:t>
      </w:r>
      <w:r w:rsidRPr="00752BA8">
        <w:rPr>
          <w:rFonts w:ascii="Times New Roman" w:hAnsi="Times New Roman" w:cs="Times New Roman"/>
          <w:sz w:val="24"/>
          <w:szCs w:val="24"/>
        </w:rPr>
        <w:t xml:space="preserve"> памятник природы болотный – «Болото Сулансуо»;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</w:rPr>
        <w:t>•</w:t>
      </w:r>
      <w:r w:rsidRPr="00752BA8">
        <w:rPr>
          <w:rFonts w:ascii="Times New Roman" w:hAnsi="Times New Roman" w:cs="Times New Roman"/>
          <w:sz w:val="24"/>
          <w:szCs w:val="24"/>
        </w:rPr>
        <w:t xml:space="preserve"> памятник природы болотный – «Болото Озовое»;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2BA8">
        <w:rPr>
          <w:rFonts w:ascii="Times New Roman" w:hAnsi="Times New Roman" w:cs="Times New Roman"/>
        </w:rPr>
        <w:t>•</w:t>
      </w:r>
      <w:r w:rsidRPr="00752BA8">
        <w:rPr>
          <w:rFonts w:ascii="Times New Roman" w:hAnsi="Times New Roman" w:cs="Times New Roman"/>
          <w:sz w:val="24"/>
          <w:szCs w:val="24"/>
        </w:rPr>
        <w:t xml:space="preserve"> памятник природы болотный – «Болото Аконъярвское».</w:t>
      </w:r>
    </w:p>
    <w:p w:rsidR="00752BA8" w:rsidRPr="00752BA8" w:rsidRDefault="00752BA8" w:rsidP="00752BA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752BA8" w:rsidRPr="00752BA8" w:rsidRDefault="00752BA8" w:rsidP="00752BA8">
      <w:pPr>
        <w:pStyle w:val="b"/>
        <w:ind w:firstLine="567"/>
        <w:rPr>
          <w:i/>
          <w:sz w:val="24"/>
        </w:rPr>
      </w:pPr>
      <w:r w:rsidRPr="00752BA8">
        <w:rPr>
          <w:b/>
          <w:i/>
          <w:sz w:val="24"/>
          <w:u w:val="single"/>
        </w:rPr>
        <w:t>Вывод</w:t>
      </w:r>
      <w:r w:rsidRPr="00752BA8">
        <w:rPr>
          <w:i/>
          <w:sz w:val="24"/>
        </w:rPr>
        <w:t>: В настоящее время основу минерально-сырьевой базы Суоярвского муниципального округа составляют неметаллические полезные ископаемые. В перспективе на территории округа существует возможность развития минерально-сырьевой базы по металлическим полезным ископаемым. Перспективным для промышленного освоения являются несколько проявлений талька. Однако, освоение и изучение проявлений требует инвестиционных вложений. Требует развития производственных мощностей предприятия по получению щебня, а также изготовлению облицовочного камня и изделий из него. Основное природное богатство округа – лес и все его составляющие.</w:t>
      </w:r>
    </w:p>
    <w:p w:rsidR="000A322C" w:rsidRPr="00B55DA6" w:rsidRDefault="000A322C" w:rsidP="003A132C">
      <w:pPr>
        <w:pStyle w:val="b"/>
        <w:ind w:firstLine="567"/>
        <w:rPr>
          <w:i/>
          <w:sz w:val="16"/>
          <w:szCs w:val="16"/>
        </w:rPr>
      </w:pPr>
    </w:p>
    <w:p w:rsidR="00F143A8" w:rsidRPr="00B55DA6" w:rsidRDefault="00F143A8" w:rsidP="003A132C">
      <w:pPr>
        <w:pStyle w:val="b"/>
        <w:ind w:firstLine="567"/>
        <w:rPr>
          <w:i/>
          <w:sz w:val="16"/>
          <w:szCs w:val="16"/>
        </w:rPr>
      </w:pPr>
    </w:p>
    <w:p w:rsidR="00D81A95" w:rsidRPr="006368B5" w:rsidRDefault="00D81A95" w:rsidP="006368B5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8B5">
        <w:rPr>
          <w:rFonts w:ascii="Times New Roman" w:hAnsi="Times New Roman" w:cs="Times New Roman"/>
          <w:b/>
          <w:sz w:val="28"/>
          <w:szCs w:val="28"/>
        </w:rPr>
        <w:t>АНАЛИЗ ДЕМОГРАФИЧЕСКОЙ СИТУАЦИИ</w:t>
      </w:r>
      <w:r w:rsidR="00F143A8">
        <w:rPr>
          <w:rFonts w:ascii="Times New Roman" w:hAnsi="Times New Roman" w:cs="Times New Roman"/>
          <w:b/>
          <w:sz w:val="28"/>
          <w:szCs w:val="28"/>
        </w:rPr>
        <w:t>, МИГРАЦИОННЫЙ ПОТЕНЦИАЛ, ТРУДОВЫЕ РЕСУРСЫ, ОЦЕНКА РЫНКА ТРУДА И РЫНКА ПРОФЕССИОНАЛЬНОГО ОБРАЗОВАНИЯ</w:t>
      </w:r>
      <w:r w:rsidRPr="006368B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303BD" w:rsidRPr="00E47589" w:rsidRDefault="006303BD" w:rsidP="00E47589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:rsidR="006303BD" w:rsidRPr="00E47589" w:rsidRDefault="00F143A8" w:rsidP="002C2BAC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АНАЛИЗ ДЕМОГРАФИЧЕСКОЙ СИТУАЦИИ И МИГРАЦИОННОГО ПОТЕНЦИАЛА </w:t>
      </w:r>
      <w:r w:rsidR="00586A39">
        <w:rPr>
          <w:rFonts w:ascii="Times New Roman" w:hAnsi="Times New Roman" w:cs="Times New Roman"/>
          <w:b/>
          <w:sz w:val="24"/>
          <w:szCs w:val="24"/>
        </w:rPr>
        <w:t>ОКРУГА</w:t>
      </w:r>
      <w:r w:rsidR="006303BD" w:rsidRPr="00E4758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72E6C" w:rsidRPr="00972E6C" w:rsidRDefault="00972E6C" w:rsidP="00201C92">
      <w:pPr>
        <w:spacing w:after="0" w:line="240" w:lineRule="auto"/>
        <w:ind w:firstLine="567"/>
        <w:jc w:val="both"/>
        <w:rPr>
          <w:rFonts w:ascii="Times New Roman" w:hAnsi="Times New Roman"/>
          <w:sz w:val="16"/>
          <w:szCs w:val="16"/>
        </w:rPr>
      </w:pPr>
    </w:p>
    <w:p w:rsidR="00201C92" w:rsidRDefault="00586A39" w:rsidP="00201C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12CB9">
        <w:rPr>
          <w:rFonts w:ascii="Times New Roman" w:hAnsi="Times New Roman" w:cs="Times New Roman"/>
          <w:sz w:val="24"/>
          <w:szCs w:val="24"/>
        </w:rPr>
        <w:t>Суоярвск</w:t>
      </w:r>
      <w:r>
        <w:rPr>
          <w:rFonts w:ascii="Times New Roman" w:hAnsi="Times New Roman" w:cs="Times New Roman"/>
          <w:sz w:val="24"/>
          <w:szCs w:val="24"/>
        </w:rPr>
        <w:t>ий</w:t>
      </w:r>
      <w:r w:rsidRPr="00912CB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муниципальный округ </w:t>
      </w:r>
      <w:r w:rsidR="00111F2C">
        <w:rPr>
          <w:rFonts w:ascii="Times New Roman" w:hAnsi="Times New Roman"/>
          <w:sz w:val="24"/>
          <w:szCs w:val="24"/>
        </w:rPr>
        <w:t xml:space="preserve">по численности </w:t>
      </w:r>
      <w:r w:rsidR="00111F2C" w:rsidRPr="00017D97">
        <w:rPr>
          <w:rFonts w:ascii="Times New Roman" w:hAnsi="Times New Roman"/>
          <w:sz w:val="24"/>
          <w:szCs w:val="24"/>
        </w:rPr>
        <w:t>населения является относительно небольшим</w:t>
      </w:r>
      <w:r w:rsidR="005123DB" w:rsidRPr="00017D97">
        <w:rPr>
          <w:rFonts w:ascii="Times New Roman" w:hAnsi="Times New Roman"/>
          <w:sz w:val="24"/>
          <w:szCs w:val="24"/>
        </w:rPr>
        <w:t xml:space="preserve"> и</w:t>
      </w:r>
      <w:r w:rsidR="00111F2C" w:rsidRPr="00017D97">
        <w:rPr>
          <w:rFonts w:ascii="Times New Roman" w:hAnsi="Times New Roman"/>
          <w:sz w:val="24"/>
          <w:szCs w:val="24"/>
        </w:rPr>
        <w:t xml:space="preserve"> занима</w:t>
      </w:r>
      <w:r w:rsidR="005123DB" w:rsidRPr="00017D97">
        <w:rPr>
          <w:rFonts w:ascii="Times New Roman" w:hAnsi="Times New Roman"/>
          <w:sz w:val="24"/>
          <w:szCs w:val="24"/>
        </w:rPr>
        <w:t>ет</w:t>
      </w:r>
      <w:r w:rsidR="00111F2C" w:rsidRPr="00017D97">
        <w:rPr>
          <w:rFonts w:ascii="Times New Roman" w:hAnsi="Times New Roman"/>
          <w:sz w:val="24"/>
          <w:szCs w:val="24"/>
        </w:rPr>
        <w:t xml:space="preserve"> 1</w:t>
      </w:r>
      <w:r w:rsidR="00017D97" w:rsidRPr="00017D97">
        <w:rPr>
          <w:rFonts w:ascii="Times New Roman" w:hAnsi="Times New Roman"/>
          <w:sz w:val="24"/>
          <w:szCs w:val="24"/>
        </w:rPr>
        <w:t>3</w:t>
      </w:r>
      <w:r w:rsidR="00111F2C" w:rsidRPr="00017D97">
        <w:rPr>
          <w:rFonts w:ascii="Times New Roman" w:hAnsi="Times New Roman"/>
          <w:sz w:val="24"/>
          <w:szCs w:val="24"/>
        </w:rPr>
        <w:t xml:space="preserve"> место в Республике Карелия среди 1</w:t>
      </w:r>
      <w:r w:rsidR="00017D97" w:rsidRPr="00017D97">
        <w:rPr>
          <w:rFonts w:ascii="Times New Roman" w:hAnsi="Times New Roman"/>
          <w:sz w:val="24"/>
          <w:szCs w:val="24"/>
        </w:rPr>
        <w:t>8</w:t>
      </w:r>
      <w:r w:rsidR="00111F2C" w:rsidRPr="00017D97">
        <w:rPr>
          <w:rFonts w:ascii="Times New Roman" w:hAnsi="Times New Roman"/>
          <w:sz w:val="24"/>
          <w:szCs w:val="24"/>
        </w:rPr>
        <w:t xml:space="preserve"> муниципальных </w:t>
      </w:r>
      <w:r w:rsidR="00017D97">
        <w:rPr>
          <w:rFonts w:ascii="Times New Roman" w:hAnsi="Times New Roman"/>
          <w:sz w:val="24"/>
          <w:szCs w:val="24"/>
        </w:rPr>
        <w:t>образований</w:t>
      </w:r>
      <w:r w:rsidR="00111F2C">
        <w:rPr>
          <w:rFonts w:ascii="Times New Roman" w:hAnsi="Times New Roman"/>
          <w:sz w:val="24"/>
          <w:szCs w:val="24"/>
        </w:rPr>
        <w:t>, входящих в ее состав.</w:t>
      </w:r>
      <w:r w:rsidR="00103ABB">
        <w:rPr>
          <w:rFonts w:ascii="Times New Roman" w:hAnsi="Times New Roman"/>
          <w:sz w:val="24"/>
          <w:szCs w:val="24"/>
        </w:rPr>
        <w:t xml:space="preserve"> </w:t>
      </w:r>
      <w:r w:rsidR="00111F2C">
        <w:rPr>
          <w:rFonts w:ascii="Times New Roman" w:hAnsi="Times New Roman" w:cs="Times New Roman"/>
          <w:sz w:val="24"/>
          <w:szCs w:val="24"/>
        </w:rPr>
        <w:t>Динамика численности и структура проживающего населения по национальному признаку представлены в табл.</w:t>
      </w:r>
      <w:r w:rsidR="005123DB">
        <w:rPr>
          <w:rFonts w:ascii="Times New Roman" w:hAnsi="Times New Roman" w:cs="Times New Roman"/>
          <w:sz w:val="24"/>
          <w:szCs w:val="24"/>
        </w:rPr>
        <w:t>2</w:t>
      </w:r>
      <w:r w:rsidR="00111F2C">
        <w:rPr>
          <w:rFonts w:ascii="Times New Roman" w:hAnsi="Times New Roman" w:cs="Times New Roman"/>
          <w:sz w:val="24"/>
          <w:szCs w:val="24"/>
        </w:rPr>
        <w:t xml:space="preserve"> и на рис.5.</w:t>
      </w:r>
      <w:r w:rsidR="008F1A30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4239"/>
        <w:gridCol w:w="5245"/>
      </w:tblGrid>
      <w:tr w:rsidR="00201C92" w:rsidTr="00B55DA6">
        <w:tc>
          <w:tcPr>
            <w:tcW w:w="4239" w:type="dxa"/>
          </w:tcPr>
          <w:p w:rsidR="00201C92" w:rsidRDefault="00103ABB" w:rsidP="00201C9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6900" w:dyaOrig="3660">
                <v:shape id="_x0000_i1027" type="#_x0000_t75" style="width:201pt;height:107.25pt" o:ole="">
                  <v:imagedata r:id="rId22" o:title=""/>
                </v:shape>
                <o:OLEObject Type="Embed" ProgID="PBrush" ShapeID="_x0000_i1027" DrawAspect="Content" ObjectID="_1747133283" r:id="rId23"/>
              </w:object>
            </w:r>
          </w:p>
        </w:tc>
        <w:tc>
          <w:tcPr>
            <w:tcW w:w="5245" w:type="dxa"/>
          </w:tcPr>
          <w:p w:rsidR="00201C92" w:rsidRPr="003D6744" w:rsidRDefault="00201C92" w:rsidP="00201C92">
            <w:pPr>
              <w:jc w:val="both"/>
              <w:rPr>
                <w:rFonts w:ascii="Times New Roman" w:hAnsi="Times New Roman" w:cs="Times New Roman"/>
              </w:rPr>
            </w:pPr>
            <w:r w:rsidRPr="003D6744">
              <w:rPr>
                <w:rFonts w:ascii="Times New Roman" w:hAnsi="Times New Roman" w:cs="Times New Roman"/>
              </w:rPr>
              <w:t>Структура проживающего населения по национальному признаку:</w:t>
            </w:r>
          </w:p>
          <w:p w:rsidR="00201C92" w:rsidRPr="003D6744" w:rsidRDefault="00201C92" w:rsidP="00201C92">
            <w:pPr>
              <w:ind w:firstLine="319"/>
              <w:jc w:val="both"/>
              <w:rPr>
                <w:rFonts w:ascii="Times New Roman" w:hAnsi="Times New Roman" w:cs="Times New Roman"/>
              </w:rPr>
            </w:pPr>
            <w:r w:rsidRPr="003D6744">
              <w:rPr>
                <w:rFonts w:ascii="Times New Roman" w:hAnsi="Times New Roman" w:cs="Times New Roman"/>
              </w:rPr>
              <w:t>- русские – 67,8%</w:t>
            </w:r>
          </w:p>
          <w:p w:rsidR="00201C92" w:rsidRPr="00017D97" w:rsidRDefault="00201C92" w:rsidP="00201C92">
            <w:pPr>
              <w:ind w:firstLine="319"/>
              <w:jc w:val="both"/>
              <w:rPr>
                <w:rFonts w:ascii="Times New Roman" w:hAnsi="Times New Roman" w:cs="Times New Roman"/>
              </w:rPr>
            </w:pPr>
            <w:r w:rsidRPr="00017D97">
              <w:rPr>
                <w:rFonts w:ascii="Times New Roman" w:hAnsi="Times New Roman" w:cs="Times New Roman"/>
              </w:rPr>
              <w:t>- белорусы – 13%</w:t>
            </w:r>
          </w:p>
          <w:p w:rsidR="00201C92" w:rsidRPr="00017D97" w:rsidRDefault="00201C92" w:rsidP="00201C92">
            <w:pPr>
              <w:ind w:firstLine="319"/>
              <w:jc w:val="both"/>
              <w:rPr>
                <w:rFonts w:ascii="Times New Roman" w:hAnsi="Times New Roman" w:cs="Times New Roman"/>
              </w:rPr>
            </w:pPr>
            <w:r w:rsidRPr="00017D97">
              <w:rPr>
                <w:rFonts w:ascii="Times New Roman" w:hAnsi="Times New Roman" w:cs="Times New Roman"/>
              </w:rPr>
              <w:t>- карелы – 10,2%</w:t>
            </w:r>
          </w:p>
          <w:p w:rsidR="00201C92" w:rsidRPr="00017D97" w:rsidRDefault="00201C92" w:rsidP="00201C92">
            <w:pPr>
              <w:ind w:firstLine="319"/>
              <w:jc w:val="both"/>
              <w:rPr>
                <w:rFonts w:ascii="Times New Roman" w:hAnsi="Times New Roman" w:cs="Times New Roman"/>
              </w:rPr>
            </w:pPr>
            <w:r w:rsidRPr="00017D97">
              <w:rPr>
                <w:rFonts w:ascii="Times New Roman" w:hAnsi="Times New Roman" w:cs="Times New Roman"/>
              </w:rPr>
              <w:t>- украинцы – 3%</w:t>
            </w:r>
          </w:p>
          <w:p w:rsidR="00201C92" w:rsidRPr="00017D97" w:rsidRDefault="00201C92" w:rsidP="00201C92">
            <w:pPr>
              <w:ind w:firstLine="319"/>
              <w:jc w:val="both"/>
              <w:rPr>
                <w:rFonts w:ascii="Times New Roman" w:hAnsi="Times New Roman" w:cs="Times New Roman"/>
              </w:rPr>
            </w:pPr>
            <w:r w:rsidRPr="00017D97">
              <w:rPr>
                <w:rFonts w:ascii="Times New Roman" w:hAnsi="Times New Roman" w:cs="Times New Roman"/>
              </w:rPr>
              <w:t>- финны – 0,96%</w:t>
            </w:r>
          </w:p>
          <w:p w:rsidR="00201C92" w:rsidRDefault="00201C92" w:rsidP="00103ABB">
            <w:pPr>
              <w:ind w:firstLine="31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7D97">
              <w:rPr>
                <w:rFonts w:ascii="Times New Roman" w:hAnsi="Times New Roman" w:cs="Times New Roman"/>
              </w:rPr>
              <w:t>- представители других национальностей</w:t>
            </w:r>
            <w:r w:rsidRPr="003D6744">
              <w:rPr>
                <w:rFonts w:ascii="Times New Roman" w:hAnsi="Times New Roman" w:cs="Times New Roman"/>
              </w:rPr>
              <w:t xml:space="preserve"> – 4,6%.</w:t>
            </w:r>
          </w:p>
        </w:tc>
      </w:tr>
    </w:tbl>
    <w:p w:rsidR="008F1A30" w:rsidRPr="008F1A30" w:rsidRDefault="00EE636A" w:rsidP="008F1A30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8"/>
          <w:szCs w:val="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158115</wp:posOffset>
                </wp:positionH>
                <wp:positionV relativeFrom="paragraph">
                  <wp:posOffset>12065</wp:posOffset>
                </wp:positionV>
                <wp:extent cx="2155825" cy="552450"/>
                <wp:effectExtent l="0" t="0" r="15875" b="19050"/>
                <wp:wrapNone/>
                <wp:docPr id="28" name="Надпись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55825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343642" w:rsidRPr="00631907" w:rsidRDefault="00343642" w:rsidP="00631907">
                            <w:pPr>
                              <w:spacing w:line="240" w:lineRule="auto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631907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Рис. 5. – Динамика численности и структура населения по национальному признаку</w:t>
                            </w:r>
                          </w:p>
                          <w:p w:rsidR="00343642" w:rsidRDefault="0034364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9" o:spid="_x0000_s1027" type="#_x0000_t202" style="position:absolute;left:0;text-align:left;margin-left:12.45pt;margin-top:.95pt;width:169.75pt;height:43.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" fillcolor="white [3201]" strokeweight=".5pt">
                <v:path arrowok="t"/>
                <v:textbox>
                  <w:txbxContent>
                    <w:p w:rsidR="00343642" w:rsidRPr="00631907" w:rsidRDefault="00343642" w:rsidP="00631907">
                      <w:pPr>
                        <w:spacing w:line="240" w:lineRule="auto"/>
                        <w:jc w:val="both"/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</w:pPr>
                      <w:r w:rsidRPr="00631907"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Рис. 5. – Динамика численности и структура населения по национальному признаку</w:t>
                      </w:r>
                    </w:p>
                    <w:p w:rsidR="00343642" w:rsidRDefault="00343642"/>
                  </w:txbxContent>
                </v:textbox>
              </v:shape>
            </w:pict>
          </mc:Fallback>
        </mc:AlternateContent>
      </w:r>
    </w:p>
    <w:p w:rsidR="003B1BF9" w:rsidRDefault="003B1BF9" w:rsidP="00201C92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</w:p>
    <w:p w:rsidR="003B1BF9" w:rsidRDefault="003B1BF9" w:rsidP="00201C92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</w:p>
    <w:p w:rsidR="003B1BF9" w:rsidRDefault="003B1BF9" w:rsidP="00201C92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</w:p>
    <w:p w:rsidR="004F0114" w:rsidRDefault="004F0114" w:rsidP="00201C92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</w:p>
    <w:p w:rsidR="00201C92" w:rsidRDefault="00201C92" w:rsidP="00201C92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D37C04">
        <w:rPr>
          <w:rFonts w:ascii="Times New Roman" w:hAnsi="Times New Roman" w:cs="Times New Roman"/>
          <w:i/>
          <w:iCs/>
        </w:rPr>
        <w:t>Таблица</w:t>
      </w:r>
      <w:r w:rsidR="008F1A30" w:rsidRPr="00D37C04">
        <w:rPr>
          <w:rFonts w:ascii="Times New Roman" w:hAnsi="Times New Roman" w:cs="Times New Roman"/>
          <w:i/>
          <w:iCs/>
        </w:rPr>
        <w:t xml:space="preserve"> </w:t>
      </w:r>
      <w:r w:rsidR="005123DB">
        <w:rPr>
          <w:rFonts w:ascii="Times New Roman" w:hAnsi="Times New Roman" w:cs="Times New Roman"/>
          <w:i/>
          <w:iCs/>
        </w:rPr>
        <w:t>2</w:t>
      </w:r>
      <w:r w:rsidRPr="00D37C04">
        <w:rPr>
          <w:rFonts w:ascii="Times New Roman" w:hAnsi="Times New Roman" w:cs="Times New Roman"/>
          <w:i/>
          <w:iCs/>
        </w:rPr>
        <w:t>.</w:t>
      </w:r>
    </w:p>
    <w:p w:rsidR="003B1BF9" w:rsidRPr="003B1BF9" w:rsidRDefault="00EE636A" w:rsidP="003B1BF9">
      <w:pPr>
        <w:tabs>
          <w:tab w:val="left" w:pos="246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-2628900</wp:posOffset>
                </wp:positionH>
                <wp:positionV relativeFrom="paragraph">
                  <wp:posOffset>184150</wp:posOffset>
                </wp:positionV>
                <wp:extent cx="534670" cy="292735"/>
                <wp:effectExtent l="0" t="0" r="17780" b="12065"/>
                <wp:wrapNone/>
                <wp:docPr id="71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4670" cy="292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3D6744" w:rsidRDefault="00343642" w:rsidP="003D674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</w:pPr>
                            <w:r w:rsidRPr="003D6744"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>Рис.6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028" type="#_x0000_t202" style="position:absolute;left:0;text-align:left;margin-left:-207pt;margin-top:14.5pt;width:42.1pt;height:23.0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" strokecolor="white [3212]">
                <v:textbox>
                  <w:txbxContent>
                    <w:p w:rsidR="00343642" w:rsidRPr="003D6744" w:rsidRDefault="00343642" w:rsidP="003D674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</w:rPr>
                      </w:pPr>
                      <w:r w:rsidRPr="003D6744">
                        <w:rPr>
                          <w:rFonts w:ascii="Times New Roman" w:hAnsi="Times New Roman" w:cs="Times New Roman"/>
                          <w:i/>
                          <w:iCs/>
                        </w:rPr>
                        <w:t>Рис.6</w:t>
                      </w:r>
                    </w:p>
                  </w:txbxContent>
                </v:textbox>
              </v:shape>
            </w:pict>
          </mc:Fallback>
        </mc:AlternateContent>
      </w:r>
      <w:r w:rsidR="003B1BF9" w:rsidRPr="003B1BF9">
        <w:rPr>
          <w:rFonts w:ascii="Times New Roman" w:hAnsi="Times New Roman" w:cs="Times New Roman"/>
          <w:b/>
          <w:sz w:val="24"/>
          <w:szCs w:val="24"/>
        </w:rPr>
        <w:t>Суоярвский муниципальный округ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797"/>
        <w:gridCol w:w="797"/>
        <w:gridCol w:w="797"/>
        <w:gridCol w:w="797"/>
        <w:gridCol w:w="797"/>
        <w:gridCol w:w="798"/>
        <w:gridCol w:w="798"/>
        <w:gridCol w:w="798"/>
        <w:gridCol w:w="798"/>
        <w:gridCol w:w="798"/>
        <w:gridCol w:w="798"/>
        <w:gridCol w:w="798"/>
      </w:tblGrid>
      <w:tr w:rsidR="003B1BF9" w:rsidRPr="00A423D2" w:rsidTr="00D74A2E"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2022</w:t>
            </w:r>
          </w:p>
        </w:tc>
      </w:tr>
      <w:tr w:rsidR="003B1BF9" w:rsidTr="00D74A2E"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18 736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18 220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17 801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17 413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16 944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16 594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16 273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15 867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15 399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14 834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14 361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12 418</w:t>
            </w:r>
          </w:p>
        </w:tc>
      </w:tr>
      <w:tr w:rsidR="003B1BF9" w:rsidTr="00D74A2E">
        <w:tc>
          <w:tcPr>
            <w:tcW w:w="9571" w:type="dxa"/>
            <w:gridSpan w:val="12"/>
          </w:tcPr>
          <w:p w:rsidR="003B1BF9" w:rsidRPr="003B1BF9" w:rsidRDefault="003B1BF9" w:rsidP="00D74A2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B1BF9">
              <w:rPr>
                <w:rFonts w:ascii="Times New Roman" w:hAnsi="Times New Roman" w:cs="Times New Roman"/>
                <w:b/>
                <w:sz w:val="20"/>
                <w:szCs w:val="20"/>
              </w:rPr>
              <w:t>население города Суоярви</w:t>
            </w:r>
          </w:p>
        </w:tc>
      </w:tr>
      <w:tr w:rsidR="003B1BF9" w:rsidTr="00D74A2E"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2022</w:t>
            </w:r>
          </w:p>
        </w:tc>
      </w:tr>
      <w:tr w:rsidR="003B1BF9" w:rsidTr="00D74A2E"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9 800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9 531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9 383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9 270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9 126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9 076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9 053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8 920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8 781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8 607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8 339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6 819</w:t>
            </w:r>
          </w:p>
        </w:tc>
      </w:tr>
      <w:tr w:rsidR="003B1BF9" w:rsidTr="00D74A2E">
        <w:tc>
          <w:tcPr>
            <w:tcW w:w="9571" w:type="dxa"/>
            <w:gridSpan w:val="12"/>
          </w:tcPr>
          <w:p w:rsidR="003B1BF9" w:rsidRPr="003B1BF9" w:rsidRDefault="003B1BF9" w:rsidP="00D74A2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B1BF9">
              <w:rPr>
                <w:rFonts w:ascii="Times New Roman" w:hAnsi="Times New Roman" w:cs="Times New Roman"/>
                <w:b/>
                <w:sz w:val="20"/>
                <w:szCs w:val="20"/>
              </w:rPr>
              <w:t>население сельской местности</w:t>
            </w:r>
          </w:p>
        </w:tc>
      </w:tr>
      <w:tr w:rsidR="003B1BF9" w:rsidTr="00D74A2E">
        <w:trPr>
          <w:trHeight w:val="285"/>
        </w:trPr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2016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3D2">
              <w:rPr>
                <w:rFonts w:ascii="Times New Roman" w:hAnsi="Times New Roman" w:cs="Times New Roman"/>
                <w:sz w:val="20"/>
                <w:szCs w:val="20"/>
              </w:rPr>
              <w:t>2022</w:t>
            </w:r>
          </w:p>
        </w:tc>
      </w:tr>
      <w:tr w:rsidR="003B1BF9" w:rsidTr="00D74A2E">
        <w:trPr>
          <w:trHeight w:val="299"/>
        </w:trPr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8 936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8 689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8 418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8 143</w:t>
            </w:r>
          </w:p>
        </w:tc>
        <w:tc>
          <w:tcPr>
            <w:tcW w:w="797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7 818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7 518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7 220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6 947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6 618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6 227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6 022</w:t>
            </w:r>
          </w:p>
        </w:tc>
        <w:tc>
          <w:tcPr>
            <w:tcW w:w="798" w:type="dxa"/>
          </w:tcPr>
          <w:p w:rsidR="003B1BF9" w:rsidRPr="00A423D2" w:rsidRDefault="003B1BF9" w:rsidP="00D74A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5 599</w:t>
            </w:r>
          </w:p>
        </w:tc>
      </w:tr>
    </w:tbl>
    <w:p w:rsidR="00201C92" w:rsidRDefault="00201C92" w:rsidP="003B1B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1BF9" w:rsidRPr="00EE619D" w:rsidRDefault="000A322C" w:rsidP="000A3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619D">
        <w:rPr>
          <w:rFonts w:ascii="Times New Roman" w:hAnsi="Times New Roman" w:cs="Times New Roman"/>
          <w:sz w:val="24"/>
          <w:szCs w:val="24"/>
        </w:rPr>
        <w:t xml:space="preserve">Динамика имеет устойчивое отрицательное значение. Так согласно переписи населения 1979 года в Суоярвском </w:t>
      </w:r>
      <w:r w:rsidR="00D25EFF">
        <w:rPr>
          <w:rFonts w:ascii="Times New Roman" w:hAnsi="Times New Roman" w:cs="Times New Roman"/>
          <w:sz w:val="24"/>
          <w:szCs w:val="24"/>
        </w:rPr>
        <w:t>округ</w:t>
      </w:r>
      <w:r w:rsidRPr="00EE619D">
        <w:rPr>
          <w:rFonts w:ascii="Times New Roman" w:hAnsi="Times New Roman" w:cs="Times New Roman"/>
          <w:sz w:val="24"/>
          <w:szCs w:val="24"/>
        </w:rPr>
        <w:t xml:space="preserve">е проживало 28,0 тыс. человек, в т.ч. 19,2 тыс. чел. городского населения и 8,8 тыс. чел. Согласно переписи населения 2002 года – 23,4 тыс. </w:t>
      </w:r>
      <w:r w:rsidRPr="00EE619D">
        <w:rPr>
          <w:rFonts w:ascii="Times New Roman" w:hAnsi="Times New Roman" w:cs="Times New Roman"/>
          <w:sz w:val="24"/>
          <w:szCs w:val="24"/>
        </w:rPr>
        <w:lastRenderedPageBreak/>
        <w:t xml:space="preserve">чел. (10,0 тыс. чел. городского населения и 13,4 тыс. чел. сельского населения). </w:t>
      </w:r>
      <w:r w:rsidR="003B1BF9" w:rsidRPr="00EE619D">
        <w:rPr>
          <w:rFonts w:ascii="Times New Roman" w:hAnsi="Times New Roman" w:cs="Times New Roman"/>
          <w:sz w:val="24"/>
          <w:szCs w:val="24"/>
        </w:rPr>
        <w:t>Согласно переписи населения 2020 года – 12,4 тыс. чел. (6,8 тыс. чел. городского населения и 5,6 тыс. чел. сельского населения).</w:t>
      </w:r>
    </w:p>
    <w:p w:rsidR="00640DA4" w:rsidRPr="00EE619D" w:rsidRDefault="00640DA4" w:rsidP="00D25EF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E619D">
        <w:rPr>
          <w:rFonts w:ascii="Times New Roman" w:hAnsi="Times New Roman" w:cs="Times New Roman"/>
          <w:sz w:val="24"/>
          <w:szCs w:val="24"/>
        </w:rPr>
        <w:t xml:space="preserve">Причинами такой убыли населения послужили отрицательный </w:t>
      </w:r>
      <w:r w:rsidRPr="00640DA4">
        <w:rPr>
          <w:rFonts w:ascii="Times New Roman" w:hAnsi="Times New Roman" w:cs="Times New Roman"/>
          <w:sz w:val="24"/>
          <w:szCs w:val="24"/>
        </w:rPr>
        <w:t>естественный прирост и</w:t>
      </w:r>
      <w:r w:rsidRPr="00EE619D">
        <w:rPr>
          <w:rFonts w:ascii="Times New Roman" w:hAnsi="Times New Roman" w:cs="Times New Roman"/>
          <w:sz w:val="24"/>
          <w:szCs w:val="24"/>
        </w:rPr>
        <w:t xml:space="preserve"> миграция населения в более крупные города.</w:t>
      </w:r>
      <w:r w:rsidR="00D25EF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59D9" w:rsidRPr="00386151" w:rsidRDefault="004B59D9" w:rsidP="004B59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86151">
        <w:rPr>
          <w:rFonts w:ascii="Times New Roman" w:hAnsi="Times New Roman" w:cs="Times New Roman"/>
          <w:sz w:val="24"/>
          <w:szCs w:val="24"/>
        </w:rPr>
        <w:t xml:space="preserve">Динамика естественного и механистического движения населения Суоярвского </w:t>
      </w:r>
      <w:r w:rsidR="00640DA4">
        <w:rPr>
          <w:rFonts w:ascii="Times New Roman" w:hAnsi="Times New Roman" w:cs="Times New Roman"/>
          <w:sz w:val="24"/>
          <w:szCs w:val="24"/>
        </w:rPr>
        <w:t>округа</w:t>
      </w:r>
      <w:r w:rsidRPr="00386151">
        <w:rPr>
          <w:rFonts w:ascii="Times New Roman" w:hAnsi="Times New Roman" w:cs="Times New Roman"/>
          <w:sz w:val="24"/>
          <w:szCs w:val="24"/>
        </w:rPr>
        <w:t xml:space="preserve"> </w:t>
      </w:r>
      <w:r w:rsidR="00744AD3" w:rsidRPr="00386151">
        <w:rPr>
          <w:rFonts w:ascii="Times New Roman" w:hAnsi="Times New Roman" w:cs="Times New Roman"/>
          <w:sz w:val="24"/>
          <w:szCs w:val="24"/>
        </w:rPr>
        <w:t xml:space="preserve">по итогам </w:t>
      </w:r>
      <w:r w:rsidRPr="00386151">
        <w:rPr>
          <w:rFonts w:ascii="Times New Roman" w:hAnsi="Times New Roman" w:cs="Times New Roman"/>
          <w:sz w:val="24"/>
          <w:szCs w:val="24"/>
        </w:rPr>
        <w:t>201</w:t>
      </w:r>
      <w:r w:rsidR="00640DA4">
        <w:rPr>
          <w:rFonts w:ascii="Times New Roman" w:hAnsi="Times New Roman" w:cs="Times New Roman"/>
          <w:sz w:val="24"/>
          <w:szCs w:val="24"/>
        </w:rPr>
        <w:t>8-2021</w:t>
      </w:r>
      <w:r w:rsidRPr="00386151">
        <w:rPr>
          <w:rFonts w:ascii="Times New Roman" w:hAnsi="Times New Roman" w:cs="Times New Roman"/>
          <w:sz w:val="24"/>
          <w:szCs w:val="24"/>
        </w:rPr>
        <w:t xml:space="preserve"> годы</w:t>
      </w:r>
      <w:r w:rsidR="00F355BB" w:rsidRPr="00386151">
        <w:rPr>
          <w:rFonts w:ascii="Times New Roman" w:hAnsi="Times New Roman" w:cs="Times New Roman"/>
          <w:sz w:val="24"/>
          <w:szCs w:val="24"/>
        </w:rPr>
        <w:t xml:space="preserve">, а также ее половая и возрастная структуры </w:t>
      </w:r>
      <w:r w:rsidRPr="00386151">
        <w:rPr>
          <w:rFonts w:ascii="Times New Roman" w:hAnsi="Times New Roman" w:cs="Times New Roman"/>
          <w:sz w:val="24"/>
          <w:szCs w:val="24"/>
        </w:rPr>
        <w:t>показана в табл.3</w:t>
      </w:r>
      <w:r w:rsidR="00F355BB" w:rsidRPr="00386151">
        <w:rPr>
          <w:rFonts w:ascii="Times New Roman" w:hAnsi="Times New Roman" w:cs="Times New Roman"/>
          <w:sz w:val="24"/>
          <w:szCs w:val="24"/>
        </w:rPr>
        <w:t xml:space="preserve"> и на </w:t>
      </w:r>
      <w:r w:rsidR="00812B01" w:rsidRPr="00386151">
        <w:rPr>
          <w:rFonts w:ascii="Times New Roman" w:hAnsi="Times New Roman" w:cs="Times New Roman"/>
          <w:sz w:val="24"/>
          <w:szCs w:val="24"/>
        </w:rPr>
        <w:t>рис.</w:t>
      </w:r>
      <w:r w:rsidR="00EF3721">
        <w:rPr>
          <w:rFonts w:ascii="Times New Roman" w:hAnsi="Times New Roman" w:cs="Times New Roman"/>
          <w:sz w:val="24"/>
          <w:szCs w:val="24"/>
        </w:rPr>
        <w:t>6</w:t>
      </w:r>
      <w:r w:rsidR="00812B01" w:rsidRPr="00386151">
        <w:rPr>
          <w:rFonts w:ascii="Times New Roman" w:hAnsi="Times New Roman" w:cs="Times New Roman"/>
          <w:sz w:val="24"/>
          <w:szCs w:val="24"/>
        </w:rPr>
        <w:t>.</w:t>
      </w:r>
    </w:p>
    <w:p w:rsidR="00162EAB" w:rsidRPr="00386151" w:rsidRDefault="00162EAB" w:rsidP="00162EAB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162EAB" w:rsidRPr="00386151" w:rsidRDefault="00162EAB" w:rsidP="00162EAB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073CC7">
        <w:rPr>
          <w:rFonts w:ascii="Times New Roman" w:hAnsi="Times New Roman" w:cs="Times New Roman"/>
          <w:i/>
          <w:iCs/>
        </w:rPr>
        <w:t>Таблица 3.</w:t>
      </w:r>
    </w:p>
    <w:p w:rsidR="00162EAB" w:rsidRPr="00386151" w:rsidRDefault="00162EAB" w:rsidP="00162EAB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9606" w:type="dxa"/>
        <w:tblLayout w:type="fixed"/>
        <w:tblLook w:val="04A0" w:firstRow="1" w:lastRow="0" w:firstColumn="1" w:lastColumn="0" w:noHBand="0" w:noVBand="1"/>
      </w:tblPr>
      <w:tblGrid>
        <w:gridCol w:w="5495"/>
        <w:gridCol w:w="992"/>
        <w:gridCol w:w="992"/>
        <w:gridCol w:w="993"/>
        <w:gridCol w:w="1134"/>
      </w:tblGrid>
      <w:tr w:rsidR="00A578AB" w:rsidRPr="00386151" w:rsidTr="00A578AB">
        <w:tc>
          <w:tcPr>
            <w:tcW w:w="5495" w:type="dxa"/>
            <w:shd w:val="clear" w:color="auto" w:fill="244061" w:themeFill="accent1" w:themeFillShade="80"/>
          </w:tcPr>
          <w:p w:rsidR="00A578AB" w:rsidRPr="00386151" w:rsidRDefault="00A578AB" w:rsidP="00162EA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86151">
              <w:rPr>
                <w:rFonts w:ascii="Times New Roman" w:hAnsi="Times New Roman" w:cs="Times New Roman"/>
                <w:b/>
                <w:bCs/>
              </w:rPr>
              <w:t>Показатели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:rsidR="00A578AB" w:rsidRPr="00386151" w:rsidRDefault="00A578AB" w:rsidP="00162EA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2018</w:t>
            </w:r>
            <w:r w:rsidRPr="00386151">
              <w:rPr>
                <w:rFonts w:ascii="Times New Roman" w:hAnsi="Times New Roman" w:cs="Times New Roman"/>
                <w:b/>
                <w:bCs/>
              </w:rPr>
              <w:t>г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:rsidR="00A578AB" w:rsidRPr="00386151" w:rsidRDefault="00A578AB" w:rsidP="00EE619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86151">
              <w:rPr>
                <w:rFonts w:ascii="Times New Roman" w:hAnsi="Times New Roman" w:cs="Times New Roman"/>
                <w:b/>
                <w:bCs/>
              </w:rPr>
              <w:t>201</w:t>
            </w:r>
            <w:r>
              <w:rPr>
                <w:rFonts w:ascii="Times New Roman" w:hAnsi="Times New Roman" w:cs="Times New Roman"/>
                <w:b/>
                <w:bCs/>
              </w:rPr>
              <w:t>9</w:t>
            </w:r>
            <w:r w:rsidRPr="00386151">
              <w:rPr>
                <w:rFonts w:ascii="Times New Roman" w:hAnsi="Times New Roman" w:cs="Times New Roman"/>
                <w:b/>
                <w:bCs/>
              </w:rPr>
              <w:t>г</w:t>
            </w:r>
          </w:p>
        </w:tc>
        <w:tc>
          <w:tcPr>
            <w:tcW w:w="993" w:type="dxa"/>
            <w:shd w:val="clear" w:color="auto" w:fill="244061" w:themeFill="accent1" w:themeFillShade="80"/>
          </w:tcPr>
          <w:p w:rsidR="00A578AB" w:rsidRPr="00386151" w:rsidRDefault="00A578AB" w:rsidP="00EE619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86151">
              <w:rPr>
                <w:rFonts w:ascii="Times New Roman" w:hAnsi="Times New Roman" w:cs="Times New Roman"/>
                <w:b/>
                <w:bCs/>
              </w:rPr>
              <w:t>20</w:t>
            </w:r>
            <w:r>
              <w:rPr>
                <w:rFonts w:ascii="Times New Roman" w:hAnsi="Times New Roman" w:cs="Times New Roman"/>
                <w:b/>
                <w:bCs/>
              </w:rPr>
              <w:t>20</w:t>
            </w:r>
            <w:r w:rsidRPr="00386151">
              <w:rPr>
                <w:rFonts w:ascii="Times New Roman" w:hAnsi="Times New Roman" w:cs="Times New Roman"/>
                <w:b/>
                <w:bCs/>
              </w:rPr>
              <w:t>г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244061" w:themeFill="accent1" w:themeFillShade="80"/>
          </w:tcPr>
          <w:p w:rsidR="00A578AB" w:rsidRPr="00386151" w:rsidRDefault="00A578AB" w:rsidP="00EE619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86151">
              <w:rPr>
                <w:rFonts w:ascii="Times New Roman" w:hAnsi="Times New Roman" w:cs="Times New Roman"/>
                <w:b/>
                <w:bCs/>
              </w:rPr>
              <w:t>20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386151">
              <w:rPr>
                <w:rFonts w:ascii="Times New Roman" w:hAnsi="Times New Roman" w:cs="Times New Roman"/>
                <w:b/>
                <w:bCs/>
              </w:rPr>
              <w:t>1г</w:t>
            </w:r>
          </w:p>
        </w:tc>
      </w:tr>
      <w:tr w:rsidR="00A578AB" w:rsidRPr="00386151" w:rsidTr="00A578AB">
        <w:trPr>
          <w:trHeight w:val="423"/>
        </w:trPr>
        <w:tc>
          <w:tcPr>
            <w:tcW w:w="9606" w:type="dxa"/>
            <w:gridSpan w:val="5"/>
            <w:tcBorders>
              <w:right w:val="single" w:sz="4" w:space="0" w:color="auto"/>
            </w:tcBorders>
            <w:shd w:val="clear" w:color="auto" w:fill="DBE5F1" w:themeFill="accent1" w:themeFillTint="33"/>
          </w:tcPr>
          <w:p w:rsidR="00A578AB" w:rsidRPr="00386151" w:rsidRDefault="00A578AB" w:rsidP="00EE619D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386151">
              <w:rPr>
                <w:rFonts w:ascii="Times New Roman" w:hAnsi="Times New Roman" w:cs="Times New Roman"/>
                <w:i/>
                <w:iCs/>
              </w:rPr>
              <w:t>Суоярвск</w:t>
            </w:r>
            <w:r>
              <w:rPr>
                <w:rFonts w:ascii="Times New Roman" w:hAnsi="Times New Roman" w:cs="Times New Roman"/>
                <w:i/>
                <w:iCs/>
              </w:rPr>
              <w:t>ий муниципальный округ</w:t>
            </w:r>
            <w:r w:rsidRPr="00386151">
              <w:rPr>
                <w:rFonts w:ascii="Times New Roman" w:hAnsi="Times New Roman" w:cs="Times New Roman"/>
                <w:i/>
                <w:iCs/>
              </w:rPr>
              <w:t>:</w:t>
            </w:r>
          </w:p>
        </w:tc>
      </w:tr>
      <w:tr w:rsidR="00A578AB" w:rsidRPr="00386151" w:rsidTr="00A578AB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Количество женщин, всего, чел.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 w:rsidRPr="00A578AB">
              <w:rPr>
                <w:rFonts w:ascii="Times New Roman" w:hAnsi="Times New Roman" w:cs="Times New Roman"/>
              </w:rPr>
              <w:t>8655</w:t>
            </w:r>
          </w:p>
        </w:tc>
        <w:tc>
          <w:tcPr>
            <w:tcW w:w="992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8154</w:t>
            </w:r>
          </w:p>
        </w:tc>
        <w:tc>
          <w:tcPr>
            <w:tcW w:w="993" w:type="dxa"/>
          </w:tcPr>
          <w:p w:rsidR="00A578AB" w:rsidRPr="00386151" w:rsidRDefault="001C0CD5" w:rsidP="001C0C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8035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A578AB" w:rsidRDefault="001C0CD5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7759</w:t>
            </w:r>
          </w:p>
        </w:tc>
      </w:tr>
      <w:tr w:rsidR="00A578AB" w:rsidRPr="00386151" w:rsidTr="00A578AB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Количество мужчин, всего, чел.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 w:rsidRPr="00A578AB">
              <w:rPr>
                <w:rFonts w:ascii="Times New Roman" w:hAnsi="Times New Roman" w:cs="Times New Roman"/>
              </w:rPr>
              <w:t>7212</w:t>
            </w:r>
          </w:p>
        </w:tc>
        <w:tc>
          <w:tcPr>
            <w:tcW w:w="992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6903</w:t>
            </w:r>
          </w:p>
        </w:tc>
        <w:tc>
          <w:tcPr>
            <w:tcW w:w="993" w:type="dxa"/>
          </w:tcPr>
          <w:p w:rsidR="00A578AB" w:rsidRPr="00386151" w:rsidRDefault="001C0CD5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6799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A578AB" w:rsidRDefault="001C0CD5" w:rsidP="00AF5FD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6602</w:t>
            </w:r>
          </w:p>
        </w:tc>
      </w:tr>
      <w:tr w:rsidR="00A578AB" w:rsidRPr="00386151" w:rsidTr="00A578AB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Число родившихся (без мертворожденных), чел.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 w:rsidRPr="00A578AB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992" w:type="dxa"/>
          </w:tcPr>
          <w:p w:rsidR="00A578AB" w:rsidRPr="00386151" w:rsidRDefault="00A578AB" w:rsidP="002E324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E3243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993" w:type="dxa"/>
          </w:tcPr>
          <w:p w:rsidR="00A578AB" w:rsidRPr="00386151" w:rsidRDefault="002E3243" w:rsidP="002E324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A578AB" w:rsidRDefault="002E3243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</w:t>
            </w:r>
          </w:p>
        </w:tc>
      </w:tr>
      <w:tr w:rsidR="00A578AB" w:rsidTr="00A578AB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Число умерших, чел.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 w:rsidRPr="00A578AB">
              <w:rPr>
                <w:rFonts w:ascii="Times New Roman" w:hAnsi="Times New Roman" w:cs="Times New Roman"/>
              </w:rPr>
              <w:t>292</w:t>
            </w:r>
          </w:p>
        </w:tc>
        <w:tc>
          <w:tcPr>
            <w:tcW w:w="992" w:type="dxa"/>
          </w:tcPr>
          <w:p w:rsidR="00A578AB" w:rsidRPr="00386151" w:rsidRDefault="002E3243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993" w:type="dxa"/>
          </w:tcPr>
          <w:p w:rsidR="00A578AB" w:rsidRPr="00386151" w:rsidRDefault="002E3243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307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5459F1" w:rsidRDefault="002E3243" w:rsidP="006146A6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2E3243">
              <w:rPr>
                <w:rFonts w:ascii="Times New Roman" w:hAnsi="Times New Roman" w:cs="Times New Roman"/>
              </w:rPr>
              <w:t>386</w:t>
            </w:r>
          </w:p>
        </w:tc>
      </w:tr>
      <w:tr w:rsidR="00A578AB" w:rsidTr="00A578AB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Естественный прирост, чел.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 w:rsidRPr="00A578AB">
              <w:rPr>
                <w:rFonts w:ascii="Times New Roman" w:hAnsi="Times New Roman" w:cs="Times New Roman"/>
              </w:rPr>
              <w:t>-152</w:t>
            </w:r>
          </w:p>
        </w:tc>
        <w:tc>
          <w:tcPr>
            <w:tcW w:w="992" w:type="dxa"/>
          </w:tcPr>
          <w:p w:rsidR="00A578AB" w:rsidRPr="00386151" w:rsidRDefault="00A578AB" w:rsidP="002E324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</w:t>
            </w:r>
            <w:r w:rsidR="002E3243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</w:tcPr>
          <w:p w:rsidR="00A578AB" w:rsidRPr="00386151" w:rsidRDefault="002E3243" w:rsidP="002E324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-182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5459F1" w:rsidRDefault="002E3243" w:rsidP="006146A6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2E3243">
              <w:rPr>
                <w:rFonts w:ascii="Times New Roman" w:hAnsi="Times New Roman" w:cs="Times New Roman"/>
              </w:rPr>
              <w:t>-269</w:t>
            </w:r>
          </w:p>
        </w:tc>
      </w:tr>
      <w:tr w:rsidR="00A578AB" w:rsidTr="00A578AB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Прибыло, чел.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626</w:t>
            </w:r>
          </w:p>
        </w:tc>
        <w:tc>
          <w:tcPr>
            <w:tcW w:w="992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547</w:t>
            </w:r>
          </w:p>
        </w:tc>
        <w:tc>
          <w:tcPr>
            <w:tcW w:w="993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532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5459F1" w:rsidRDefault="002E3243" w:rsidP="006146A6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852C23">
              <w:rPr>
                <w:rFonts w:ascii="Times New Roman" w:hAnsi="Times New Roman" w:cs="Times New Roman"/>
              </w:rPr>
              <w:t>499</w:t>
            </w:r>
          </w:p>
        </w:tc>
      </w:tr>
      <w:tr w:rsidR="00A578AB" w:rsidTr="00A578AB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Убыло, чел.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942</w:t>
            </w:r>
          </w:p>
        </w:tc>
        <w:tc>
          <w:tcPr>
            <w:tcW w:w="992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727</w:t>
            </w:r>
          </w:p>
        </w:tc>
        <w:tc>
          <w:tcPr>
            <w:tcW w:w="993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572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5459F1" w:rsidRDefault="002E3243" w:rsidP="006146A6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852C23">
              <w:rPr>
                <w:rFonts w:ascii="Times New Roman" w:hAnsi="Times New Roman" w:cs="Times New Roman"/>
              </w:rPr>
              <w:t>703</w:t>
            </w:r>
          </w:p>
        </w:tc>
      </w:tr>
      <w:tr w:rsidR="00A578AB" w:rsidTr="00852C23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Миграционный прирост – всего, чел.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-316</w:t>
            </w:r>
          </w:p>
        </w:tc>
        <w:tc>
          <w:tcPr>
            <w:tcW w:w="992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-180</w:t>
            </w:r>
          </w:p>
        </w:tc>
        <w:tc>
          <w:tcPr>
            <w:tcW w:w="993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-40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</w:tcPr>
          <w:p w:rsidR="00A578AB" w:rsidRPr="005459F1" w:rsidRDefault="002E3243" w:rsidP="006146A6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852C23">
              <w:rPr>
                <w:rFonts w:ascii="Times New Roman" w:hAnsi="Times New Roman" w:cs="Times New Roman"/>
              </w:rPr>
              <w:t>-204</w:t>
            </w:r>
          </w:p>
        </w:tc>
      </w:tr>
      <w:tr w:rsidR="00A578AB" w:rsidTr="00A578AB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в т.ч. женщины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992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993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AF5FDB" w:rsidRDefault="00AF5FDB" w:rsidP="002E3243">
            <w:pPr>
              <w:jc w:val="center"/>
              <w:rPr>
                <w:rFonts w:ascii="Times New Roman" w:hAnsi="Times New Roman" w:cs="Times New Roman"/>
              </w:rPr>
            </w:pPr>
            <w:r w:rsidRPr="00AF5FDB">
              <w:rPr>
                <w:rFonts w:ascii="Times New Roman" w:hAnsi="Times New Roman" w:cs="Times New Roman"/>
              </w:rPr>
              <w:t>112</w:t>
            </w:r>
          </w:p>
        </w:tc>
      </w:tr>
      <w:tr w:rsidR="00A578AB" w:rsidTr="00A578AB">
        <w:tc>
          <w:tcPr>
            <w:tcW w:w="5495" w:type="dxa"/>
          </w:tcPr>
          <w:p w:rsidR="00A578AB" w:rsidRPr="00386151" w:rsidRDefault="00A578AB" w:rsidP="00744AD3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 xml:space="preserve">          мужчины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992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993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AF5FDB" w:rsidRDefault="00AF5FDB" w:rsidP="006146A6">
            <w:pPr>
              <w:jc w:val="center"/>
              <w:rPr>
                <w:rFonts w:ascii="Times New Roman" w:hAnsi="Times New Roman" w:cs="Times New Roman"/>
              </w:rPr>
            </w:pPr>
            <w:r w:rsidRPr="00AF5FDB">
              <w:rPr>
                <w:rFonts w:ascii="Times New Roman" w:hAnsi="Times New Roman" w:cs="Times New Roman"/>
              </w:rPr>
              <w:t>92</w:t>
            </w:r>
          </w:p>
        </w:tc>
      </w:tr>
      <w:tr w:rsidR="00A578AB" w:rsidRPr="00073CC7" w:rsidTr="00A578AB">
        <w:tc>
          <w:tcPr>
            <w:tcW w:w="5495" w:type="dxa"/>
          </w:tcPr>
          <w:p w:rsidR="00A578AB" w:rsidRPr="00386151" w:rsidRDefault="00A578AB" w:rsidP="00691E5F">
            <w:pPr>
              <w:rPr>
                <w:rFonts w:ascii="Times New Roman" w:hAnsi="Times New Roman" w:cs="Times New Roman"/>
              </w:rPr>
            </w:pPr>
            <w:r w:rsidRPr="00386151">
              <w:rPr>
                <w:rFonts w:ascii="Times New Roman" w:hAnsi="Times New Roman" w:cs="Times New Roman"/>
              </w:rPr>
              <w:t>Всего прирост численности населения в районе, чел.</w:t>
            </w:r>
          </w:p>
        </w:tc>
        <w:tc>
          <w:tcPr>
            <w:tcW w:w="992" w:type="dxa"/>
          </w:tcPr>
          <w:p w:rsidR="00A578AB" w:rsidRPr="00A578AB" w:rsidRDefault="00A578AB" w:rsidP="00D74A2E">
            <w:pPr>
              <w:jc w:val="center"/>
              <w:rPr>
                <w:rFonts w:ascii="Times New Roman" w:hAnsi="Times New Roman" w:cs="Times New Roman"/>
              </w:rPr>
            </w:pPr>
            <w:r w:rsidRPr="00A578AB">
              <w:rPr>
                <w:rFonts w:ascii="Times New Roman" w:hAnsi="Times New Roman" w:cs="Times New Roman"/>
              </w:rPr>
              <w:t>-468</w:t>
            </w:r>
          </w:p>
        </w:tc>
        <w:tc>
          <w:tcPr>
            <w:tcW w:w="992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-342</w:t>
            </w:r>
          </w:p>
        </w:tc>
        <w:tc>
          <w:tcPr>
            <w:tcW w:w="993" w:type="dxa"/>
          </w:tcPr>
          <w:p w:rsidR="00A578AB" w:rsidRPr="00386151" w:rsidRDefault="00A578AB" w:rsidP="006146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-696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A578AB" w:rsidRPr="00073CC7" w:rsidRDefault="00073CC7" w:rsidP="006146A6">
            <w:pPr>
              <w:jc w:val="center"/>
              <w:rPr>
                <w:rFonts w:ascii="Times New Roman" w:hAnsi="Times New Roman" w:cs="Times New Roman"/>
              </w:rPr>
            </w:pPr>
            <w:r w:rsidRPr="00073CC7">
              <w:rPr>
                <w:rFonts w:ascii="Times New Roman" w:hAnsi="Times New Roman" w:cs="Times New Roman"/>
              </w:rPr>
              <w:t>-473</w:t>
            </w:r>
          </w:p>
        </w:tc>
      </w:tr>
    </w:tbl>
    <w:p w:rsidR="00467FD2" w:rsidRPr="00B55DA6" w:rsidRDefault="00467FD2" w:rsidP="00467FD2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vertAlign w:val="subscript"/>
        </w:rPr>
      </w:pPr>
    </w:p>
    <w:tbl>
      <w:tblPr>
        <w:tblStyle w:val="a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9156"/>
        <w:gridCol w:w="415"/>
      </w:tblGrid>
      <w:tr w:rsidR="00467FD2" w:rsidTr="00F355BB">
        <w:tc>
          <w:tcPr>
            <w:tcW w:w="4785" w:type="dxa"/>
          </w:tcPr>
          <w:p w:rsidR="00467FD2" w:rsidRDefault="00467FD2" w:rsidP="00467F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467FD2" w:rsidRDefault="00467FD2" w:rsidP="00467F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7FD2" w:rsidTr="00F355BB">
        <w:tc>
          <w:tcPr>
            <w:tcW w:w="4785" w:type="dxa"/>
          </w:tcPr>
          <w:p w:rsidR="002039C1" w:rsidRDefault="002039C1" w:rsidP="005459F1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</w:p>
          <w:p w:rsidR="002039C1" w:rsidRDefault="002039C1" w:rsidP="005459F1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</w:p>
          <w:p w:rsidR="002039C1" w:rsidRDefault="002039C1" w:rsidP="005459F1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</w:p>
          <w:p w:rsidR="005459F1" w:rsidRDefault="005459F1" w:rsidP="005459F1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  <w:noProof/>
              </w:rPr>
              <w:drawing>
                <wp:inline distT="0" distB="0" distL="0" distR="0" wp14:anchorId="17D0259B" wp14:editId="273F5FD6">
                  <wp:extent cx="5667375" cy="3381375"/>
                  <wp:effectExtent l="0" t="0" r="9525" b="9525"/>
                  <wp:docPr id="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4"/>
                    </a:graphicData>
                  </a:graphic>
                </wp:inline>
              </w:drawing>
            </w:r>
          </w:p>
          <w:p w:rsidR="005459F1" w:rsidRDefault="005459F1" w:rsidP="005459F1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</w:p>
          <w:p w:rsidR="005459F1" w:rsidRDefault="005459F1" w:rsidP="005459F1">
            <w:pPr>
              <w:jc w:val="center"/>
              <w:rPr>
                <w:rFonts w:ascii="Times New Roman" w:hAnsi="Times New Roman" w:cs="Times New Roman"/>
                <w:i/>
                <w:iCs/>
              </w:rPr>
            </w:pPr>
          </w:p>
          <w:p w:rsidR="005459F1" w:rsidRPr="00BF472E" w:rsidRDefault="002039C1" w:rsidP="00EF3721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BF472E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Рис.</w:t>
            </w:r>
            <w:r w:rsidR="00EF3721" w:rsidRPr="00BF472E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6</w:t>
            </w:r>
            <w:r w:rsidRPr="00BF472E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. – Структура Суоярвского муниципального округа по возрастному и половому признаку</w:t>
            </w:r>
          </w:p>
        </w:tc>
        <w:tc>
          <w:tcPr>
            <w:tcW w:w="4786" w:type="dxa"/>
          </w:tcPr>
          <w:p w:rsidR="00467FD2" w:rsidRPr="00386151" w:rsidRDefault="00467FD2" w:rsidP="005459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67FD2" w:rsidRPr="00B55DA6" w:rsidRDefault="00467FD2" w:rsidP="00467FD2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162EAB" w:rsidRDefault="00F355BB" w:rsidP="00162EA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</w:t>
      </w:r>
      <w:r w:rsidR="00162EAB">
        <w:rPr>
          <w:rFonts w:ascii="Times New Roman" w:hAnsi="Times New Roman" w:cs="Times New Roman"/>
          <w:sz w:val="24"/>
          <w:szCs w:val="24"/>
        </w:rPr>
        <w:t xml:space="preserve">рогнозные показатели численности </w:t>
      </w:r>
      <w:r w:rsidR="00162EAB" w:rsidRPr="00386151">
        <w:rPr>
          <w:rFonts w:ascii="Times New Roman" w:hAnsi="Times New Roman" w:cs="Times New Roman"/>
          <w:sz w:val="24"/>
          <w:szCs w:val="24"/>
        </w:rPr>
        <w:t xml:space="preserve">населения Суоярвского </w:t>
      </w:r>
      <w:r w:rsidR="002039C1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162EAB" w:rsidRPr="00386151">
        <w:rPr>
          <w:rFonts w:ascii="Times New Roman" w:hAnsi="Times New Roman" w:cs="Times New Roman"/>
          <w:sz w:val="24"/>
          <w:szCs w:val="24"/>
        </w:rPr>
        <w:t xml:space="preserve"> согласно схеме территориального планирования </w:t>
      </w:r>
      <w:r w:rsidR="000B5EBB">
        <w:rPr>
          <w:rFonts w:ascii="Times New Roman" w:hAnsi="Times New Roman" w:cs="Times New Roman"/>
          <w:sz w:val="24"/>
          <w:szCs w:val="24"/>
        </w:rPr>
        <w:t>округ</w:t>
      </w:r>
      <w:r w:rsidR="00162EAB" w:rsidRPr="00386151">
        <w:rPr>
          <w:rFonts w:ascii="Times New Roman" w:hAnsi="Times New Roman" w:cs="Times New Roman"/>
          <w:sz w:val="24"/>
          <w:szCs w:val="24"/>
        </w:rPr>
        <w:t>а, предусматривают рост численности</w:t>
      </w:r>
      <w:r w:rsidR="00162EAB">
        <w:rPr>
          <w:rFonts w:ascii="Times New Roman" w:hAnsi="Times New Roman" w:cs="Times New Roman"/>
          <w:sz w:val="24"/>
          <w:szCs w:val="24"/>
        </w:rPr>
        <w:t xml:space="preserve"> населен</w:t>
      </w:r>
      <w:r w:rsidR="002039C1">
        <w:rPr>
          <w:rFonts w:ascii="Times New Roman" w:hAnsi="Times New Roman" w:cs="Times New Roman"/>
          <w:sz w:val="24"/>
          <w:szCs w:val="24"/>
        </w:rPr>
        <w:t xml:space="preserve">ия к 2035 г. до 17,0 тыс. чел. </w:t>
      </w:r>
      <w:r w:rsidR="00162EAB">
        <w:rPr>
          <w:rFonts w:ascii="Times New Roman" w:hAnsi="Times New Roman" w:cs="Times New Roman"/>
          <w:sz w:val="24"/>
          <w:szCs w:val="24"/>
        </w:rPr>
        <w:t xml:space="preserve">Масштабы развития населенных пунктов Суоярвского </w:t>
      </w:r>
      <w:r w:rsidR="002039C1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162EAB">
        <w:rPr>
          <w:rFonts w:ascii="Times New Roman" w:hAnsi="Times New Roman" w:cs="Times New Roman"/>
          <w:sz w:val="24"/>
          <w:szCs w:val="24"/>
        </w:rPr>
        <w:t xml:space="preserve"> определены ориентировочно в зависимости от положения каждого </w:t>
      </w:r>
      <w:r w:rsidR="00073CC7">
        <w:rPr>
          <w:rFonts w:ascii="Times New Roman" w:hAnsi="Times New Roman" w:cs="Times New Roman"/>
          <w:sz w:val="24"/>
          <w:szCs w:val="24"/>
        </w:rPr>
        <w:t>населенного пун</w:t>
      </w:r>
      <w:r w:rsidR="002039C1">
        <w:rPr>
          <w:rFonts w:ascii="Times New Roman" w:hAnsi="Times New Roman" w:cs="Times New Roman"/>
          <w:sz w:val="24"/>
          <w:szCs w:val="24"/>
        </w:rPr>
        <w:t>кта</w:t>
      </w:r>
      <w:r w:rsidR="00162EAB">
        <w:rPr>
          <w:rFonts w:ascii="Times New Roman" w:hAnsi="Times New Roman" w:cs="Times New Roman"/>
          <w:sz w:val="24"/>
          <w:szCs w:val="24"/>
        </w:rPr>
        <w:t xml:space="preserve"> в общей структуре расселения, складывающихся тенденций изменения численности населенных пунктов и их прогнозируемого экономического потенциала (см. табл.4).</w:t>
      </w:r>
    </w:p>
    <w:p w:rsidR="009106C7" w:rsidRPr="009106C7" w:rsidRDefault="009106C7" w:rsidP="00162EAB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16"/>
          <w:szCs w:val="16"/>
        </w:rPr>
      </w:pPr>
    </w:p>
    <w:p w:rsidR="00D6294B" w:rsidRPr="00A772BD" w:rsidRDefault="001305BB" w:rsidP="00162EAB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D37C04">
        <w:rPr>
          <w:rFonts w:ascii="Times New Roman" w:hAnsi="Times New Roman" w:cs="Times New Roman"/>
          <w:i/>
          <w:iCs/>
        </w:rPr>
        <w:t xml:space="preserve">Таблица </w:t>
      </w:r>
      <w:r w:rsidR="009106C7">
        <w:rPr>
          <w:rFonts w:ascii="Times New Roman" w:hAnsi="Times New Roman" w:cs="Times New Roman"/>
          <w:i/>
          <w:iCs/>
        </w:rPr>
        <w:t>4</w:t>
      </w:r>
      <w:r w:rsidRPr="00D37C04">
        <w:rPr>
          <w:rFonts w:ascii="Times New Roman" w:hAnsi="Times New Roman" w:cs="Times New Roman"/>
          <w:i/>
          <w:iCs/>
        </w:rPr>
        <w:t>.</w:t>
      </w:r>
    </w:p>
    <w:p w:rsidR="00A772BD" w:rsidRPr="00A772BD" w:rsidRDefault="00A772BD" w:rsidP="00201C92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431"/>
        <w:gridCol w:w="1173"/>
        <w:gridCol w:w="1261"/>
        <w:gridCol w:w="2272"/>
        <w:gridCol w:w="1173"/>
        <w:gridCol w:w="1261"/>
      </w:tblGrid>
      <w:tr w:rsidR="00A772BD" w:rsidTr="0002783E">
        <w:tc>
          <w:tcPr>
            <w:tcW w:w="2431" w:type="dxa"/>
            <w:shd w:val="clear" w:color="auto" w:fill="244061" w:themeFill="accent1" w:themeFillShade="80"/>
          </w:tcPr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772BD">
              <w:rPr>
                <w:rFonts w:ascii="Times New Roman" w:hAnsi="Times New Roman" w:cs="Times New Roman"/>
                <w:b/>
                <w:bCs/>
              </w:rPr>
              <w:t>Наимено</w:t>
            </w:r>
            <w:r>
              <w:rPr>
                <w:rFonts w:ascii="Times New Roman" w:hAnsi="Times New Roman" w:cs="Times New Roman"/>
                <w:b/>
                <w:bCs/>
              </w:rPr>
              <w:t>вание поселений</w:t>
            </w:r>
          </w:p>
          <w:p w:rsidR="00A772BD" w:rsidRP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населенных пунктов</w:t>
            </w:r>
          </w:p>
        </w:tc>
        <w:tc>
          <w:tcPr>
            <w:tcW w:w="1173" w:type="dxa"/>
            <w:shd w:val="clear" w:color="auto" w:fill="244061" w:themeFill="accent1" w:themeFillShade="80"/>
          </w:tcPr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Перепись</w:t>
            </w:r>
          </w:p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2002 г.,</w:t>
            </w:r>
          </w:p>
          <w:p w:rsidR="00A772BD" w:rsidRP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человек</w:t>
            </w:r>
          </w:p>
        </w:tc>
        <w:tc>
          <w:tcPr>
            <w:tcW w:w="1261" w:type="dxa"/>
            <w:shd w:val="clear" w:color="auto" w:fill="244061" w:themeFill="accent1" w:themeFillShade="80"/>
          </w:tcPr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Прогноз</w:t>
            </w:r>
          </w:p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01.01.2035,</w:t>
            </w:r>
          </w:p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ты</w:t>
            </w:r>
            <w:r w:rsidR="00A772BD">
              <w:rPr>
                <w:rFonts w:ascii="Times New Roman" w:hAnsi="Times New Roman" w:cs="Times New Roman"/>
                <w:b/>
                <w:bCs/>
              </w:rPr>
              <w:t>с. чел.</w:t>
            </w:r>
          </w:p>
        </w:tc>
        <w:tc>
          <w:tcPr>
            <w:tcW w:w="2272" w:type="dxa"/>
            <w:shd w:val="clear" w:color="auto" w:fill="244061" w:themeFill="accent1" w:themeFillShade="80"/>
          </w:tcPr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772BD">
              <w:rPr>
                <w:rFonts w:ascii="Times New Roman" w:hAnsi="Times New Roman" w:cs="Times New Roman"/>
                <w:b/>
                <w:bCs/>
              </w:rPr>
              <w:t>Наимено</w:t>
            </w:r>
            <w:r>
              <w:rPr>
                <w:rFonts w:ascii="Times New Roman" w:hAnsi="Times New Roman" w:cs="Times New Roman"/>
                <w:b/>
                <w:bCs/>
              </w:rPr>
              <w:t>вание поселений</w:t>
            </w:r>
          </w:p>
          <w:p w:rsidR="00A772BD" w:rsidRP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населенных пунктов</w:t>
            </w:r>
          </w:p>
        </w:tc>
        <w:tc>
          <w:tcPr>
            <w:tcW w:w="1173" w:type="dxa"/>
            <w:shd w:val="clear" w:color="auto" w:fill="244061" w:themeFill="accent1" w:themeFillShade="80"/>
          </w:tcPr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Перепись</w:t>
            </w:r>
          </w:p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2002 г.,</w:t>
            </w:r>
          </w:p>
          <w:p w:rsidR="00A772BD" w:rsidRP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человек</w:t>
            </w:r>
          </w:p>
        </w:tc>
        <w:tc>
          <w:tcPr>
            <w:tcW w:w="1261" w:type="dxa"/>
            <w:shd w:val="clear" w:color="auto" w:fill="244061" w:themeFill="accent1" w:themeFillShade="80"/>
          </w:tcPr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Прогноз</w:t>
            </w:r>
          </w:p>
          <w:p w:rsid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01.01.2035,</w:t>
            </w:r>
          </w:p>
          <w:p w:rsidR="00A772BD" w:rsidRPr="00A772BD" w:rsidRDefault="00A772BD" w:rsidP="00A772B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тыс. чел.</w:t>
            </w:r>
          </w:p>
        </w:tc>
      </w:tr>
      <w:tr w:rsidR="00A772BD" w:rsidTr="0002783E">
        <w:tc>
          <w:tcPr>
            <w:tcW w:w="2431" w:type="dxa"/>
          </w:tcPr>
          <w:p w:rsidR="00A772BD" w:rsidRPr="00A772BD" w:rsidRDefault="00A772BD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г.</w:t>
            </w:r>
            <w:r w:rsidR="0061087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Суоярви</w:t>
            </w:r>
          </w:p>
        </w:tc>
        <w:tc>
          <w:tcPr>
            <w:tcW w:w="1173" w:type="dxa"/>
          </w:tcPr>
          <w:p w:rsidR="00A772BD" w:rsidRPr="00A772BD" w:rsidRDefault="00A772BD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11 600</w:t>
            </w:r>
          </w:p>
        </w:tc>
        <w:tc>
          <w:tcPr>
            <w:tcW w:w="1261" w:type="dxa"/>
          </w:tcPr>
          <w:p w:rsidR="00A772BD" w:rsidRPr="00A772BD" w:rsidRDefault="00A772BD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2272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Поросозеро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3 529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</w:tr>
      <w:tr w:rsidR="00A772BD" w:rsidTr="0002783E">
        <w:tc>
          <w:tcPr>
            <w:tcW w:w="2431" w:type="dxa"/>
          </w:tcPr>
          <w:p w:rsidR="00A772BD" w:rsidRPr="00A772BD" w:rsidRDefault="00A772BD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61087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Найстенъярви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1 700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2272" w:type="dxa"/>
          </w:tcPr>
          <w:p w:rsidR="00A772BD" w:rsidRPr="00A772BD" w:rsidRDefault="00152779" w:rsidP="00F348A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Костомук</w:t>
            </w:r>
            <w:r w:rsidR="00F348A3" w:rsidRPr="00386151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</w:tr>
      <w:tr w:rsidR="00A772BD" w:rsidTr="0002783E">
        <w:tc>
          <w:tcPr>
            <w:tcW w:w="2431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A772BD">
              <w:rPr>
                <w:rFonts w:ascii="Times New Roman" w:hAnsi="Times New Roman" w:cs="Times New Roman"/>
              </w:rPr>
              <w:t>. Лахко</w:t>
            </w:r>
            <w:r>
              <w:rPr>
                <w:rFonts w:ascii="Times New Roman" w:hAnsi="Times New Roman" w:cs="Times New Roman"/>
              </w:rPr>
              <w:t>лампи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1 254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2272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Совдозеро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</w:tr>
      <w:tr w:rsidR="00A772BD" w:rsidTr="0002783E">
        <w:tc>
          <w:tcPr>
            <w:tcW w:w="2431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Тойвола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358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2272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Леппясюрья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538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A772BD" w:rsidTr="0002783E">
        <w:tc>
          <w:tcPr>
            <w:tcW w:w="2431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61087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Леппяниэми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2272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ст. Леппясюрья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</w:tr>
      <w:tr w:rsidR="00A772BD" w:rsidTr="0002783E">
        <w:tc>
          <w:tcPr>
            <w:tcW w:w="2431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61087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Турханваара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2272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Суйстамо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</w:tr>
      <w:tr w:rsidR="00A772BD" w:rsidTr="0002783E">
        <w:tc>
          <w:tcPr>
            <w:tcW w:w="2431" w:type="dxa"/>
          </w:tcPr>
          <w:p w:rsidR="00A772BD" w:rsidRPr="00A772BD" w:rsidRDefault="0002783E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с.</w:t>
            </w:r>
            <w:r w:rsidR="0061087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Вешкелица</w:t>
            </w:r>
          </w:p>
        </w:tc>
        <w:tc>
          <w:tcPr>
            <w:tcW w:w="1173" w:type="dxa"/>
          </w:tcPr>
          <w:p w:rsidR="00A772BD" w:rsidRPr="00A772BD" w:rsidRDefault="0002783E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666</w:t>
            </w:r>
          </w:p>
        </w:tc>
        <w:tc>
          <w:tcPr>
            <w:tcW w:w="1261" w:type="dxa"/>
          </w:tcPr>
          <w:p w:rsidR="00A772BD" w:rsidRPr="00A772BD" w:rsidRDefault="0002783E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0,47</w:t>
            </w:r>
          </w:p>
        </w:tc>
        <w:tc>
          <w:tcPr>
            <w:tcW w:w="2272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Райконкоски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861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A772BD" w:rsidTr="0002783E">
        <w:tc>
          <w:tcPr>
            <w:tcW w:w="2431" w:type="dxa"/>
          </w:tcPr>
          <w:p w:rsidR="00A772BD" w:rsidRPr="00A772BD" w:rsidRDefault="0002783E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Хаутаваара</w:t>
            </w:r>
          </w:p>
        </w:tc>
        <w:tc>
          <w:tcPr>
            <w:tcW w:w="1173" w:type="dxa"/>
          </w:tcPr>
          <w:p w:rsidR="00A772BD" w:rsidRPr="00A772BD" w:rsidRDefault="0002783E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261" w:type="dxa"/>
          </w:tcPr>
          <w:p w:rsidR="00A772BD" w:rsidRPr="00A772BD" w:rsidRDefault="0002783E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2272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Лоймола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1002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A772BD" w:rsidTr="0002783E">
        <w:tc>
          <w:tcPr>
            <w:tcW w:w="2431" w:type="dxa"/>
          </w:tcPr>
          <w:p w:rsidR="00A772BD" w:rsidRPr="00A772BD" w:rsidRDefault="0002783E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Арькойла</w:t>
            </w:r>
          </w:p>
        </w:tc>
        <w:tc>
          <w:tcPr>
            <w:tcW w:w="1173" w:type="dxa"/>
          </w:tcPr>
          <w:p w:rsidR="00A772BD" w:rsidRPr="00A772BD" w:rsidRDefault="0002783E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61" w:type="dxa"/>
          </w:tcPr>
          <w:p w:rsidR="00A772BD" w:rsidRPr="00A772BD" w:rsidRDefault="0002783E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272" w:type="dxa"/>
          </w:tcPr>
          <w:p w:rsidR="00A772BD" w:rsidRPr="00A772BD" w:rsidRDefault="00152779" w:rsidP="00A772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Пийтси</w:t>
            </w:r>
            <w:r w:rsidR="00512EFE">
              <w:rPr>
                <w:rFonts w:ascii="Times New Roman" w:hAnsi="Times New Roman" w:cs="Times New Roman"/>
              </w:rPr>
              <w:t>ё</w:t>
            </w:r>
            <w:r>
              <w:rPr>
                <w:rFonts w:ascii="Times New Roman" w:hAnsi="Times New Roman" w:cs="Times New Roman"/>
              </w:rPr>
              <w:t>ки</w:t>
            </w:r>
          </w:p>
        </w:tc>
        <w:tc>
          <w:tcPr>
            <w:tcW w:w="1173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966</w:t>
            </w:r>
          </w:p>
        </w:tc>
        <w:tc>
          <w:tcPr>
            <w:tcW w:w="1261" w:type="dxa"/>
          </w:tcPr>
          <w:p w:rsidR="00A772BD" w:rsidRPr="00A772BD" w:rsidRDefault="00152779" w:rsidP="00A772B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</w:tr>
      <w:tr w:rsidR="0002783E" w:rsidTr="0002783E">
        <w:tc>
          <w:tcPr>
            <w:tcW w:w="2431" w:type="dxa"/>
          </w:tcPr>
          <w:p w:rsidR="0002783E" w:rsidRPr="00A772BD" w:rsidRDefault="0002783E" w:rsidP="0002783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Игнойла</w:t>
            </w:r>
          </w:p>
        </w:tc>
        <w:tc>
          <w:tcPr>
            <w:tcW w:w="1173" w:type="dxa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61" w:type="dxa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272" w:type="dxa"/>
          </w:tcPr>
          <w:p w:rsidR="0002783E" w:rsidRPr="00A772BD" w:rsidRDefault="0002783E" w:rsidP="0002783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Соанлахти</w:t>
            </w:r>
          </w:p>
        </w:tc>
        <w:tc>
          <w:tcPr>
            <w:tcW w:w="1173" w:type="dxa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261" w:type="dxa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</w:tr>
      <w:tr w:rsidR="0002783E" w:rsidTr="0002783E">
        <w:tc>
          <w:tcPr>
            <w:tcW w:w="2431" w:type="dxa"/>
            <w:vMerge w:val="restart"/>
          </w:tcPr>
          <w:p w:rsidR="0002783E" w:rsidRPr="00A772BD" w:rsidRDefault="0002783E" w:rsidP="0002783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Хюрсюля</w:t>
            </w:r>
          </w:p>
        </w:tc>
        <w:tc>
          <w:tcPr>
            <w:tcW w:w="1173" w:type="dxa"/>
            <w:vMerge w:val="restart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61" w:type="dxa"/>
            <w:vMerge w:val="restart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272" w:type="dxa"/>
          </w:tcPr>
          <w:p w:rsidR="0002783E" w:rsidRPr="00A772BD" w:rsidRDefault="0002783E" w:rsidP="0002783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Кяснясельк</w:t>
            </w:r>
            <w:r w:rsidR="00512EFE">
              <w:rPr>
                <w:rFonts w:ascii="Times New Roman" w:hAnsi="Times New Roman" w:cs="Times New Roman"/>
              </w:rPr>
              <w:t>я</w:t>
            </w:r>
          </w:p>
        </w:tc>
        <w:tc>
          <w:tcPr>
            <w:tcW w:w="1173" w:type="dxa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61" w:type="dxa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02783E" w:rsidTr="0002783E">
        <w:tc>
          <w:tcPr>
            <w:tcW w:w="2431" w:type="dxa"/>
            <w:vMerge/>
          </w:tcPr>
          <w:p w:rsidR="0002783E" w:rsidRPr="00A772BD" w:rsidRDefault="0002783E" w:rsidP="0002783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73" w:type="dxa"/>
            <w:vMerge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61" w:type="dxa"/>
            <w:vMerge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</w:tcPr>
          <w:p w:rsidR="0002783E" w:rsidRPr="00A772BD" w:rsidRDefault="0002783E" w:rsidP="0002783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Вегарус</w:t>
            </w:r>
          </w:p>
        </w:tc>
        <w:tc>
          <w:tcPr>
            <w:tcW w:w="1173" w:type="dxa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1261" w:type="dxa"/>
          </w:tcPr>
          <w:p w:rsidR="0002783E" w:rsidRPr="00A772BD" w:rsidRDefault="0002783E" w:rsidP="0002783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</w:tr>
    </w:tbl>
    <w:p w:rsidR="0050701C" w:rsidRDefault="0050701C" w:rsidP="0050701C">
      <w:pPr>
        <w:pStyle w:val="ab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35BE" w:rsidRDefault="000935BE" w:rsidP="0050701C">
      <w:pPr>
        <w:pStyle w:val="ab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35BE" w:rsidRDefault="000935BE" w:rsidP="0050701C">
      <w:pPr>
        <w:pStyle w:val="ab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0701C" w:rsidRDefault="0050701C" w:rsidP="0050701C">
      <w:pPr>
        <w:pStyle w:val="ab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C4A92" w:rsidRDefault="00F143A8" w:rsidP="002C2BAC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АНАЛИЗ СТРУКТУРЫ ТРУДОВЫХ РЕСУРСОВ, РЫНКА ТРУДА И РЫНКА ПРОФЕССИОНАЛЬНОГО ОБРАЗОВАНИЯ В </w:t>
      </w:r>
      <w:r w:rsidR="00640DA4">
        <w:rPr>
          <w:rFonts w:ascii="Times New Roman" w:hAnsi="Times New Roman" w:cs="Times New Roman"/>
          <w:b/>
          <w:sz w:val="24"/>
          <w:szCs w:val="24"/>
        </w:rPr>
        <w:t>ОКРУГЕ</w:t>
      </w:r>
    </w:p>
    <w:p w:rsidR="00F143A8" w:rsidRDefault="00F143A8" w:rsidP="007138A4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4B59D9" w:rsidRPr="00B45287" w:rsidRDefault="00C722EE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Распределение численности </w:t>
      </w:r>
      <w:r w:rsidRPr="00B45287">
        <w:rPr>
          <w:rFonts w:ascii="Times New Roman" w:eastAsia="Calibri" w:hAnsi="Times New Roman" w:cs="Times New Roman"/>
          <w:sz w:val="24"/>
          <w:szCs w:val="24"/>
        </w:rPr>
        <w:t>населения Суоярвского</w:t>
      </w:r>
      <w:r w:rsidR="00A45493">
        <w:rPr>
          <w:rFonts w:ascii="Times New Roman" w:eastAsia="Calibri" w:hAnsi="Times New Roman" w:cs="Times New Roman"/>
          <w:sz w:val="24"/>
          <w:szCs w:val="24"/>
        </w:rPr>
        <w:t xml:space="preserve"> муниципального округа</w:t>
      </w:r>
      <w:r w:rsidRPr="00B45287">
        <w:rPr>
          <w:rFonts w:ascii="Times New Roman" w:eastAsia="Calibri" w:hAnsi="Times New Roman" w:cs="Times New Roman"/>
          <w:sz w:val="24"/>
          <w:szCs w:val="24"/>
        </w:rPr>
        <w:t xml:space="preserve"> относительно его трудоспособного возраста показано в табл.5</w:t>
      </w:r>
      <w:r w:rsidR="00D172F5">
        <w:rPr>
          <w:rFonts w:ascii="Times New Roman" w:eastAsia="Calibri" w:hAnsi="Times New Roman" w:cs="Times New Roman"/>
          <w:sz w:val="24"/>
          <w:szCs w:val="24"/>
        </w:rPr>
        <w:t>.</w:t>
      </w:r>
      <w:r w:rsidRPr="00B4528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C722EE" w:rsidRPr="00B45287" w:rsidRDefault="00C722EE" w:rsidP="00C722EE">
      <w:pPr>
        <w:spacing w:after="0" w:line="240" w:lineRule="auto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C722EE" w:rsidRPr="00414587" w:rsidRDefault="00C722EE" w:rsidP="00C722EE">
      <w:pPr>
        <w:spacing w:after="0" w:line="240" w:lineRule="auto"/>
        <w:jc w:val="both"/>
        <w:rPr>
          <w:rFonts w:ascii="Times New Roman" w:eastAsia="Calibri" w:hAnsi="Times New Roman" w:cs="Times New Roman"/>
          <w:i/>
          <w:iCs/>
          <w:color w:val="000000" w:themeColor="text1"/>
        </w:rPr>
      </w:pPr>
      <w:r w:rsidRPr="005F2593">
        <w:rPr>
          <w:rFonts w:ascii="Times New Roman" w:eastAsia="Calibri" w:hAnsi="Times New Roman" w:cs="Times New Roman"/>
          <w:i/>
          <w:iCs/>
          <w:color w:val="000000" w:themeColor="text1"/>
        </w:rPr>
        <w:t>Таблица 5.</w:t>
      </w:r>
    </w:p>
    <w:p w:rsidR="00C722EE" w:rsidRPr="00414587" w:rsidRDefault="00C722EE" w:rsidP="00F77E56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8"/>
          <w:szCs w:val="8"/>
        </w:rPr>
      </w:pPr>
    </w:p>
    <w:tbl>
      <w:tblPr>
        <w:tblStyle w:val="aa"/>
        <w:tblW w:w="9747" w:type="dxa"/>
        <w:tblLayout w:type="fixed"/>
        <w:tblLook w:val="04A0" w:firstRow="1" w:lastRow="0" w:firstColumn="1" w:lastColumn="0" w:noHBand="0" w:noVBand="1"/>
      </w:tblPr>
      <w:tblGrid>
        <w:gridCol w:w="4217"/>
        <w:gridCol w:w="994"/>
        <w:gridCol w:w="993"/>
        <w:gridCol w:w="1134"/>
        <w:gridCol w:w="1275"/>
        <w:gridCol w:w="1134"/>
      </w:tblGrid>
      <w:tr w:rsidR="002039C1" w:rsidTr="00197BAF">
        <w:tc>
          <w:tcPr>
            <w:tcW w:w="4217" w:type="dxa"/>
            <w:shd w:val="clear" w:color="auto" w:fill="244061" w:themeFill="accent1" w:themeFillShade="80"/>
          </w:tcPr>
          <w:p w:rsidR="002039C1" w:rsidRPr="00414587" w:rsidRDefault="002039C1" w:rsidP="00F77E56">
            <w:pPr>
              <w:jc w:val="both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</w:p>
        </w:tc>
        <w:tc>
          <w:tcPr>
            <w:tcW w:w="994" w:type="dxa"/>
            <w:shd w:val="clear" w:color="auto" w:fill="244061" w:themeFill="accent1" w:themeFillShade="80"/>
          </w:tcPr>
          <w:p w:rsidR="002039C1" w:rsidRPr="00414587" w:rsidRDefault="002039C1" w:rsidP="00B611A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2018</w:t>
            </w:r>
          </w:p>
        </w:tc>
        <w:tc>
          <w:tcPr>
            <w:tcW w:w="993" w:type="dxa"/>
            <w:shd w:val="clear" w:color="auto" w:fill="244061" w:themeFill="accent1" w:themeFillShade="80"/>
          </w:tcPr>
          <w:p w:rsidR="002039C1" w:rsidRPr="00414587" w:rsidRDefault="002039C1" w:rsidP="00B611A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2019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:rsidR="002039C1" w:rsidRPr="00414587" w:rsidRDefault="002039C1" w:rsidP="00B611A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2020</w:t>
            </w:r>
          </w:p>
        </w:tc>
        <w:tc>
          <w:tcPr>
            <w:tcW w:w="1275" w:type="dxa"/>
            <w:shd w:val="clear" w:color="auto" w:fill="244061" w:themeFill="accent1" w:themeFillShade="80"/>
          </w:tcPr>
          <w:p w:rsidR="002039C1" w:rsidRPr="00414587" w:rsidRDefault="002039C1" w:rsidP="00B611A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2021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:rsidR="002039C1" w:rsidRPr="00414587" w:rsidRDefault="002039C1" w:rsidP="00F77E56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2022</w:t>
            </w:r>
          </w:p>
        </w:tc>
      </w:tr>
      <w:tr w:rsidR="002039C1" w:rsidTr="002039C1">
        <w:trPr>
          <w:trHeight w:val="390"/>
        </w:trPr>
        <w:tc>
          <w:tcPr>
            <w:tcW w:w="9747" w:type="dxa"/>
            <w:gridSpan w:val="6"/>
            <w:tcBorders>
              <w:right w:val="single" w:sz="4" w:space="0" w:color="auto"/>
            </w:tcBorders>
            <w:shd w:val="clear" w:color="auto" w:fill="DBE5F1" w:themeFill="accent1" w:themeFillTint="33"/>
          </w:tcPr>
          <w:p w:rsidR="002039C1" w:rsidRDefault="002039C1">
            <w:r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>Суоярвский муниципальный округ:</w:t>
            </w:r>
          </w:p>
        </w:tc>
      </w:tr>
      <w:tr w:rsidR="002039C1" w:rsidTr="00197BAF">
        <w:tc>
          <w:tcPr>
            <w:tcW w:w="4217" w:type="dxa"/>
            <w:tcBorders>
              <w:right w:val="single" w:sz="4" w:space="0" w:color="auto"/>
            </w:tcBorders>
          </w:tcPr>
          <w:p w:rsidR="002039C1" w:rsidRPr="00B45287" w:rsidRDefault="002039C1" w:rsidP="00F77E56">
            <w:pPr>
              <w:rPr>
                <w:rFonts w:ascii="Times New Roman" w:eastAsia="Calibri" w:hAnsi="Times New Roman" w:cs="Times New Roman"/>
              </w:rPr>
            </w:pPr>
            <w:r w:rsidRPr="00B45287">
              <w:rPr>
                <w:rFonts w:ascii="Times New Roman" w:eastAsia="Calibri" w:hAnsi="Times New Roman" w:cs="Times New Roman"/>
              </w:rPr>
              <w:t>Моложе трудоспособного возраста</w:t>
            </w:r>
          </w:p>
        </w:tc>
        <w:tc>
          <w:tcPr>
            <w:tcW w:w="994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3113</w:t>
            </w:r>
          </w:p>
        </w:tc>
        <w:tc>
          <w:tcPr>
            <w:tcW w:w="993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2938</w:t>
            </w:r>
          </w:p>
        </w:tc>
        <w:tc>
          <w:tcPr>
            <w:tcW w:w="1134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2792</w:t>
            </w:r>
          </w:p>
        </w:tc>
        <w:tc>
          <w:tcPr>
            <w:tcW w:w="1275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2701</w:t>
            </w:r>
          </w:p>
        </w:tc>
        <w:tc>
          <w:tcPr>
            <w:tcW w:w="1134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2602</w:t>
            </w:r>
          </w:p>
        </w:tc>
      </w:tr>
      <w:tr w:rsidR="002039C1" w:rsidTr="00197BAF">
        <w:tc>
          <w:tcPr>
            <w:tcW w:w="4217" w:type="dxa"/>
          </w:tcPr>
          <w:p w:rsidR="002039C1" w:rsidRPr="00B45287" w:rsidRDefault="002039C1" w:rsidP="00F77E56">
            <w:pPr>
              <w:rPr>
                <w:rFonts w:ascii="Times New Roman" w:eastAsia="Calibri" w:hAnsi="Times New Roman" w:cs="Times New Roman"/>
              </w:rPr>
            </w:pPr>
            <w:r w:rsidRPr="00B45287">
              <w:rPr>
                <w:rFonts w:ascii="Times New Roman" w:eastAsia="Calibri" w:hAnsi="Times New Roman" w:cs="Times New Roman"/>
              </w:rPr>
              <w:t>Трудоспособного возраста</w:t>
            </w:r>
          </w:p>
        </w:tc>
        <w:tc>
          <w:tcPr>
            <w:tcW w:w="994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7728</w:t>
            </w:r>
          </w:p>
        </w:tc>
        <w:tc>
          <w:tcPr>
            <w:tcW w:w="993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7412</w:t>
            </w:r>
          </w:p>
        </w:tc>
        <w:tc>
          <w:tcPr>
            <w:tcW w:w="1134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7398</w:t>
            </w:r>
          </w:p>
        </w:tc>
        <w:tc>
          <w:tcPr>
            <w:tcW w:w="1275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7239</w:t>
            </w:r>
          </w:p>
        </w:tc>
        <w:tc>
          <w:tcPr>
            <w:tcW w:w="1134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7271</w:t>
            </w:r>
          </w:p>
        </w:tc>
      </w:tr>
      <w:tr w:rsidR="002039C1" w:rsidTr="00197BAF">
        <w:tc>
          <w:tcPr>
            <w:tcW w:w="4217" w:type="dxa"/>
          </w:tcPr>
          <w:p w:rsidR="002039C1" w:rsidRPr="00B45287" w:rsidRDefault="002039C1" w:rsidP="00F77E56">
            <w:pPr>
              <w:rPr>
                <w:rFonts w:ascii="Times New Roman" w:eastAsia="Calibri" w:hAnsi="Times New Roman" w:cs="Times New Roman"/>
              </w:rPr>
            </w:pPr>
            <w:r w:rsidRPr="00B45287">
              <w:rPr>
                <w:rFonts w:ascii="Times New Roman" w:eastAsia="Calibri" w:hAnsi="Times New Roman" w:cs="Times New Roman"/>
              </w:rPr>
              <w:t>Старше трудоспособного возраста</w:t>
            </w:r>
          </w:p>
        </w:tc>
        <w:tc>
          <w:tcPr>
            <w:tcW w:w="994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5026</w:t>
            </w:r>
          </w:p>
        </w:tc>
        <w:tc>
          <w:tcPr>
            <w:tcW w:w="993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5049</w:t>
            </w:r>
          </w:p>
        </w:tc>
        <w:tc>
          <w:tcPr>
            <w:tcW w:w="1134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4867</w:t>
            </w:r>
          </w:p>
        </w:tc>
        <w:tc>
          <w:tcPr>
            <w:tcW w:w="1275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4894</w:t>
            </w:r>
          </w:p>
        </w:tc>
        <w:tc>
          <w:tcPr>
            <w:tcW w:w="1134" w:type="dxa"/>
          </w:tcPr>
          <w:p w:rsidR="002039C1" w:rsidRPr="00B45287" w:rsidRDefault="002039C1" w:rsidP="00F77E56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4488</w:t>
            </w:r>
          </w:p>
        </w:tc>
      </w:tr>
    </w:tbl>
    <w:p w:rsidR="00C722EE" w:rsidRPr="006619F7" w:rsidRDefault="00C722EE" w:rsidP="00C722EE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16"/>
          <w:szCs w:val="16"/>
        </w:rPr>
      </w:pPr>
    </w:p>
    <w:p w:rsidR="005F2593" w:rsidRDefault="00AF3E31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Как видно из данной таблицы, доля населения трудоспособного возраста в </w:t>
      </w:r>
      <w:r w:rsidR="009B0B4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округе </w:t>
      </w:r>
      <w:r w:rsidR="00F76CE4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имеет нестабильную динамику. Это связано в первую очередь с эмиграционным потоком, и в целом с убылью населения</w: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. Данный показатель </w:t>
      </w:r>
      <w:r w:rsidR="005F259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составил в 2018 г. - 48,70</w: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%</w:t>
      </w:r>
      <w:r w:rsidR="000F7F8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(</w:t>
      </w:r>
      <w:r w:rsidR="005F259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7728</w:t>
      </w:r>
      <w:r w:rsidR="000F7F8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чел.)</w: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, в 2019 г. – </w:t>
      </w:r>
      <w:r w:rsidR="005F259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48,32</w: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% (7412 чел.)</w:t>
      </w:r>
      <w:r w:rsidR="00197BA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, в 2020 г. – 49,13 (7398 чел.), в 2021 году – 48, 80% (7239 чел.), в 2022 г. </w:t>
      </w:r>
      <w:r w:rsidR="00F76CE4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–</w:t>
      </w:r>
      <w:r w:rsidR="00197BA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r w:rsidR="00F76CE4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50, 63% (7271%)</w:t>
      </w:r>
      <w:r w:rsidR="000F7F8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</w:p>
    <w:p w:rsidR="004B59D9" w:rsidRPr="00B45287" w:rsidRDefault="000F7F82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45287">
        <w:rPr>
          <w:rFonts w:ascii="Times New Roman" w:eastAsia="Calibri" w:hAnsi="Times New Roman" w:cs="Times New Roman"/>
          <w:sz w:val="24"/>
          <w:szCs w:val="24"/>
        </w:rPr>
        <w:t xml:space="preserve">Оценивая </w:t>
      </w:r>
      <w:r w:rsidR="00525106" w:rsidRPr="00B45287">
        <w:rPr>
          <w:rFonts w:ascii="Times New Roman" w:eastAsia="Calibri" w:hAnsi="Times New Roman" w:cs="Times New Roman"/>
          <w:sz w:val="24"/>
          <w:szCs w:val="24"/>
        </w:rPr>
        <w:t xml:space="preserve">трудовой </w:t>
      </w:r>
      <w:r w:rsidRPr="00B45287">
        <w:rPr>
          <w:rFonts w:ascii="Times New Roman" w:eastAsia="Calibri" w:hAnsi="Times New Roman" w:cs="Times New Roman"/>
          <w:sz w:val="24"/>
          <w:szCs w:val="24"/>
        </w:rPr>
        <w:t xml:space="preserve">потенциал </w:t>
      </w:r>
      <w:r w:rsidR="004A11EB">
        <w:rPr>
          <w:rFonts w:ascii="Times New Roman" w:eastAsia="Calibri" w:hAnsi="Times New Roman" w:cs="Times New Roman"/>
          <w:sz w:val="24"/>
          <w:szCs w:val="24"/>
        </w:rPr>
        <w:t>округа</w:t>
      </w:r>
      <w:r w:rsidR="00525106" w:rsidRPr="00B45287">
        <w:rPr>
          <w:rFonts w:ascii="Times New Roman" w:eastAsia="Calibri" w:hAnsi="Times New Roman" w:cs="Times New Roman"/>
          <w:sz w:val="24"/>
          <w:szCs w:val="24"/>
        </w:rPr>
        <w:t xml:space="preserve"> с позиций миграционного прироста, следует также констатировать его снижение (см. табл.6</w:t>
      </w:r>
      <w:r w:rsidR="00114F1D">
        <w:rPr>
          <w:rFonts w:ascii="Times New Roman" w:eastAsia="Calibri" w:hAnsi="Times New Roman" w:cs="Times New Roman"/>
          <w:sz w:val="24"/>
          <w:szCs w:val="24"/>
        </w:rPr>
        <w:t xml:space="preserve">). </w:t>
      </w:r>
      <w:r w:rsidR="006619F7" w:rsidRPr="00B45287">
        <w:rPr>
          <w:rFonts w:ascii="Times New Roman" w:eastAsia="Calibri" w:hAnsi="Times New Roman" w:cs="Times New Roman"/>
          <w:sz w:val="24"/>
          <w:szCs w:val="24"/>
        </w:rPr>
        <w:t>Однако в 20</w:t>
      </w:r>
      <w:r w:rsidR="004A11EB">
        <w:rPr>
          <w:rFonts w:ascii="Times New Roman" w:eastAsia="Calibri" w:hAnsi="Times New Roman" w:cs="Times New Roman"/>
          <w:sz w:val="24"/>
          <w:szCs w:val="24"/>
        </w:rPr>
        <w:t>22</w:t>
      </w:r>
      <w:r w:rsidR="006619F7" w:rsidRPr="00B45287">
        <w:rPr>
          <w:rFonts w:ascii="Times New Roman" w:eastAsia="Calibri" w:hAnsi="Times New Roman" w:cs="Times New Roman"/>
          <w:sz w:val="24"/>
          <w:szCs w:val="24"/>
        </w:rPr>
        <w:t xml:space="preserve"> г. наметилась тенденция его </w:t>
      </w:r>
      <w:r w:rsidR="004A11EB">
        <w:rPr>
          <w:rFonts w:ascii="Times New Roman" w:eastAsia="Calibri" w:hAnsi="Times New Roman" w:cs="Times New Roman"/>
          <w:sz w:val="24"/>
          <w:szCs w:val="24"/>
        </w:rPr>
        <w:t>увеличения</w:t>
      </w:r>
      <w:r w:rsidR="006619F7" w:rsidRPr="00B45287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25106" w:rsidRPr="00525106" w:rsidRDefault="00525106" w:rsidP="00525106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16"/>
          <w:szCs w:val="16"/>
        </w:rPr>
      </w:pPr>
    </w:p>
    <w:p w:rsidR="00525106" w:rsidRPr="00525106" w:rsidRDefault="00525106" w:rsidP="00525106">
      <w:pPr>
        <w:spacing w:after="0" w:line="240" w:lineRule="auto"/>
        <w:jc w:val="both"/>
        <w:rPr>
          <w:rFonts w:ascii="Times New Roman" w:eastAsia="Calibri" w:hAnsi="Times New Roman" w:cs="Times New Roman"/>
          <w:i/>
          <w:iCs/>
          <w:color w:val="000000" w:themeColor="text1"/>
        </w:rPr>
      </w:pPr>
      <w:r w:rsidRPr="00F24AC8">
        <w:rPr>
          <w:rFonts w:ascii="Times New Roman" w:eastAsia="Calibri" w:hAnsi="Times New Roman" w:cs="Times New Roman"/>
          <w:i/>
          <w:iCs/>
          <w:color w:val="000000" w:themeColor="text1"/>
        </w:rPr>
        <w:t>Таблица 6.</w:t>
      </w:r>
    </w:p>
    <w:p w:rsidR="00525106" w:rsidRPr="00525106" w:rsidRDefault="00525106" w:rsidP="00525106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8"/>
          <w:szCs w:val="8"/>
        </w:rPr>
      </w:pPr>
    </w:p>
    <w:tbl>
      <w:tblPr>
        <w:tblStyle w:val="aa"/>
        <w:tblW w:w="9747" w:type="dxa"/>
        <w:tblLayout w:type="fixed"/>
        <w:tblLook w:val="04A0" w:firstRow="1" w:lastRow="0" w:firstColumn="1" w:lastColumn="0" w:noHBand="0" w:noVBand="1"/>
      </w:tblPr>
      <w:tblGrid>
        <w:gridCol w:w="4255"/>
        <w:gridCol w:w="1329"/>
        <w:gridCol w:w="1329"/>
        <w:gridCol w:w="1275"/>
        <w:gridCol w:w="1559"/>
      </w:tblGrid>
      <w:tr w:rsidR="00367B3B" w:rsidTr="001F74BF">
        <w:tc>
          <w:tcPr>
            <w:tcW w:w="4255" w:type="dxa"/>
            <w:shd w:val="clear" w:color="auto" w:fill="244061" w:themeFill="accent1" w:themeFillShade="80"/>
          </w:tcPr>
          <w:p w:rsidR="00525106" w:rsidRPr="00525106" w:rsidRDefault="00525106" w:rsidP="001562F1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52510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 xml:space="preserve">Количество людей в трудоспособном </w:t>
            </w:r>
            <w:r w:rsidRPr="0052510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lastRenderedPageBreak/>
              <w:t>возрасте, чел.</w:t>
            </w:r>
          </w:p>
        </w:tc>
        <w:tc>
          <w:tcPr>
            <w:tcW w:w="1329" w:type="dxa"/>
            <w:shd w:val="clear" w:color="auto" w:fill="244061" w:themeFill="accent1" w:themeFillShade="80"/>
          </w:tcPr>
          <w:p w:rsidR="00525106" w:rsidRPr="00525106" w:rsidRDefault="00525106" w:rsidP="000935BE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52510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lastRenderedPageBreak/>
              <w:t>201</w:t>
            </w:r>
            <w:r w:rsidR="000935BE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8</w:t>
            </w:r>
            <w:r w:rsidRPr="0052510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г.</w:t>
            </w:r>
          </w:p>
        </w:tc>
        <w:tc>
          <w:tcPr>
            <w:tcW w:w="1329" w:type="dxa"/>
            <w:shd w:val="clear" w:color="auto" w:fill="244061" w:themeFill="accent1" w:themeFillShade="80"/>
          </w:tcPr>
          <w:p w:rsidR="00525106" w:rsidRPr="00525106" w:rsidRDefault="00525106" w:rsidP="000935BE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52510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201</w:t>
            </w:r>
            <w:r w:rsidR="000935BE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9</w:t>
            </w:r>
            <w:r w:rsidRPr="0052510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г.</w:t>
            </w:r>
          </w:p>
        </w:tc>
        <w:tc>
          <w:tcPr>
            <w:tcW w:w="1275" w:type="dxa"/>
            <w:shd w:val="clear" w:color="auto" w:fill="244061" w:themeFill="accent1" w:themeFillShade="80"/>
          </w:tcPr>
          <w:p w:rsidR="00525106" w:rsidRPr="00525106" w:rsidRDefault="000935BE" w:rsidP="000935BE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2020</w:t>
            </w:r>
            <w:r w:rsidR="00525106" w:rsidRPr="0052510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г.</w:t>
            </w:r>
          </w:p>
        </w:tc>
        <w:tc>
          <w:tcPr>
            <w:tcW w:w="1559" w:type="dxa"/>
            <w:shd w:val="clear" w:color="auto" w:fill="244061" w:themeFill="accent1" w:themeFillShade="80"/>
          </w:tcPr>
          <w:p w:rsidR="00525106" w:rsidRPr="00525106" w:rsidRDefault="00525106" w:rsidP="000935BE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52510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</w:t>
            </w:r>
            <w:r w:rsidR="000935BE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21</w:t>
            </w:r>
            <w:r w:rsidRPr="0052510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г.</w:t>
            </w:r>
          </w:p>
        </w:tc>
      </w:tr>
      <w:tr w:rsidR="00525106" w:rsidTr="001F74BF">
        <w:tc>
          <w:tcPr>
            <w:tcW w:w="9747" w:type="dxa"/>
            <w:gridSpan w:val="5"/>
            <w:shd w:val="clear" w:color="auto" w:fill="DBE5F1" w:themeFill="accent1" w:themeFillTint="33"/>
          </w:tcPr>
          <w:p w:rsidR="00525106" w:rsidRPr="00525106" w:rsidRDefault="00EC083B" w:rsidP="00EC083B">
            <w:pPr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lastRenderedPageBreak/>
              <w:t>Суоярвский муниципальный округ</w:t>
            </w:r>
            <w:r w:rsidR="0085064A"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>:</w:t>
            </w:r>
          </w:p>
        </w:tc>
      </w:tr>
      <w:tr w:rsidR="000935BE" w:rsidTr="001F74BF">
        <w:tc>
          <w:tcPr>
            <w:tcW w:w="4255" w:type="dxa"/>
          </w:tcPr>
          <w:p w:rsidR="000935BE" w:rsidRPr="00B45287" w:rsidRDefault="000935BE" w:rsidP="00525106">
            <w:pPr>
              <w:jc w:val="both"/>
              <w:rPr>
                <w:rFonts w:ascii="Times New Roman" w:eastAsia="Calibri" w:hAnsi="Times New Roman" w:cs="Times New Roman"/>
              </w:rPr>
            </w:pPr>
            <w:r w:rsidRPr="00B45287">
              <w:rPr>
                <w:rFonts w:ascii="Times New Roman" w:eastAsia="Calibri" w:hAnsi="Times New Roman" w:cs="Times New Roman"/>
              </w:rPr>
              <w:t>Прибыло, чел., всего/женщин/мужчин</w:t>
            </w:r>
          </w:p>
        </w:tc>
        <w:tc>
          <w:tcPr>
            <w:tcW w:w="1329" w:type="dxa"/>
          </w:tcPr>
          <w:p w:rsidR="000935BE" w:rsidRPr="00B45287" w:rsidRDefault="000935BE" w:rsidP="000935BE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b/>
                <w:bCs/>
              </w:rPr>
              <w:t>408</w:t>
            </w:r>
            <w:r w:rsidRPr="00B45287">
              <w:rPr>
                <w:rFonts w:ascii="Times New Roman" w:eastAsia="Calibri" w:hAnsi="Times New Roman" w:cs="Times New Roman"/>
                <w:b/>
                <w:bCs/>
              </w:rPr>
              <w:t>/</w:t>
            </w:r>
            <w:r w:rsidRPr="00B45287">
              <w:rPr>
                <w:rFonts w:ascii="Times New Roman" w:eastAsia="Calibri" w:hAnsi="Times New Roman" w:cs="Times New Roman"/>
              </w:rPr>
              <w:t>1</w:t>
            </w:r>
            <w:r>
              <w:rPr>
                <w:rFonts w:ascii="Times New Roman" w:eastAsia="Calibri" w:hAnsi="Times New Roman" w:cs="Times New Roman"/>
              </w:rPr>
              <w:t>99</w:t>
            </w:r>
            <w:r w:rsidRPr="00B45287">
              <w:rPr>
                <w:rFonts w:ascii="Times New Roman" w:eastAsia="Calibri" w:hAnsi="Times New Roman" w:cs="Times New Roman"/>
              </w:rPr>
              <w:t>/</w:t>
            </w:r>
            <w:r>
              <w:rPr>
                <w:rFonts w:ascii="Times New Roman" w:eastAsia="Calibri" w:hAnsi="Times New Roman" w:cs="Times New Roman"/>
              </w:rPr>
              <w:t>209</w:t>
            </w:r>
          </w:p>
        </w:tc>
        <w:tc>
          <w:tcPr>
            <w:tcW w:w="1329" w:type="dxa"/>
          </w:tcPr>
          <w:p w:rsidR="000935BE" w:rsidRPr="00114F1D" w:rsidRDefault="000935BE" w:rsidP="000935BE">
            <w:pPr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</w:rPr>
              <w:t>547</w:t>
            </w:r>
            <w:r>
              <w:rPr>
                <w:rFonts w:ascii="Times New Roman" w:eastAsia="Calibri" w:hAnsi="Times New Roman" w:cs="Times New Roman"/>
                <w:lang w:val="en-US"/>
              </w:rPr>
              <w:t>/</w:t>
            </w:r>
            <w:r w:rsidR="00114F1D">
              <w:rPr>
                <w:rFonts w:ascii="Times New Roman" w:eastAsia="Calibri" w:hAnsi="Times New Roman" w:cs="Times New Roman"/>
              </w:rPr>
              <w:t>295</w:t>
            </w:r>
            <w:r w:rsidR="00114F1D">
              <w:rPr>
                <w:rFonts w:ascii="Times New Roman" w:eastAsia="Calibri" w:hAnsi="Times New Roman" w:cs="Times New Roman"/>
                <w:lang w:val="en-US"/>
              </w:rPr>
              <w:t>/252</w:t>
            </w:r>
          </w:p>
        </w:tc>
        <w:tc>
          <w:tcPr>
            <w:tcW w:w="1275" w:type="dxa"/>
          </w:tcPr>
          <w:p w:rsidR="000935BE" w:rsidRPr="00114F1D" w:rsidRDefault="00114F1D" w:rsidP="004A11EB">
            <w:pPr>
              <w:jc w:val="center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532/234/298</w:t>
            </w:r>
          </w:p>
        </w:tc>
        <w:tc>
          <w:tcPr>
            <w:tcW w:w="1559" w:type="dxa"/>
          </w:tcPr>
          <w:p w:rsidR="000935BE" w:rsidRPr="001F74BF" w:rsidRDefault="001F74BF" w:rsidP="004A11EB">
            <w:pPr>
              <w:jc w:val="center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499/245/254</w:t>
            </w:r>
          </w:p>
        </w:tc>
      </w:tr>
      <w:tr w:rsidR="000935BE" w:rsidTr="001F74BF">
        <w:tc>
          <w:tcPr>
            <w:tcW w:w="4255" w:type="dxa"/>
          </w:tcPr>
          <w:p w:rsidR="000935BE" w:rsidRPr="00B45287" w:rsidRDefault="000935BE" w:rsidP="00525106">
            <w:pPr>
              <w:jc w:val="both"/>
              <w:rPr>
                <w:rFonts w:ascii="Times New Roman" w:eastAsia="Calibri" w:hAnsi="Times New Roman" w:cs="Times New Roman"/>
              </w:rPr>
            </w:pPr>
            <w:r w:rsidRPr="00B45287">
              <w:rPr>
                <w:rFonts w:ascii="Times New Roman" w:eastAsia="Calibri" w:hAnsi="Times New Roman" w:cs="Times New Roman"/>
              </w:rPr>
              <w:t>Убыло, чел., всего/женщин/мужчин</w:t>
            </w:r>
          </w:p>
        </w:tc>
        <w:tc>
          <w:tcPr>
            <w:tcW w:w="1329" w:type="dxa"/>
          </w:tcPr>
          <w:p w:rsidR="000935BE" w:rsidRPr="00B45287" w:rsidRDefault="000935BE" w:rsidP="000935BE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b/>
                <w:bCs/>
              </w:rPr>
              <w:t>510</w:t>
            </w:r>
            <w:r w:rsidRPr="00B45287">
              <w:rPr>
                <w:rFonts w:ascii="Times New Roman" w:eastAsia="Calibri" w:hAnsi="Times New Roman" w:cs="Times New Roman"/>
                <w:b/>
                <w:bCs/>
              </w:rPr>
              <w:t>/</w:t>
            </w:r>
            <w:r w:rsidRPr="00114F1D">
              <w:rPr>
                <w:rFonts w:ascii="Times New Roman" w:eastAsia="Calibri" w:hAnsi="Times New Roman" w:cs="Times New Roman"/>
                <w:bCs/>
              </w:rPr>
              <w:t>264</w:t>
            </w:r>
            <w:r w:rsidRPr="00B45287">
              <w:rPr>
                <w:rFonts w:ascii="Times New Roman" w:eastAsia="Calibri" w:hAnsi="Times New Roman" w:cs="Times New Roman"/>
              </w:rPr>
              <w:t>/</w:t>
            </w:r>
            <w:r>
              <w:rPr>
                <w:rFonts w:ascii="Times New Roman" w:eastAsia="Calibri" w:hAnsi="Times New Roman" w:cs="Times New Roman"/>
              </w:rPr>
              <w:t>246</w:t>
            </w:r>
          </w:p>
        </w:tc>
        <w:tc>
          <w:tcPr>
            <w:tcW w:w="1329" w:type="dxa"/>
          </w:tcPr>
          <w:p w:rsidR="000935BE" w:rsidRPr="00114F1D" w:rsidRDefault="00114F1D" w:rsidP="00367B3B">
            <w:pPr>
              <w:jc w:val="center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727/393/334</w:t>
            </w:r>
          </w:p>
        </w:tc>
        <w:tc>
          <w:tcPr>
            <w:tcW w:w="1275" w:type="dxa"/>
          </w:tcPr>
          <w:p w:rsidR="000935BE" w:rsidRPr="00114F1D" w:rsidRDefault="00114F1D" w:rsidP="0095430E">
            <w:pPr>
              <w:jc w:val="center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572/</w:t>
            </w:r>
            <w:r w:rsidR="0095430E">
              <w:rPr>
                <w:rFonts w:ascii="Times New Roman" w:eastAsia="Calibri" w:hAnsi="Times New Roman" w:cs="Times New Roman"/>
                <w:lang w:val="en-US"/>
              </w:rPr>
              <w:t>25</w:t>
            </w:r>
            <w:r>
              <w:rPr>
                <w:rFonts w:ascii="Times New Roman" w:eastAsia="Calibri" w:hAnsi="Times New Roman" w:cs="Times New Roman"/>
                <w:lang w:val="en-US"/>
              </w:rPr>
              <w:t>2/</w:t>
            </w:r>
            <w:r w:rsidR="0095430E">
              <w:rPr>
                <w:rFonts w:ascii="Times New Roman" w:eastAsia="Calibri" w:hAnsi="Times New Roman" w:cs="Times New Roman"/>
                <w:lang w:val="en-US"/>
              </w:rPr>
              <w:t>32</w:t>
            </w:r>
            <w:r>
              <w:rPr>
                <w:rFonts w:ascii="Times New Roman" w:eastAsia="Calibri" w:hAnsi="Times New Roman" w:cs="Times New Roman"/>
                <w:lang w:val="en-US"/>
              </w:rPr>
              <w:t>0</w:t>
            </w:r>
          </w:p>
        </w:tc>
        <w:tc>
          <w:tcPr>
            <w:tcW w:w="1559" w:type="dxa"/>
          </w:tcPr>
          <w:p w:rsidR="000935BE" w:rsidRPr="001F74BF" w:rsidRDefault="001F74BF" w:rsidP="00EC083B">
            <w:pPr>
              <w:jc w:val="center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703/348/355</w:t>
            </w:r>
          </w:p>
        </w:tc>
      </w:tr>
      <w:tr w:rsidR="000935BE" w:rsidTr="001F74BF">
        <w:tc>
          <w:tcPr>
            <w:tcW w:w="4255" w:type="dxa"/>
          </w:tcPr>
          <w:p w:rsidR="000935BE" w:rsidRPr="00B45287" w:rsidRDefault="000935BE" w:rsidP="00525106">
            <w:pPr>
              <w:jc w:val="both"/>
              <w:rPr>
                <w:rFonts w:ascii="Times New Roman" w:eastAsia="Calibri" w:hAnsi="Times New Roman" w:cs="Times New Roman"/>
              </w:rPr>
            </w:pPr>
            <w:r w:rsidRPr="00B45287">
              <w:rPr>
                <w:rFonts w:ascii="Times New Roman" w:eastAsia="Calibri" w:hAnsi="Times New Roman" w:cs="Times New Roman"/>
              </w:rPr>
              <w:t>Миграционный прирост, чел., всего/ женщин/мужчин</w:t>
            </w:r>
          </w:p>
        </w:tc>
        <w:tc>
          <w:tcPr>
            <w:tcW w:w="1329" w:type="dxa"/>
          </w:tcPr>
          <w:p w:rsidR="000935BE" w:rsidRPr="00B45287" w:rsidRDefault="000935BE" w:rsidP="000935BE">
            <w:pPr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b/>
                <w:bCs/>
              </w:rPr>
              <w:t>-102</w:t>
            </w:r>
            <w:r w:rsidRPr="00B45287">
              <w:rPr>
                <w:rFonts w:ascii="Times New Roman" w:eastAsia="Calibri" w:hAnsi="Times New Roman" w:cs="Times New Roman"/>
                <w:b/>
                <w:bCs/>
              </w:rPr>
              <w:t>/</w:t>
            </w:r>
            <w:r w:rsidRPr="00B45287">
              <w:rPr>
                <w:rFonts w:ascii="Times New Roman" w:eastAsia="Calibri" w:hAnsi="Times New Roman" w:cs="Times New Roman"/>
              </w:rPr>
              <w:t>-</w:t>
            </w:r>
            <w:r>
              <w:rPr>
                <w:rFonts w:ascii="Times New Roman" w:eastAsia="Calibri" w:hAnsi="Times New Roman" w:cs="Times New Roman"/>
              </w:rPr>
              <w:t>65</w:t>
            </w:r>
            <w:r w:rsidRPr="00B45287">
              <w:rPr>
                <w:rFonts w:ascii="Times New Roman" w:eastAsia="Calibri" w:hAnsi="Times New Roman" w:cs="Times New Roman"/>
              </w:rPr>
              <w:t>/-</w:t>
            </w:r>
            <w:r>
              <w:rPr>
                <w:rFonts w:ascii="Times New Roman" w:eastAsia="Calibri" w:hAnsi="Times New Roman" w:cs="Times New Roman"/>
              </w:rPr>
              <w:t>37</w:t>
            </w:r>
          </w:p>
        </w:tc>
        <w:tc>
          <w:tcPr>
            <w:tcW w:w="1329" w:type="dxa"/>
          </w:tcPr>
          <w:p w:rsidR="000935BE" w:rsidRPr="00114F1D" w:rsidRDefault="00114F1D" w:rsidP="00367B3B">
            <w:pPr>
              <w:jc w:val="center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-180/-98/-82</w:t>
            </w:r>
          </w:p>
        </w:tc>
        <w:tc>
          <w:tcPr>
            <w:tcW w:w="1275" w:type="dxa"/>
          </w:tcPr>
          <w:p w:rsidR="000935BE" w:rsidRPr="00114F1D" w:rsidRDefault="00114F1D" w:rsidP="0095430E">
            <w:pPr>
              <w:jc w:val="center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-40/</w:t>
            </w:r>
            <w:r w:rsidR="0095430E">
              <w:rPr>
                <w:rFonts w:ascii="Times New Roman" w:eastAsia="Calibri" w:hAnsi="Times New Roman" w:cs="Times New Roman"/>
                <w:lang w:val="en-US"/>
              </w:rPr>
              <w:t>-18/-22</w:t>
            </w:r>
          </w:p>
        </w:tc>
        <w:tc>
          <w:tcPr>
            <w:tcW w:w="1559" w:type="dxa"/>
          </w:tcPr>
          <w:p w:rsidR="000935BE" w:rsidRPr="001F74BF" w:rsidRDefault="001F74BF" w:rsidP="00EC083B">
            <w:pPr>
              <w:jc w:val="center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-204/-103/-101</w:t>
            </w:r>
          </w:p>
        </w:tc>
      </w:tr>
    </w:tbl>
    <w:p w:rsidR="00525106" w:rsidRPr="001562F1" w:rsidRDefault="00525106" w:rsidP="00525106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16"/>
          <w:szCs w:val="16"/>
        </w:rPr>
      </w:pPr>
    </w:p>
    <w:p w:rsidR="006619F7" w:rsidRPr="00B45287" w:rsidRDefault="00490248" w:rsidP="006619F7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Общая ч</w:t>
      </w:r>
      <w:r w:rsidR="006619F7">
        <w:rPr>
          <w:rFonts w:ascii="Times New Roman" w:hAnsi="Times New Roman" w:cs="Times New Roman"/>
          <w:sz w:val="24"/>
          <w:szCs w:val="24"/>
        </w:rPr>
        <w:t xml:space="preserve">исленность экономически активного населения Суоярвского </w:t>
      </w:r>
      <w:r w:rsidR="005F2593">
        <w:rPr>
          <w:rFonts w:ascii="Times New Roman" w:hAnsi="Times New Roman" w:cs="Times New Roman"/>
          <w:sz w:val="24"/>
          <w:szCs w:val="24"/>
        </w:rPr>
        <w:t>муниципального округа</w:t>
      </w:r>
      <w:r>
        <w:rPr>
          <w:rFonts w:ascii="Times New Roman" w:hAnsi="Times New Roman" w:cs="Times New Roman"/>
          <w:sz w:val="24"/>
          <w:szCs w:val="24"/>
        </w:rPr>
        <w:t xml:space="preserve"> в 20</w:t>
      </w:r>
      <w:r w:rsidR="00EC083B">
        <w:rPr>
          <w:rFonts w:ascii="Times New Roman" w:hAnsi="Times New Roman" w:cs="Times New Roman"/>
          <w:sz w:val="24"/>
          <w:szCs w:val="24"/>
        </w:rPr>
        <w:t>22</w:t>
      </w:r>
      <w:r>
        <w:rPr>
          <w:rFonts w:ascii="Times New Roman" w:hAnsi="Times New Roman" w:cs="Times New Roman"/>
          <w:sz w:val="24"/>
          <w:szCs w:val="24"/>
        </w:rPr>
        <w:t xml:space="preserve"> году</w:t>
      </w:r>
      <w:r w:rsidR="006619F7">
        <w:rPr>
          <w:rFonts w:ascii="Times New Roman" w:hAnsi="Times New Roman" w:cs="Times New Roman"/>
          <w:sz w:val="24"/>
          <w:szCs w:val="24"/>
        </w:rPr>
        <w:t xml:space="preserve"> по данным официальной статистики </w:t>
      </w:r>
      <w:r>
        <w:rPr>
          <w:rFonts w:ascii="Times New Roman" w:hAnsi="Times New Roman" w:cs="Times New Roman"/>
          <w:sz w:val="24"/>
          <w:szCs w:val="24"/>
        </w:rPr>
        <w:t>составила</w:t>
      </w:r>
      <w:r w:rsidR="006619F7">
        <w:rPr>
          <w:rFonts w:ascii="Times New Roman" w:hAnsi="Times New Roman" w:cs="Times New Roman"/>
          <w:sz w:val="24"/>
          <w:szCs w:val="24"/>
        </w:rPr>
        <w:t xml:space="preserve"> </w:t>
      </w:r>
      <w:r w:rsidR="00EC083B">
        <w:rPr>
          <w:rFonts w:ascii="Times New Roman" w:hAnsi="Times New Roman" w:cs="Times New Roman"/>
          <w:sz w:val="24"/>
          <w:szCs w:val="24"/>
        </w:rPr>
        <w:t>3,9</w:t>
      </w:r>
      <w:r w:rsidR="006619F7">
        <w:rPr>
          <w:rFonts w:ascii="Times New Roman" w:hAnsi="Times New Roman" w:cs="Times New Roman"/>
          <w:sz w:val="24"/>
          <w:szCs w:val="24"/>
        </w:rPr>
        <w:t xml:space="preserve"> тыс. чел.</w:t>
      </w:r>
      <w:r>
        <w:rPr>
          <w:rFonts w:ascii="Times New Roman" w:hAnsi="Times New Roman" w:cs="Times New Roman"/>
          <w:sz w:val="24"/>
          <w:szCs w:val="24"/>
        </w:rPr>
        <w:t xml:space="preserve"> Лишь </w:t>
      </w:r>
      <w:r w:rsidR="006619F7">
        <w:rPr>
          <w:rFonts w:ascii="Times New Roman" w:hAnsi="Times New Roman" w:cs="Times New Roman"/>
          <w:sz w:val="24"/>
          <w:szCs w:val="24"/>
        </w:rPr>
        <w:t>2</w:t>
      </w:r>
      <w:r w:rsidR="00EC083B">
        <w:rPr>
          <w:rFonts w:ascii="Times New Roman" w:hAnsi="Times New Roman" w:cs="Times New Roman"/>
          <w:sz w:val="24"/>
          <w:szCs w:val="24"/>
        </w:rPr>
        <w:t>7</w:t>
      </w:r>
      <w:r w:rsidR="006619F7" w:rsidRPr="00B45287">
        <w:rPr>
          <w:rFonts w:ascii="Times New Roman" w:hAnsi="Times New Roman" w:cs="Times New Roman"/>
          <w:sz w:val="24"/>
          <w:szCs w:val="24"/>
        </w:rPr>
        <w:t>% от общей численности населения</w:t>
      </w:r>
      <w:r w:rsidRPr="00B45287">
        <w:rPr>
          <w:rFonts w:ascii="Times New Roman" w:hAnsi="Times New Roman" w:cs="Times New Roman"/>
          <w:sz w:val="24"/>
          <w:szCs w:val="24"/>
        </w:rPr>
        <w:t xml:space="preserve"> трудится на предприятиях, учреждениях и организациях </w:t>
      </w:r>
      <w:r w:rsidR="000B5EBB">
        <w:rPr>
          <w:rFonts w:ascii="Times New Roman" w:hAnsi="Times New Roman" w:cs="Times New Roman"/>
          <w:sz w:val="24"/>
          <w:szCs w:val="24"/>
        </w:rPr>
        <w:t>округ</w:t>
      </w:r>
      <w:r w:rsidRPr="00B45287">
        <w:rPr>
          <w:rFonts w:ascii="Times New Roman" w:hAnsi="Times New Roman" w:cs="Times New Roman"/>
          <w:sz w:val="24"/>
          <w:szCs w:val="24"/>
        </w:rPr>
        <w:t>а</w:t>
      </w:r>
      <w:r w:rsidR="006619F7" w:rsidRPr="00B45287">
        <w:rPr>
          <w:rFonts w:ascii="Times New Roman" w:hAnsi="Times New Roman" w:cs="Times New Roman"/>
          <w:sz w:val="24"/>
          <w:szCs w:val="24"/>
        </w:rPr>
        <w:t xml:space="preserve">. Большое количество населения работает за </w:t>
      </w:r>
      <w:r w:rsidRPr="00B45287">
        <w:rPr>
          <w:rFonts w:ascii="Times New Roman" w:hAnsi="Times New Roman" w:cs="Times New Roman"/>
          <w:sz w:val="24"/>
          <w:szCs w:val="24"/>
        </w:rPr>
        <w:t xml:space="preserve">его </w:t>
      </w:r>
      <w:r w:rsidR="006619F7" w:rsidRPr="00B45287">
        <w:rPr>
          <w:rFonts w:ascii="Times New Roman" w:hAnsi="Times New Roman" w:cs="Times New Roman"/>
          <w:sz w:val="24"/>
          <w:szCs w:val="24"/>
        </w:rPr>
        <w:t>пределами</w:t>
      </w:r>
      <w:r w:rsidRPr="00B45287">
        <w:rPr>
          <w:rFonts w:ascii="Times New Roman" w:hAnsi="Times New Roman" w:cs="Times New Roman"/>
          <w:sz w:val="24"/>
          <w:szCs w:val="24"/>
        </w:rPr>
        <w:t>,</w:t>
      </w:r>
      <w:r w:rsidR="006619F7" w:rsidRPr="00B45287">
        <w:rPr>
          <w:rFonts w:ascii="Times New Roman" w:hAnsi="Times New Roman" w:cs="Times New Roman"/>
          <w:sz w:val="24"/>
          <w:szCs w:val="24"/>
        </w:rPr>
        <w:t xml:space="preserve"> а также занято ведением личного подсобного хозяйства.</w:t>
      </w:r>
    </w:p>
    <w:p w:rsidR="00BB545B" w:rsidRPr="00C43918" w:rsidRDefault="00490248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45287">
        <w:rPr>
          <w:rFonts w:ascii="Times New Roman" w:eastAsia="Calibri" w:hAnsi="Times New Roman" w:cs="Times New Roman"/>
          <w:sz w:val="24"/>
          <w:szCs w:val="24"/>
        </w:rPr>
        <w:t>Основная профессиональная деятельность связана с социальной и коммунальной сферой, сферой торговли, сельским хозяйством, а также сконцентрирована в лесной, горнодобывающей, рыбной и пищевой отраслях промышленности (см. табл.8).</w:t>
      </w:r>
    </w:p>
    <w:p w:rsidR="00D25EFF" w:rsidRPr="00C43918" w:rsidRDefault="00C43918" w:rsidP="00C4391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3918">
        <w:rPr>
          <w:rFonts w:ascii="Times New Roman" w:hAnsi="Times New Roman" w:cs="Times New Roman"/>
          <w:sz w:val="24"/>
          <w:szCs w:val="24"/>
        </w:rPr>
        <w:t xml:space="preserve">Профессиональную подготовку на территории Суоярвского муниципального округа осуществляет Агентство занятости населения Суоярвского муниципального округа по следующим направлениям: секретарь-делопроизводитель/ специалист по кадрам, бухгалтер малого предприятия, кладовщик/ логист, начни свой бизнес, повар/кондитер/пекарь, токарь, электрогазосварщик, водитель погрузчика, машинист крана (крановщик), машинист трелевочной машины (форвардера), электромонтер по ремонту и обслуживанию электрооборудования, водитель автомобиля категории «С», машинист экскаватора одноковшового, дробильщик, специалист по госзакупкам, </w:t>
      </w:r>
    </w:p>
    <w:p w:rsidR="00C01026" w:rsidRPr="00B45287" w:rsidRDefault="00C76761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45287">
        <w:rPr>
          <w:rFonts w:ascii="Times New Roman" w:eastAsia="Calibri" w:hAnsi="Times New Roman" w:cs="Times New Roman"/>
          <w:sz w:val="24"/>
          <w:szCs w:val="24"/>
        </w:rPr>
        <w:t xml:space="preserve">Кроме того </w:t>
      </w:r>
      <w:r w:rsidR="00052AF8" w:rsidRPr="00B45287">
        <w:rPr>
          <w:rFonts w:ascii="Times New Roman" w:eastAsia="Calibri" w:hAnsi="Times New Roman" w:cs="Times New Roman"/>
          <w:sz w:val="24"/>
          <w:szCs w:val="24"/>
        </w:rPr>
        <w:t xml:space="preserve">гражданам </w:t>
      </w:r>
      <w:r w:rsidR="00F24AC8">
        <w:rPr>
          <w:rFonts w:ascii="Times New Roman" w:eastAsia="Calibri" w:hAnsi="Times New Roman" w:cs="Times New Roman"/>
          <w:sz w:val="24"/>
          <w:szCs w:val="24"/>
        </w:rPr>
        <w:t>округа</w:t>
      </w:r>
      <w:r w:rsidR="00052AF8" w:rsidRPr="00B45287">
        <w:rPr>
          <w:rFonts w:ascii="Times New Roman" w:eastAsia="Calibri" w:hAnsi="Times New Roman" w:cs="Times New Roman"/>
          <w:sz w:val="24"/>
          <w:szCs w:val="24"/>
        </w:rPr>
        <w:t xml:space="preserve"> предложен широкий спектр специальностей в формате дистанционного обучения (</w:t>
      </w:r>
      <w:hyperlink r:id="rId25" w:history="1">
        <w:r w:rsidR="00052AF8" w:rsidRPr="00B45287">
          <w:rPr>
            <w:rStyle w:val="af2"/>
            <w:rFonts w:ascii="Times New Roman" w:hAnsi="Times New Roman" w:cs="Times New Roman"/>
            <w:color w:val="auto"/>
          </w:rPr>
          <w:t>https://mintrud.karelia.ru/Czn/Page/?menuItemId=4c1cbd68-a0f2-41bc-99cb-2d7d6bcee5c0</w:t>
        </w:r>
      </w:hyperlink>
      <w:r w:rsidR="00052AF8" w:rsidRPr="00B45287">
        <w:rPr>
          <w:rFonts w:ascii="Times New Roman" w:hAnsi="Times New Roman" w:cs="Times New Roman"/>
        </w:rPr>
        <w:t>).</w:t>
      </w:r>
      <w:r w:rsidRPr="00B4528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F17408" w:rsidRPr="00271F67" w:rsidRDefault="00F17408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71F67">
        <w:rPr>
          <w:rFonts w:ascii="Times New Roman" w:eastAsia="Calibri" w:hAnsi="Times New Roman" w:cs="Times New Roman"/>
          <w:sz w:val="24"/>
          <w:szCs w:val="24"/>
        </w:rPr>
        <w:t xml:space="preserve">Динамика среднесписочной численности, фонд заработной платы и среднемесячная заработная плата работников (без внешних совместителей) организаций Суоярвского </w:t>
      </w:r>
      <w:r w:rsidR="005F2593" w:rsidRPr="00271F67">
        <w:rPr>
          <w:rFonts w:ascii="Times New Roman" w:eastAsia="Calibri" w:hAnsi="Times New Roman" w:cs="Times New Roman"/>
          <w:sz w:val="24"/>
          <w:szCs w:val="24"/>
        </w:rPr>
        <w:t>муниципального округа</w:t>
      </w:r>
      <w:r w:rsidRPr="00271F67">
        <w:rPr>
          <w:rFonts w:ascii="Times New Roman" w:eastAsia="Calibri" w:hAnsi="Times New Roman" w:cs="Times New Roman"/>
          <w:sz w:val="24"/>
          <w:szCs w:val="24"/>
        </w:rPr>
        <w:t xml:space="preserve"> за период 201</w:t>
      </w:r>
      <w:r w:rsidR="005F2593" w:rsidRPr="00271F67">
        <w:rPr>
          <w:rFonts w:ascii="Times New Roman" w:eastAsia="Calibri" w:hAnsi="Times New Roman" w:cs="Times New Roman"/>
          <w:sz w:val="24"/>
          <w:szCs w:val="24"/>
        </w:rPr>
        <w:t>4-2022</w:t>
      </w:r>
      <w:r w:rsidRPr="00271F67">
        <w:rPr>
          <w:rFonts w:ascii="Times New Roman" w:eastAsia="Calibri" w:hAnsi="Times New Roman" w:cs="Times New Roman"/>
          <w:sz w:val="24"/>
          <w:szCs w:val="24"/>
        </w:rPr>
        <w:t xml:space="preserve"> годы показана в табл.</w:t>
      </w:r>
      <w:r w:rsidR="00C01026" w:rsidRPr="00271F67">
        <w:rPr>
          <w:rFonts w:ascii="Times New Roman" w:eastAsia="Calibri" w:hAnsi="Times New Roman" w:cs="Times New Roman"/>
          <w:sz w:val="24"/>
          <w:szCs w:val="24"/>
        </w:rPr>
        <w:t>7</w:t>
      </w:r>
      <w:r w:rsidRPr="00271F67">
        <w:rPr>
          <w:rFonts w:ascii="Times New Roman" w:eastAsia="Calibri" w:hAnsi="Times New Roman" w:cs="Times New Roman"/>
          <w:sz w:val="24"/>
          <w:szCs w:val="24"/>
        </w:rPr>
        <w:t xml:space="preserve"> и на рис.</w:t>
      </w:r>
      <w:r w:rsidR="001E4544" w:rsidRPr="00271F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206BE" w:rsidRPr="00271F67">
        <w:rPr>
          <w:rFonts w:ascii="Times New Roman" w:eastAsia="Calibri" w:hAnsi="Times New Roman" w:cs="Times New Roman"/>
          <w:sz w:val="24"/>
          <w:szCs w:val="24"/>
        </w:rPr>
        <w:t>7</w:t>
      </w:r>
      <w:r w:rsidRPr="00271F67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24AC8" w:rsidRDefault="00F24AC8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</w:p>
    <w:p w:rsidR="00F24AC8" w:rsidRDefault="00F24AC8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</w:p>
    <w:p w:rsidR="00F24AC8" w:rsidRDefault="009910A2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1E4544">
        <w:rPr>
          <w:rFonts w:ascii="Times New Roman" w:eastAsia="Calibri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454C54E1" wp14:editId="1C612829">
            <wp:extent cx="5486400" cy="3200400"/>
            <wp:effectExtent l="0" t="0" r="0" b="0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F24AC8" w:rsidRDefault="00F24AC8" w:rsidP="005C5A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</w:p>
    <w:p w:rsidR="00F24AC8" w:rsidRDefault="00F24AC8" w:rsidP="00AF565A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</w:p>
    <w:p w:rsidR="001A3192" w:rsidRPr="001A3192" w:rsidRDefault="001A3192" w:rsidP="001A3192">
      <w:pPr>
        <w:spacing w:after="0" w:line="240" w:lineRule="auto"/>
        <w:jc w:val="both"/>
        <w:rPr>
          <w:rFonts w:ascii="Times New Roman" w:eastAsia="Calibri" w:hAnsi="Times New Roman" w:cs="Times New Roman"/>
          <w:i/>
          <w:iCs/>
          <w:color w:val="000000" w:themeColor="text1"/>
          <w:sz w:val="16"/>
          <w:szCs w:val="16"/>
        </w:rPr>
      </w:pPr>
    </w:p>
    <w:p w:rsidR="00F17408" w:rsidRPr="001A6F4F" w:rsidRDefault="00F17408" w:rsidP="005F7D90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</w:p>
    <w:p w:rsidR="00757F11" w:rsidRPr="001A6F4F" w:rsidRDefault="00757F11" w:rsidP="00757F11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i/>
          <w:iCs/>
          <w:color w:val="000000" w:themeColor="text1"/>
          <w:sz w:val="20"/>
          <w:szCs w:val="20"/>
        </w:rPr>
      </w:pPr>
      <w:r w:rsidRPr="001A6F4F">
        <w:rPr>
          <w:rFonts w:ascii="Times New Roman" w:eastAsia="Calibri" w:hAnsi="Times New Roman" w:cs="Times New Roman"/>
          <w:i/>
          <w:iCs/>
          <w:sz w:val="20"/>
          <w:szCs w:val="20"/>
        </w:rPr>
        <w:t>Рис.</w:t>
      </w:r>
      <w:r w:rsidR="00D206BE" w:rsidRPr="001A6F4F">
        <w:rPr>
          <w:rFonts w:ascii="Times New Roman" w:eastAsia="Calibri" w:hAnsi="Times New Roman" w:cs="Times New Roman"/>
          <w:i/>
          <w:iCs/>
          <w:sz w:val="20"/>
          <w:szCs w:val="20"/>
        </w:rPr>
        <w:t>7</w:t>
      </w:r>
      <w:r w:rsidRPr="001A6F4F">
        <w:rPr>
          <w:rFonts w:ascii="Times New Roman" w:eastAsia="Calibri" w:hAnsi="Times New Roman" w:cs="Times New Roman"/>
          <w:i/>
          <w:iCs/>
          <w:sz w:val="20"/>
          <w:szCs w:val="20"/>
        </w:rPr>
        <w:t>.</w:t>
      </w:r>
      <w:r w:rsidRPr="001A6F4F">
        <w:rPr>
          <w:rFonts w:ascii="Times New Roman" w:eastAsia="Calibri" w:hAnsi="Times New Roman" w:cs="Times New Roman"/>
          <w:i/>
          <w:iCs/>
          <w:color w:val="FF0000"/>
          <w:sz w:val="20"/>
          <w:szCs w:val="20"/>
        </w:rPr>
        <w:t xml:space="preserve"> </w:t>
      </w:r>
      <w:r w:rsidRPr="001A6F4F">
        <w:rPr>
          <w:rFonts w:ascii="Times New Roman" w:eastAsia="Calibri" w:hAnsi="Times New Roman" w:cs="Times New Roman"/>
          <w:i/>
          <w:iCs/>
          <w:sz w:val="20"/>
          <w:szCs w:val="20"/>
        </w:rPr>
        <w:t>– Динамика</w:t>
      </w:r>
      <w:r w:rsidRPr="001A6F4F">
        <w:rPr>
          <w:rFonts w:ascii="Times New Roman" w:eastAsia="Calibri" w:hAnsi="Times New Roman" w:cs="Times New Roman"/>
          <w:i/>
          <w:iCs/>
          <w:color w:val="000000" w:themeColor="text1"/>
          <w:sz w:val="20"/>
          <w:szCs w:val="20"/>
        </w:rPr>
        <w:t xml:space="preserve"> роста среднемесячной заработной платы работников в Суоярвском</w:t>
      </w:r>
      <w:r w:rsidR="00804EB6" w:rsidRPr="001A6F4F">
        <w:rPr>
          <w:rFonts w:ascii="Times New Roman" w:eastAsia="Calibri" w:hAnsi="Times New Roman" w:cs="Times New Roman"/>
          <w:i/>
          <w:iCs/>
          <w:color w:val="000000" w:themeColor="text1"/>
          <w:sz w:val="20"/>
          <w:szCs w:val="20"/>
        </w:rPr>
        <w:t xml:space="preserve"> </w:t>
      </w:r>
      <w:r w:rsidR="00640DA4" w:rsidRPr="001A6F4F">
        <w:rPr>
          <w:rFonts w:ascii="Times New Roman" w:eastAsia="Calibri" w:hAnsi="Times New Roman" w:cs="Times New Roman"/>
          <w:i/>
          <w:iCs/>
          <w:color w:val="000000" w:themeColor="text1"/>
          <w:sz w:val="20"/>
          <w:szCs w:val="20"/>
        </w:rPr>
        <w:t>муниципальном округе</w:t>
      </w:r>
      <w:r w:rsidRPr="001A6F4F">
        <w:rPr>
          <w:rFonts w:ascii="Times New Roman" w:eastAsia="Calibri" w:hAnsi="Times New Roman" w:cs="Times New Roman"/>
          <w:i/>
          <w:iCs/>
          <w:color w:val="000000" w:themeColor="text1"/>
          <w:sz w:val="20"/>
          <w:szCs w:val="20"/>
        </w:rPr>
        <w:t xml:space="preserve"> и ее сопоставление со среднемесячной заработной платой работников в Республике Карелия </w:t>
      </w:r>
    </w:p>
    <w:p w:rsidR="0096743B" w:rsidRPr="0096743B" w:rsidRDefault="0096743B" w:rsidP="00757F11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i/>
          <w:iCs/>
          <w:color w:val="000000" w:themeColor="text1"/>
          <w:sz w:val="8"/>
          <w:szCs w:val="8"/>
        </w:rPr>
      </w:pPr>
    </w:p>
    <w:p w:rsidR="00497EF2" w:rsidRPr="007F57D3" w:rsidRDefault="00497EF2" w:rsidP="00497EF2">
      <w:pPr>
        <w:spacing w:after="0" w:line="240" w:lineRule="auto"/>
        <w:jc w:val="both"/>
        <w:rPr>
          <w:rFonts w:ascii="Times New Roman" w:eastAsia="Calibri" w:hAnsi="Times New Roman" w:cs="Times New Roman"/>
          <w:i/>
          <w:iCs/>
          <w:color w:val="000000" w:themeColor="text1"/>
        </w:rPr>
      </w:pPr>
      <w:bookmarkStart w:id="2" w:name="_Hlk28626755"/>
      <w:r w:rsidRPr="00073CC7">
        <w:rPr>
          <w:rFonts w:ascii="Times New Roman" w:eastAsia="Calibri" w:hAnsi="Times New Roman" w:cs="Times New Roman"/>
          <w:i/>
          <w:iCs/>
          <w:color w:val="000000" w:themeColor="text1"/>
        </w:rPr>
        <w:t>Таблица 7.</w:t>
      </w:r>
    </w:p>
    <w:p w:rsidR="00497EF2" w:rsidRPr="007F57D3" w:rsidRDefault="00497EF2" w:rsidP="00497EF2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8"/>
          <w:szCs w:val="8"/>
        </w:rPr>
      </w:pP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750"/>
        <w:gridCol w:w="2619"/>
        <w:gridCol w:w="1275"/>
        <w:gridCol w:w="1276"/>
        <w:gridCol w:w="1559"/>
        <w:gridCol w:w="2092"/>
      </w:tblGrid>
      <w:tr w:rsidR="00497EF2" w:rsidTr="00826775">
        <w:tc>
          <w:tcPr>
            <w:tcW w:w="750" w:type="dxa"/>
            <w:vMerge w:val="restart"/>
            <w:shd w:val="clear" w:color="auto" w:fill="244061" w:themeFill="accent1" w:themeFillShade="80"/>
          </w:tcPr>
          <w:p w:rsidR="00497EF2" w:rsidRPr="003A1820" w:rsidRDefault="00497EF2" w:rsidP="00210BBD">
            <w:pP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3A1820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Годы</w:t>
            </w:r>
          </w:p>
        </w:tc>
        <w:tc>
          <w:tcPr>
            <w:tcW w:w="2619" w:type="dxa"/>
            <w:vMerge w:val="restart"/>
            <w:shd w:val="clear" w:color="auto" w:fill="244061" w:themeFill="accent1" w:themeFillShade="80"/>
          </w:tcPr>
          <w:p w:rsidR="00497EF2" w:rsidRPr="003A1820" w:rsidRDefault="00497EF2" w:rsidP="000B5EBB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 xml:space="preserve">Республика/ </w:t>
            </w:r>
            <w:r w:rsidR="000B5EBB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округ</w:t>
            </w:r>
          </w:p>
        </w:tc>
        <w:tc>
          <w:tcPr>
            <w:tcW w:w="2551" w:type="dxa"/>
            <w:gridSpan w:val="2"/>
            <w:shd w:val="clear" w:color="auto" w:fill="244061" w:themeFill="accent1" w:themeFillShade="80"/>
          </w:tcPr>
          <w:p w:rsidR="00497EF2" w:rsidRPr="003A1820" w:rsidRDefault="00497EF2" w:rsidP="00210BB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3A1820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Среднесписочная численность работников без внешних совместителей</w:t>
            </w:r>
          </w:p>
        </w:tc>
        <w:tc>
          <w:tcPr>
            <w:tcW w:w="1559" w:type="dxa"/>
            <w:shd w:val="clear" w:color="auto" w:fill="244061" w:themeFill="accent1" w:themeFillShade="80"/>
          </w:tcPr>
          <w:p w:rsidR="00497EF2" w:rsidRPr="003A1820" w:rsidRDefault="00497EF2" w:rsidP="00210BB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3A1820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Фонд начис</w:t>
            </w: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-</w:t>
            </w:r>
            <w:r w:rsidRPr="003A1820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 xml:space="preserve">ленной заработной платы </w:t>
            </w:r>
          </w:p>
        </w:tc>
        <w:tc>
          <w:tcPr>
            <w:tcW w:w="2092" w:type="dxa"/>
            <w:shd w:val="clear" w:color="auto" w:fill="244061" w:themeFill="accent1" w:themeFillShade="80"/>
          </w:tcPr>
          <w:p w:rsidR="00497EF2" w:rsidRDefault="00497EF2" w:rsidP="00210BB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3A1820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 xml:space="preserve">Среднемесячная заработная </w:t>
            </w:r>
          </w:p>
          <w:p w:rsidR="00497EF2" w:rsidRPr="003A1820" w:rsidRDefault="00497EF2" w:rsidP="00210BB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3A1820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плата работников</w:t>
            </w:r>
          </w:p>
        </w:tc>
      </w:tr>
      <w:tr w:rsidR="00497EF2" w:rsidTr="00826775">
        <w:tc>
          <w:tcPr>
            <w:tcW w:w="750" w:type="dxa"/>
            <w:vMerge/>
            <w:shd w:val="clear" w:color="auto" w:fill="244061" w:themeFill="accent1" w:themeFillShade="80"/>
          </w:tcPr>
          <w:p w:rsidR="00497EF2" w:rsidRDefault="00497EF2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vMerge/>
            <w:shd w:val="clear" w:color="auto" w:fill="244061" w:themeFill="accent1" w:themeFillShade="80"/>
          </w:tcPr>
          <w:p w:rsidR="00497EF2" w:rsidRDefault="00497EF2" w:rsidP="00210BBD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1275" w:type="dxa"/>
            <w:shd w:val="clear" w:color="auto" w:fill="244061" w:themeFill="accent1" w:themeFillShade="80"/>
          </w:tcPr>
          <w:p w:rsidR="00497EF2" w:rsidRDefault="00497EF2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3A1820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чел.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:rsidR="00497EF2" w:rsidRPr="005044ED" w:rsidRDefault="00497EF2" w:rsidP="00210BB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5044ED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%</w:t>
            </w:r>
          </w:p>
        </w:tc>
        <w:tc>
          <w:tcPr>
            <w:tcW w:w="1559" w:type="dxa"/>
            <w:shd w:val="clear" w:color="auto" w:fill="244061" w:themeFill="accent1" w:themeFillShade="80"/>
          </w:tcPr>
          <w:p w:rsidR="00497EF2" w:rsidRDefault="00497EF2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3A1820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тыс. руб.</w:t>
            </w:r>
          </w:p>
        </w:tc>
        <w:tc>
          <w:tcPr>
            <w:tcW w:w="2092" w:type="dxa"/>
            <w:shd w:val="clear" w:color="auto" w:fill="244061" w:themeFill="accent1" w:themeFillShade="80"/>
          </w:tcPr>
          <w:p w:rsidR="00497EF2" w:rsidRPr="001562F1" w:rsidRDefault="00497EF2" w:rsidP="00210BBD">
            <w:pPr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1562F1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руб.</w:t>
            </w:r>
          </w:p>
        </w:tc>
      </w:tr>
      <w:tr w:rsidR="00AF565A" w:rsidTr="00826775">
        <w:tc>
          <w:tcPr>
            <w:tcW w:w="750" w:type="dxa"/>
            <w:vMerge w:val="restart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2014</w:t>
            </w:r>
          </w:p>
        </w:tc>
        <w:tc>
          <w:tcPr>
            <w:tcW w:w="2619" w:type="dxa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Республика Карелия</w:t>
            </w:r>
          </w:p>
        </w:tc>
        <w:tc>
          <w:tcPr>
            <w:tcW w:w="1275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163 930 </w:t>
            </w:r>
          </w:p>
        </w:tc>
        <w:tc>
          <w:tcPr>
            <w:tcW w:w="1276" w:type="dxa"/>
          </w:tcPr>
          <w:p w:rsidR="00AF565A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100</w:t>
            </w:r>
          </w:p>
        </w:tc>
        <w:tc>
          <w:tcPr>
            <w:tcW w:w="1559" w:type="dxa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64 292 721,7</w:t>
            </w:r>
          </w:p>
        </w:tc>
        <w:tc>
          <w:tcPr>
            <w:tcW w:w="2092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32 683,0</w:t>
            </w:r>
          </w:p>
        </w:tc>
      </w:tr>
      <w:tr w:rsidR="00AF565A" w:rsidTr="00826775">
        <w:tc>
          <w:tcPr>
            <w:tcW w:w="750" w:type="dxa"/>
            <w:vMerge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Суоярвский муниципальный округ</w:t>
            </w:r>
          </w:p>
        </w:tc>
        <w:tc>
          <w:tcPr>
            <w:tcW w:w="1275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3 680 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F565A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2,24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1 182 845,2</w:t>
            </w:r>
          </w:p>
        </w:tc>
        <w:tc>
          <w:tcPr>
            <w:tcW w:w="2092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26 785,4</w:t>
            </w:r>
          </w:p>
        </w:tc>
      </w:tr>
      <w:tr w:rsidR="00AF565A" w:rsidTr="00826775">
        <w:tc>
          <w:tcPr>
            <w:tcW w:w="750" w:type="dxa"/>
            <w:vMerge w:val="restart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2015</w:t>
            </w:r>
          </w:p>
        </w:tc>
        <w:tc>
          <w:tcPr>
            <w:tcW w:w="2619" w:type="dxa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Республика Карелия</w:t>
            </w:r>
          </w:p>
        </w:tc>
        <w:tc>
          <w:tcPr>
            <w:tcW w:w="1275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157 212 </w:t>
            </w:r>
          </w:p>
        </w:tc>
        <w:tc>
          <w:tcPr>
            <w:tcW w:w="1276" w:type="dxa"/>
          </w:tcPr>
          <w:p w:rsidR="00AF565A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100</w:t>
            </w:r>
          </w:p>
        </w:tc>
        <w:tc>
          <w:tcPr>
            <w:tcW w:w="1559" w:type="dxa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64 227 797,6</w:t>
            </w:r>
          </w:p>
        </w:tc>
        <w:tc>
          <w:tcPr>
            <w:tcW w:w="2092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34 044,9</w:t>
            </w:r>
          </w:p>
        </w:tc>
      </w:tr>
      <w:tr w:rsidR="00AF565A" w:rsidTr="00826775">
        <w:tc>
          <w:tcPr>
            <w:tcW w:w="750" w:type="dxa"/>
            <w:vMerge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shd w:val="clear" w:color="auto" w:fill="DBE5F1" w:themeFill="accent1" w:themeFillTint="33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Суоярвский муниципальный округ</w:t>
            </w:r>
          </w:p>
        </w:tc>
        <w:tc>
          <w:tcPr>
            <w:tcW w:w="1275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3 133 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F565A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1,99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1 031 550,0</w:t>
            </w:r>
          </w:p>
        </w:tc>
        <w:tc>
          <w:tcPr>
            <w:tcW w:w="2092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27 437,8</w:t>
            </w:r>
          </w:p>
        </w:tc>
      </w:tr>
      <w:tr w:rsidR="00AF565A" w:rsidTr="00826775">
        <w:tc>
          <w:tcPr>
            <w:tcW w:w="750" w:type="dxa"/>
            <w:vMerge w:val="restart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2016</w:t>
            </w:r>
          </w:p>
        </w:tc>
        <w:tc>
          <w:tcPr>
            <w:tcW w:w="2619" w:type="dxa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Республика Карелия</w:t>
            </w:r>
          </w:p>
        </w:tc>
        <w:tc>
          <w:tcPr>
            <w:tcW w:w="1275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149 734 </w:t>
            </w:r>
          </w:p>
        </w:tc>
        <w:tc>
          <w:tcPr>
            <w:tcW w:w="1276" w:type="dxa"/>
          </w:tcPr>
          <w:p w:rsidR="00AF565A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100</w:t>
            </w:r>
          </w:p>
        </w:tc>
        <w:tc>
          <w:tcPr>
            <w:tcW w:w="1559" w:type="dxa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65 422 257,1</w:t>
            </w:r>
          </w:p>
        </w:tc>
        <w:tc>
          <w:tcPr>
            <w:tcW w:w="2092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36 410,3</w:t>
            </w:r>
          </w:p>
        </w:tc>
      </w:tr>
      <w:tr w:rsidR="00AF565A" w:rsidTr="00826775">
        <w:tc>
          <w:tcPr>
            <w:tcW w:w="750" w:type="dxa"/>
            <w:vMerge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shd w:val="clear" w:color="auto" w:fill="DBE5F1" w:themeFill="accent1" w:themeFillTint="33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Суоярвский муниципальный округ</w:t>
            </w:r>
          </w:p>
        </w:tc>
        <w:tc>
          <w:tcPr>
            <w:tcW w:w="1275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2 819 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F565A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1,88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1 037 229,2</w:t>
            </w:r>
          </w:p>
        </w:tc>
        <w:tc>
          <w:tcPr>
            <w:tcW w:w="2092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30 661,9</w:t>
            </w:r>
          </w:p>
        </w:tc>
      </w:tr>
      <w:tr w:rsidR="00AF565A" w:rsidTr="00826775">
        <w:tc>
          <w:tcPr>
            <w:tcW w:w="750" w:type="dxa"/>
            <w:vMerge w:val="restart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2017</w:t>
            </w:r>
          </w:p>
        </w:tc>
        <w:tc>
          <w:tcPr>
            <w:tcW w:w="2619" w:type="dxa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Республика Карелия</w:t>
            </w:r>
          </w:p>
        </w:tc>
        <w:tc>
          <w:tcPr>
            <w:tcW w:w="1275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143 397 </w:t>
            </w:r>
          </w:p>
        </w:tc>
        <w:tc>
          <w:tcPr>
            <w:tcW w:w="1276" w:type="dxa"/>
          </w:tcPr>
          <w:p w:rsidR="00AF565A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100</w:t>
            </w:r>
          </w:p>
        </w:tc>
        <w:tc>
          <w:tcPr>
            <w:tcW w:w="1559" w:type="dxa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66 737 658,5</w:t>
            </w:r>
          </w:p>
        </w:tc>
        <w:tc>
          <w:tcPr>
            <w:tcW w:w="2092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38 783,8</w:t>
            </w:r>
          </w:p>
        </w:tc>
      </w:tr>
      <w:tr w:rsidR="00AF565A" w:rsidTr="00826775">
        <w:tc>
          <w:tcPr>
            <w:tcW w:w="750" w:type="dxa"/>
            <w:vMerge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shd w:val="clear" w:color="auto" w:fill="DBE5F1" w:themeFill="accent1" w:themeFillTint="33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Суоярвский муниципальный округ</w:t>
            </w:r>
          </w:p>
        </w:tc>
        <w:tc>
          <w:tcPr>
            <w:tcW w:w="1275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2 670 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F565A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1,86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1 085 692,3</w:t>
            </w:r>
          </w:p>
        </w:tc>
        <w:tc>
          <w:tcPr>
            <w:tcW w:w="2092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33 883,0</w:t>
            </w:r>
          </w:p>
        </w:tc>
      </w:tr>
      <w:tr w:rsidR="00AF565A" w:rsidTr="00826775">
        <w:tc>
          <w:tcPr>
            <w:tcW w:w="750" w:type="dxa"/>
            <w:vMerge w:val="restart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2018</w:t>
            </w:r>
          </w:p>
        </w:tc>
        <w:tc>
          <w:tcPr>
            <w:tcW w:w="2619" w:type="dxa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Республика Карелия</w:t>
            </w:r>
          </w:p>
        </w:tc>
        <w:tc>
          <w:tcPr>
            <w:tcW w:w="1275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141 424 </w:t>
            </w:r>
          </w:p>
        </w:tc>
        <w:tc>
          <w:tcPr>
            <w:tcW w:w="1276" w:type="dxa"/>
          </w:tcPr>
          <w:p w:rsidR="00AF565A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100</w:t>
            </w:r>
          </w:p>
        </w:tc>
        <w:tc>
          <w:tcPr>
            <w:tcW w:w="1559" w:type="dxa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74 165 028,7</w:t>
            </w:r>
          </w:p>
        </w:tc>
        <w:tc>
          <w:tcPr>
            <w:tcW w:w="2092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43 701,3</w:t>
            </w:r>
          </w:p>
        </w:tc>
      </w:tr>
      <w:tr w:rsidR="00AF565A" w:rsidTr="00826775">
        <w:tc>
          <w:tcPr>
            <w:tcW w:w="750" w:type="dxa"/>
            <w:vMerge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shd w:val="clear" w:color="auto" w:fill="DBE5F1" w:themeFill="accent1" w:themeFillTint="33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Суоярвский муниципальный округ</w:t>
            </w:r>
          </w:p>
        </w:tc>
        <w:tc>
          <w:tcPr>
            <w:tcW w:w="1275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2 753 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F565A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1,95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1 216 334,2</w:t>
            </w:r>
          </w:p>
        </w:tc>
        <w:tc>
          <w:tcPr>
            <w:tcW w:w="2092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36 821,1</w:t>
            </w:r>
          </w:p>
        </w:tc>
      </w:tr>
      <w:tr w:rsidR="00AF565A" w:rsidTr="00826775">
        <w:tc>
          <w:tcPr>
            <w:tcW w:w="750" w:type="dxa"/>
            <w:vMerge w:val="restart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2019</w:t>
            </w:r>
          </w:p>
        </w:tc>
        <w:tc>
          <w:tcPr>
            <w:tcW w:w="2619" w:type="dxa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Республика Карелия</w:t>
            </w:r>
          </w:p>
        </w:tc>
        <w:tc>
          <w:tcPr>
            <w:tcW w:w="1275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138 865 </w:t>
            </w:r>
          </w:p>
        </w:tc>
        <w:tc>
          <w:tcPr>
            <w:tcW w:w="1276" w:type="dxa"/>
          </w:tcPr>
          <w:p w:rsidR="00AF565A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100</w:t>
            </w:r>
          </w:p>
        </w:tc>
        <w:tc>
          <w:tcPr>
            <w:tcW w:w="1559" w:type="dxa"/>
          </w:tcPr>
          <w:p w:rsidR="00AF565A" w:rsidRPr="007F57D3" w:rsidRDefault="00AF565A" w:rsidP="000935BE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79 553 368,3</w:t>
            </w:r>
          </w:p>
        </w:tc>
        <w:tc>
          <w:tcPr>
            <w:tcW w:w="2092" w:type="dxa"/>
          </w:tcPr>
          <w:p w:rsidR="00AF565A" w:rsidRPr="007F57D3" w:rsidRDefault="00AF565A" w:rsidP="000935BE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47 740,3</w:t>
            </w:r>
          </w:p>
        </w:tc>
      </w:tr>
      <w:tr w:rsidR="00AF565A" w:rsidTr="00826775">
        <w:tc>
          <w:tcPr>
            <w:tcW w:w="750" w:type="dxa"/>
            <w:vMerge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shd w:val="clear" w:color="auto" w:fill="DBE5F1" w:themeFill="accent1" w:themeFillTint="33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Суоярвский муниципальный округ</w:t>
            </w:r>
          </w:p>
        </w:tc>
        <w:tc>
          <w:tcPr>
            <w:tcW w:w="1275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 xml:space="preserve">2 725 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F565A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1,96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1 271 486,0</w:t>
            </w:r>
          </w:p>
        </w:tc>
        <w:tc>
          <w:tcPr>
            <w:tcW w:w="2092" w:type="dxa"/>
            <w:shd w:val="clear" w:color="auto" w:fill="DBE5F1" w:themeFill="accent1" w:themeFillTint="33"/>
          </w:tcPr>
          <w:p w:rsidR="00AF565A" w:rsidRPr="007F57D3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38 880,5</w:t>
            </w:r>
          </w:p>
        </w:tc>
      </w:tr>
      <w:tr w:rsidR="00AF565A" w:rsidTr="00826775">
        <w:tc>
          <w:tcPr>
            <w:tcW w:w="750" w:type="dxa"/>
            <w:vMerge w:val="restart"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2020</w:t>
            </w:r>
          </w:p>
        </w:tc>
        <w:tc>
          <w:tcPr>
            <w:tcW w:w="2619" w:type="dxa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Республика Карелия</w:t>
            </w:r>
          </w:p>
        </w:tc>
        <w:tc>
          <w:tcPr>
            <w:tcW w:w="1275" w:type="dxa"/>
          </w:tcPr>
          <w:p w:rsidR="00AF565A" w:rsidRPr="007F57D3" w:rsidRDefault="00601242" w:rsidP="00210BBD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135 925</w:t>
            </w:r>
          </w:p>
        </w:tc>
        <w:tc>
          <w:tcPr>
            <w:tcW w:w="1276" w:type="dxa"/>
          </w:tcPr>
          <w:p w:rsidR="00AF565A" w:rsidRDefault="00E660C3" w:rsidP="00210BBD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100</w:t>
            </w:r>
          </w:p>
        </w:tc>
        <w:tc>
          <w:tcPr>
            <w:tcW w:w="1559" w:type="dxa"/>
          </w:tcPr>
          <w:p w:rsidR="00AF565A" w:rsidRPr="007F57D3" w:rsidRDefault="00E660C3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85 360 764,19</w:t>
            </w:r>
          </w:p>
        </w:tc>
        <w:tc>
          <w:tcPr>
            <w:tcW w:w="2092" w:type="dxa"/>
          </w:tcPr>
          <w:p w:rsidR="00AF565A" w:rsidRPr="007F57D3" w:rsidRDefault="00E660C3" w:rsidP="00210BBD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50 676,20</w:t>
            </w:r>
          </w:p>
        </w:tc>
      </w:tr>
      <w:tr w:rsidR="00AF565A" w:rsidTr="00826775">
        <w:tc>
          <w:tcPr>
            <w:tcW w:w="750" w:type="dxa"/>
            <w:vMerge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shd w:val="clear" w:color="auto" w:fill="DBE5F1" w:themeFill="accent1" w:themeFillTint="33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Суоярвский муниципальный округ</w:t>
            </w:r>
          </w:p>
        </w:tc>
        <w:tc>
          <w:tcPr>
            <w:tcW w:w="1275" w:type="dxa"/>
            <w:shd w:val="clear" w:color="auto" w:fill="DBE5F1" w:themeFill="accent1" w:themeFillTint="33"/>
          </w:tcPr>
          <w:p w:rsidR="00AF565A" w:rsidRPr="007F57D3" w:rsidRDefault="00601242" w:rsidP="00601242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2 636,90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F565A" w:rsidRDefault="00E660C3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1,94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AF565A" w:rsidRPr="007F57D3" w:rsidRDefault="00E660C3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1 291 829,80</w:t>
            </w:r>
          </w:p>
        </w:tc>
        <w:tc>
          <w:tcPr>
            <w:tcW w:w="2092" w:type="dxa"/>
            <w:shd w:val="clear" w:color="auto" w:fill="DBE5F1" w:themeFill="accent1" w:themeFillTint="33"/>
          </w:tcPr>
          <w:p w:rsidR="00AF565A" w:rsidRPr="007F57D3" w:rsidRDefault="00E660C3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42 256,10</w:t>
            </w:r>
          </w:p>
        </w:tc>
      </w:tr>
      <w:tr w:rsidR="00AF565A" w:rsidTr="00826775">
        <w:tc>
          <w:tcPr>
            <w:tcW w:w="750" w:type="dxa"/>
            <w:vMerge w:val="restart"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2021</w:t>
            </w:r>
          </w:p>
        </w:tc>
        <w:tc>
          <w:tcPr>
            <w:tcW w:w="2619" w:type="dxa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Республика Карелия</w:t>
            </w:r>
          </w:p>
        </w:tc>
        <w:tc>
          <w:tcPr>
            <w:tcW w:w="1275" w:type="dxa"/>
          </w:tcPr>
          <w:p w:rsidR="00AF565A" w:rsidRPr="007F57D3" w:rsidRDefault="002639BA" w:rsidP="00210BBD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133 795</w:t>
            </w:r>
          </w:p>
        </w:tc>
        <w:tc>
          <w:tcPr>
            <w:tcW w:w="1276" w:type="dxa"/>
          </w:tcPr>
          <w:p w:rsidR="00AF565A" w:rsidRDefault="002639BA" w:rsidP="00210BBD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1,95</w:t>
            </w:r>
          </w:p>
        </w:tc>
        <w:tc>
          <w:tcPr>
            <w:tcW w:w="1559" w:type="dxa"/>
          </w:tcPr>
          <w:p w:rsidR="00AF565A" w:rsidRPr="007F57D3" w:rsidRDefault="00B24AD1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89 895 306,18</w:t>
            </w:r>
          </w:p>
        </w:tc>
        <w:tc>
          <w:tcPr>
            <w:tcW w:w="2092" w:type="dxa"/>
          </w:tcPr>
          <w:p w:rsidR="00AF565A" w:rsidRPr="007F57D3" w:rsidRDefault="00B24AD1" w:rsidP="00210BBD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54 035,70</w:t>
            </w:r>
          </w:p>
        </w:tc>
      </w:tr>
      <w:tr w:rsidR="00AF565A" w:rsidTr="00826775">
        <w:tc>
          <w:tcPr>
            <w:tcW w:w="750" w:type="dxa"/>
            <w:vMerge/>
          </w:tcPr>
          <w:p w:rsidR="00AF565A" w:rsidRPr="007F57D3" w:rsidRDefault="00AF565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shd w:val="clear" w:color="auto" w:fill="DBE5F1" w:themeFill="accent1" w:themeFillTint="33"/>
          </w:tcPr>
          <w:p w:rsidR="00AF565A" w:rsidRPr="007F57D3" w:rsidRDefault="00AF565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Суоярвский муниципальный округ</w:t>
            </w:r>
          </w:p>
        </w:tc>
        <w:tc>
          <w:tcPr>
            <w:tcW w:w="1275" w:type="dxa"/>
            <w:shd w:val="clear" w:color="auto" w:fill="DBE5F1" w:themeFill="accent1" w:themeFillTint="33"/>
          </w:tcPr>
          <w:p w:rsidR="00AF565A" w:rsidRPr="007F57D3" w:rsidRDefault="002639B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2609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F565A" w:rsidRDefault="00AF565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1559" w:type="dxa"/>
            <w:shd w:val="clear" w:color="auto" w:fill="DBE5F1" w:themeFill="accent1" w:themeFillTint="33"/>
          </w:tcPr>
          <w:p w:rsidR="00AF565A" w:rsidRPr="007F57D3" w:rsidRDefault="002639B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1 563 927,8</w:t>
            </w:r>
          </w:p>
        </w:tc>
        <w:tc>
          <w:tcPr>
            <w:tcW w:w="2092" w:type="dxa"/>
            <w:shd w:val="clear" w:color="auto" w:fill="DBE5F1" w:themeFill="accent1" w:themeFillTint="33"/>
          </w:tcPr>
          <w:p w:rsidR="00AF565A" w:rsidRPr="007F57D3" w:rsidRDefault="00B24AD1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47 886,40</w:t>
            </w:r>
          </w:p>
        </w:tc>
      </w:tr>
      <w:tr w:rsidR="002639BA" w:rsidTr="00826775">
        <w:tc>
          <w:tcPr>
            <w:tcW w:w="750" w:type="dxa"/>
            <w:vMerge w:val="restart"/>
          </w:tcPr>
          <w:p w:rsidR="002639BA" w:rsidRPr="007F57D3" w:rsidRDefault="002639B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2022</w:t>
            </w:r>
          </w:p>
        </w:tc>
        <w:tc>
          <w:tcPr>
            <w:tcW w:w="2619" w:type="dxa"/>
          </w:tcPr>
          <w:p w:rsidR="002639BA" w:rsidRPr="007F57D3" w:rsidRDefault="002639B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Республика Карелия</w:t>
            </w:r>
          </w:p>
        </w:tc>
        <w:tc>
          <w:tcPr>
            <w:tcW w:w="1275" w:type="dxa"/>
          </w:tcPr>
          <w:p w:rsidR="002639BA" w:rsidRPr="007F57D3" w:rsidRDefault="002639BA" w:rsidP="00343642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132 929</w:t>
            </w:r>
          </w:p>
        </w:tc>
        <w:tc>
          <w:tcPr>
            <w:tcW w:w="1276" w:type="dxa"/>
          </w:tcPr>
          <w:p w:rsidR="002639BA" w:rsidRDefault="002639BA" w:rsidP="00343642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100</w:t>
            </w:r>
          </w:p>
        </w:tc>
        <w:tc>
          <w:tcPr>
            <w:tcW w:w="1559" w:type="dxa"/>
          </w:tcPr>
          <w:p w:rsidR="002639BA" w:rsidRPr="007F57D3" w:rsidRDefault="002639B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108 773 320,5</w:t>
            </w:r>
          </w:p>
        </w:tc>
        <w:tc>
          <w:tcPr>
            <w:tcW w:w="2092" w:type="dxa"/>
          </w:tcPr>
          <w:p w:rsidR="002639BA" w:rsidRPr="007F57D3" w:rsidRDefault="002639BA" w:rsidP="00210BBD">
            <w:pPr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61 261,3</w:t>
            </w:r>
          </w:p>
        </w:tc>
      </w:tr>
      <w:tr w:rsidR="002639BA" w:rsidTr="00826775">
        <w:tc>
          <w:tcPr>
            <w:tcW w:w="750" w:type="dxa"/>
            <w:vMerge/>
          </w:tcPr>
          <w:p w:rsidR="002639BA" w:rsidRPr="007F57D3" w:rsidRDefault="002639B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</w:p>
        </w:tc>
        <w:tc>
          <w:tcPr>
            <w:tcW w:w="2619" w:type="dxa"/>
            <w:shd w:val="clear" w:color="auto" w:fill="DBE5F1" w:themeFill="accent1" w:themeFillTint="33"/>
          </w:tcPr>
          <w:p w:rsidR="002639BA" w:rsidRPr="007F57D3" w:rsidRDefault="002639BA" w:rsidP="000935BE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Суоярвский муниципальный округ</w:t>
            </w:r>
          </w:p>
        </w:tc>
        <w:tc>
          <w:tcPr>
            <w:tcW w:w="1275" w:type="dxa"/>
            <w:shd w:val="clear" w:color="auto" w:fill="DBE5F1" w:themeFill="accent1" w:themeFillTint="33"/>
          </w:tcPr>
          <w:p w:rsidR="002639BA" w:rsidRPr="007F57D3" w:rsidRDefault="002639BA" w:rsidP="00343642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2632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2639BA" w:rsidRDefault="002639BA" w:rsidP="00343642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1,98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2639BA" w:rsidRPr="007F57D3" w:rsidRDefault="002639BA" w:rsidP="00210BBD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1 892 655,78</w:t>
            </w:r>
            <w:r w:rsidR="002E353E">
              <w:rPr>
                <w:rFonts w:ascii="Times New Roman" w:eastAsia="Calibri" w:hAnsi="Times New Roman" w:cs="Times New Roman"/>
                <w:color w:val="000000" w:themeColor="text1"/>
              </w:rPr>
              <w:t xml:space="preserve"> </w:t>
            </w:r>
          </w:p>
        </w:tc>
        <w:tc>
          <w:tcPr>
            <w:tcW w:w="2092" w:type="dxa"/>
            <w:shd w:val="clear" w:color="auto" w:fill="DBE5F1" w:themeFill="accent1" w:themeFillTint="33"/>
          </w:tcPr>
          <w:p w:rsidR="002639BA" w:rsidRPr="007F57D3" w:rsidRDefault="002639BA" w:rsidP="00210BBD">
            <w:pPr>
              <w:jc w:val="right"/>
              <w:rPr>
                <w:rFonts w:ascii="Times New Roman" w:eastAsia="Calibri" w:hAnsi="Times New Roman" w:cs="Times New Roman"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</w:rPr>
              <w:t>53 014,2</w:t>
            </w:r>
          </w:p>
        </w:tc>
      </w:tr>
    </w:tbl>
    <w:p w:rsidR="00497EF2" w:rsidRDefault="00497EF2" w:rsidP="00497EF2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16"/>
          <w:szCs w:val="16"/>
        </w:rPr>
      </w:pPr>
    </w:p>
    <w:p w:rsidR="00AF565A" w:rsidRDefault="00AF565A" w:rsidP="00D74A2E">
      <w:pPr>
        <w:pStyle w:val="ab"/>
        <w:shd w:val="clear" w:color="auto" w:fill="FFFFFF" w:themeFill="background1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D74A2E" w:rsidRPr="00D74A2E" w:rsidRDefault="00D74A2E" w:rsidP="00D74A2E">
      <w:pPr>
        <w:pStyle w:val="ab"/>
        <w:shd w:val="clear" w:color="auto" w:fill="FFFFFF" w:themeFill="background1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74A2E">
        <w:rPr>
          <w:rFonts w:ascii="Times New Roman" w:hAnsi="Times New Roman"/>
          <w:sz w:val="24"/>
          <w:szCs w:val="24"/>
        </w:rPr>
        <w:t>Соотношение среднемесячной заработной платы работников разных категорий за период 2020-2022 годы показана на рис.</w:t>
      </w:r>
      <w:r w:rsidR="00D33ACD">
        <w:rPr>
          <w:rFonts w:ascii="Times New Roman" w:hAnsi="Times New Roman"/>
          <w:sz w:val="24"/>
          <w:szCs w:val="24"/>
        </w:rPr>
        <w:t>8.</w:t>
      </w:r>
    </w:p>
    <w:p w:rsidR="00D74A2E" w:rsidRDefault="00D74A2E" w:rsidP="00497EF2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16"/>
          <w:szCs w:val="16"/>
        </w:rPr>
      </w:pPr>
    </w:p>
    <w:p w:rsidR="00D74A2E" w:rsidRPr="005F7D90" w:rsidRDefault="00D74A2E" w:rsidP="00497EF2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16"/>
          <w:szCs w:val="16"/>
        </w:rPr>
      </w:pPr>
    </w:p>
    <w:bookmarkEnd w:id="2"/>
    <w:p w:rsidR="00757F11" w:rsidRDefault="00D74A2E" w:rsidP="00757F11">
      <w:pPr>
        <w:tabs>
          <w:tab w:val="left" w:pos="0"/>
          <w:tab w:val="left" w:pos="567"/>
        </w:tabs>
        <w:spacing w:after="0" w:line="240" w:lineRule="auto"/>
        <w:ind w:firstLine="567"/>
        <w:jc w:val="center"/>
        <w:rPr>
          <w:rFonts w:ascii="Times New Roman" w:hAnsi="Times New Roman" w:cs="Times New Roman"/>
          <w:i/>
          <w:iCs/>
        </w:rPr>
      </w:pPr>
      <w:r w:rsidRPr="00D74A2E">
        <w:rPr>
          <w:rFonts w:ascii="Times New Roman" w:hAnsi="Times New Roman"/>
          <w:noProof/>
          <w:sz w:val="24"/>
          <w:szCs w:val="24"/>
          <w:highlight w:val="yellow"/>
        </w:rPr>
        <w:lastRenderedPageBreak/>
        <w:drawing>
          <wp:inline distT="0" distB="0" distL="0" distR="0" wp14:anchorId="564E805D" wp14:editId="1C9F56F7">
            <wp:extent cx="5543550" cy="2743200"/>
            <wp:effectExtent l="0" t="0" r="0" b="0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 w:rsidR="00757F11" w:rsidRPr="00D74A2E">
        <w:rPr>
          <w:rFonts w:ascii="Times New Roman" w:hAnsi="Times New Roman" w:cs="Times New Roman"/>
          <w:i/>
          <w:iCs/>
        </w:rPr>
        <w:t>Рис.</w:t>
      </w:r>
      <w:r w:rsidR="00D33ACD">
        <w:rPr>
          <w:rFonts w:ascii="Times New Roman" w:hAnsi="Times New Roman" w:cs="Times New Roman"/>
          <w:i/>
          <w:iCs/>
        </w:rPr>
        <w:t>8</w:t>
      </w:r>
      <w:r w:rsidR="00757F11" w:rsidRPr="00D74A2E">
        <w:rPr>
          <w:rFonts w:ascii="Times New Roman" w:hAnsi="Times New Roman" w:cs="Times New Roman"/>
          <w:i/>
          <w:iCs/>
        </w:rPr>
        <w:t>. – Динамика соотношения заработных плат работников разных категорий</w:t>
      </w:r>
      <w:r w:rsidR="00757F11">
        <w:rPr>
          <w:rFonts w:ascii="Times New Roman" w:hAnsi="Times New Roman" w:cs="Times New Roman"/>
          <w:i/>
          <w:iCs/>
        </w:rPr>
        <w:t xml:space="preserve"> </w:t>
      </w:r>
    </w:p>
    <w:p w:rsidR="00757F11" w:rsidRPr="00804EB6" w:rsidRDefault="00757F11" w:rsidP="00757F11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640DA4" w:rsidRDefault="00757F11" w:rsidP="00640DA4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 часть доходов населения складывается из заработной платы, дохода от предпринимательской деятельности, выплат социального характера.</w:t>
      </w:r>
    </w:p>
    <w:p w:rsidR="00D74A2E" w:rsidRPr="00D74A2E" w:rsidRDefault="00D74A2E" w:rsidP="00231BAC">
      <w:pPr>
        <w:spacing w:line="240" w:lineRule="auto"/>
        <w:ind w:firstLine="86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Уровень регистрируемой безработицы в Суоярвском </w:t>
      </w:r>
      <w:r w:rsidR="00640DA4">
        <w:rPr>
          <w:rFonts w:ascii="Times New Roman" w:eastAsia="Times New Roman" w:hAnsi="Times New Roman" w:cs="Times New Roman"/>
          <w:sz w:val="24"/>
          <w:szCs w:val="24"/>
        </w:rPr>
        <w:t>муниципальном округе</w:t>
      </w: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 на 31.12.2022 г.  составил  0,86 % (на 31.12.2021 г. – 1,9 %). Самый высокий уровень регистрируемой безработицы (2,1 %) в </w:t>
      </w:r>
      <w:r w:rsidR="00CE1A23">
        <w:rPr>
          <w:rFonts w:ascii="Times New Roman" w:eastAsia="Times New Roman" w:hAnsi="Times New Roman" w:cs="Times New Roman"/>
          <w:sz w:val="24"/>
          <w:szCs w:val="24"/>
        </w:rPr>
        <w:t>с. Вешкелица</w:t>
      </w: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, самый низкий - в </w:t>
      </w:r>
      <w:r w:rsidR="00CE1A23">
        <w:rPr>
          <w:rFonts w:ascii="Times New Roman" w:eastAsia="Times New Roman" w:hAnsi="Times New Roman" w:cs="Times New Roman"/>
          <w:sz w:val="24"/>
          <w:szCs w:val="24"/>
        </w:rPr>
        <w:t xml:space="preserve">г. </w:t>
      </w:r>
      <w:r w:rsidRPr="00D74A2E">
        <w:rPr>
          <w:rFonts w:ascii="Times New Roman" w:eastAsia="Times New Roman" w:hAnsi="Times New Roman" w:cs="Times New Roman"/>
          <w:sz w:val="24"/>
          <w:szCs w:val="24"/>
        </w:rPr>
        <w:t>Суоярв</w:t>
      </w:r>
      <w:r w:rsidR="00CE1A2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 (0,7 %). </w:t>
      </w:r>
    </w:p>
    <w:p w:rsidR="00D74A2E" w:rsidRPr="00D74A2E" w:rsidRDefault="00D74A2E" w:rsidP="00D74A2E">
      <w:pPr>
        <w:pStyle w:val="af0"/>
        <w:ind w:firstLine="720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  <w:r w:rsidRPr="00D74A2E">
        <w:rPr>
          <w:rFonts w:ascii="Times New Roman" w:hAnsi="Times New Roman"/>
          <w:color w:val="auto"/>
          <w:sz w:val="24"/>
          <w:szCs w:val="24"/>
        </w:rPr>
        <w:t>Профессионально-квалификационный состав безработных следующий:</w:t>
      </w:r>
    </w:p>
    <w:p w:rsidR="00D74A2E" w:rsidRPr="00D74A2E" w:rsidRDefault="00D74A2E" w:rsidP="00D74A2E">
      <w:pPr>
        <w:numPr>
          <w:ilvl w:val="0"/>
          <w:numId w:val="16"/>
        </w:numPr>
        <w:spacing w:before="100" w:beforeAutospacing="1" w:after="100" w:afterAutospacing="1" w:line="240" w:lineRule="auto"/>
        <w:ind w:left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21 % - неквалифицированные рабочие; </w:t>
      </w:r>
    </w:p>
    <w:p w:rsidR="00D74A2E" w:rsidRPr="00D74A2E" w:rsidRDefault="00D74A2E" w:rsidP="00D74A2E">
      <w:pPr>
        <w:numPr>
          <w:ilvl w:val="0"/>
          <w:numId w:val="16"/>
        </w:numPr>
        <w:spacing w:before="100" w:beforeAutospacing="1" w:after="100" w:afterAutospacing="1" w:line="240" w:lineRule="auto"/>
        <w:ind w:left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21 % - работники сферы обслуживания, ЖКХ, торговли и родственных видов деятельности; </w:t>
      </w:r>
    </w:p>
    <w:p w:rsidR="00D74A2E" w:rsidRPr="00D74A2E" w:rsidRDefault="00D74A2E" w:rsidP="00D74A2E">
      <w:pPr>
        <w:numPr>
          <w:ilvl w:val="0"/>
          <w:numId w:val="16"/>
        </w:numPr>
        <w:spacing w:before="100" w:beforeAutospacing="1" w:after="100" w:afterAutospacing="1" w:line="240" w:lineRule="auto"/>
        <w:ind w:left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10 % - операторы, аппаратчики, машинисты установок и машин, слесари-сборщики; </w:t>
      </w:r>
    </w:p>
    <w:p w:rsidR="00D74A2E" w:rsidRPr="00D74A2E" w:rsidRDefault="00D74A2E" w:rsidP="00D74A2E">
      <w:pPr>
        <w:numPr>
          <w:ilvl w:val="0"/>
          <w:numId w:val="16"/>
        </w:numPr>
        <w:spacing w:before="100" w:beforeAutospacing="1" w:after="100" w:afterAutospacing="1" w:line="240" w:lineRule="auto"/>
        <w:ind w:left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2 % - квалифицированные рабочие крупных и мелких промышленных  предприятий, художественных промыслов, строительства, транспорта, связи, геологии и разведки недр; </w:t>
      </w:r>
    </w:p>
    <w:p w:rsidR="00D74A2E" w:rsidRPr="00D74A2E" w:rsidRDefault="00D74A2E" w:rsidP="00D74A2E">
      <w:pPr>
        <w:numPr>
          <w:ilvl w:val="0"/>
          <w:numId w:val="16"/>
        </w:numPr>
        <w:spacing w:before="100" w:beforeAutospacing="1" w:after="100" w:afterAutospacing="1" w:line="240" w:lineRule="auto"/>
        <w:ind w:left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25 % - специалисты высшего и среднего уровня квалификации; </w:t>
      </w:r>
    </w:p>
    <w:p w:rsidR="00D74A2E" w:rsidRPr="00D74A2E" w:rsidRDefault="00D74A2E" w:rsidP="00D74A2E">
      <w:pPr>
        <w:numPr>
          <w:ilvl w:val="0"/>
          <w:numId w:val="16"/>
        </w:numPr>
        <w:spacing w:before="100" w:beforeAutospacing="1" w:after="100" w:afterAutospacing="1" w:line="240" w:lineRule="auto"/>
        <w:ind w:left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7 % - руководители (представители) всех уровней власти и управления всех уровней; </w:t>
      </w:r>
    </w:p>
    <w:p w:rsidR="00D74A2E" w:rsidRPr="00D74A2E" w:rsidRDefault="00D74A2E" w:rsidP="00D74A2E">
      <w:pPr>
        <w:numPr>
          <w:ilvl w:val="0"/>
          <w:numId w:val="16"/>
        </w:numPr>
        <w:spacing w:before="100" w:beforeAutospacing="1" w:after="100" w:afterAutospacing="1" w:line="240" w:lineRule="auto"/>
        <w:ind w:left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7 % - служащие, занятые подготовкой информации, оформлением документации, учетом и обслуживанием;</w:t>
      </w:r>
    </w:p>
    <w:p w:rsidR="00D74A2E" w:rsidRPr="00D74A2E" w:rsidRDefault="00D74A2E" w:rsidP="00D74A2E">
      <w:pPr>
        <w:numPr>
          <w:ilvl w:val="0"/>
          <w:numId w:val="16"/>
        </w:numPr>
        <w:spacing w:before="100" w:beforeAutospacing="1" w:after="100" w:afterAutospacing="1" w:line="240" w:lineRule="auto"/>
        <w:ind w:left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7 % - квалифицированные работники сельского, лесного, охотничьего хозяйств, рыбоводства и рыболовства</w:t>
      </w:r>
    </w:p>
    <w:p w:rsidR="00D74A2E" w:rsidRPr="00D74A2E" w:rsidRDefault="00D74A2E" w:rsidP="00D74A2E">
      <w:pPr>
        <w:pStyle w:val="af0"/>
        <w:ind w:firstLine="862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  <w:r w:rsidRPr="00D74A2E">
        <w:rPr>
          <w:rFonts w:ascii="Times New Roman" w:hAnsi="Times New Roman"/>
          <w:color w:val="auto"/>
          <w:sz w:val="24"/>
          <w:szCs w:val="24"/>
        </w:rPr>
        <w:t xml:space="preserve">В рамках реализации специальных программ содействия занятости за 12 месяцев 2022 года удалось обеспечить: </w:t>
      </w:r>
    </w:p>
    <w:p w:rsidR="00D74A2E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временное трудоустройство несовершеннолетних граждан в возрасте от 14 до 18 лет в свободное от учебы время – 104 чел. (2021 г. - 85 чел.);</w:t>
      </w:r>
    </w:p>
    <w:p w:rsidR="00D74A2E" w:rsidRPr="00640DA4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40DA4">
        <w:rPr>
          <w:rFonts w:ascii="Times New Roman" w:eastAsia="Times New Roman" w:hAnsi="Times New Roman" w:cs="Times New Roman"/>
          <w:sz w:val="24"/>
          <w:szCs w:val="24"/>
        </w:rPr>
        <w:t>временное трудоустройство на оплачиваемые общественные работы – 84 чел. (2021 г. - 65 чел.);</w:t>
      </w:r>
    </w:p>
    <w:p w:rsidR="00D74A2E" w:rsidRPr="00D74A2E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временное трудоустройство безработных граждан, испытывающих трудности в поиске работы – 6 чел. (2021 г. - 5 чел.);</w:t>
      </w:r>
    </w:p>
    <w:p w:rsidR="00D74A2E" w:rsidRPr="00D74A2E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приняли участие в программах социальной адаптации граждан на рынке труда – 84 чел. (2021г. - 64 чел.);</w:t>
      </w:r>
    </w:p>
    <w:p w:rsidR="00D74A2E" w:rsidRPr="00D74A2E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оказана финансовая помощь на организацию осуществления предпринимательской деятельности 19 безработным гражданам (2021 г. - 19 чел.);</w:t>
      </w:r>
    </w:p>
    <w:p w:rsidR="00D74A2E" w:rsidRPr="00D74A2E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lastRenderedPageBreak/>
        <w:t>на профессиональное обучение направлено 14 безработных граждан по специальностям: машинист (кочегар) котельной; водитель автомобиля кат. «С»; охранник; специалист по закупкам; секретарь-делопроизводитель; начни свой бизнес;</w:t>
      </w:r>
    </w:p>
    <w:p w:rsidR="00D74A2E" w:rsidRPr="00D74A2E" w:rsidRDefault="00D74A2E" w:rsidP="00231BAC">
      <w:pPr>
        <w:pStyle w:val="ab"/>
        <w:numPr>
          <w:ilvl w:val="0"/>
          <w:numId w:val="17"/>
        </w:numPr>
        <w:tabs>
          <w:tab w:val="num" w:pos="284"/>
          <w:tab w:val="num" w:pos="360"/>
        </w:tabs>
        <w:spacing w:after="0" w:line="240" w:lineRule="auto"/>
        <w:ind w:left="0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на профессиональное обучение граждан в рамках федерального проекта «Содействие занятости» национального проекта «Демография» направлен 21 гражданин по следующим направлениям: специалист по работе на маркетплейсах; Web-программист: с нуля до первых проектов; бизнес-планирование; государственное и муниципальное управление; интенсивные приемы лесовосстановления; стратегия и тактика ведения переговоров; организация и проведение театрализованных представлений, шоу и других мероприятий; экскурсовод;  организация работы  учителя-наставника; маляр строительный; UI-дизайнер: практические навыки дизайнера интерфейсов, менеджер по работе с маркетплейсами; IT и программирование; ландшафтный дизайн;  </w:t>
      </w:r>
    </w:p>
    <w:p w:rsidR="00D74A2E" w:rsidRPr="00D74A2E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оказаны профориентационные услуги 659 гражданам (2021  г. - 509 чел.); </w:t>
      </w:r>
    </w:p>
    <w:p w:rsidR="00D74A2E" w:rsidRPr="00D74A2E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проведено 34 ярмарки вакансий, в которых приняли участие 37 организации и 173 гражданина;</w:t>
      </w:r>
    </w:p>
    <w:p w:rsidR="00D74A2E" w:rsidRPr="00D74A2E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субсидирование работодателей при приеме на работу отдельных категорий граждан – 10 человек;</w:t>
      </w:r>
    </w:p>
    <w:p w:rsidR="00D74A2E" w:rsidRPr="0064237F" w:rsidRDefault="00D74A2E" w:rsidP="00231BAC">
      <w:pPr>
        <w:numPr>
          <w:ilvl w:val="0"/>
          <w:numId w:val="17"/>
        </w:numPr>
        <w:tabs>
          <w:tab w:val="num" w:pos="180"/>
          <w:tab w:val="num" w:pos="360"/>
        </w:tabs>
        <w:spacing w:before="100" w:beforeAutospacing="1" w:after="100" w:afterAutospacing="1" w:line="24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заключено соглашение с ООО «Транспортная компания», на создание специального рабочего места для инвалида 3 группы по специальности «Диспетчер автомобильного транспорта», на обустройство рабочего места, выделена субсидия в размере 100 тыс. руб.</w:t>
      </w:r>
    </w:p>
    <w:p w:rsidR="0064237F" w:rsidRDefault="00D74A2E" w:rsidP="00231BAC">
      <w:pPr>
        <w:spacing w:line="240" w:lineRule="auto"/>
        <w:ind w:firstLine="86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 xml:space="preserve">С начала 2022 года работодателями Суоярвского муниципального округа было заявлено 910 вакансии, на 31.12.2022 года в банке вакансий Агентства занятости находилось 128 вакансии. </w:t>
      </w:r>
    </w:p>
    <w:p w:rsidR="00D74A2E" w:rsidRPr="00D74A2E" w:rsidRDefault="00D74A2E" w:rsidP="00231BAC">
      <w:pPr>
        <w:spacing w:line="240" w:lineRule="auto"/>
        <w:ind w:firstLine="86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4A2E">
        <w:rPr>
          <w:rFonts w:ascii="Times New Roman" w:eastAsia="Times New Roman" w:hAnsi="Times New Roman" w:cs="Times New Roman"/>
          <w:sz w:val="24"/>
          <w:szCs w:val="24"/>
        </w:rPr>
        <w:t>Напряженность на рынке труда – 0,44 чел/вак. Востребованы врачи различных специальностей, военнослужащие, полицейские, высококвалифицированные рабочие (водитель автомобиля, водитель автобуса, машинист экскаватора, машинист форвардера, машинист харвестера,  продавец продовольственных товаров, повар и т.д.). Требуются специалисты с профессиональным образованием и опытом работы -  государственный инспектор по охране леса, инженер лесного хозяйства, специалист по управлению земельными ресурсами, юрисконсульт. Большая часть вакансий открыта в городе Суоярви, в то же время более 41% безработных граждан проживает в сельской местности.</w:t>
      </w:r>
    </w:p>
    <w:p w:rsidR="00757F11" w:rsidRPr="00B15785" w:rsidRDefault="00757F11" w:rsidP="00B465E6">
      <w:pPr>
        <w:pStyle w:val="ab"/>
        <w:shd w:val="clear" w:color="auto" w:fill="FFFFFF" w:themeFill="background1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i/>
          <w:sz w:val="16"/>
          <w:szCs w:val="16"/>
          <w:u w:val="single"/>
        </w:rPr>
      </w:pPr>
    </w:p>
    <w:p w:rsidR="008D5C6B" w:rsidRDefault="0053732B" w:rsidP="006A598B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В</w:t>
      </w:r>
      <w:r w:rsidR="00B61995" w:rsidRPr="006B3FE7">
        <w:rPr>
          <w:rFonts w:ascii="Times New Roman" w:hAnsi="Times New Roman" w:cs="Times New Roman"/>
          <w:b/>
          <w:i/>
          <w:sz w:val="24"/>
          <w:szCs w:val="24"/>
          <w:u w:val="single"/>
        </w:rPr>
        <w:t>ывод</w:t>
      </w:r>
      <w:r w:rsidR="00B61995" w:rsidRPr="006B3FE7">
        <w:rPr>
          <w:rFonts w:ascii="Times New Roman" w:hAnsi="Times New Roman" w:cs="Times New Roman"/>
          <w:i/>
          <w:sz w:val="24"/>
          <w:szCs w:val="24"/>
        </w:rPr>
        <w:t xml:space="preserve">: </w:t>
      </w:r>
      <w:bookmarkStart w:id="3" w:name="_Hlk28627376"/>
      <w:r w:rsidR="008D5C6B">
        <w:rPr>
          <w:rFonts w:ascii="Times New Roman" w:hAnsi="Times New Roman" w:cs="Times New Roman"/>
          <w:i/>
          <w:sz w:val="24"/>
          <w:szCs w:val="24"/>
        </w:rPr>
        <w:t xml:space="preserve">Сложившаяся демографическая ситуация в </w:t>
      </w:r>
      <w:r w:rsidR="00640DA4">
        <w:rPr>
          <w:rFonts w:ascii="Times New Roman" w:hAnsi="Times New Roman" w:cs="Times New Roman"/>
          <w:i/>
          <w:sz w:val="24"/>
          <w:szCs w:val="24"/>
        </w:rPr>
        <w:t>округе</w:t>
      </w:r>
      <w:r w:rsidR="008D5C6B">
        <w:rPr>
          <w:rFonts w:ascii="Times New Roman" w:hAnsi="Times New Roman" w:cs="Times New Roman"/>
          <w:i/>
          <w:sz w:val="24"/>
          <w:szCs w:val="24"/>
        </w:rPr>
        <w:t xml:space="preserve"> характеризуется как критическая. Наблюдается постоянный отток населения. Смертность населения превышает его рождаемость. Происходит процесс старения населения, особенно в сельской местности, что влияет на качественные характеристики трудовых ресурсов </w:t>
      </w:r>
      <w:r w:rsidR="000B5EBB">
        <w:rPr>
          <w:rFonts w:ascii="Times New Roman" w:hAnsi="Times New Roman" w:cs="Times New Roman"/>
          <w:i/>
          <w:sz w:val="24"/>
          <w:szCs w:val="24"/>
        </w:rPr>
        <w:t>округ</w:t>
      </w:r>
      <w:r w:rsidR="008D5C6B">
        <w:rPr>
          <w:rFonts w:ascii="Times New Roman" w:hAnsi="Times New Roman" w:cs="Times New Roman"/>
          <w:i/>
          <w:sz w:val="24"/>
          <w:szCs w:val="24"/>
        </w:rPr>
        <w:t xml:space="preserve">а и потенциал мобильности населения, необходимый для реализации новых возможных производственных и социальных проектов. Продолжаются процессы обезлюдивания территории </w:t>
      </w:r>
      <w:r w:rsidR="00640DA4">
        <w:rPr>
          <w:rFonts w:ascii="Times New Roman" w:hAnsi="Times New Roman" w:cs="Times New Roman"/>
          <w:i/>
          <w:sz w:val="24"/>
          <w:szCs w:val="24"/>
        </w:rPr>
        <w:t>округа</w:t>
      </w:r>
      <w:r w:rsidR="008D5C6B">
        <w:rPr>
          <w:rFonts w:ascii="Times New Roman" w:hAnsi="Times New Roman" w:cs="Times New Roman"/>
          <w:i/>
          <w:sz w:val="24"/>
          <w:szCs w:val="24"/>
        </w:rPr>
        <w:t>, особенно в сельской мест</w:t>
      </w:r>
      <w:r w:rsidR="008F4F36">
        <w:rPr>
          <w:rFonts w:ascii="Times New Roman" w:hAnsi="Times New Roman" w:cs="Times New Roman"/>
          <w:i/>
          <w:sz w:val="24"/>
          <w:szCs w:val="24"/>
        </w:rPr>
        <w:t xml:space="preserve">ности, что влечет за собой </w:t>
      </w:r>
      <w:r w:rsidR="008F4F36" w:rsidRPr="006710A5">
        <w:rPr>
          <w:rFonts w:ascii="Times New Roman" w:hAnsi="Times New Roman" w:cs="Times New Roman"/>
          <w:i/>
          <w:sz w:val="24"/>
          <w:szCs w:val="24"/>
        </w:rPr>
        <w:t>даль</w:t>
      </w:r>
      <w:r w:rsidR="008D5C6B" w:rsidRPr="006710A5">
        <w:rPr>
          <w:rFonts w:ascii="Times New Roman" w:hAnsi="Times New Roman" w:cs="Times New Roman"/>
          <w:i/>
          <w:sz w:val="24"/>
          <w:szCs w:val="24"/>
        </w:rPr>
        <w:t>нейшее</w:t>
      </w:r>
      <w:r w:rsidR="008D5C6B">
        <w:rPr>
          <w:rFonts w:ascii="Times New Roman" w:hAnsi="Times New Roman" w:cs="Times New Roman"/>
          <w:i/>
          <w:sz w:val="24"/>
          <w:szCs w:val="24"/>
        </w:rPr>
        <w:t xml:space="preserve"> усиление диспропорции территориального развития </w:t>
      </w:r>
      <w:r w:rsidR="00640DA4">
        <w:rPr>
          <w:rFonts w:ascii="Times New Roman" w:hAnsi="Times New Roman" w:cs="Times New Roman"/>
          <w:i/>
          <w:sz w:val="24"/>
          <w:szCs w:val="24"/>
        </w:rPr>
        <w:t>округа</w:t>
      </w:r>
      <w:r w:rsidR="008D5C6B">
        <w:rPr>
          <w:rFonts w:ascii="Times New Roman" w:hAnsi="Times New Roman" w:cs="Times New Roman"/>
          <w:i/>
          <w:sz w:val="24"/>
          <w:szCs w:val="24"/>
        </w:rPr>
        <w:t>.</w:t>
      </w:r>
    </w:p>
    <w:p w:rsidR="008D5C6B" w:rsidRPr="00B45287" w:rsidRDefault="008D5C6B" w:rsidP="006A598B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В сфере занятости по отдельным </w:t>
      </w:r>
      <w:r w:rsidR="000B5EBB">
        <w:rPr>
          <w:rFonts w:ascii="Times New Roman" w:hAnsi="Times New Roman" w:cs="Times New Roman"/>
          <w:i/>
          <w:sz w:val="24"/>
          <w:szCs w:val="24"/>
        </w:rPr>
        <w:t>населенным пунктам</w:t>
      </w:r>
      <w:r>
        <w:rPr>
          <w:rFonts w:ascii="Times New Roman" w:hAnsi="Times New Roman" w:cs="Times New Roman"/>
          <w:i/>
          <w:sz w:val="24"/>
          <w:szCs w:val="24"/>
        </w:rPr>
        <w:t xml:space="preserve"> наблюдаются значительные </w:t>
      </w:r>
      <w:r w:rsidRPr="00B45287">
        <w:rPr>
          <w:rFonts w:ascii="Times New Roman" w:hAnsi="Times New Roman" w:cs="Times New Roman"/>
          <w:i/>
          <w:sz w:val="24"/>
          <w:szCs w:val="24"/>
        </w:rPr>
        <w:t>диспропорции – дисбаланс спроса и предложения рабочей силы на рынке труда.</w:t>
      </w:r>
    </w:p>
    <w:p w:rsidR="006A598B" w:rsidRDefault="006A598B" w:rsidP="006A598B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45287">
        <w:rPr>
          <w:rFonts w:ascii="Times New Roman" w:hAnsi="Times New Roman" w:cs="Times New Roman"/>
          <w:i/>
          <w:iCs/>
          <w:sz w:val="24"/>
          <w:szCs w:val="24"/>
        </w:rPr>
        <w:t xml:space="preserve">В Суоярвском </w:t>
      </w:r>
      <w:r w:rsidR="00D74A2E">
        <w:rPr>
          <w:rFonts w:ascii="Times New Roman" w:hAnsi="Times New Roman" w:cs="Times New Roman"/>
          <w:i/>
          <w:iCs/>
          <w:sz w:val="24"/>
          <w:szCs w:val="24"/>
        </w:rPr>
        <w:t>муниципальном округе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показатели уровня средней заработной платы одни из самых невысоких в республике. Значительное количество экономически активного населения (в основном молодежь) работает за пределами территории </w:t>
      </w:r>
      <w:r w:rsidR="0064237F">
        <w:rPr>
          <w:rFonts w:ascii="Times New Roman" w:hAnsi="Times New Roman" w:cs="Times New Roman"/>
          <w:i/>
          <w:iCs/>
          <w:sz w:val="24"/>
          <w:szCs w:val="24"/>
        </w:rPr>
        <w:t>округа</w:t>
      </w:r>
      <w:r>
        <w:rPr>
          <w:rFonts w:ascii="Times New Roman" w:hAnsi="Times New Roman" w:cs="Times New Roman"/>
          <w:i/>
          <w:iCs/>
          <w:sz w:val="24"/>
          <w:szCs w:val="24"/>
        </w:rPr>
        <w:t>. Большинство людей занято в традиционной сфере производственной деятельности и бюджетной сфере.</w:t>
      </w:r>
    </w:p>
    <w:p w:rsidR="006A598B" w:rsidRDefault="00E76419" w:rsidP="006A598B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Для развития экономики округа</w:t>
      </w:r>
      <w:r w:rsidR="006A598B">
        <w:rPr>
          <w:rFonts w:ascii="Times New Roman" w:hAnsi="Times New Roman" w:cs="Times New Roman"/>
          <w:i/>
          <w:iCs/>
          <w:sz w:val="24"/>
          <w:szCs w:val="24"/>
        </w:rPr>
        <w:t xml:space="preserve"> имеется необходимость привлечения специалистов из других регионов. Одним из вариантов является создание удаленных рабочих мест </w:t>
      </w:r>
      <w:r w:rsidR="006A598B">
        <w:rPr>
          <w:rFonts w:ascii="Times New Roman" w:hAnsi="Times New Roman" w:cs="Times New Roman"/>
          <w:i/>
          <w:iCs/>
          <w:sz w:val="24"/>
          <w:szCs w:val="24"/>
        </w:rPr>
        <w:lastRenderedPageBreak/>
        <w:t xml:space="preserve">привлекаемых специалистов (в рамках выполнения конкретного проекта или обеспечения неполной трудовой занятости в формате дистанционного взаимодействия </w:t>
      </w:r>
      <w:r w:rsidR="003B1B1F" w:rsidRPr="006710A5">
        <w:rPr>
          <w:rFonts w:ascii="Times New Roman" w:hAnsi="Times New Roman" w:cs="Times New Roman"/>
          <w:i/>
          <w:iCs/>
          <w:sz w:val="24"/>
          <w:szCs w:val="24"/>
        </w:rPr>
        <w:t>работодателя</w:t>
      </w:r>
      <w:r w:rsidR="006A598B">
        <w:rPr>
          <w:rFonts w:ascii="Times New Roman" w:hAnsi="Times New Roman" w:cs="Times New Roman"/>
          <w:i/>
          <w:iCs/>
          <w:sz w:val="24"/>
          <w:szCs w:val="24"/>
        </w:rPr>
        <w:t xml:space="preserve"> и исполнителя работ в соответствии с заключенным трудовым договором). Также возможно привлечение специалистов на сезонные виды работ.</w:t>
      </w:r>
    </w:p>
    <w:p w:rsidR="006A598B" w:rsidRDefault="006A598B" w:rsidP="006A598B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9365E">
        <w:rPr>
          <w:rFonts w:ascii="Times New Roman" w:hAnsi="Times New Roman" w:cs="Times New Roman"/>
          <w:i/>
          <w:iCs/>
          <w:sz w:val="24"/>
          <w:szCs w:val="24"/>
        </w:rPr>
        <w:t>Для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улучшения демографической ситуации в </w:t>
      </w:r>
      <w:r w:rsidR="00E76419">
        <w:rPr>
          <w:rFonts w:ascii="Times New Roman" w:hAnsi="Times New Roman" w:cs="Times New Roman"/>
          <w:i/>
          <w:iCs/>
          <w:sz w:val="24"/>
          <w:szCs w:val="24"/>
        </w:rPr>
        <w:t>округе</w:t>
      </w:r>
      <w:r>
        <w:rPr>
          <w:rFonts w:ascii="Times New Roman" w:hAnsi="Times New Roman" w:cs="Times New Roman"/>
          <w:i/>
          <w:iCs/>
          <w:sz w:val="24"/>
          <w:szCs w:val="24"/>
        </w:rPr>
        <w:t>, сдерживания оттока населения необходимо улучшать социальные и жилищные условия проживания, создавать дополнительные высокотехнологичные и высокооплачиваемые рабочи</w:t>
      </w:r>
      <w:r w:rsidR="00124C5D">
        <w:rPr>
          <w:rFonts w:ascii="Times New Roman" w:hAnsi="Times New Roman" w:cs="Times New Roman"/>
          <w:i/>
          <w:iCs/>
          <w:sz w:val="24"/>
          <w:szCs w:val="24"/>
        </w:rPr>
        <w:t>е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мест</w:t>
      </w:r>
      <w:r w:rsidR="00124C5D">
        <w:rPr>
          <w:rFonts w:ascii="Times New Roman" w:hAnsi="Times New Roman" w:cs="Times New Roman"/>
          <w:i/>
          <w:iCs/>
          <w:sz w:val="24"/>
          <w:szCs w:val="24"/>
        </w:rPr>
        <w:t>а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. </w:t>
      </w:r>
    </w:p>
    <w:p w:rsidR="00B55DA6" w:rsidRPr="00B55DA6" w:rsidRDefault="00B55DA6" w:rsidP="006A598B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16"/>
          <w:szCs w:val="16"/>
        </w:rPr>
      </w:pPr>
    </w:p>
    <w:p w:rsidR="00B55DA6" w:rsidRPr="00B55DA6" w:rsidRDefault="00B55DA6" w:rsidP="006A598B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16"/>
          <w:szCs w:val="16"/>
        </w:rPr>
      </w:pPr>
    </w:p>
    <w:bookmarkEnd w:id="3"/>
    <w:p w:rsidR="00A27DED" w:rsidRPr="00A27DED" w:rsidRDefault="00A27DED" w:rsidP="00A27DED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7DED">
        <w:rPr>
          <w:rFonts w:ascii="Times New Roman" w:hAnsi="Times New Roman" w:cs="Times New Roman"/>
          <w:b/>
          <w:sz w:val="28"/>
          <w:szCs w:val="28"/>
        </w:rPr>
        <w:t>АНАЛИЗ ЭКОНОМИЧЕСКОГО РАЗВИТИЯ СУОЯРВСКОГО МУНИЦИПАЛЬНОГО ОКРУГА</w:t>
      </w:r>
    </w:p>
    <w:p w:rsidR="006303BD" w:rsidRPr="00196467" w:rsidRDefault="006303BD" w:rsidP="00196467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:rsidR="006303BD" w:rsidRPr="00196467" w:rsidRDefault="00022846" w:rsidP="002C2BAC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АНАЛИЗ ЭКОНОМИЧЕСКОЙ СИТУАЦИИ, ПРИОРИТЕТНЫЕ ОТРАСЛИ ЭКОНОМИКИ И ПОТЕНЦИАЛ ЭКОНОМИЧЕСКОГО РАЗВИТИЯ</w:t>
      </w:r>
    </w:p>
    <w:p w:rsidR="00EA2EBC" w:rsidRDefault="00EA2EBC" w:rsidP="006303BD">
      <w:pPr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FC0CC6" w:rsidRDefault="00FC0CC6" w:rsidP="00394DE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52FF4">
        <w:rPr>
          <w:rFonts w:ascii="Times New Roman" w:hAnsi="Times New Roman" w:cs="Times New Roman"/>
          <w:bCs/>
          <w:sz w:val="24"/>
          <w:szCs w:val="24"/>
        </w:rPr>
        <w:t xml:space="preserve">По состоянию на </w:t>
      </w:r>
      <w:r w:rsidR="005F2593">
        <w:rPr>
          <w:rFonts w:ascii="Times New Roman" w:hAnsi="Times New Roman" w:cs="Times New Roman"/>
          <w:bCs/>
          <w:sz w:val="24"/>
          <w:szCs w:val="24"/>
        </w:rPr>
        <w:t>10 января 2023</w:t>
      </w:r>
      <w:r w:rsidRPr="00352FF4">
        <w:rPr>
          <w:rFonts w:ascii="Times New Roman" w:hAnsi="Times New Roman" w:cs="Times New Roman"/>
          <w:bCs/>
          <w:sz w:val="24"/>
          <w:szCs w:val="24"/>
        </w:rPr>
        <w:t xml:space="preserve"> года на </w:t>
      </w:r>
      <w:r w:rsidRPr="00B45287">
        <w:rPr>
          <w:rFonts w:ascii="Times New Roman" w:hAnsi="Times New Roman" w:cs="Times New Roman"/>
          <w:bCs/>
          <w:sz w:val="24"/>
          <w:szCs w:val="24"/>
        </w:rPr>
        <w:t xml:space="preserve">территории Суоярвского </w:t>
      </w:r>
      <w:r w:rsidR="00B76C6D">
        <w:rPr>
          <w:rFonts w:ascii="Times New Roman" w:hAnsi="Times New Roman" w:cs="Times New Roman"/>
          <w:bCs/>
          <w:sz w:val="24"/>
          <w:szCs w:val="24"/>
        </w:rPr>
        <w:t>округа</w:t>
      </w:r>
      <w:r w:rsidRPr="00B45287">
        <w:rPr>
          <w:rFonts w:ascii="Times New Roman" w:hAnsi="Times New Roman" w:cs="Times New Roman"/>
          <w:bCs/>
          <w:sz w:val="24"/>
          <w:szCs w:val="24"/>
        </w:rPr>
        <w:t xml:space="preserve"> зарегистрировано </w:t>
      </w:r>
      <w:r w:rsidR="00B76C6D">
        <w:rPr>
          <w:rFonts w:ascii="Times New Roman" w:hAnsi="Times New Roman" w:cs="Times New Roman"/>
          <w:bCs/>
          <w:sz w:val="24"/>
          <w:szCs w:val="24"/>
        </w:rPr>
        <w:t>64</w:t>
      </w:r>
      <w:r w:rsidRPr="00B45287">
        <w:rPr>
          <w:rFonts w:ascii="Times New Roman" w:hAnsi="Times New Roman" w:cs="Times New Roman"/>
          <w:bCs/>
          <w:sz w:val="24"/>
          <w:szCs w:val="24"/>
        </w:rPr>
        <w:t xml:space="preserve"> юридических лиц</w:t>
      </w:r>
      <w:r w:rsidR="00B76C6D">
        <w:rPr>
          <w:rFonts w:ascii="Times New Roman" w:hAnsi="Times New Roman" w:cs="Times New Roman"/>
          <w:bCs/>
          <w:sz w:val="24"/>
          <w:szCs w:val="24"/>
        </w:rPr>
        <w:t>а</w:t>
      </w:r>
      <w:r w:rsidRPr="00B45287">
        <w:rPr>
          <w:rFonts w:ascii="Times New Roman" w:hAnsi="Times New Roman" w:cs="Times New Roman"/>
          <w:bCs/>
          <w:sz w:val="24"/>
          <w:szCs w:val="24"/>
        </w:rPr>
        <w:t xml:space="preserve"> и </w:t>
      </w:r>
      <w:r w:rsidR="00B76C6D">
        <w:rPr>
          <w:rFonts w:ascii="Times New Roman" w:hAnsi="Times New Roman" w:cs="Times New Roman"/>
          <w:bCs/>
          <w:sz w:val="24"/>
          <w:szCs w:val="24"/>
        </w:rPr>
        <w:t>264</w:t>
      </w:r>
      <w:r w:rsidRPr="00B45287">
        <w:rPr>
          <w:rFonts w:ascii="Times New Roman" w:hAnsi="Times New Roman" w:cs="Times New Roman"/>
          <w:bCs/>
          <w:sz w:val="24"/>
          <w:szCs w:val="24"/>
        </w:rPr>
        <w:t xml:space="preserve"> индивидуальных предпринимателей</w:t>
      </w:r>
      <w:r w:rsidR="00A27DED">
        <w:rPr>
          <w:rFonts w:ascii="Times New Roman" w:hAnsi="Times New Roman" w:cs="Times New Roman"/>
          <w:bCs/>
          <w:sz w:val="24"/>
          <w:szCs w:val="24"/>
        </w:rPr>
        <w:t>, а также 519 самозанятых граждан</w:t>
      </w:r>
      <w:r w:rsidR="00394DEC" w:rsidRPr="00B45287">
        <w:rPr>
          <w:rFonts w:ascii="Times New Roman" w:hAnsi="Times New Roman" w:cs="Times New Roman"/>
          <w:bCs/>
          <w:sz w:val="24"/>
          <w:szCs w:val="24"/>
        </w:rPr>
        <w:t xml:space="preserve"> (см. табл.8). </w:t>
      </w:r>
      <w:r w:rsidRPr="00B45287">
        <w:rPr>
          <w:rFonts w:ascii="Times New Roman" w:hAnsi="Times New Roman"/>
          <w:sz w:val="24"/>
          <w:szCs w:val="24"/>
        </w:rPr>
        <w:t xml:space="preserve">Ключевые показатели </w:t>
      </w:r>
      <w:r w:rsidR="00394DEC" w:rsidRPr="00B45287">
        <w:rPr>
          <w:rFonts w:ascii="Times New Roman" w:hAnsi="Times New Roman"/>
          <w:sz w:val="24"/>
          <w:szCs w:val="24"/>
        </w:rPr>
        <w:t>направленност</w:t>
      </w:r>
      <w:r w:rsidR="00B76C6D">
        <w:rPr>
          <w:rFonts w:ascii="Times New Roman" w:hAnsi="Times New Roman"/>
          <w:sz w:val="24"/>
          <w:szCs w:val="24"/>
        </w:rPr>
        <w:t>и их деятельности за период 2018</w:t>
      </w:r>
      <w:r w:rsidR="00394DEC" w:rsidRPr="00B45287">
        <w:rPr>
          <w:rFonts w:ascii="Times New Roman" w:hAnsi="Times New Roman"/>
          <w:sz w:val="24"/>
          <w:szCs w:val="24"/>
        </w:rPr>
        <w:t>-20</w:t>
      </w:r>
      <w:r w:rsidR="00B76C6D">
        <w:rPr>
          <w:rFonts w:ascii="Times New Roman" w:hAnsi="Times New Roman"/>
          <w:sz w:val="24"/>
          <w:szCs w:val="24"/>
        </w:rPr>
        <w:t>22</w:t>
      </w:r>
      <w:r w:rsidR="00394DEC" w:rsidRPr="00B45287">
        <w:rPr>
          <w:rFonts w:ascii="Times New Roman" w:hAnsi="Times New Roman"/>
          <w:sz w:val="24"/>
          <w:szCs w:val="24"/>
        </w:rPr>
        <w:t xml:space="preserve"> годы </w:t>
      </w:r>
      <w:r w:rsidRPr="00B45287">
        <w:rPr>
          <w:rFonts w:ascii="Times New Roman" w:hAnsi="Times New Roman"/>
          <w:sz w:val="24"/>
          <w:szCs w:val="24"/>
        </w:rPr>
        <w:t>приведены в табл</w:t>
      </w:r>
      <w:r w:rsidR="00394DEC" w:rsidRPr="00B45287">
        <w:rPr>
          <w:rFonts w:ascii="Times New Roman" w:hAnsi="Times New Roman"/>
          <w:sz w:val="24"/>
          <w:szCs w:val="24"/>
        </w:rPr>
        <w:t>.9</w:t>
      </w:r>
      <w:r w:rsidRPr="00B45287">
        <w:rPr>
          <w:rFonts w:ascii="Times New Roman" w:hAnsi="Times New Roman"/>
          <w:sz w:val="24"/>
          <w:szCs w:val="24"/>
        </w:rPr>
        <w:t>,</w:t>
      </w:r>
      <w:r w:rsidR="00394DEC" w:rsidRPr="00B45287">
        <w:rPr>
          <w:rFonts w:ascii="Times New Roman" w:hAnsi="Times New Roman"/>
          <w:sz w:val="24"/>
          <w:szCs w:val="24"/>
        </w:rPr>
        <w:t xml:space="preserve"> и </w:t>
      </w:r>
      <w:r w:rsidRPr="00B45287">
        <w:rPr>
          <w:rFonts w:ascii="Times New Roman" w:hAnsi="Times New Roman"/>
          <w:sz w:val="24"/>
          <w:szCs w:val="24"/>
        </w:rPr>
        <w:t>приложении П-5.</w:t>
      </w:r>
    </w:p>
    <w:p w:rsidR="00321BBB" w:rsidRDefault="00321BBB" w:rsidP="00FC0CC6">
      <w:pPr>
        <w:spacing w:after="0" w:line="240" w:lineRule="auto"/>
        <w:jc w:val="both"/>
        <w:rPr>
          <w:rFonts w:ascii="Times New Roman" w:eastAsia="Times New Roman" w:hAnsi="Times New Roman"/>
          <w:sz w:val="16"/>
          <w:szCs w:val="16"/>
        </w:rPr>
      </w:pPr>
    </w:p>
    <w:p w:rsidR="00321BBB" w:rsidRDefault="00321BBB" w:rsidP="00FC0CC6">
      <w:pPr>
        <w:spacing w:after="0" w:line="240" w:lineRule="auto"/>
        <w:jc w:val="both"/>
        <w:rPr>
          <w:rFonts w:ascii="Times New Roman" w:eastAsia="Times New Roman" w:hAnsi="Times New Roman"/>
          <w:sz w:val="16"/>
          <w:szCs w:val="16"/>
        </w:rPr>
      </w:pPr>
    </w:p>
    <w:p w:rsidR="00321BBB" w:rsidRPr="00B45287" w:rsidRDefault="00321BBB" w:rsidP="00FC0CC6">
      <w:pPr>
        <w:spacing w:after="0" w:line="240" w:lineRule="auto"/>
        <w:jc w:val="both"/>
        <w:rPr>
          <w:rFonts w:ascii="Times New Roman" w:eastAsia="Times New Roman" w:hAnsi="Times New Roman"/>
          <w:sz w:val="16"/>
          <w:szCs w:val="16"/>
        </w:rPr>
      </w:pPr>
    </w:p>
    <w:p w:rsidR="00FC0CC6" w:rsidRDefault="00FC0CC6" w:rsidP="00FC0CC6">
      <w:pPr>
        <w:spacing w:after="0" w:line="240" w:lineRule="auto"/>
        <w:jc w:val="both"/>
        <w:rPr>
          <w:rFonts w:ascii="Times New Roman" w:eastAsia="Times New Roman" w:hAnsi="Times New Roman"/>
          <w:i/>
          <w:iCs/>
        </w:rPr>
      </w:pPr>
      <w:r w:rsidRPr="00341C1E">
        <w:rPr>
          <w:rFonts w:ascii="Times New Roman" w:eastAsia="Times New Roman" w:hAnsi="Times New Roman"/>
          <w:i/>
          <w:iCs/>
        </w:rPr>
        <w:t xml:space="preserve">Таблица </w:t>
      </w:r>
      <w:r w:rsidR="00394DEC" w:rsidRPr="00341C1E">
        <w:rPr>
          <w:rFonts w:ascii="Times New Roman" w:eastAsia="Times New Roman" w:hAnsi="Times New Roman"/>
          <w:i/>
          <w:iCs/>
        </w:rPr>
        <w:t>8</w:t>
      </w:r>
      <w:r w:rsidRPr="00341C1E">
        <w:rPr>
          <w:rFonts w:ascii="Times New Roman" w:eastAsia="Times New Roman" w:hAnsi="Times New Roman"/>
          <w:i/>
          <w:iCs/>
        </w:rPr>
        <w:t>.</w:t>
      </w:r>
    </w:p>
    <w:p w:rsidR="00826775" w:rsidRPr="00826775" w:rsidRDefault="00826775" w:rsidP="00FC0CC6">
      <w:pPr>
        <w:spacing w:after="0" w:line="240" w:lineRule="auto"/>
        <w:jc w:val="both"/>
        <w:rPr>
          <w:rFonts w:ascii="Times New Roman" w:eastAsia="Times New Roman" w:hAnsi="Times New Roman"/>
          <w:i/>
          <w:iCs/>
          <w:sz w:val="8"/>
          <w:szCs w:val="8"/>
        </w:rPr>
      </w:pPr>
    </w:p>
    <w:tbl>
      <w:tblPr>
        <w:tblStyle w:val="aa"/>
        <w:tblW w:w="8330" w:type="dxa"/>
        <w:tblLook w:val="04A0" w:firstRow="1" w:lastRow="0" w:firstColumn="1" w:lastColumn="0" w:noHBand="0" w:noVBand="1"/>
      </w:tblPr>
      <w:tblGrid>
        <w:gridCol w:w="1455"/>
        <w:gridCol w:w="1408"/>
        <w:gridCol w:w="1262"/>
        <w:gridCol w:w="1402"/>
        <w:gridCol w:w="1401"/>
        <w:gridCol w:w="1402"/>
      </w:tblGrid>
      <w:tr w:rsidR="00A27DED" w:rsidRPr="00634BC8" w:rsidTr="003E6F7D">
        <w:trPr>
          <w:trHeight w:val="255"/>
        </w:trPr>
        <w:tc>
          <w:tcPr>
            <w:tcW w:w="8330" w:type="dxa"/>
            <w:gridSpan w:val="6"/>
            <w:tcBorders>
              <w:bottom w:val="single" w:sz="4" w:space="0" w:color="auto"/>
            </w:tcBorders>
            <w:shd w:val="clear" w:color="auto" w:fill="DBE5F1" w:themeFill="accent1" w:themeFillTint="33"/>
          </w:tcPr>
          <w:p w:rsidR="00A27DED" w:rsidRPr="008575A8" w:rsidRDefault="00A27DED" w:rsidP="00D74A2E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4214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Общие сведения по компаниям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A27D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Суоярвского муниципального округа</w:t>
            </w:r>
          </w:p>
        </w:tc>
      </w:tr>
      <w:tr w:rsidR="00A27DED" w:rsidRPr="00634BC8" w:rsidTr="00A27DED">
        <w:trPr>
          <w:trHeight w:val="236"/>
        </w:trPr>
        <w:tc>
          <w:tcPr>
            <w:tcW w:w="1455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:rsidR="00A27DED" w:rsidRPr="008575A8" w:rsidRDefault="00A27DED" w:rsidP="00210BBD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</w:p>
        </w:tc>
        <w:tc>
          <w:tcPr>
            <w:tcW w:w="1408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:rsidR="00A27DED" w:rsidRDefault="00A27DED" w:rsidP="00D74A2E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2018 г.</w:t>
            </w:r>
          </w:p>
        </w:tc>
        <w:tc>
          <w:tcPr>
            <w:tcW w:w="1262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:rsidR="00A27DED" w:rsidRDefault="00A27DED" w:rsidP="00D74A2E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2019 г.</w:t>
            </w:r>
          </w:p>
        </w:tc>
        <w:tc>
          <w:tcPr>
            <w:tcW w:w="1402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:rsidR="00A27DED" w:rsidRDefault="00A27DED" w:rsidP="00D74A2E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</w:t>
            </w: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 г. </w:t>
            </w:r>
          </w:p>
        </w:tc>
        <w:tc>
          <w:tcPr>
            <w:tcW w:w="1401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:rsidR="00A27DED" w:rsidRDefault="00A27DED" w:rsidP="00D74A2E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21</w:t>
            </w: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 г.</w:t>
            </w:r>
          </w:p>
        </w:tc>
        <w:tc>
          <w:tcPr>
            <w:tcW w:w="1402" w:type="dxa"/>
            <w:tcBorders>
              <w:top w:val="single" w:sz="4" w:space="0" w:color="auto"/>
            </w:tcBorders>
            <w:shd w:val="clear" w:color="auto" w:fill="DBE5F1" w:themeFill="accent1" w:themeFillTint="33"/>
          </w:tcPr>
          <w:p w:rsidR="00A27DED" w:rsidRDefault="00A27DED" w:rsidP="00D74A2E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22</w:t>
            </w: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 г.</w:t>
            </w:r>
          </w:p>
        </w:tc>
      </w:tr>
      <w:tr w:rsidR="00321BBB" w:rsidRPr="00634BC8" w:rsidTr="00A27DED">
        <w:tc>
          <w:tcPr>
            <w:tcW w:w="1455" w:type="dxa"/>
          </w:tcPr>
          <w:p w:rsidR="00321BBB" w:rsidRPr="008575A8" w:rsidRDefault="00321BBB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color w:val="000000" w:themeColor="text1"/>
              </w:rPr>
              <w:t>Кол-во ЮЛ</w:t>
            </w:r>
          </w:p>
        </w:tc>
        <w:tc>
          <w:tcPr>
            <w:tcW w:w="1408" w:type="dxa"/>
          </w:tcPr>
          <w:p w:rsidR="00321BBB" w:rsidRPr="008575A8" w:rsidRDefault="00321BBB" w:rsidP="00D74A2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color w:val="000000" w:themeColor="text1"/>
              </w:rPr>
              <w:t>192</w:t>
            </w:r>
          </w:p>
        </w:tc>
        <w:tc>
          <w:tcPr>
            <w:tcW w:w="1262" w:type="dxa"/>
          </w:tcPr>
          <w:p w:rsidR="00321BBB" w:rsidRPr="008575A8" w:rsidRDefault="00321BBB" w:rsidP="00D74A2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color w:val="000000" w:themeColor="text1"/>
              </w:rPr>
              <w:t>182</w:t>
            </w:r>
          </w:p>
        </w:tc>
        <w:tc>
          <w:tcPr>
            <w:tcW w:w="1402" w:type="dxa"/>
          </w:tcPr>
          <w:p w:rsidR="00321BBB" w:rsidRPr="008575A8" w:rsidRDefault="00321BBB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80</w:t>
            </w:r>
          </w:p>
        </w:tc>
        <w:tc>
          <w:tcPr>
            <w:tcW w:w="1401" w:type="dxa"/>
          </w:tcPr>
          <w:p w:rsidR="00321BBB" w:rsidRPr="008575A8" w:rsidRDefault="00321BBB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73</w:t>
            </w:r>
          </w:p>
        </w:tc>
        <w:tc>
          <w:tcPr>
            <w:tcW w:w="1402" w:type="dxa"/>
          </w:tcPr>
          <w:p w:rsidR="00321BBB" w:rsidRPr="008575A8" w:rsidRDefault="00321BBB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64</w:t>
            </w:r>
          </w:p>
        </w:tc>
      </w:tr>
      <w:tr w:rsidR="00321BBB" w:rsidRPr="00634BC8" w:rsidTr="00A27DED">
        <w:trPr>
          <w:trHeight w:val="345"/>
        </w:trPr>
        <w:tc>
          <w:tcPr>
            <w:tcW w:w="1455" w:type="dxa"/>
            <w:tcBorders>
              <w:bottom w:val="single" w:sz="4" w:space="0" w:color="auto"/>
            </w:tcBorders>
          </w:tcPr>
          <w:p w:rsidR="00321BBB" w:rsidRPr="008575A8" w:rsidRDefault="00321BBB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color w:val="000000" w:themeColor="text1"/>
              </w:rPr>
              <w:t>Кол-во ИП</w:t>
            </w:r>
          </w:p>
        </w:tc>
        <w:tc>
          <w:tcPr>
            <w:tcW w:w="1408" w:type="dxa"/>
            <w:tcBorders>
              <w:bottom w:val="single" w:sz="4" w:space="0" w:color="auto"/>
            </w:tcBorders>
          </w:tcPr>
          <w:p w:rsidR="00321BBB" w:rsidRPr="008575A8" w:rsidRDefault="00321BBB" w:rsidP="00D74A2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color w:val="000000" w:themeColor="text1"/>
              </w:rPr>
              <w:t>308</w:t>
            </w:r>
          </w:p>
        </w:tc>
        <w:tc>
          <w:tcPr>
            <w:tcW w:w="1262" w:type="dxa"/>
            <w:tcBorders>
              <w:bottom w:val="single" w:sz="4" w:space="0" w:color="auto"/>
            </w:tcBorders>
          </w:tcPr>
          <w:p w:rsidR="00321BBB" w:rsidRPr="008575A8" w:rsidRDefault="00321BBB" w:rsidP="00D74A2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color w:val="000000" w:themeColor="text1"/>
              </w:rPr>
              <w:t>306</w:t>
            </w:r>
          </w:p>
        </w:tc>
        <w:tc>
          <w:tcPr>
            <w:tcW w:w="1402" w:type="dxa"/>
            <w:tcBorders>
              <w:bottom w:val="single" w:sz="4" w:space="0" w:color="auto"/>
            </w:tcBorders>
          </w:tcPr>
          <w:p w:rsidR="00321BBB" w:rsidRPr="008575A8" w:rsidRDefault="00321BBB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259</w:t>
            </w:r>
          </w:p>
        </w:tc>
        <w:tc>
          <w:tcPr>
            <w:tcW w:w="1401" w:type="dxa"/>
            <w:tcBorders>
              <w:bottom w:val="single" w:sz="4" w:space="0" w:color="auto"/>
            </w:tcBorders>
          </w:tcPr>
          <w:p w:rsidR="00321BBB" w:rsidRPr="008575A8" w:rsidRDefault="00321BBB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251</w:t>
            </w:r>
          </w:p>
        </w:tc>
        <w:tc>
          <w:tcPr>
            <w:tcW w:w="1402" w:type="dxa"/>
            <w:tcBorders>
              <w:bottom w:val="single" w:sz="4" w:space="0" w:color="auto"/>
            </w:tcBorders>
          </w:tcPr>
          <w:p w:rsidR="00321BBB" w:rsidRPr="008575A8" w:rsidRDefault="00321BBB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264</w:t>
            </w:r>
          </w:p>
        </w:tc>
      </w:tr>
      <w:tr w:rsidR="00A27DED" w:rsidRPr="00634BC8" w:rsidTr="00A27DED">
        <w:trPr>
          <w:trHeight w:val="309"/>
        </w:trPr>
        <w:tc>
          <w:tcPr>
            <w:tcW w:w="1455" w:type="dxa"/>
            <w:tcBorders>
              <w:top w:val="single" w:sz="4" w:space="0" w:color="auto"/>
            </w:tcBorders>
          </w:tcPr>
          <w:p w:rsidR="00A27DED" w:rsidRPr="008575A8" w:rsidRDefault="00A27DED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Самозанятые граждане</w:t>
            </w:r>
          </w:p>
        </w:tc>
        <w:tc>
          <w:tcPr>
            <w:tcW w:w="1408" w:type="dxa"/>
            <w:tcBorders>
              <w:top w:val="single" w:sz="4" w:space="0" w:color="auto"/>
            </w:tcBorders>
          </w:tcPr>
          <w:p w:rsidR="00A27DED" w:rsidRPr="008575A8" w:rsidRDefault="00A118DE" w:rsidP="00D74A2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  <w:tc>
          <w:tcPr>
            <w:tcW w:w="1262" w:type="dxa"/>
            <w:tcBorders>
              <w:top w:val="single" w:sz="4" w:space="0" w:color="auto"/>
            </w:tcBorders>
          </w:tcPr>
          <w:p w:rsidR="00A27DED" w:rsidRPr="008575A8" w:rsidRDefault="00A118DE" w:rsidP="00D74A2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  <w:tc>
          <w:tcPr>
            <w:tcW w:w="1402" w:type="dxa"/>
            <w:tcBorders>
              <w:top w:val="single" w:sz="4" w:space="0" w:color="auto"/>
            </w:tcBorders>
          </w:tcPr>
          <w:p w:rsidR="00A27DED" w:rsidRDefault="00A118DE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  <w:tc>
          <w:tcPr>
            <w:tcW w:w="1401" w:type="dxa"/>
            <w:tcBorders>
              <w:top w:val="single" w:sz="4" w:space="0" w:color="auto"/>
            </w:tcBorders>
          </w:tcPr>
          <w:p w:rsidR="00A27DED" w:rsidRDefault="00A27DED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324</w:t>
            </w:r>
          </w:p>
        </w:tc>
        <w:tc>
          <w:tcPr>
            <w:tcW w:w="1402" w:type="dxa"/>
            <w:tcBorders>
              <w:top w:val="single" w:sz="4" w:space="0" w:color="auto"/>
            </w:tcBorders>
          </w:tcPr>
          <w:p w:rsidR="00A27DED" w:rsidRDefault="00A27DED" w:rsidP="00210BBD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519</w:t>
            </w:r>
          </w:p>
        </w:tc>
      </w:tr>
    </w:tbl>
    <w:p w:rsidR="00FC0CC6" w:rsidRPr="00634BC8" w:rsidRDefault="00FC0CC6" w:rsidP="00FC0CC6">
      <w:pPr>
        <w:spacing w:after="0" w:line="240" w:lineRule="auto"/>
        <w:rPr>
          <w:rFonts w:ascii="Times New Roman" w:hAnsi="Times New Roman" w:cs="Times New Roman"/>
          <w:color w:val="0070C0"/>
          <w:sz w:val="16"/>
          <w:szCs w:val="16"/>
        </w:rPr>
      </w:pPr>
    </w:p>
    <w:p w:rsidR="00FC0CC6" w:rsidRPr="00BA4578" w:rsidRDefault="00FC0CC6" w:rsidP="00FC0CC6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21BBB">
        <w:rPr>
          <w:rFonts w:ascii="Times New Roman" w:hAnsi="Times New Roman" w:cs="Times New Roman"/>
          <w:i/>
          <w:iCs/>
        </w:rPr>
        <w:t xml:space="preserve">Таблица </w:t>
      </w:r>
      <w:r w:rsidR="00394DEC" w:rsidRPr="00321BBB">
        <w:rPr>
          <w:rFonts w:ascii="Times New Roman" w:hAnsi="Times New Roman" w:cs="Times New Roman"/>
          <w:i/>
          <w:iCs/>
        </w:rPr>
        <w:t>9</w:t>
      </w:r>
      <w:r w:rsidRPr="00321BBB">
        <w:rPr>
          <w:rFonts w:ascii="Times New Roman" w:hAnsi="Times New Roman" w:cs="Times New Roman"/>
          <w:i/>
          <w:iCs/>
        </w:rPr>
        <w:t>.</w:t>
      </w:r>
    </w:p>
    <w:p w:rsidR="00FC0CC6" w:rsidRPr="00634BC8" w:rsidRDefault="00FC0CC6" w:rsidP="00FC0CC6">
      <w:pPr>
        <w:spacing w:after="0" w:line="240" w:lineRule="auto"/>
        <w:rPr>
          <w:rFonts w:ascii="Times New Roman" w:hAnsi="Times New Roman" w:cs="Times New Roman"/>
          <w:color w:val="0070C0"/>
          <w:sz w:val="8"/>
          <w:szCs w:val="8"/>
        </w:rPr>
      </w:pPr>
    </w:p>
    <w:tbl>
      <w:tblPr>
        <w:tblStyle w:val="aa"/>
        <w:tblW w:w="9464" w:type="dxa"/>
        <w:tblLayout w:type="fixed"/>
        <w:tblLook w:val="04A0" w:firstRow="1" w:lastRow="0" w:firstColumn="1" w:lastColumn="0" w:noHBand="0" w:noVBand="1"/>
      </w:tblPr>
      <w:tblGrid>
        <w:gridCol w:w="2660"/>
        <w:gridCol w:w="992"/>
        <w:gridCol w:w="709"/>
        <w:gridCol w:w="992"/>
        <w:gridCol w:w="709"/>
        <w:gridCol w:w="992"/>
        <w:gridCol w:w="709"/>
        <w:gridCol w:w="992"/>
        <w:gridCol w:w="709"/>
      </w:tblGrid>
      <w:tr w:rsidR="00FC0CC6" w:rsidRPr="00634BC8" w:rsidTr="00210BBD">
        <w:tc>
          <w:tcPr>
            <w:tcW w:w="9464" w:type="dxa"/>
            <w:gridSpan w:val="9"/>
            <w:shd w:val="clear" w:color="auto" w:fill="244061" w:themeFill="accent1" w:themeFillShade="80"/>
          </w:tcPr>
          <w:p w:rsidR="00FC0CC6" w:rsidRPr="008575A8" w:rsidRDefault="00FC0CC6" w:rsidP="0064237F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8575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</w:rPr>
              <w:t>Данные по количеству ЮЛ и И</w:t>
            </w:r>
            <w:r w:rsidR="0064237F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</w:rPr>
              <w:t>П в разрезе отраслей экономики округа</w:t>
            </w:r>
            <w:r w:rsidRPr="008575A8">
              <w:rPr>
                <w:rFonts w:ascii="Times New Roman" w:hAnsi="Times New Roman" w:cs="Times New Roman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</w:p>
        </w:tc>
      </w:tr>
      <w:tr w:rsidR="00321BBB" w:rsidRPr="00634BC8" w:rsidTr="00210BBD">
        <w:tc>
          <w:tcPr>
            <w:tcW w:w="2660" w:type="dxa"/>
            <w:vMerge w:val="restart"/>
            <w:shd w:val="clear" w:color="auto" w:fill="DBE5F1" w:themeFill="accent1" w:themeFillTint="33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Отрасль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2019 г.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2020 г.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2021 г.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2022 г.</w:t>
            </w:r>
          </w:p>
        </w:tc>
      </w:tr>
      <w:tr w:rsidR="00321BBB" w:rsidRPr="00634BC8" w:rsidTr="00210BBD">
        <w:tc>
          <w:tcPr>
            <w:tcW w:w="2660" w:type="dxa"/>
            <w:vMerge/>
            <w:shd w:val="clear" w:color="auto" w:fill="DBE5F1" w:themeFill="accent1" w:themeFillTint="33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</w:p>
        </w:tc>
        <w:tc>
          <w:tcPr>
            <w:tcW w:w="992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Кол-во</w:t>
            </w:r>
          </w:p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ЮЛ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%</w:t>
            </w:r>
          </w:p>
        </w:tc>
        <w:tc>
          <w:tcPr>
            <w:tcW w:w="992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Кол-во</w:t>
            </w:r>
          </w:p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ЮЛ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%</w:t>
            </w:r>
          </w:p>
        </w:tc>
        <w:tc>
          <w:tcPr>
            <w:tcW w:w="992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Кол-во</w:t>
            </w:r>
          </w:p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ЮЛ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%</w:t>
            </w:r>
          </w:p>
        </w:tc>
        <w:tc>
          <w:tcPr>
            <w:tcW w:w="992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Кол-во</w:t>
            </w:r>
          </w:p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ЮЛ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%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Торговля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30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15,1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29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15,9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24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14,6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20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12,3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Сельское, лесное, рыбное хозяйство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22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11,1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22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12,0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16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9,8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16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10,0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 xml:space="preserve">Обрабатывающие </w:t>
            </w:r>
            <w:r w:rsidRPr="006710A5">
              <w:rPr>
                <w:rFonts w:ascii="Times New Roman" w:hAnsi="Times New Roman" w:cs="Times New Roman"/>
                <w:color w:val="000000" w:themeColor="text1"/>
              </w:rPr>
              <w:t>производства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13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6,5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14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12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7,3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11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6,8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Недвижимое имущество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14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7,1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12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13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7,9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14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8,6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Образование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14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7,1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10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5,5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11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6,7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11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6,8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Бытовые услуги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15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12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14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8,5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15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9,4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6710A5" w:rsidRDefault="00321BBB" w:rsidP="00AC4A88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 xml:space="preserve">Гос. управление и </w:t>
            </w:r>
          </w:p>
          <w:p w:rsidR="00321BBB" w:rsidRPr="00AC4A88" w:rsidRDefault="00321BBB" w:rsidP="00AC4A88">
            <w:pPr>
              <w:rPr>
                <w:rFonts w:ascii="Times New Roman" w:hAnsi="Times New Roman" w:cs="Times New Roman"/>
                <w:color w:val="000000" w:themeColor="text1"/>
                <w:highlight w:val="yellow"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соц. обеспечение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15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18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9,9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18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11,0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20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12,3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Коммунальное хозяйство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17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14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10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6,1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8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4,9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Культура и спорт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9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8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4,4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7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4,3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7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4,3</w:t>
            </w:r>
          </w:p>
        </w:tc>
      </w:tr>
      <w:tr w:rsidR="00321BBB" w:rsidRPr="00634BC8" w:rsidTr="00210BBD">
        <w:tc>
          <w:tcPr>
            <w:tcW w:w="2660" w:type="dxa"/>
            <w:vMerge w:val="restart"/>
            <w:shd w:val="clear" w:color="auto" w:fill="DBE5F1" w:themeFill="accent1" w:themeFillTint="33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8575A8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Отрасль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2019 г.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2020 г.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2021 г.</w:t>
            </w:r>
          </w:p>
        </w:tc>
        <w:tc>
          <w:tcPr>
            <w:tcW w:w="1701" w:type="dxa"/>
            <w:gridSpan w:val="2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2022 г.</w:t>
            </w:r>
          </w:p>
        </w:tc>
      </w:tr>
      <w:tr w:rsidR="00321BBB" w:rsidRPr="00634BC8" w:rsidTr="00210BBD">
        <w:tc>
          <w:tcPr>
            <w:tcW w:w="2660" w:type="dxa"/>
            <w:vMerge/>
            <w:shd w:val="clear" w:color="auto" w:fill="DBE5F1" w:themeFill="accent1" w:themeFillTint="33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</w:p>
        </w:tc>
        <w:tc>
          <w:tcPr>
            <w:tcW w:w="992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%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Кол-во</w:t>
            </w:r>
          </w:p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ИП</w:t>
            </w:r>
          </w:p>
        </w:tc>
        <w:tc>
          <w:tcPr>
            <w:tcW w:w="992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%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Кол-во</w:t>
            </w:r>
          </w:p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ИП</w:t>
            </w:r>
          </w:p>
        </w:tc>
        <w:tc>
          <w:tcPr>
            <w:tcW w:w="992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%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Кол-во</w:t>
            </w:r>
          </w:p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ИП</w:t>
            </w:r>
          </w:p>
        </w:tc>
        <w:tc>
          <w:tcPr>
            <w:tcW w:w="992" w:type="dxa"/>
            <w:shd w:val="clear" w:color="auto" w:fill="DBE5F1" w:themeFill="accent1" w:themeFillTint="33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%</w:t>
            </w:r>
          </w:p>
        </w:tc>
        <w:tc>
          <w:tcPr>
            <w:tcW w:w="709" w:type="dxa"/>
            <w:shd w:val="clear" w:color="auto" w:fill="DBE5F1" w:themeFill="accent1" w:themeFillTint="33"/>
          </w:tcPr>
          <w:p w:rsidR="00321BBB" w:rsidRPr="00321BBB" w:rsidRDefault="00321BBB" w:rsidP="00210BBD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%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Торговля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106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39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105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39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105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42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111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42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6710A5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Транспортировка и</w:t>
            </w:r>
          </w:p>
          <w:p w:rsidR="00321BBB" w:rsidRPr="006710A5" w:rsidRDefault="00321BBB" w:rsidP="0037296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 xml:space="preserve"> хранение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</w:p>
        </w:tc>
      </w:tr>
      <w:tr w:rsidR="00321BBB" w:rsidRPr="00634BC8" w:rsidTr="00210BBD">
        <w:tc>
          <w:tcPr>
            <w:tcW w:w="2660" w:type="dxa"/>
          </w:tcPr>
          <w:p w:rsidR="00321BBB" w:rsidRPr="006710A5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lastRenderedPageBreak/>
              <w:t xml:space="preserve">Сельское, лесное и </w:t>
            </w:r>
          </w:p>
          <w:p w:rsidR="00321BBB" w:rsidRPr="006710A5" w:rsidRDefault="00321BBB" w:rsidP="0037296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рыбное хозяйство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27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31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26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29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10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Бытовые услуги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30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10,9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26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9,8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13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5,2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12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4,6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Строительство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22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8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19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7,1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17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6,9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17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6,5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 xml:space="preserve">Обрабатывающие </w:t>
            </w:r>
          </w:p>
          <w:p w:rsidR="00321BBB" w:rsidRPr="008575A8" w:rsidRDefault="00321BBB" w:rsidP="00F52BBA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производства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1,1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4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1,5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5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5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1,9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Консалтинг и научно-техническая деятельность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1,1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4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1,5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6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2,4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6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2,3</w:t>
            </w:r>
          </w:p>
        </w:tc>
      </w:tr>
      <w:tr w:rsidR="00321BBB" w:rsidRPr="00634BC8" w:rsidTr="00210BBD">
        <w:tc>
          <w:tcPr>
            <w:tcW w:w="2660" w:type="dxa"/>
          </w:tcPr>
          <w:p w:rsidR="00321BBB" w:rsidRPr="008575A8" w:rsidRDefault="00321BBB" w:rsidP="00210BBD">
            <w:pPr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Аренда и деловые услуги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6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2,2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7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2,6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7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2,8</w:t>
            </w:r>
          </w:p>
        </w:tc>
        <w:tc>
          <w:tcPr>
            <w:tcW w:w="992" w:type="dxa"/>
          </w:tcPr>
          <w:p w:rsidR="00321BBB" w:rsidRPr="00321BBB" w:rsidRDefault="00321BBB" w:rsidP="000935BE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</w:rPr>
              <w:t>6</w:t>
            </w:r>
          </w:p>
        </w:tc>
        <w:tc>
          <w:tcPr>
            <w:tcW w:w="709" w:type="dxa"/>
          </w:tcPr>
          <w:p w:rsidR="00321BBB" w:rsidRPr="00321BBB" w:rsidRDefault="00321BBB" w:rsidP="000935BE">
            <w:pPr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21BB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2,3</w:t>
            </w:r>
          </w:p>
        </w:tc>
      </w:tr>
    </w:tbl>
    <w:p w:rsidR="00FC0CC6" w:rsidRPr="00634BC8" w:rsidRDefault="00FC0CC6" w:rsidP="00FC0CC6">
      <w:pPr>
        <w:spacing w:after="0" w:line="240" w:lineRule="auto"/>
        <w:rPr>
          <w:rFonts w:ascii="Times New Roman" w:hAnsi="Times New Roman" w:cs="Times New Roman"/>
          <w:color w:val="0070C0"/>
          <w:sz w:val="16"/>
          <w:szCs w:val="16"/>
        </w:rPr>
      </w:pPr>
    </w:p>
    <w:p w:rsidR="00321BBB" w:rsidRPr="0064237F" w:rsidRDefault="00321BBB" w:rsidP="00321BB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bookmarkStart w:id="4" w:name="_Hlk28627479"/>
      <w:r w:rsidRPr="0064237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В структуре промышленности округа по общему выпуску промышленной продукции ведущее место занимают сельское, лесное хозяйство, охота, рыболовство и рыбоводство (86,6%), с 2003 г. осуществляется обработка камня для использования в дорожном и жилищном строительстве. В сфере малого и среднего бизнеса занято порядка 36% от общей числ</w:t>
      </w:r>
      <w:r w:rsidR="000B5EB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енности работающих в экономике округ</w:t>
      </w:r>
      <w:r w:rsidRPr="0064237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а.</w:t>
      </w:r>
    </w:p>
    <w:p w:rsidR="00321BBB" w:rsidRPr="00321BBB" w:rsidRDefault="00A27DED" w:rsidP="00321BBB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27DED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Окружной центр</w:t>
      </w:r>
      <w:r w:rsidRPr="00B45287">
        <w:rPr>
          <w:rFonts w:ascii="Times New Roman" w:hAnsi="Times New Roman" w:cs="Times New Roman"/>
          <w:color w:val="2D2D2D"/>
          <w:spacing w:val="2"/>
          <w:sz w:val="24"/>
          <w:szCs w:val="24"/>
          <w:shd w:val="clear" w:color="auto" w:fill="FFFFFF"/>
        </w:rPr>
        <w:t xml:space="preserve"> </w:t>
      </w:r>
      <w:r w:rsidRPr="006710A5">
        <w:rPr>
          <w:rFonts w:ascii="Times New Roman" w:hAnsi="Times New Roman" w:cs="Times New Roman"/>
          <w:color w:val="17365D" w:themeColor="text2" w:themeShade="BF"/>
          <w:spacing w:val="2"/>
          <w:sz w:val="24"/>
          <w:szCs w:val="24"/>
          <w:shd w:val="clear" w:color="auto" w:fill="FFFFFF"/>
        </w:rPr>
        <w:t>-</w:t>
      </w:r>
      <w:r>
        <w:rPr>
          <w:rFonts w:ascii="Times New Roman" w:hAnsi="Times New Roman" w:cs="Times New Roman"/>
          <w:color w:val="0070C0"/>
          <w:spacing w:val="2"/>
          <w:sz w:val="24"/>
          <w:szCs w:val="24"/>
          <w:shd w:val="clear" w:color="auto" w:fill="FFFFFF"/>
        </w:rPr>
        <w:t xml:space="preserve"> </w:t>
      </w:r>
      <w:r w:rsidR="00321BBB" w:rsidRPr="0064237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город Суоярви,</w:t>
      </w:r>
      <w:r w:rsidR="00321BBB" w:rsidRPr="0064237F">
        <w:rPr>
          <w:rFonts w:cs="Times New Roman"/>
          <w:spacing w:val="2"/>
          <w:sz w:val="24"/>
          <w:szCs w:val="24"/>
          <w:shd w:val="clear" w:color="auto" w:fill="FFFFFF"/>
        </w:rPr>
        <w:t xml:space="preserve"> </w:t>
      </w:r>
      <w:r w:rsidR="00321BBB" w:rsidRPr="0064237F">
        <w:rPr>
          <w:rFonts w:ascii="Times New Roman" w:hAnsi="Times New Roman" w:cs="Times New Roman"/>
          <w:sz w:val="24"/>
          <w:szCs w:val="24"/>
        </w:rPr>
        <w:t>который является одним из самых малонаселенных городов Республики Карелия;</w:t>
      </w:r>
      <w:r w:rsidR="00321BBB" w:rsidRPr="00321BBB">
        <w:rPr>
          <w:rFonts w:ascii="Times New Roman" w:hAnsi="Times New Roman" w:cs="Times New Roman"/>
          <w:sz w:val="24"/>
          <w:szCs w:val="24"/>
        </w:rPr>
        <w:t xml:space="preserve"> по численности населения он занимает 10-ое место в регионе. Специализация города не уникальна для региона и не играет большое роли в производстве республики. В соответствии с распоряжением Правительства Российской Федерации от 29 июля 2014 г. №1398-р относится к монопрофильному муниципальному образованию первой категории, с наиболее сложным социально-экономическим положением. Данное муниципальное образование Республики Карелия включено в перечень моногородов, которым возможно оказание федеральной поддержки.</w:t>
      </w:r>
    </w:p>
    <w:p w:rsidR="0064237F" w:rsidRDefault="00321BBB" w:rsidP="00321BB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</w:pPr>
      <w:r w:rsidRPr="00321BBB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>АО «Запкареллес» является градообразующим предприятием города. Основным и единственным видом деятельности компании является заготовка древесины.</w:t>
      </w:r>
      <w:r w:rsidRPr="00321BBB">
        <w:rPr>
          <w:rFonts w:ascii="Times New Roman" w:eastAsia="Times New Roman" w:hAnsi="Times New Roman" w:cs="Times New Roman"/>
          <w:color w:val="FF0000"/>
          <w:sz w:val="24"/>
          <w:szCs w:val="24"/>
          <w:lang w:eastAsia="en-US" w:bidi="en-US"/>
        </w:rPr>
        <w:t xml:space="preserve"> </w:t>
      </w:r>
      <w:r w:rsidRPr="00321BBB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>Предприятие осуществляло только заготовку древесины, по которой отмечается положительная динамика производственных показателей.</w:t>
      </w:r>
    </w:p>
    <w:p w:rsidR="0064237F" w:rsidRPr="0064237F" w:rsidRDefault="0064237F" w:rsidP="0064237F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4237F">
        <w:rPr>
          <w:rFonts w:ascii="Times New Roman" w:hAnsi="Times New Roman" w:cs="Times New Roman"/>
          <w:sz w:val="24"/>
          <w:szCs w:val="24"/>
        </w:rPr>
        <w:t xml:space="preserve">АО «Запкареллес» является арендатором лесных участков на территории Суоярвского </w:t>
      </w:r>
      <w:r w:rsidR="00962E22">
        <w:rPr>
          <w:rFonts w:ascii="Times New Roman" w:hAnsi="Times New Roman" w:cs="Times New Roman"/>
          <w:sz w:val="24"/>
          <w:szCs w:val="24"/>
        </w:rPr>
        <w:t>округа</w:t>
      </w:r>
      <w:r w:rsidRPr="0064237F">
        <w:rPr>
          <w:rFonts w:ascii="Times New Roman" w:hAnsi="Times New Roman" w:cs="Times New Roman"/>
          <w:sz w:val="24"/>
          <w:szCs w:val="24"/>
        </w:rPr>
        <w:t xml:space="preserve"> с объемом ежегодного лесопользования 766,7 тыс. куб. м. </w:t>
      </w:r>
    </w:p>
    <w:p w:rsidR="0064237F" w:rsidRPr="0064237F" w:rsidRDefault="0064237F" w:rsidP="0064237F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4237F">
        <w:rPr>
          <w:rFonts w:ascii="Times New Roman" w:hAnsi="Times New Roman" w:cs="Times New Roman"/>
          <w:sz w:val="24"/>
          <w:szCs w:val="24"/>
        </w:rPr>
        <w:t>За 2022 год объем заготовки составил 559,1 тыс. куб. м (85% к уровню 2021 года). Снижение объёмов заготовки древесины в Карелии связано со снижением потребности в древесном сырье лесоперерабатывающих предприятий, в связи с введением против экономики Российской Федерации внешних санкций со стороны «недружественных» стран.</w:t>
      </w:r>
    </w:p>
    <w:p w:rsidR="0064237F" w:rsidRPr="0064237F" w:rsidRDefault="0064237F" w:rsidP="0064237F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4237F">
        <w:rPr>
          <w:rFonts w:ascii="Times New Roman" w:hAnsi="Times New Roman" w:cs="Times New Roman"/>
          <w:sz w:val="24"/>
          <w:szCs w:val="24"/>
        </w:rPr>
        <w:t>Среднесписочная численность работников АО «Запкареллес» – 168 чел. Средняя заработная плата – 68,4 тыс. руб. Задолженность по заработной плате отсутствует.</w:t>
      </w:r>
    </w:p>
    <w:p w:rsidR="00DF62B7" w:rsidRPr="00DF62B7" w:rsidRDefault="00321BBB" w:rsidP="0064237F">
      <w:pPr>
        <w:pStyle w:val="aff1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US" w:bidi="en-US"/>
        </w:rPr>
      </w:pPr>
      <w:r w:rsidRPr="0064237F">
        <w:rPr>
          <w:rFonts w:ascii="Times New Roman" w:hAnsi="Times New Roman" w:cs="Times New Roman"/>
          <w:sz w:val="24"/>
          <w:szCs w:val="24"/>
        </w:rPr>
        <w:t>ООО «Форест-Т</w:t>
      </w:r>
      <w:r w:rsidRPr="00321BBB">
        <w:rPr>
          <w:rFonts w:ascii="Times New Roman" w:eastAsia="Times New Roman" w:hAnsi="Times New Roman" w:cs="Times New Roman"/>
          <w:sz w:val="24"/>
          <w:szCs w:val="24"/>
          <w:lang w:eastAsia="en-US" w:bidi="en-US"/>
        </w:rPr>
        <w:t>ревел»</w:t>
      </w:r>
      <w:r w:rsidRPr="00321BBB">
        <w:rPr>
          <w:rFonts w:ascii="Arial" w:eastAsia="Times New Roman" w:hAnsi="Arial" w:cs="Arial"/>
          <w:color w:val="2C2D2E"/>
          <w:sz w:val="23"/>
          <w:szCs w:val="23"/>
          <w:shd w:val="clear" w:color="auto" w:fill="FFFFFF"/>
          <w:lang w:eastAsia="en-US" w:bidi="en-US"/>
        </w:rPr>
        <w:t xml:space="preserve"> </w:t>
      </w:r>
      <w:r w:rsidRPr="00DF62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US" w:bidi="en-US"/>
        </w:rPr>
        <w:t xml:space="preserve">ведёт производственную деятельности в Республике Карелия с момента создания с 2013 года. Наиболее значимым в доле выручки является распиловка древесины - более 70% от общей стоимости отгруженной продукции, выполненных работ, оказанных услуг. Лесопиление осуществляется на производственной площадке в г. Суоярви. Предприятие имеет собственные мощности для лесозаготовки (6 лесозаготовительных комплексов) и 10 единиц техники для перевозки древесины, а также полностью укомплектованный дорожно-строительный участок. Одновременно с текущей деятельностью предприятие модернизирует свои основные производственные подразделения. </w:t>
      </w:r>
    </w:p>
    <w:p w:rsidR="00DF62B7" w:rsidRPr="00DF62B7" w:rsidRDefault="00DF62B7" w:rsidP="00DF62B7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62B7">
        <w:rPr>
          <w:rFonts w:ascii="Times New Roman" w:hAnsi="Times New Roman" w:cs="Times New Roman"/>
          <w:sz w:val="24"/>
          <w:szCs w:val="24"/>
        </w:rPr>
        <w:t xml:space="preserve">Объем производства за 2022 год составил 33,4 тыс. куб. м (91% к уровню 2021 года). </w:t>
      </w:r>
    </w:p>
    <w:p w:rsidR="00DF62B7" w:rsidRPr="00DF62B7" w:rsidRDefault="00DF62B7" w:rsidP="00DF62B7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62B7">
        <w:rPr>
          <w:rFonts w:ascii="Times New Roman" w:hAnsi="Times New Roman" w:cs="Times New Roman"/>
          <w:sz w:val="24"/>
          <w:szCs w:val="24"/>
        </w:rPr>
        <w:t>В соответствии с пятым пакетом санкций с 10 июля 2022 года запрещен ввоз всех товаров группы 44 ТН ВЭД (Древесина и изделия из нее) в страны Евросоюза.</w:t>
      </w:r>
    </w:p>
    <w:p w:rsidR="00DF62B7" w:rsidRPr="00DF62B7" w:rsidRDefault="00DF62B7" w:rsidP="00DF62B7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62B7">
        <w:rPr>
          <w:rFonts w:ascii="Times New Roman" w:hAnsi="Times New Roman" w:cs="Times New Roman"/>
          <w:sz w:val="24"/>
          <w:szCs w:val="24"/>
        </w:rPr>
        <w:t xml:space="preserve">Из-за отсутствия продаж пиломатериалов на европейский рынок и спроса на внутреннем рынке у большинства деревообрабатывающих предприятий остатки готовой продукции превышают месячный объем производства. В связи с чем, ряд предприятий снизили объемы производства продукции на период, необходимый для налаживания </w:t>
      </w:r>
      <w:r w:rsidRPr="00DF62B7">
        <w:rPr>
          <w:rFonts w:ascii="Times New Roman" w:hAnsi="Times New Roman" w:cs="Times New Roman"/>
          <w:sz w:val="24"/>
          <w:szCs w:val="24"/>
        </w:rPr>
        <w:lastRenderedPageBreak/>
        <w:t xml:space="preserve">новых логистических цепочек поставок продукции и заключения новых договоров, а также в целях реализации уже накопленной продукции. </w:t>
      </w:r>
    </w:p>
    <w:p w:rsidR="00DF62B7" w:rsidRPr="00DF62B7" w:rsidRDefault="00DF62B7" w:rsidP="00DF62B7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62B7">
        <w:rPr>
          <w:rFonts w:ascii="Times New Roman" w:hAnsi="Times New Roman" w:cs="Times New Roman"/>
          <w:sz w:val="24"/>
          <w:szCs w:val="24"/>
        </w:rPr>
        <w:t>Списочная численность работников – 213 чел. Средняя заработная плата – 55,4 тыс. руб.</w:t>
      </w:r>
    </w:p>
    <w:p w:rsidR="00321BBB" w:rsidRPr="00DF62B7" w:rsidRDefault="00321BBB" w:rsidP="0064237F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62B7">
        <w:rPr>
          <w:rFonts w:ascii="Times New Roman" w:hAnsi="Times New Roman" w:cs="Times New Roman"/>
          <w:sz w:val="24"/>
          <w:szCs w:val="24"/>
        </w:rPr>
        <w:t>В 2021-2022 году проведены основные инвестиции в развитие Суоярвского лесозавода: завершен монтаж линий сортировки пиломатериалов для повышения объёмов выпуска продукции. В 2023 году планируется подключение и ввод этого оборудования в эксплуатацию. В среднесрочной перспективе - создани</w:t>
      </w:r>
      <w:r w:rsidR="000A6334">
        <w:rPr>
          <w:rFonts w:ascii="Times New Roman" w:hAnsi="Times New Roman" w:cs="Times New Roman"/>
          <w:sz w:val="24"/>
          <w:szCs w:val="24"/>
        </w:rPr>
        <w:t>е цеха строжки пиломатериалов. О</w:t>
      </w:r>
      <w:r w:rsidRPr="00DF62B7">
        <w:rPr>
          <w:rFonts w:ascii="Times New Roman" w:hAnsi="Times New Roman" w:cs="Times New Roman"/>
          <w:sz w:val="24"/>
          <w:szCs w:val="24"/>
        </w:rPr>
        <w:t xml:space="preserve">существляет производственную деятельность </w:t>
      </w:r>
      <w:r w:rsidR="000A6334">
        <w:rPr>
          <w:rFonts w:ascii="Times New Roman" w:hAnsi="Times New Roman" w:cs="Times New Roman"/>
          <w:sz w:val="24"/>
          <w:szCs w:val="24"/>
        </w:rPr>
        <w:t>лесозавод</w:t>
      </w:r>
      <w:r w:rsidRPr="00DF62B7">
        <w:rPr>
          <w:rFonts w:ascii="Times New Roman" w:hAnsi="Times New Roman" w:cs="Times New Roman"/>
          <w:sz w:val="24"/>
          <w:szCs w:val="24"/>
        </w:rPr>
        <w:t xml:space="preserve"> в г. Суоярви с 2013 года. Среднесписочная численность работников составляет 168 человек. Средняя заработная плата - 55,43 тыс. руб. За 12 месяцев 2022 года произведено 27,5 тыс.  куб. м пиломатериалов, что составляет 92% к аналогичному периоду 2021 года. Инвестиции в основной капитал составили 180,0 млн. руб.</w:t>
      </w:r>
    </w:p>
    <w:p w:rsidR="00DF62B7" w:rsidRPr="00DF62B7" w:rsidRDefault="00DF62B7" w:rsidP="00DF62B7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62B7">
        <w:rPr>
          <w:rFonts w:ascii="Times New Roman" w:hAnsi="Times New Roman" w:cs="Times New Roman"/>
          <w:sz w:val="24"/>
          <w:szCs w:val="24"/>
        </w:rPr>
        <w:t>В настоящее время проводится работа по включению заявки ООО «Форест-Тревел» в перечень приоритетных инвестиционных проектов в области освоения лесов.</w:t>
      </w:r>
    </w:p>
    <w:p w:rsidR="00DF62B7" w:rsidRPr="00DF62B7" w:rsidRDefault="00DF62B7" w:rsidP="00DF62B7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62B7">
        <w:rPr>
          <w:rFonts w:ascii="Times New Roman" w:hAnsi="Times New Roman" w:cs="Times New Roman"/>
          <w:sz w:val="24"/>
          <w:szCs w:val="24"/>
        </w:rPr>
        <w:t>Одним из основных мероприятий проекта является завершение модернизации производственной базы и монтажа оборудования лесопильного завода в г. Суоярви по выпуску пиломатериалов в объёме до 78 тыс. куб. м</w:t>
      </w:r>
      <w:r w:rsidR="0087418E">
        <w:rPr>
          <w:rFonts w:ascii="Times New Roman" w:hAnsi="Times New Roman" w:cs="Times New Roman"/>
          <w:sz w:val="24"/>
          <w:szCs w:val="24"/>
        </w:rPr>
        <w:t>.</w:t>
      </w:r>
      <w:r w:rsidRPr="00DF62B7">
        <w:rPr>
          <w:rFonts w:ascii="Times New Roman" w:hAnsi="Times New Roman" w:cs="Times New Roman"/>
          <w:sz w:val="24"/>
          <w:szCs w:val="24"/>
        </w:rPr>
        <w:t xml:space="preserve"> в год. А также организация лесосырьевого обеспечения проектируемых производственных мощностей за счёт получения в аренду участков леса с расчетной лесосекой 201,4 тыс. куб. м</w:t>
      </w:r>
      <w:r w:rsidR="0087418E">
        <w:rPr>
          <w:rFonts w:ascii="Times New Roman" w:hAnsi="Times New Roman" w:cs="Times New Roman"/>
          <w:sz w:val="24"/>
          <w:szCs w:val="24"/>
        </w:rPr>
        <w:t>.</w:t>
      </w:r>
      <w:r w:rsidRPr="00DF62B7">
        <w:rPr>
          <w:rFonts w:ascii="Times New Roman" w:hAnsi="Times New Roman" w:cs="Times New Roman"/>
          <w:sz w:val="24"/>
          <w:szCs w:val="24"/>
        </w:rPr>
        <w:t xml:space="preserve"> в год в Беломорском, Кемском, Муезерском, Суоярвском центральных лесничествах.</w:t>
      </w:r>
    </w:p>
    <w:p w:rsidR="00DF62B7" w:rsidRPr="00DF62B7" w:rsidRDefault="00DF62B7" w:rsidP="00DF62B7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62B7">
        <w:rPr>
          <w:rFonts w:ascii="Times New Roman" w:hAnsi="Times New Roman" w:cs="Times New Roman"/>
          <w:sz w:val="24"/>
          <w:szCs w:val="24"/>
        </w:rPr>
        <w:t>Планируется увеличение не менее 100 рабочих мест на лесозаготовке, транспортировке древесины, лесоуправлении.</w:t>
      </w:r>
    </w:p>
    <w:p w:rsidR="00DF62B7" w:rsidRPr="00DF62B7" w:rsidRDefault="00DF62B7" w:rsidP="00DF62B7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62B7">
        <w:rPr>
          <w:rFonts w:ascii="Times New Roman" w:hAnsi="Times New Roman" w:cs="Times New Roman"/>
          <w:sz w:val="24"/>
          <w:szCs w:val="24"/>
        </w:rPr>
        <w:t>Общий объем инвестиций необходимых для реализации инвестиционного проекта составляет 2095,2 млн. рублей без учёта НДС, в том числе: лесопильный завод в г. Суоярви – 490,8 млн. рублей.</w:t>
      </w:r>
    </w:p>
    <w:p w:rsidR="00B90B2D" w:rsidRDefault="00CB7076" w:rsidP="00B90B2D">
      <w:pPr>
        <w:spacing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6710A5">
        <w:rPr>
          <w:rFonts w:ascii="Times New Roman" w:eastAsia="Calibri" w:hAnsi="Times New Roman" w:cs="Times New Roman"/>
          <w:sz w:val="24"/>
          <w:szCs w:val="24"/>
        </w:rPr>
        <w:t xml:space="preserve">В настоящее время производственная активность 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Суоярвского </w:t>
      </w:r>
      <w:r w:rsidR="00321BB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муниципального округа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незначительна, на его долю приходится примерно лишь 1,1% объема производства товаров и услуг по </w:t>
      </w:r>
      <w:r w:rsidR="0096189C"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еспублике Карелия. </w:t>
      </w:r>
      <w:bookmarkStart w:id="5" w:name="_Hlk41559137"/>
    </w:p>
    <w:p w:rsidR="00CB7076" w:rsidRPr="00CB7076" w:rsidRDefault="00CB7076" w:rsidP="00B90B2D">
      <w:pPr>
        <w:spacing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6710A5">
        <w:rPr>
          <w:rFonts w:ascii="Times New Roman" w:eastAsia="Times New Roman" w:hAnsi="Times New Roman"/>
          <w:bCs/>
          <w:sz w:val="24"/>
          <w:szCs w:val="24"/>
        </w:rPr>
        <w:t xml:space="preserve">Данные о производственной деятельности Суоярвского </w:t>
      </w:r>
      <w:r w:rsidR="00321BBB">
        <w:rPr>
          <w:rFonts w:ascii="Times New Roman" w:eastAsia="Times New Roman" w:hAnsi="Times New Roman"/>
          <w:bCs/>
          <w:sz w:val="24"/>
          <w:szCs w:val="24"/>
        </w:rPr>
        <w:t>муниципального округа</w:t>
      </w:r>
      <w:r w:rsidRPr="006710A5">
        <w:rPr>
          <w:rFonts w:ascii="Times New Roman" w:eastAsia="Times New Roman" w:hAnsi="Times New Roman"/>
          <w:bCs/>
          <w:sz w:val="24"/>
          <w:szCs w:val="24"/>
        </w:rPr>
        <w:t xml:space="preserve"> по состоянию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на 01.01.202</w:t>
      </w:r>
      <w:r w:rsidR="00321BBB">
        <w:rPr>
          <w:rFonts w:ascii="Times New Roman" w:eastAsia="Times New Roman" w:hAnsi="Times New Roman"/>
          <w:bCs/>
          <w:sz w:val="24"/>
          <w:szCs w:val="24"/>
        </w:rPr>
        <w:t>3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года представлены в табл.</w:t>
      </w:r>
      <w:r w:rsidR="0096189C">
        <w:rPr>
          <w:rFonts w:ascii="Times New Roman" w:eastAsia="Times New Roman" w:hAnsi="Times New Roman"/>
          <w:bCs/>
          <w:sz w:val="24"/>
          <w:szCs w:val="24"/>
        </w:rPr>
        <w:t>10</w:t>
      </w:r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646AAF" w:rsidRDefault="00646AAF" w:rsidP="007B37AD">
      <w:pPr>
        <w:tabs>
          <w:tab w:val="left" w:pos="9729"/>
        </w:tabs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16"/>
          <w:szCs w:val="16"/>
        </w:rPr>
      </w:pPr>
    </w:p>
    <w:p w:rsidR="007B37AD" w:rsidRDefault="007B37AD" w:rsidP="007B37AD">
      <w:pPr>
        <w:tabs>
          <w:tab w:val="left" w:pos="9729"/>
        </w:tabs>
        <w:spacing w:after="0" w:line="240" w:lineRule="auto"/>
        <w:jc w:val="both"/>
        <w:rPr>
          <w:rFonts w:ascii="Times New Roman" w:eastAsia="Times New Roman" w:hAnsi="Times New Roman"/>
          <w:bCs/>
          <w:i/>
          <w:iCs/>
        </w:rPr>
      </w:pPr>
      <w:r w:rsidRPr="009D0C31">
        <w:rPr>
          <w:rFonts w:ascii="Times New Roman" w:eastAsia="Times New Roman" w:hAnsi="Times New Roman"/>
          <w:bCs/>
          <w:i/>
          <w:iCs/>
          <w:sz w:val="24"/>
          <w:szCs w:val="24"/>
        </w:rPr>
        <w:t>Таблица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</w:t>
      </w:r>
      <w:r w:rsidR="0096189C">
        <w:rPr>
          <w:rFonts w:ascii="Times New Roman" w:eastAsia="Times New Roman" w:hAnsi="Times New Roman"/>
          <w:bCs/>
          <w:i/>
          <w:iCs/>
        </w:rPr>
        <w:t>10</w:t>
      </w:r>
      <w:r w:rsidRPr="003B2494">
        <w:rPr>
          <w:rFonts w:ascii="Times New Roman" w:eastAsia="Times New Roman" w:hAnsi="Times New Roman"/>
          <w:bCs/>
          <w:i/>
          <w:iCs/>
        </w:rPr>
        <w:t xml:space="preserve">.  </w:t>
      </w:r>
      <w:bookmarkEnd w:id="5"/>
    </w:p>
    <w:p w:rsidR="00695434" w:rsidRPr="009D0C31" w:rsidRDefault="00EE636A" w:rsidP="00695434">
      <w:pPr>
        <w:tabs>
          <w:tab w:val="left" w:pos="9729"/>
        </w:tabs>
        <w:spacing w:after="0" w:line="240" w:lineRule="auto"/>
        <w:jc w:val="both"/>
        <w:rPr>
          <w:rFonts w:ascii="Times New Roman" w:eastAsia="Times New Roman" w:hAnsi="Times New Roman"/>
          <w:bCs/>
          <w:sz w:val="8"/>
          <w:szCs w:val="8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3343275</wp:posOffset>
                </wp:positionH>
                <wp:positionV relativeFrom="paragraph">
                  <wp:posOffset>3059430</wp:posOffset>
                </wp:positionV>
                <wp:extent cx="2587625" cy="56515"/>
                <wp:effectExtent l="0" t="0" r="22225" b="19685"/>
                <wp:wrapNone/>
                <wp:docPr id="64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7625" cy="56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12047D" w:rsidRDefault="00343642" w:rsidP="007B37A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029" type="#_x0000_t202" style="position:absolute;left:0;text-align:left;margin-left:263.25pt;margin-top:240.9pt;width:203.75pt;height:4.4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" strokecolor="white [3212]">
                <v:textbox>
                  <w:txbxContent>
                    <w:p w:rsidR="00343642" w:rsidRPr="0012047D" w:rsidRDefault="00343642" w:rsidP="007B37A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71"/>
      </w:tblGrid>
      <w:tr w:rsidR="0096189C" w:rsidTr="00210BBD">
        <w:tc>
          <w:tcPr>
            <w:tcW w:w="9571" w:type="dxa"/>
            <w:shd w:val="clear" w:color="auto" w:fill="244061" w:themeFill="accent1" w:themeFillShade="80"/>
          </w:tcPr>
          <w:p w:rsidR="0096189C" w:rsidRPr="0096189C" w:rsidRDefault="00F2306A" w:rsidP="003A5D3E">
            <w:pPr>
              <w:tabs>
                <w:tab w:val="left" w:pos="9729"/>
              </w:tabs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г</w:t>
            </w:r>
            <w:r w:rsidR="00321BBB">
              <w:rPr>
                <w:rFonts w:ascii="Times New Roman" w:eastAsia="Times New Roman" w:hAnsi="Times New Roman" w:cs="Times New Roman"/>
                <w:b/>
              </w:rPr>
              <w:t>. Суоярви</w:t>
            </w:r>
          </w:p>
        </w:tc>
      </w:tr>
      <w:tr w:rsidR="0096189C" w:rsidTr="00210BBD">
        <w:tc>
          <w:tcPr>
            <w:tcW w:w="9571" w:type="dxa"/>
            <w:shd w:val="clear" w:color="auto" w:fill="FFFFFF" w:themeFill="background1"/>
          </w:tcPr>
          <w:p w:rsidR="00321BBB" w:rsidRPr="00CE1A23" w:rsidRDefault="00321BBB" w:rsidP="00321BBB">
            <w:pPr>
              <w:tabs>
                <w:tab w:val="left" w:pos="9729"/>
              </w:tabs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CE1A23">
              <w:rPr>
                <w:rFonts w:ascii="Times New Roman" w:eastAsia="Times New Roman" w:hAnsi="Times New Roman" w:cs="Times New Roman"/>
                <w:bCs/>
              </w:rPr>
              <w:t xml:space="preserve">Главное направление деятельности населения связана с лесной промышленностью. Основным градообразующим предприятием, обеспечивающим рабочими местами на территории г. Суоярви является АО «Запкареллес». </w:t>
            </w:r>
          </w:p>
          <w:p w:rsidR="00321BBB" w:rsidRPr="00CE1A23" w:rsidRDefault="00321BBB" w:rsidP="00321BBB">
            <w:pPr>
              <w:tabs>
                <w:tab w:val="left" w:pos="9729"/>
              </w:tabs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CE1A23">
              <w:rPr>
                <w:rFonts w:ascii="Times New Roman" w:eastAsia="Times New Roman" w:hAnsi="Times New Roman" w:cs="Times New Roman"/>
                <w:bCs/>
              </w:rPr>
              <w:t>Основные предприятия - ООО Суоярвский хлебозавод, ООО «Форест- Тревел», ООО «Мама Карелия», ООО «Суоярвский леспромхоз».</w:t>
            </w:r>
          </w:p>
          <w:p w:rsidR="0096189C" w:rsidRPr="00F1493D" w:rsidRDefault="00321BBB" w:rsidP="00935CB8">
            <w:pPr>
              <w:tabs>
                <w:tab w:val="left" w:pos="9729"/>
              </w:tabs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CE1A23">
              <w:rPr>
                <w:rFonts w:ascii="Times New Roman" w:eastAsia="Times New Roman" w:hAnsi="Times New Roman" w:cs="Times New Roman"/>
                <w:bCs/>
              </w:rPr>
              <w:t xml:space="preserve">На территории города ведут свою деятельность </w:t>
            </w:r>
            <w:r w:rsidRPr="00B90B2D">
              <w:rPr>
                <w:rFonts w:ascii="Times New Roman" w:eastAsia="Times New Roman" w:hAnsi="Times New Roman" w:cs="Times New Roman"/>
                <w:bCs/>
              </w:rPr>
              <w:t>15</w:t>
            </w:r>
            <w:r w:rsidR="00935CB8">
              <w:rPr>
                <w:rFonts w:ascii="Times New Roman" w:eastAsia="Times New Roman" w:hAnsi="Times New Roman" w:cs="Times New Roman"/>
                <w:bCs/>
              </w:rPr>
              <w:t>6</w:t>
            </w:r>
            <w:r w:rsidRPr="00B90B2D">
              <w:rPr>
                <w:rFonts w:ascii="Times New Roman" w:eastAsia="Times New Roman" w:hAnsi="Times New Roman" w:cs="Times New Roman"/>
                <w:bCs/>
              </w:rPr>
              <w:t xml:space="preserve"> индивидуальных предпринимателя, областью</w:t>
            </w:r>
            <w:r w:rsidRPr="00CE1A23">
              <w:rPr>
                <w:rFonts w:ascii="Times New Roman" w:eastAsia="Times New Roman" w:hAnsi="Times New Roman" w:cs="Times New Roman"/>
                <w:bCs/>
              </w:rPr>
              <w:t xml:space="preserve"> деятельности которых является сельское хозяйство, строительство, торговля, лесохозяйственная деятельность и др.</w:t>
            </w:r>
          </w:p>
        </w:tc>
      </w:tr>
      <w:tr w:rsidR="00D27DA1" w:rsidTr="00210BBD">
        <w:tc>
          <w:tcPr>
            <w:tcW w:w="9571" w:type="dxa"/>
            <w:shd w:val="clear" w:color="auto" w:fill="244061" w:themeFill="accent1" w:themeFillShade="80"/>
          </w:tcPr>
          <w:p w:rsidR="00D27DA1" w:rsidRDefault="00CE1A23" w:rsidP="009700C8">
            <w:pPr>
              <w:tabs>
                <w:tab w:val="left" w:pos="9729"/>
              </w:tabs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Производства сельской</w:t>
            </w:r>
            <w:r w:rsidR="00F1493D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местности</w:t>
            </w:r>
            <w:r w:rsidR="00D27DA1">
              <w:rPr>
                <w:rFonts w:ascii="Times New Roman" w:eastAsia="Times New Roman" w:hAnsi="Times New Roman" w:cs="Times New Roman"/>
                <w:b/>
              </w:rPr>
              <w:t>:</w:t>
            </w:r>
          </w:p>
          <w:p w:rsidR="00CE1A23" w:rsidRPr="00D27DA1" w:rsidRDefault="004640B8" w:rsidP="009700C8">
            <w:pPr>
              <w:tabs>
                <w:tab w:val="left" w:pos="9729"/>
              </w:tabs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с. </w:t>
            </w:r>
            <w:r w:rsidR="00CE1A23">
              <w:rPr>
                <w:rFonts w:ascii="Times New Roman" w:eastAsia="Times New Roman" w:hAnsi="Times New Roman" w:cs="Times New Roman"/>
                <w:b/>
              </w:rPr>
              <w:t>Вешкелица:</w:t>
            </w:r>
          </w:p>
        </w:tc>
      </w:tr>
      <w:tr w:rsidR="00D27DA1" w:rsidTr="00210BBD">
        <w:tc>
          <w:tcPr>
            <w:tcW w:w="9571" w:type="dxa"/>
            <w:shd w:val="clear" w:color="auto" w:fill="FFFFFF" w:themeFill="background1"/>
          </w:tcPr>
          <w:p w:rsidR="00D27DA1" w:rsidRPr="00695434" w:rsidRDefault="00D27DA1" w:rsidP="000D543C">
            <w:pPr>
              <w:tabs>
                <w:tab w:val="left" w:pos="9729"/>
              </w:tabs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695434">
              <w:rPr>
                <w:rFonts w:ascii="Times New Roman" w:eastAsia="Times New Roman" w:hAnsi="Times New Roman" w:cs="Times New Roman"/>
                <w:bCs/>
              </w:rPr>
              <w:t>На территории ведут свою деятельность МОУ «Вешкельская СОШ», ФАП, ОАО МРСК «Карелэнерго», филиал «Карельский ПАО ТГК №1» (Игнойльская ГЭС), МБУ этнокультурный центр «Вешкелюс»</w:t>
            </w:r>
            <w:r w:rsidR="00540F05">
              <w:rPr>
                <w:rFonts w:ascii="Times New Roman" w:eastAsia="Times New Roman" w:hAnsi="Times New Roman" w:cs="Times New Roman"/>
                <w:bCs/>
              </w:rPr>
              <w:t>, 3</w:t>
            </w:r>
            <w:r w:rsidRPr="006710A5">
              <w:rPr>
                <w:rFonts w:ascii="Times New Roman" w:eastAsia="Times New Roman" w:hAnsi="Times New Roman" w:cs="Times New Roman"/>
                <w:bCs/>
              </w:rPr>
              <w:t xml:space="preserve"> КФХ областью деятельности которых является пчеловодство, разведение молочного крупного рогатого скота, производство сырого молока, выращивание овощей, плодово-ягодных культур; 4 индивидуальных предпринимателя, областью деятельности которых является торговля и лесохозяйственная деятельность, ООО «Лада» (магазин), ООО «Шуйское охотничье хозяйство».</w:t>
            </w:r>
            <w:r w:rsidRPr="00695434">
              <w:rPr>
                <w:rFonts w:ascii="Times New Roman" w:eastAsia="Times New Roman" w:hAnsi="Times New Roman" w:cs="Times New Roman"/>
                <w:bCs/>
              </w:rPr>
              <w:t xml:space="preserve"> </w:t>
            </w:r>
          </w:p>
        </w:tc>
      </w:tr>
      <w:tr w:rsidR="00D27DA1" w:rsidTr="00210BBD">
        <w:tc>
          <w:tcPr>
            <w:tcW w:w="9571" w:type="dxa"/>
            <w:shd w:val="clear" w:color="auto" w:fill="244061" w:themeFill="accent1" w:themeFillShade="80"/>
          </w:tcPr>
          <w:p w:rsidR="00D27DA1" w:rsidRPr="00695434" w:rsidRDefault="004640B8" w:rsidP="003A5D3E">
            <w:pPr>
              <w:tabs>
                <w:tab w:val="left" w:pos="9729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lastRenderedPageBreak/>
              <w:t xml:space="preserve">п. </w:t>
            </w:r>
            <w:r w:rsidR="00CE1A23">
              <w:rPr>
                <w:rFonts w:ascii="Times New Roman" w:eastAsia="Times New Roman" w:hAnsi="Times New Roman" w:cs="Times New Roman"/>
                <w:b/>
              </w:rPr>
              <w:t>Лоймола</w:t>
            </w:r>
            <w:r w:rsidR="00D27DA1">
              <w:rPr>
                <w:rFonts w:ascii="Times New Roman" w:eastAsia="Times New Roman" w:hAnsi="Times New Roman" w:cs="Times New Roman"/>
                <w:b/>
              </w:rPr>
              <w:t>:</w:t>
            </w:r>
          </w:p>
        </w:tc>
      </w:tr>
      <w:tr w:rsidR="00D27DA1" w:rsidTr="00210BBD">
        <w:tc>
          <w:tcPr>
            <w:tcW w:w="9571" w:type="dxa"/>
            <w:shd w:val="clear" w:color="auto" w:fill="FFFFFF" w:themeFill="background1"/>
          </w:tcPr>
          <w:p w:rsidR="00D27DA1" w:rsidRPr="00695434" w:rsidRDefault="00D27DA1" w:rsidP="00B90B2D">
            <w:pPr>
              <w:tabs>
                <w:tab w:val="left" w:pos="9729"/>
              </w:tabs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69543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95434">
              <w:rPr>
                <w:rFonts w:ascii="Times New Roman" w:eastAsia="Times New Roman" w:hAnsi="Times New Roman" w:cs="Times New Roman"/>
                <w:bCs/>
              </w:rPr>
              <w:t>Основное направление деятельности населения связано с лесной и добывающей промышленностью. Наиболее крупные предприятия, работающие на территории: АО «Запкареллес», ООО «Карелприродресур</w:t>
            </w:r>
            <w:r w:rsidRPr="006710A5">
              <w:rPr>
                <w:rFonts w:ascii="Times New Roman" w:eastAsia="Times New Roman" w:hAnsi="Times New Roman" w:cs="Times New Roman"/>
                <w:bCs/>
              </w:rPr>
              <w:t>с». Действуют два рыбоводческих хозяйства: ООО «</w:t>
            </w:r>
            <w:r w:rsidR="00DF62B7">
              <w:rPr>
                <w:rFonts w:ascii="Times New Roman" w:eastAsia="Times New Roman" w:hAnsi="Times New Roman" w:cs="Times New Roman"/>
                <w:bCs/>
              </w:rPr>
              <w:t>Укса</w:t>
            </w:r>
            <w:r w:rsidRPr="006710A5">
              <w:rPr>
                <w:rFonts w:ascii="Times New Roman" w:eastAsia="Times New Roman" w:hAnsi="Times New Roman" w:cs="Times New Roman"/>
                <w:bCs/>
              </w:rPr>
              <w:t>».</w:t>
            </w:r>
            <w:r w:rsidRPr="00695434">
              <w:rPr>
                <w:rFonts w:ascii="Times New Roman" w:eastAsia="Times New Roman" w:hAnsi="Times New Roman" w:cs="Times New Roman"/>
                <w:bCs/>
              </w:rPr>
              <w:t xml:space="preserve"> Всего на территории ведут свою </w:t>
            </w:r>
            <w:r w:rsidRPr="00B90B2D">
              <w:rPr>
                <w:rFonts w:ascii="Times New Roman" w:eastAsia="Times New Roman" w:hAnsi="Times New Roman" w:cs="Times New Roman"/>
                <w:bCs/>
              </w:rPr>
              <w:t>деятел</w:t>
            </w:r>
            <w:r w:rsidR="00DF62B7" w:rsidRPr="00B90B2D">
              <w:rPr>
                <w:rFonts w:ascii="Times New Roman" w:eastAsia="Times New Roman" w:hAnsi="Times New Roman" w:cs="Times New Roman"/>
                <w:bCs/>
              </w:rPr>
              <w:t>ьность 4</w:t>
            </w:r>
            <w:r w:rsidRPr="00B90B2D">
              <w:rPr>
                <w:rFonts w:ascii="Times New Roman" w:eastAsia="Times New Roman" w:hAnsi="Times New Roman" w:cs="Times New Roman"/>
                <w:bCs/>
              </w:rPr>
              <w:t>5 предпринимателей, в основном это розничная торговля. Среди видов деятельности, которые возможно</w:t>
            </w:r>
            <w:r w:rsidRPr="00695434">
              <w:rPr>
                <w:rFonts w:ascii="Times New Roman" w:eastAsia="Times New Roman" w:hAnsi="Times New Roman" w:cs="Times New Roman"/>
                <w:bCs/>
              </w:rPr>
              <w:t xml:space="preserve"> развивать, можно назвать сельское хозяйство и туризм.</w:t>
            </w:r>
          </w:p>
        </w:tc>
      </w:tr>
      <w:tr w:rsidR="00D27DA1" w:rsidTr="00D27DA1">
        <w:trPr>
          <w:trHeight w:val="184"/>
        </w:trPr>
        <w:tc>
          <w:tcPr>
            <w:tcW w:w="9571" w:type="dxa"/>
            <w:shd w:val="clear" w:color="auto" w:fill="244061" w:themeFill="accent1" w:themeFillShade="80"/>
          </w:tcPr>
          <w:p w:rsidR="00D27DA1" w:rsidRPr="00695434" w:rsidRDefault="004640B8" w:rsidP="008D5C6B">
            <w:pPr>
              <w:pStyle w:val="aff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п. </w:t>
            </w:r>
            <w:r w:rsidR="00CE1A23">
              <w:rPr>
                <w:rFonts w:ascii="Times New Roman" w:hAnsi="Times New Roman" w:cs="Times New Roman"/>
                <w:b/>
              </w:rPr>
              <w:t>Найстенъярви</w:t>
            </w:r>
            <w:r w:rsidR="00D27DA1">
              <w:rPr>
                <w:rFonts w:ascii="Times New Roman" w:hAnsi="Times New Roman" w:cs="Times New Roman"/>
                <w:b/>
              </w:rPr>
              <w:t>:</w:t>
            </w:r>
          </w:p>
        </w:tc>
      </w:tr>
      <w:tr w:rsidR="00D27DA1" w:rsidTr="00CE1A23">
        <w:trPr>
          <w:trHeight w:val="1879"/>
        </w:trPr>
        <w:tc>
          <w:tcPr>
            <w:tcW w:w="9571" w:type="dxa"/>
            <w:shd w:val="clear" w:color="auto" w:fill="FFFFFF" w:themeFill="background1"/>
          </w:tcPr>
          <w:p w:rsidR="00D27DA1" w:rsidRPr="00B90B2D" w:rsidRDefault="00D27DA1" w:rsidP="008D5C6B">
            <w:pPr>
              <w:pStyle w:val="aff5"/>
              <w:jc w:val="both"/>
              <w:rPr>
                <w:rFonts w:ascii="Times New Roman" w:hAnsi="Times New Roman" w:cs="Times New Roman"/>
              </w:rPr>
            </w:pPr>
            <w:r w:rsidRPr="00695434">
              <w:rPr>
                <w:rFonts w:ascii="Times New Roman" w:hAnsi="Times New Roman" w:cs="Times New Roman"/>
              </w:rPr>
              <w:t xml:space="preserve">Главное направление деятельности населения связана с лесной и горнодобывающей промышленностью. Основным градообразующим предприятием, обеспечивающим рабочими местами на территории </w:t>
            </w:r>
            <w:r w:rsidR="00540F05">
              <w:rPr>
                <w:rFonts w:ascii="Times New Roman" w:hAnsi="Times New Roman" w:cs="Times New Roman"/>
              </w:rPr>
              <w:t>п. Найстенъярви и п. Лахколампи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95434">
              <w:rPr>
                <w:rFonts w:ascii="Times New Roman" w:hAnsi="Times New Roman" w:cs="Times New Roman"/>
              </w:rPr>
              <w:t xml:space="preserve">является ООО «ФинансБюро».                                 Основные </w:t>
            </w:r>
            <w:r w:rsidRPr="00B90B2D">
              <w:rPr>
                <w:rFonts w:ascii="Times New Roman" w:hAnsi="Times New Roman" w:cs="Times New Roman"/>
              </w:rPr>
              <w:t xml:space="preserve">предприятия - АО «Запкареллес» с подрядными предприятиями, ООО «ФинансБюро», «Камень Суоярви», форелевое хозяйство ООО «Суоярви». </w:t>
            </w:r>
          </w:p>
          <w:p w:rsidR="00D27DA1" w:rsidRPr="00695434" w:rsidRDefault="00D27DA1" w:rsidP="000D543C">
            <w:pPr>
              <w:pStyle w:val="aff5"/>
              <w:jc w:val="both"/>
              <w:rPr>
                <w:rFonts w:ascii="Times New Roman" w:hAnsi="Times New Roman" w:cs="Times New Roman"/>
              </w:rPr>
            </w:pPr>
            <w:r w:rsidRPr="00B90B2D">
              <w:rPr>
                <w:rFonts w:ascii="Times New Roman" w:hAnsi="Times New Roman" w:cs="Times New Roman"/>
              </w:rPr>
              <w:t>На территории ведут свою деятельность 2</w:t>
            </w:r>
            <w:r w:rsidR="00540F05" w:rsidRPr="00B90B2D">
              <w:rPr>
                <w:rFonts w:ascii="Times New Roman" w:hAnsi="Times New Roman" w:cs="Times New Roman"/>
              </w:rPr>
              <w:t>8</w:t>
            </w:r>
            <w:r w:rsidRPr="00B90B2D">
              <w:rPr>
                <w:rFonts w:ascii="Times New Roman" w:hAnsi="Times New Roman" w:cs="Times New Roman"/>
              </w:rPr>
              <w:t xml:space="preserve"> индивидуальных предпринимателей, областью деятельности которых является розничная торговля, 1 фермерское хозяйство, и др.</w:t>
            </w:r>
          </w:p>
        </w:tc>
      </w:tr>
      <w:tr w:rsidR="00D27DA1" w:rsidTr="00210BBD">
        <w:tc>
          <w:tcPr>
            <w:tcW w:w="9571" w:type="dxa"/>
            <w:shd w:val="clear" w:color="auto" w:fill="244061" w:themeFill="accent1" w:themeFillShade="80"/>
          </w:tcPr>
          <w:p w:rsidR="00D27DA1" w:rsidRPr="00D27DA1" w:rsidRDefault="004640B8" w:rsidP="00CE1A23">
            <w:pPr>
              <w:pStyle w:val="af0"/>
              <w:spacing w:before="0" w:beforeAutospacing="0" w:after="0" w:afterAutospacing="0"/>
              <w:jc w:val="both"/>
              <w:rPr>
                <w:rFonts w:ascii="Times New Roman" w:eastAsia="Arial Unicode MS" w:hAnsi="Times New Roman"/>
                <w:color w:val="FFFFFF" w:themeColor="background1"/>
                <w:sz w:val="22"/>
                <w:szCs w:val="22"/>
                <w:lang w:eastAsia="zh-CN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2"/>
                <w:szCs w:val="22"/>
              </w:rPr>
              <w:t xml:space="preserve">п. </w:t>
            </w:r>
            <w:r w:rsidR="00D27DA1" w:rsidRPr="00D27DA1">
              <w:rPr>
                <w:rFonts w:ascii="Times New Roman" w:hAnsi="Times New Roman"/>
                <w:b/>
                <w:color w:val="FFFFFF" w:themeColor="background1"/>
                <w:sz w:val="22"/>
                <w:szCs w:val="22"/>
              </w:rPr>
              <w:t>Поросозер</w:t>
            </w:r>
            <w:r w:rsidR="00CE1A23">
              <w:rPr>
                <w:rFonts w:ascii="Times New Roman" w:hAnsi="Times New Roman"/>
                <w:b/>
                <w:color w:val="FFFFFF" w:themeColor="background1"/>
                <w:sz w:val="22"/>
                <w:szCs w:val="22"/>
              </w:rPr>
              <w:t>о</w:t>
            </w:r>
            <w:r w:rsidR="00D27DA1" w:rsidRPr="00D27DA1">
              <w:rPr>
                <w:rFonts w:ascii="Times New Roman" w:hAnsi="Times New Roman"/>
                <w:b/>
                <w:color w:val="FFFFFF" w:themeColor="background1"/>
                <w:sz w:val="22"/>
                <w:szCs w:val="22"/>
              </w:rPr>
              <w:t>:</w:t>
            </w:r>
          </w:p>
        </w:tc>
      </w:tr>
      <w:tr w:rsidR="00D27DA1" w:rsidTr="00210BBD">
        <w:tc>
          <w:tcPr>
            <w:tcW w:w="9571" w:type="dxa"/>
            <w:shd w:val="clear" w:color="auto" w:fill="FFFFFF" w:themeFill="background1"/>
          </w:tcPr>
          <w:p w:rsidR="00D27DA1" w:rsidRPr="00B90B2D" w:rsidRDefault="00D27DA1" w:rsidP="008D5C6B">
            <w:pPr>
              <w:pStyle w:val="af0"/>
              <w:spacing w:before="0" w:beforeAutospacing="0" w:after="0" w:afterAutospacing="0"/>
              <w:jc w:val="both"/>
              <w:rPr>
                <w:rFonts w:ascii="Times New Roman" w:eastAsia="Arial Unicode MS" w:hAnsi="Times New Roman"/>
                <w:sz w:val="22"/>
                <w:lang w:eastAsia="zh-CN"/>
              </w:rPr>
            </w:pPr>
            <w:r w:rsidRPr="00695434">
              <w:rPr>
                <w:rFonts w:ascii="Times New Roman" w:eastAsia="Arial Unicode MS" w:hAnsi="Times New Roman"/>
                <w:sz w:val="22"/>
                <w:lang w:eastAsia="zh-CN"/>
              </w:rPr>
              <w:t xml:space="preserve">Главное направление деятельности населения связана с лесной и добывающей промышленностью. Основным градообразующим предприятием, обеспечивающим рабочими местами на территории </w:t>
            </w:r>
            <w:r w:rsidR="00CE1A23">
              <w:rPr>
                <w:rFonts w:ascii="Times New Roman" w:eastAsia="Arial Unicode MS" w:hAnsi="Times New Roman"/>
                <w:sz w:val="22"/>
                <w:lang w:eastAsia="zh-CN"/>
              </w:rPr>
              <w:t>населенного пункта</w:t>
            </w:r>
            <w:r>
              <w:rPr>
                <w:rFonts w:ascii="Times New Roman" w:eastAsia="Arial Unicode MS" w:hAnsi="Times New Roman"/>
                <w:sz w:val="22"/>
                <w:lang w:eastAsia="zh-CN"/>
              </w:rPr>
              <w:t xml:space="preserve"> </w:t>
            </w:r>
            <w:r w:rsidRPr="00695434">
              <w:rPr>
                <w:rFonts w:ascii="Times New Roman" w:eastAsia="Arial Unicode MS" w:hAnsi="Times New Roman"/>
                <w:sz w:val="22"/>
                <w:lang w:eastAsia="zh-CN"/>
              </w:rPr>
              <w:t xml:space="preserve">является </w:t>
            </w:r>
            <w:r w:rsidRPr="002C0B3A">
              <w:rPr>
                <w:rFonts w:ascii="Times New Roman" w:eastAsia="Arial Unicode MS" w:hAnsi="Times New Roman"/>
                <w:sz w:val="22"/>
                <w:lang w:eastAsia="zh-CN"/>
              </w:rPr>
              <w:t>ЗАО</w:t>
            </w:r>
            <w:r w:rsidRPr="00695434">
              <w:rPr>
                <w:rFonts w:ascii="Times New Roman" w:eastAsia="Arial Unicode MS" w:hAnsi="Times New Roman"/>
                <w:sz w:val="22"/>
                <w:lang w:eastAsia="zh-CN"/>
              </w:rPr>
              <w:t xml:space="preserve"> «</w:t>
            </w:r>
            <w:r w:rsidRPr="00B90B2D">
              <w:rPr>
                <w:rFonts w:ascii="Times New Roman" w:eastAsia="Arial Unicode MS" w:hAnsi="Times New Roman"/>
                <w:sz w:val="22"/>
                <w:lang w:eastAsia="zh-CN"/>
              </w:rPr>
              <w:t>Шуялес», а также ООО «Родник».</w:t>
            </w:r>
          </w:p>
          <w:p w:rsidR="00D27DA1" w:rsidRDefault="00D27DA1" w:rsidP="008D5C6B">
            <w:pPr>
              <w:pStyle w:val="af0"/>
              <w:spacing w:before="0" w:beforeAutospacing="0" w:after="0" w:afterAutospacing="0"/>
              <w:jc w:val="both"/>
              <w:rPr>
                <w:rFonts w:ascii="Times New Roman" w:eastAsia="Arial Unicode MS" w:hAnsi="Times New Roman"/>
                <w:sz w:val="22"/>
                <w:lang w:eastAsia="zh-CN"/>
              </w:rPr>
            </w:pPr>
            <w:r w:rsidRPr="00B90B2D">
              <w:rPr>
                <w:rFonts w:ascii="Times New Roman" w:eastAsia="Arial Unicode MS" w:hAnsi="Times New Roman"/>
                <w:sz w:val="22"/>
                <w:lang w:eastAsia="zh-CN"/>
              </w:rPr>
              <w:t xml:space="preserve">На территории </w:t>
            </w:r>
            <w:r w:rsidR="004019AA" w:rsidRPr="00B90B2D">
              <w:rPr>
                <w:rFonts w:ascii="Times New Roman" w:eastAsia="Arial Unicode MS" w:hAnsi="Times New Roman"/>
                <w:sz w:val="22"/>
                <w:lang w:eastAsia="zh-CN"/>
              </w:rPr>
              <w:t>ведут свою деятельность 28</w:t>
            </w:r>
            <w:r w:rsidRPr="00B90B2D">
              <w:rPr>
                <w:rFonts w:ascii="Times New Roman" w:eastAsia="Arial Unicode MS" w:hAnsi="Times New Roman"/>
                <w:sz w:val="22"/>
                <w:lang w:eastAsia="zh-CN"/>
              </w:rPr>
              <w:t xml:space="preserve"> индивидуальных предпринимателей,</w:t>
            </w:r>
            <w:r w:rsidRPr="00695434">
              <w:rPr>
                <w:rFonts w:ascii="Times New Roman" w:eastAsia="Arial Unicode MS" w:hAnsi="Times New Roman"/>
                <w:sz w:val="22"/>
                <w:lang w:eastAsia="zh-CN"/>
              </w:rPr>
              <w:t xml:space="preserve"> областью деятельности которых является торговля, лесохозяйственная деятельность и др</w:t>
            </w:r>
            <w:r>
              <w:rPr>
                <w:rFonts w:ascii="Times New Roman" w:eastAsia="Arial Unicode MS" w:hAnsi="Times New Roman"/>
                <w:sz w:val="22"/>
                <w:lang w:eastAsia="zh-CN"/>
              </w:rPr>
              <w:t>.</w:t>
            </w:r>
          </w:p>
          <w:p w:rsidR="00D27DA1" w:rsidRPr="00695434" w:rsidRDefault="00D27DA1" w:rsidP="008C7E13">
            <w:pPr>
              <w:pStyle w:val="af0"/>
              <w:spacing w:before="0" w:beforeAutospacing="0" w:after="0" w:afterAutospacing="0"/>
              <w:jc w:val="both"/>
              <w:rPr>
                <w:rFonts w:ascii="Times New Roman" w:eastAsia="Arial Unicode MS" w:hAnsi="Times New Roman"/>
                <w:sz w:val="22"/>
                <w:lang w:eastAsia="zh-CN"/>
              </w:rPr>
            </w:pPr>
            <w:r w:rsidRPr="00695434">
              <w:rPr>
                <w:rFonts w:ascii="Times New Roman" w:eastAsia="Arial Unicode MS" w:hAnsi="Times New Roman"/>
                <w:sz w:val="22"/>
                <w:lang w:eastAsia="zh-CN"/>
              </w:rPr>
              <w:t>Всего на 01.0</w:t>
            </w:r>
            <w:r w:rsidR="00CE1A23">
              <w:rPr>
                <w:rFonts w:ascii="Times New Roman" w:eastAsia="Arial Unicode MS" w:hAnsi="Times New Roman"/>
                <w:sz w:val="22"/>
                <w:lang w:eastAsia="zh-CN"/>
              </w:rPr>
              <w:t>1</w:t>
            </w:r>
            <w:r w:rsidRPr="00695434">
              <w:rPr>
                <w:rFonts w:ascii="Times New Roman" w:eastAsia="Arial Unicode MS" w:hAnsi="Times New Roman"/>
                <w:sz w:val="22"/>
                <w:lang w:eastAsia="zh-CN"/>
              </w:rPr>
              <w:t>.202</w:t>
            </w:r>
            <w:r w:rsidR="00CE1A23">
              <w:rPr>
                <w:rFonts w:ascii="Times New Roman" w:eastAsia="Arial Unicode MS" w:hAnsi="Times New Roman"/>
                <w:sz w:val="22"/>
                <w:lang w:eastAsia="zh-CN"/>
              </w:rPr>
              <w:t>3</w:t>
            </w:r>
            <w:r w:rsidRPr="00695434">
              <w:rPr>
                <w:rFonts w:ascii="Times New Roman" w:eastAsia="Arial Unicode MS" w:hAnsi="Times New Roman"/>
                <w:sz w:val="22"/>
                <w:lang w:eastAsia="zh-CN"/>
              </w:rPr>
              <w:t xml:space="preserve"> года на территории </w:t>
            </w:r>
            <w:r w:rsidR="004019AA">
              <w:rPr>
                <w:rFonts w:ascii="Times New Roman" w:eastAsia="Arial Unicode MS" w:hAnsi="Times New Roman"/>
                <w:sz w:val="22"/>
                <w:lang w:eastAsia="zh-CN"/>
              </w:rPr>
              <w:t>34</w:t>
            </w:r>
            <w:r w:rsidRPr="00695434">
              <w:rPr>
                <w:rFonts w:ascii="Times New Roman" w:eastAsia="Arial Unicode MS" w:hAnsi="Times New Roman"/>
                <w:sz w:val="22"/>
                <w:lang w:eastAsia="zh-CN"/>
              </w:rPr>
              <w:t xml:space="preserve"> организаци</w:t>
            </w:r>
            <w:r w:rsidR="008C7E13">
              <w:rPr>
                <w:rFonts w:ascii="Times New Roman" w:eastAsia="Arial Unicode MS" w:hAnsi="Times New Roman"/>
                <w:sz w:val="22"/>
                <w:lang w:eastAsia="zh-CN"/>
              </w:rPr>
              <w:t>и</w:t>
            </w:r>
            <w:r w:rsidRPr="00695434">
              <w:rPr>
                <w:rFonts w:ascii="Times New Roman" w:eastAsia="Arial Unicode MS" w:hAnsi="Times New Roman"/>
                <w:sz w:val="22"/>
                <w:lang w:eastAsia="zh-CN"/>
              </w:rPr>
              <w:t xml:space="preserve">. </w:t>
            </w:r>
          </w:p>
        </w:tc>
      </w:tr>
      <w:bookmarkEnd w:id="4"/>
    </w:tbl>
    <w:p w:rsidR="00695434" w:rsidRPr="00CB7076" w:rsidRDefault="00695434" w:rsidP="008D5C6B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382DCF" w:rsidRPr="00CE75C1" w:rsidRDefault="00382DCF" w:rsidP="00B667B8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Стратегической целью промышленной политики Суоярвского </w:t>
      </w:r>
      <w:r w:rsidR="00CE1A23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муниципального округа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является создание высокотехнологичного промышленного комплекса</w:t>
      </w:r>
      <w:r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с эффективным механизмом функционирования, обеспечивающим экономическую самостоятельность </w:t>
      </w:r>
      <w:r w:rsidR="00F1493D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округа</w:t>
      </w:r>
      <w:r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, конкурентоспособность его продукции на российском и мировом рынках, достойный уровень качества жизни населения.</w:t>
      </w:r>
    </w:p>
    <w:p w:rsidR="00382DCF" w:rsidRPr="00CE75C1" w:rsidRDefault="00382DCF" w:rsidP="00B667B8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Стратегия развития промышленности в Суоярвском </w:t>
      </w:r>
      <w:r w:rsidR="00CE1A23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муниципальном округе</w:t>
      </w:r>
      <w:r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определяется следующими факторами:</w:t>
      </w:r>
    </w:p>
    <w:p w:rsidR="00382DCF" w:rsidRPr="00CE75C1" w:rsidRDefault="000F4D93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CE75C1">
        <w:rPr>
          <w:rFonts w:ascii="Times New Roman" w:hAnsi="Times New Roman" w:cs="Times New Roman"/>
        </w:rPr>
        <w:t>•</w:t>
      </w:r>
      <w:r w:rsidR="00382DCF"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близостью к крупным промышленным центрам России (</w:t>
      </w:r>
      <w:r w:rsidR="0020569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г.</w:t>
      </w:r>
      <w:r w:rsidR="00382DCF"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Санкт-Петербург и Ленинградская область, Мурманская область, Архангельская область) и к его центральным индустриально-высокоразвитым районам Западно-Европейского рынка;</w:t>
      </w:r>
    </w:p>
    <w:p w:rsidR="00382DCF" w:rsidRPr="006710A5" w:rsidRDefault="000F4D93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CE75C1">
        <w:rPr>
          <w:rFonts w:ascii="Times New Roman" w:hAnsi="Times New Roman" w:cs="Times New Roman"/>
        </w:rPr>
        <w:t>•</w:t>
      </w:r>
      <w:r w:rsidR="00382DCF"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развитием международной партнерской сети и субконтрактинга между </w:t>
      </w:r>
      <w:r w:rsidR="00382DCF"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промышленными предприятиями, созданием совместных предприятий и предприятий с иностранными инвестициями, благоприятными условиями для развития международной производственной кооперации;</w:t>
      </w:r>
    </w:p>
    <w:p w:rsidR="00382DCF" w:rsidRPr="006710A5" w:rsidRDefault="000F4D93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6710A5">
        <w:rPr>
          <w:rFonts w:ascii="Times New Roman" w:hAnsi="Times New Roman" w:cs="Times New Roman"/>
        </w:rPr>
        <w:t>•</w:t>
      </w:r>
      <w:r w:rsidR="00382DCF"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внедрением передовых методов промышленного менеджмента, позволяющих снизить себестоимость производства (франчайзинг, бенчмаркинг, аутсорсинг и др.);</w:t>
      </w:r>
    </w:p>
    <w:p w:rsidR="00382DCF" w:rsidRPr="006710A5" w:rsidRDefault="000F4D93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6710A5">
        <w:rPr>
          <w:rFonts w:ascii="Times New Roman" w:hAnsi="Times New Roman" w:cs="Times New Roman"/>
        </w:rPr>
        <w:t>•</w:t>
      </w:r>
      <w:r w:rsidR="00382DCF"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выгодным экономико-географическим положением;</w:t>
      </w:r>
    </w:p>
    <w:p w:rsidR="00382DCF" w:rsidRPr="006710A5" w:rsidRDefault="000F4D93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6710A5">
        <w:rPr>
          <w:rFonts w:ascii="Times New Roman" w:hAnsi="Times New Roman" w:cs="Times New Roman"/>
        </w:rPr>
        <w:t>•</w:t>
      </w:r>
      <w:r w:rsidR="00382DCF"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модернизацией существующих предприятий, внедрением на них новых технологий по переработке сырья, для повышения конкурентоспособности выпускаемой продукции, расширением рынка сбыта внутри </w:t>
      </w:r>
      <w:r w:rsidR="0019026A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округа</w:t>
      </w:r>
      <w:r w:rsidR="00382DCF"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и вне его, подготовкой и набором квалифицированных специалистов;</w:t>
      </w:r>
    </w:p>
    <w:p w:rsidR="00382DCF" w:rsidRDefault="000F4D93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6710A5">
        <w:rPr>
          <w:rFonts w:ascii="Times New Roman" w:hAnsi="Times New Roman" w:cs="Times New Roman"/>
        </w:rPr>
        <w:t>•</w:t>
      </w:r>
      <w:r w:rsidR="00382DCF"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развитием малого бизнеса и возрождением территориальных традиционных промыслов и ремесел;</w:t>
      </w:r>
    </w:p>
    <w:p w:rsidR="00B55DA6" w:rsidRPr="006710A5" w:rsidRDefault="00B55DA6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6710A5">
        <w:rPr>
          <w:rFonts w:ascii="Times New Roman" w:hAnsi="Times New Roman" w:cs="Times New Roman"/>
        </w:rPr>
        <w:t>•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организацией проведения в </w:t>
      </w:r>
      <w:r w:rsidR="000B5EB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округ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е</w:t>
      </w:r>
      <w:r w:rsidRPr="00B55DA6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ярмарок и праздников республиканского значения, что будет</w:t>
      </w:r>
      <w:r w:rsidRPr="00B55DA6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способствовать</w:t>
      </w:r>
      <w:r>
        <w:rPr>
          <w:rFonts w:ascii="Times New Roman" w:hAnsi="Times New Roman" w:cs="Times New Roman"/>
          <w:color w:val="2D2D2D"/>
          <w:spacing w:val="2"/>
          <w:sz w:val="24"/>
          <w:szCs w:val="24"/>
          <w:shd w:val="clear" w:color="auto" w:fill="FFFFFF"/>
        </w:rPr>
        <w:t xml:space="preserve"> </w:t>
      </w:r>
      <w:r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продвижению на рынок товаров,</w:t>
      </w:r>
      <w:r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произведенных </w:t>
      </w:r>
    </w:p>
    <w:p w:rsidR="00382DCF" w:rsidRPr="00CE75C1" w:rsidRDefault="00382DCF" w:rsidP="00B55DA6">
      <w:pPr>
        <w:spacing w:after="0" w:line="240" w:lineRule="auto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предприятиями малого бизнеса;</w:t>
      </w:r>
    </w:p>
    <w:p w:rsidR="00382DCF" w:rsidRPr="00CE75C1" w:rsidRDefault="000F4D93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CE75C1">
        <w:rPr>
          <w:rFonts w:ascii="Times New Roman" w:hAnsi="Times New Roman" w:cs="Times New Roman"/>
        </w:rPr>
        <w:t>•</w:t>
      </w:r>
      <w:r w:rsidR="00382DCF"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развитием сельских промышленных предприятий;</w:t>
      </w:r>
    </w:p>
    <w:p w:rsidR="00382DCF" w:rsidRPr="00CE75C1" w:rsidRDefault="000F4D93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CE75C1">
        <w:rPr>
          <w:rFonts w:ascii="Times New Roman" w:hAnsi="Times New Roman" w:cs="Times New Roman"/>
        </w:rPr>
        <w:t>•</w:t>
      </w:r>
      <w:r w:rsidR="00382DCF"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развитие рыбохозяйственного комплекса.</w:t>
      </w:r>
    </w:p>
    <w:p w:rsidR="000F4D93" w:rsidRPr="00AA0EB5" w:rsidRDefault="000F4D93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CE75C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Направления развития промышленного 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сектора Суоярвского </w:t>
      </w:r>
      <w:r w:rsidR="00F1493D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муниципального округа</w:t>
      </w:r>
      <w:r w:rsidRPr="006710A5">
        <w:rPr>
          <w:rFonts w:ascii="Times New Roman" w:hAnsi="Times New Roman" w:cs="Times New Roman"/>
          <w:color w:val="2D2D2D"/>
          <w:spacing w:val="2"/>
          <w:sz w:val="24"/>
          <w:szCs w:val="24"/>
          <w:shd w:val="clear" w:color="auto" w:fill="FFFFFF"/>
        </w:rPr>
        <w:t xml:space="preserve"> 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в краткосрочной и среднесрочной перспективе см. в табл.1</w:t>
      </w:r>
      <w:r w:rsidR="00436155"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1</w:t>
      </w:r>
      <w:r w:rsidRPr="006710A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.</w:t>
      </w:r>
    </w:p>
    <w:p w:rsidR="00382DCF" w:rsidRPr="001F3A42" w:rsidRDefault="00382DCF" w:rsidP="00382DCF">
      <w:pPr>
        <w:spacing w:after="0" w:line="240" w:lineRule="auto"/>
        <w:jc w:val="both"/>
        <w:rPr>
          <w:rFonts w:ascii="Times New Roman" w:hAnsi="Times New Roman" w:cs="Times New Roman"/>
          <w:color w:val="2D2D2D"/>
          <w:spacing w:val="2"/>
          <w:sz w:val="16"/>
          <w:szCs w:val="16"/>
          <w:shd w:val="clear" w:color="auto" w:fill="FFFFFF"/>
        </w:rPr>
      </w:pPr>
    </w:p>
    <w:p w:rsidR="00382DCF" w:rsidRPr="000F4D93" w:rsidRDefault="00382DCF" w:rsidP="00382DCF">
      <w:pPr>
        <w:spacing w:after="0" w:line="240" w:lineRule="auto"/>
        <w:jc w:val="both"/>
        <w:rPr>
          <w:rFonts w:ascii="Times New Roman" w:hAnsi="Times New Roman" w:cs="Times New Roman"/>
          <w:i/>
          <w:iCs/>
          <w:color w:val="2D2D2D"/>
          <w:spacing w:val="2"/>
          <w:shd w:val="clear" w:color="auto" w:fill="FFFFFF"/>
        </w:rPr>
      </w:pPr>
      <w:r w:rsidRPr="000F4D93">
        <w:rPr>
          <w:rFonts w:ascii="Times New Roman" w:hAnsi="Times New Roman" w:cs="Times New Roman"/>
          <w:i/>
          <w:iCs/>
          <w:color w:val="2D2D2D"/>
          <w:spacing w:val="2"/>
          <w:shd w:val="clear" w:color="auto" w:fill="FFFFFF"/>
        </w:rPr>
        <w:t>Таблица</w:t>
      </w:r>
      <w:r w:rsidR="000F4D93" w:rsidRPr="000F4D93">
        <w:rPr>
          <w:rFonts w:ascii="Times New Roman" w:hAnsi="Times New Roman" w:cs="Times New Roman"/>
          <w:i/>
          <w:iCs/>
          <w:color w:val="2D2D2D"/>
          <w:spacing w:val="2"/>
          <w:shd w:val="clear" w:color="auto" w:fill="FFFFFF"/>
        </w:rPr>
        <w:t xml:space="preserve"> 1</w:t>
      </w:r>
      <w:r w:rsidR="00436155">
        <w:rPr>
          <w:rFonts w:ascii="Times New Roman" w:hAnsi="Times New Roman" w:cs="Times New Roman"/>
          <w:i/>
          <w:iCs/>
          <w:color w:val="2D2D2D"/>
          <w:spacing w:val="2"/>
          <w:shd w:val="clear" w:color="auto" w:fill="FFFFFF"/>
        </w:rPr>
        <w:t>1</w:t>
      </w:r>
      <w:r w:rsidR="000F4D93" w:rsidRPr="000F4D93">
        <w:rPr>
          <w:rFonts w:ascii="Times New Roman" w:hAnsi="Times New Roman" w:cs="Times New Roman"/>
          <w:i/>
          <w:iCs/>
          <w:color w:val="2D2D2D"/>
          <w:spacing w:val="2"/>
          <w:shd w:val="clear" w:color="auto" w:fill="FFFFFF"/>
        </w:rPr>
        <w:t>.</w:t>
      </w:r>
    </w:p>
    <w:p w:rsidR="00382DCF" w:rsidRPr="001F3A42" w:rsidRDefault="00382DCF" w:rsidP="00382DCF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71"/>
      </w:tblGrid>
      <w:tr w:rsidR="00436155" w:rsidTr="00210BBD">
        <w:tc>
          <w:tcPr>
            <w:tcW w:w="9571" w:type="dxa"/>
            <w:shd w:val="clear" w:color="auto" w:fill="244061" w:themeFill="accent1" w:themeFillShade="80"/>
          </w:tcPr>
          <w:p w:rsidR="00436155" w:rsidRPr="001F3A42" w:rsidRDefault="00436155" w:rsidP="00A54AAB">
            <w:pPr>
              <w:jc w:val="center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Направления развития промышленного сектора</w:t>
            </w:r>
          </w:p>
        </w:tc>
      </w:tr>
      <w:tr w:rsidR="00436155" w:rsidTr="00436155">
        <w:tc>
          <w:tcPr>
            <w:tcW w:w="9571" w:type="dxa"/>
            <w:shd w:val="clear" w:color="auto" w:fill="DBE5F1" w:themeFill="accent1" w:themeFillTint="33"/>
          </w:tcPr>
          <w:p w:rsidR="00436155" w:rsidRPr="00436155" w:rsidRDefault="00436155" w:rsidP="00A54AAB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</w:rPr>
            </w:pPr>
            <w:r w:rsidRPr="00436155">
              <w:rPr>
                <w:rFonts w:ascii="Times New Roman" w:hAnsi="Times New Roman" w:cs="Times New Roman"/>
                <w:i/>
              </w:rPr>
              <w:t>Лесопромышленный комплекс</w:t>
            </w:r>
            <w:r>
              <w:rPr>
                <w:rFonts w:ascii="Times New Roman" w:hAnsi="Times New Roman" w:cs="Times New Roman"/>
                <w:i/>
              </w:rPr>
              <w:t>:</w:t>
            </w:r>
          </w:p>
        </w:tc>
      </w:tr>
      <w:tr w:rsidR="00436155" w:rsidTr="00210BBD">
        <w:tc>
          <w:tcPr>
            <w:tcW w:w="9571" w:type="dxa"/>
          </w:tcPr>
          <w:p w:rsidR="0043615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530BA">
              <w:rPr>
                <w:rFonts w:ascii="Times New Roman" w:hAnsi="Times New Roman" w:cs="Times New Roman"/>
                <w:color w:val="000000" w:themeColor="text1"/>
              </w:rPr>
              <w:t>•</w:t>
            </w:r>
            <w:r>
              <w:rPr>
                <w:rFonts w:ascii="Times New Roman" w:hAnsi="Times New Roman" w:cs="Times New Roman"/>
                <w:iCs/>
              </w:rPr>
              <w:t xml:space="preserve"> создание условий для более полного использования имеющегося сырьевого потенциала на основе неистощимого лесопользования с применением современных щадящих технологий лесозаготовок на базе созданной отечественной техники, отвечающей требованиям экологическо</w:t>
            </w:r>
            <w:r w:rsidR="00AB036C">
              <w:rPr>
                <w:rFonts w:ascii="Times New Roman" w:hAnsi="Times New Roman" w:cs="Times New Roman"/>
                <w:iCs/>
              </w:rPr>
              <w:t>й безопасности;</w:t>
            </w:r>
          </w:p>
          <w:p w:rsidR="0043615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530BA">
              <w:rPr>
                <w:rFonts w:ascii="Times New Roman" w:hAnsi="Times New Roman" w:cs="Times New Roman"/>
                <w:color w:val="000000" w:themeColor="text1"/>
              </w:rPr>
              <w:t>•</w:t>
            </w:r>
            <w:r>
              <w:rPr>
                <w:rFonts w:ascii="Times New Roman" w:hAnsi="Times New Roman" w:cs="Times New Roman"/>
                <w:iCs/>
              </w:rPr>
              <w:t xml:space="preserve"> переориентация экспорта необработанных лесоматериалов на внутреннюю переработку, внедрение «скандинавских технологий» лесопереработки;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530BA">
              <w:rPr>
                <w:rFonts w:ascii="Times New Roman" w:hAnsi="Times New Roman" w:cs="Times New Roman"/>
                <w:color w:val="000000" w:themeColor="text1"/>
              </w:rPr>
              <w:t>•</w:t>
            </w:r>
            <w:r>
              <w:rPr>
                <w:rFonts w:ascii="Times New Roman" w:hAnsi="Times New Roman" w:cs="Times New Roman"/>
                <w:iCs/>
              </w:rPr>
              <w:t xml:space="preserve"> углубление </w:t>
            </w:r>
            <w:r w:rsidRPr="006710A5">
              <w:rPr>
                <w:rFonts w:ascii="Times New Roman" w:hAnsi="Times New Roman" w:cs="Times New Roman"/>
                <w:iCs/>
              </w:rPr>
              <w:t xml:space="preserve">переработки древесины в </w:t>
            </w:r>
            <w:r w:rsidR="000B5EBB">
              <w:rPr>
                <w:rFonts w:ascii="Times New Roman" w:hAnsi="Times New Roman" w:cs="Times New Roman"/>
                <w:iCs/>
              </w:rPr>
              <w:t>округ</w:t>
            </w:r>
            <w:r w:rsidRPr="006710A5">
              <w:rPr>
                <w:rFonts w:ascii="Times New Roman" w:hAnsi="Times New Roman" w:cs="Times New Roman"/>
                <w:iCs/>
              </w:rPr>
              <w:t>е (г.</w:t>
            </w:r>
            <w:r w:rsidR="00E3702C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Суоярви, п.</w:t>
            </w:r>
            <w:r w:rsidR="00E3702C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 xml:space="preserve">Поросозеро, </w:t>
            </w:r>
            <w:r w:rsidR="00E3702C" w:rsidRPr="006710A5">
              <w:rPr>
                <w:rFonts w:ascii="Times New Roman" w:hAnsi="Times New Roman" w:cs="Times New Roman"/>
                <w:iCs/>
              </w:rPr>
              <w:t>п. Найстенъярви</w:t>
            </w:r>
            <w:r w:rsidRPr="006710A5">
              <w:rPr>
                <w:rFonts w:ascii="Times New Roman" w:hAnsi="Times New Roman" w:cs="Times New Roman"/>
                <w:iCs/>
              </w:rPr>
              <w:t xml:space="preserve"> и др.), совершенствование лесопользования, повышение инвестиционной привлекательности лесных ресурсов </w:t>
            </w:r>
            <w:r w:rsidR="000B5EBB">
              <w:rPr>
                <w:rFonts w:ascii="Times New Roman" w:hAnsi="Times New Roman" w:cs="Times New Roman"/>
                <w:iCs/>
              </w:rPr>
              <w:t>округ</w:t>
            </w:r>
            <w:r w:rsidRPr="006710A5">
              <w:rPr>
                <w:rFonts w:ascii="Times New Roman" w:hAnsi="Times New Roman" w:cs="Times New Roman"/>
                <w:iCs/>
              </w:rPr>
              <w:t>а и экономической отдачи от лесопромышленной деятельности;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создание современных мебельных производств (г.</w:t>
            </w:r>
            <w:r w:rsidR="007C0738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Суоярви и др.);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получение из вторичных ресурсов лесопильного производства (рейки, горбыль) высококачественную технологическую щепу для целлюлозно-бумажных предприятий Республики Карелии и нужд жилищно-коммунального хозяйства (г.</w:t>
            </w:r>
            <w:r w:rsidR="00AE6C90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Суоярви, п.</w:t>
            </w:r>
            <w:r w:rsidR="00AE6C90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Поросозеро и др.);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организация производства современных топливных лесоматериалов, включая топливные гранулы (г.</w:t>
            </w:r>
            <w:r w:rsidR="00D431CC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Суоярви);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строительство комбината домостроения для строительства деревянных жилых домов (г.</w:t>
            </w:r>
            <w:r w:rsidR="00D431CC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Суоярви);</w:t>
            </w:r>
          </w:p>
          <w:p w:rsidR="0043615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создание информационной</w:t>
            </w:r>
            <w:r>
              <w:rPr>
                <w:rFonts w:ascii="Times New Roman" w:hAnsi="Times New Roman" w:cs="Times New Roman"/>
                <w:iCs/>
              </w:rPr>
              <w:t xml:space="preserve"> базы о лесных ресурсах </w:t>
            </w:r>
            <w:r w:rsidR="000B5EBB">
              <w:rPr>
                <w:rFonts w:ascii="Times New Roman" w:hAnsi="Times New Roman" w:cs="Times New Roman"/>
                <w:iCs/>
              </w:rPr>
              <w:t>округ</w:t>
            </w:r>
            <w:r>
              <w:rPr>
                <w:rFonts w:ascii="Times New Roman" w:hAnsi="Times New Roman" w:cs="Times New Roman"/>
                <w:iCs/>
              </w:rPr>
              <w:t>а (создание сети и электронных тематических карт на основе агрегированной поквартальной информации о состоянии лесного фонда для ее использования в части планирования, охраны, контроля, воспроизводства и использования лесов);</w:t>
            </w:r>
          </w:p>
          <w:p w:rsidR="00436155" w:rsidRPr="001F3A42" w:rsidRDefault="00436155" w:rsidP="004019AA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530BA">
              <w:rPr>
                <w:rFonts w:ascii="Times New Roman" w:hAnsi="Times New Roman" w:cs="Times New Roman"/>
                <w:color w:val="000000" w:themeColor="text1"/>
              </w:rPr>
              <w:t>•</w:t>
            </w:r>
            <w:r>
              <w:rPr>
                <w:rFonts w:ascii="Times New Roman" w:hAnsi="Times New Roman" w:cs="Times New Roman"/>
                <w:iCs/>
              </w:rPr>
              <w:t xml:space="preserve"> осуществление сертификации лесов </w:t>
            </w:r>
            <w:r w:rsidR="004019AA">
              <w:rPr>
                <w:rFonts w:ascii="Times New Roman" w:hAnsi="Times New Roman" w:cs="Times New Roman"/>
                <w:iCs/>
              </w:rPr>
              <w:t>округ</w:t>
            </w:r>
            <w:r>
              <w:rPr>
                <w:rFonts w:ascii="Times New Roman" w:hAnsi="Times New Roman" w:cs="Times New Roman"/>
                <w:iCs/>
              </w:rPr>
              <w:t>а.</w:t>
            </w:r>
          </w:p>
        </w:tc>
      </w:tr>
      <w:tr w:rsidR="00436155" w:rsidTr="00436155">
        <w:tc>
          <w:tcPr>
            <w:tcW w:w="9571" w:type="dxa"/>
            <w:shd w:val="clear" w:color="auto" w:fill="DBE5F1" w:themeFill="accent1" w:themeFillTint="33"/>
          </w:tcPr>
          <w:p w:rsidR="00436155" w:rsidRPr="00436155" w:rsidRDefault="00436155" w:rsidP="00A54AAB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</w:rPr>
            </w:pPr>
            <w:r w:rsidRPr="00436155">
              <w:rPr>
                <w:rFonts w:ascii="Times New Roman" w:hAnsi="Times New Roman" w:cs="Times New Roman"/>
                <w:i/>
              </w:rPr>
              <w:t>Горнопромышленный комплекс</w:t>
            </w:r>
            <w:r>
              <w:rPr>
                <w:rFonts w:ascii="Times New Roman" w:hAnsi="Times New Roman" w:cs="Times New Roman"/>
                <w:i/>
              </w:rPr>
              <w:t>:</w:t>
            </w:r>
          </w:p>
        </w:tc>
      </w:tr>
      <w:tr w:rsidR="00B151C0" w:rsidRPr="00B151C0" w:rsidTr="00210BBD">
        <w:tc>
          <w:tcPr>
            <w:tcW w:w="9571" w:type="dxa"/>
          </w:tcPr>
          <w:p w:rsidR="00436155" w:rsidRPr="00B151C0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B151C0">
              <w:rPr>
                <w:rFonts w:ascii="Times New Roman" w:hAnsi="Times New Roman" w:cs="Times New Roman"/>
              </w:rPr>
              <w:t>•</w:t>
            </w:r>
            <w:r w:rsidRPr="00B151C0">
              <w:rPr>
                <w:rFonts w:ascii="Times New Roman" w:hAnsi="Times New Roman" w:cs="Times New Roman"/>
                <w:iCs/>
              </w:rPr>
              <w:t xml:space="preserve"> организация горного производства в целях обеспечения комплексного использования минерального сырья и утилизации отходов производства, организация новых горных производств (п.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Пийтси</w:t>
            </w:r>
            <w:r w:rsidR="00CE75C1" w:rsidRPr="00B151C0">
              <w:rPr>
                <w:rFonts w:ascii="Times New Roman" w:hAnsi="Times New Roman" w:cs="Times New Roman"/>
                <w:iCs/>
              </w:rPr>
              <w:t>ё</w:t>
            </w:r>
            <w:r w:rsidRPr="00B151C0">
              <w:rPr>
                <w:rFonts w:ascii="Times New Roman" w:hAnsi="Times New Roman" w:cs="Times New Roman"/>
                <w:iCs/>
              </w:rPr>
              <w:t>ки,  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="00B151C0" w:rsidRPr="00B151C0">
              <w:rPr>
                <w:rFonts w:ascii="Times New Roman" w:hAnsi="Times New Roman" w:cs="Times New Roman"/>
                <w:iCs/>
              </w:rPr>
              <w:t>Райконкоски</w:t>
            </w:r>
            <w:r w:rsidRPr="00B151C0">
              <w:rPr>
                <w:rFonts w:ascii="Times New Roman" w:hAnsi="Times New Roman" w:cs="Times New Roman"/>
                <w:iCs/>
              </w:rPr>
              <w:t>, 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Найстенъярви, 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Лоймола, 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Лахколампи и др.);</w:t>
            </w:r>
          </w:p>
          <w:p w:rsidR="00436155" w:rsidRPr="00B151C0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B151C0">
              <w:rPr>
                <w:rFonts w:ascii="Times New Roman" w:hAnsi="Times New Roman" w:cs="Times New Roman"/>
              </w:rPr>
              <w:t>•</w:t>
            </w:r>
            <w:r w:rsidRPr="00B151C0">
              <w:rPr>
                <w:rFonts w:ascii="Times New Roman" w:hAnsi="Times New Roman" w:cs="Times New Roman"/>
                <w:iCs/>
              </w:rPr>
              <w:t xml:space="preserve"> увеличение объемов добычи щебня на месторождениях: Райконкоски (ближайший н.п. - 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Райконкоски), Леппясюрья (ближайший н.п. – 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Леппясюрья), Пийтси</w:t>
            </w:r>
            <w:r w:rsidR="00CE75C1" w:rsidRPr="00B151C0">
              <w:rPr>
                <w:rFonts w:ascii="Times New Roman" w:hAnsi="Times New Roman" w:cs="Times New Roman"/>
                <w:iCs/>
              </w:rPr>
              <w:t>ё</w:t>
            </w:r>
            <w:r w:rsidRPr="00B151C0">
              <w:rPr>
                <w:rFonts w:ascii="Times New Roman" w:hAnsi="Times New Roman" w:cs="Times New Roman"/>
                <w:iCs/>
              </w:rPr>
              <w:t>ки-1 (ближайший н.п. – 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 xml:space="preserve">Пийтсиёки), </w:t>
            </w:r>
            <w:r w:rsidR="00205692" w:rsidRPr="00B151C0">
              <w:rPr>
                <w:rFonts w:ascii="Times New Roman" w:hAnsi="Times New Roman" w:cs="Times New Roman"/>
                <w:iCs/>
              </w:rPr>
              <w:t>Салонъя</w:t>
            </w:r>
            <w:r w:rsidRPr="00B151C0">
              <w:rPr>
                <w:rFonts w:ascii="Times New Roman" w:hAnsi="Times New Roman" w:cs="Times New Roman"/>
                <w:iCs/>
              </w:rPr>
              <w:t>рви (Суоярв</w:t>
            </w:r>
            <w:r w:rsidR="00A27DED" w:rsidRPr="00B151C0">
              <w:rPr>
                <w:rFonts w:ascii="Times New Roman" w:hAnsi="Times New Roman" w:cs="Times New Roman"/>
                <w:iCs/>
              </w:rPr>
              <w:t>и</w:t>
            </w:r>
            <w:r w:rsidRPr="00B151C0">
              <w:rPr>
                <w:rFonts w:ascii="Times New Roman" w:hAnsi="Times New Roman" w:cs="Times New Roman"/>
                <w:iCs/>
              </w:rPr>
              <w:t>), Калалампи (ближайший н.п. – 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Лахколампи), Паперо (ближайший н.п. – п.</w:t>
            </w:r>
            <w:r w:rsidR="00FB22C8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Пийтсиёки);</w:t>
            </w:r>
          </w:p>
          <w:p w:rsidR="00436155" w:rsidRPr="00B151C0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B151C0">
              <w:rPr>
                <w:rFonts w:ascii="Times New Roman" w:hAnsi="Times New Roman" w:cs="Times New Roman"/>
              </w:rPr>
              <w:t>•</w:t>
            </w:r>
            <w:r w:rsidRPr="00B151C0">
              <w:rPr>
                <w:rFonts w:ascii="Times New Roman" w:hAnsi="Times New Roman" w:cs="Times New Roman"/>
                <w:iCs/>
              </w:rPr>
              <w:t xml:space="preserve"> разработка месторождений щебня подготовленных к освоению: Райконкоски-1 (лицензия выдана ООО «Карелприродресурс»), Хакосельский (лицензия выдана ООО «Камень Суоярви»</w:t>
            </w:r>
            <w:r w:rsidR="002B207C" w:rsidRPr="00B151C0">
              <w:rPr>
                <w:rFonts w:ascii="Times New Roman" w:hAnsi="Times New Roman" w:cs="Times New Roman"/>
                <w:iCs/>
              </w:rPr>
              <w:t>)</w:t>
            </w:r>
            <w:r w:rsidRPr="00B151C0">
              <w:rPr>
                <w:rFonts w:ascii="Times New Roman" w:hAnsi="Times New Roman" w:cs="Times New Roman"/>
                <w:iCs/>
              </w:rPr>
              <w:t>;</w:t>
            </w:r>
          </w:p>
          <w:p w:rsidR="00436155" w:rsidRPr="00B151C0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B151C0">
              <w:rPr>
                <w:rFonts w:ascii="Times New Roman" w:hAnsi="Times New Roman" w:cs="Times New Roman"/>
              </w:rPr>
              <w:t>•</w:t>
            </w:r>
            <w:r w:rsidRPr="00B151C0">
              <w:rPr>
                <w:rFonts w:ascii="Times New Roman" w:hAnsi="Times New Roman" w:cs="Times New Roman"/>
                <w:iCs/>
              </w:rPr>
              <w:t xml:space="preserve"> создание производства по добыче блочного камня мощностью 1200 м</w:t>
            </w:r>
            <w:r w:rsidRPr="00B151C0">
              <w:rPr>
                <w:rFonts w:ascii="Times New Roman" w:hAnsi="Times New Roman" w:cs="Times New Roman"/>
                <w:iCs/>
                <w:vertAlign w:val="superscript"/>
              </w:rPr>
              <w:t>3</w:t>
            </w:r>
            <w:r w:rsidRPr="00B151C0">
              <w:rPr>
                <w:rFonts w:ascii="Times New Roman" w:hAnsi="Times New Roman" w:cs="Times New Roman"/>
                <w:iCs/>
              </w:rPr>
              <w:t xml:space="preserve"> в год и производство щебня – 700 м</w:t>
            </w:r>
            <w:r w:rsidRPr="00B151C0">
              <w:rPr>
                <w:rFonts w:ascii="Times New Roman" w:hAnsi="Times New Roman" w:cs="Times New Roman"/>
                <w:iCs/>
                <w:vertAlign w:val="superscript"/>
              </w:rPr>
              <w:t>3</w:t>
            </w:r>
            <w:r w:rsidRPr="00B151C0">
              <w:rPr>
                <w:rFonts w:ascii="Times New Roman" w:hAnsi="Times New Roman" w:cs="Times New Roman"/>
                <w:iCs/>
              </w:rPr>
              <w:t xml:space="preserve"> в год, создание новых рабочих мест – 70 чел.), Лоймольский (лицензия выдана ООО «Гранит-Суоярви»),</w:t>
            </w:r>
            <w:r w:rsidR="004019AA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Хюппиовара (лиценз</w:t>
            </w:r>
            <w:r w:rsidR="00F1493D" w:rsidRPr="00B151C0">
              <w:rPr>
                <w:rFonts w:ascii="Times New Roman" w:hAnsi="Times New Roman" w:cs="Times New Roman"/>
                <w:iCs/>
              </w:rPr>
              <w:t>ия выдана ООО «Центрспецстрой»)</w:t>
            </w:r>
            <w:r w:rsidRPr="00B151C0">
              <w:rPr>
                <w:rFonts w:ascii="Times New Roman" w:hAnsi="Times New Roman" w:cs="Times New Roman"/>
                <w:iCs/>
              </w:rPr>
              <w:t>;</w:t>
            </w:r>
          </w:p>
          <w:p w:rsidR="00436155" w:rsidRPr="00B151C0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B151C0">
              <w:rPr>
                <w:rFonts w:ascii="Times New Roman" w:hAnsi="Times New Roman" w:cs="Times New Roman"/>
              </w:rPr>
              <w:t>•</w:t>
            </w:r>
            <w:r w:rsidRPr="00B151C0">
              <w:rPr>
                <w:rFonts w:ascii="Times New Roman" w:hAnsi="Times New Roman" w:cs="Times New Roman"/>
                <w:iCs/>
              </w:rPr>
              <w:t xml:space="preserve"> создание производства по выработке щебня мощностью 1000 м</w:t>
            </w:r>
            <w:r w:rsidRPr="00B151C0">
              <w:rPr>
                <w:rFonts w:ascii="Times New Roman" w:hAnsi="Times New Roman" w:cs="Times New Roman"/>
                <w:iCs/>
                <w:vertAlign w:val="superscript"/>
              </w:rPr>
              <w:t>3</w:t>
            </w:r>
            <w:r w:rsidRPr="00B151C0">
              <w:rPr>
                <w:rFonts w:ascii="Times New Roman" w:hAnsi="Times New Roman" w:cs="Times New Roman"/>
                <w:iCs/>
              </w:rPr>
              <w:t>, организация новых рабочих мест – 50 чел., Костомукский (лицензия выдана ООО «Щебень Карелии»), Пийтсиёки-2 (лицензия выдана ООО «Карелинвест»), Лахколам</w:t>
            </w:r>
            <w:r w:rsidR="00B151C0">
              <w:rPr>
                <w:rFonts w:ascii="Times New Roman" w:hAnsi="Times New Roman" w:cs="Times New Roman"/>
                <w:iCs/>
              </w:rPr>
              <w:t>п</w:t>
            </w:r>
            <w:r w:rsidRPr="00B151C0">
              <w:rPr>
                <w:rFonts w:ascii="Times New Roman" w:hAnsi="Times New Roman" w:cs="Times New Roman"/>
                <w:iCs/>
              </w:rPr>
              <w:t>инское (лицензия выдана ООО «Гранитдомдорстрой», организация 50 рабочих мест;</w:t>
            </w:r>
          </w:p>
          <w:p w:rsidR="00436155" w:rsidRPr="00B151C0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B151C0">
              <w:rPr>
                <w:rFonts w:ascii="Times New Roman" w:hAnsi="Times New Roman" w:cs="Times New Roman"/>
              </w:rPr>
              <w:t>•</w:t>
            </w:r>
            <w:r w:rsidRPr="00B151C0">
              <w:rPr>
                <w:rFonts w:ascii="Times New Roman" w:hAnsi="Times New Roman" w:cs="Times New Roman"/>
                <w:iCs/>
              </w:rPr>
              <w:t xml:space="preserve"> разработка месторождения строительного камня для производства блоков и облицовочных материалов: участок Маварский (ближайший н.п. – п.Суоёки), создание 10 рабочих мест;</w:t>
            </w:r>
          </w:p>
          <w:p w:rsidR="00436155" w:rsidRPr="00B151C0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B151C0">
              <w:rPr>
                <w:rFonts w:ascii="Times New Roman" w:hAnsi="Times New Roman" w:cs="Times New Roman"/>
              </w:rPr>
              <w:t>•</w:t>
            </w:r>
            <w:r w:rsidRPr="00B151C0">
              <w:rPr>
                <w:rFonts w:ascii="Times New Roman" w:hAnsi="Times New Roman" w:cs="Times New Roman"/>
                <w:iCs/>
              </w:rPr>
              <w:t xml:space="preserve"> освоение Игнойлинского месторождения талька для целлюлозно-бумажной, лакокрасочной, фарфорово-фаянсовой и других отраслей промышленности (ближайший н.п. – п.</w:t>
            </w:r>
            <w:r w:rsidR="00A53C3A" w:rsidRPr="00B151C0">
              <w:rPr>
                <w:rFonts w:ascii="Times New Roman" w:hAnsi="Times New Roman" w:cs="Times New Roman"/>
                <w:iCs/>
              </w:rPr>
              <w:t xml:space="preserve"> </w:t>
            </w:r>
            <w:r w:rsidRPr="00B151C0">
              <w:rPr>
                <w:rFonts w:ascii="Times New Roman" w:hAnsi="Times New Roman" w:cs="Times New Roman"/>
                <w:iCs/>
              </w:rPr>
              <w:t>Хаутаваара);</w:t>
            </w:r>
          </w:p>
          <w:p w:rsidR="00436155" w:rsidRPr="00B151C0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B151C0">
              <w:rPr>
                <w:rFonts w:ascii="Times New Roman" w:hAnsi="Times New Roman" w:cs="Times New Roman"/>
              </w:rPr>
              <w:t>•</w:t>
            </w:r>
            <w:r w:rsidRPr="00B151C0">
              <w:rPr>
                <w:rFonts w:ascii="Times New Roman" w:hAnsi="Times New Roman" w:cs="Times New Roman"/>
                <w:iCs/>
              </w:rPr>
              <w:t xml:space="preserve"> освоение месторождений торфа Паперо (Суоярвское ГП) (лицензия выдана ООО «Торфяное»), пригодного для использования в качестве топлива;</w:t>
            </w:r>
          </w:p>
          <w:p w:rsidR="00436155" w:rsidRPr="00B151C0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B151C0">
              <w:rPr>
                <w:rFonts w:ascii="Times New Roman" w:hAnsi="Times New Roman" w:cs="Times New Roman"/>
              </w:rPr>
              <w:t>•</w:t>
            </w:r>
            <w:r w:rsidRPr="00B151C0">
              <w:rPr>
                <w:rFonts w:ascii="Times New Roman" w:hAnsi="Times New Roman" w:cs="Times New Roman"/>
                <w:iCs/>
              </w:rPr>
              <w:t xml:space="preserve"> выявление перспективных месторождений золота, талька, блочного камня и щебня.</w:t>
            </w:r>
          </w:p>
        </w:tc>
      </w:tr>
      <w:tr w:rsidR="00436155" w:rsidTr="00436155">
        <w:tc>
          <w:tcPr>
            <w:tcW w:w="9571" w:type="dxa"/>
            <w:shd w:val="clear" w:color="auto" w:fill="DBE5F1" w:themeFill="accent1" w:themeFillTint="33"/>
          </w:tcPr>
          <w:p w:rsidR="00436155" w:rsidRPr="00436155" w:rsidRDefault="00436155" w:rsidP="00A54AAB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</w:rPr>
            </w:pPr>
            <w:r w:rsidRPr="00C3357A">
              <w:rPr>
                <w:rFonts w:ascii="Times New Roman" w:hAnsi="Times New Roman" w:cs="Times New Roman"/>
                <w:i/>
              </w:rPr>
              <w:t>Рыбохозяйственный комплекс:</w:t>
            </w:r>
          </w:p>
        </w:tc>
      </w:tr>
      <w:tr w:rsidR="00436155" w:rsidTr="00210BBD">
        <w:tc>
          <w:tcPr>
            <w:tcW w:w="9571" w:type="dxa"/>
          </w:tcPr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530BA">
              <w:rPr>
                <w:rFonts w:ascii="Times New Roman" w:hAnsi="Times New Roman" w:cs="Times New Roman"/>
                <w:color w:val="000000" w:themeColor="text1"/>
              </w:rPr>
              <w:t>•</w:t>
            </w:r>
            <w:r>
              <w:rPr>
                <w:rFonts w:ascii="Times New Roman" w:hAnsi="Times New Roman" w:cs="Times New Roman"/>
                <w:iCs/>
              </w:rPr>
              <w:t xml:space="preserve"> создание производственных мощностей по производству рыбных кормов; выход на проектную мощность форелевых хозяйств</w:t>
            </w:r>
            <w:r w:rsidRPr="006710A5">
              <w:rPr>
                <w:rFonts w:ascii="Times New Roman" w:hAnsi="Times New Roman" w:cs="Times New Roman"/>
                <w:iCs/>
              </w:rPr>
              <w:t xml:space="preserve">: на </w:t>
            </w:r>
            <w:r w:rsidR="00C3357A">
              <w:rPr>
                <w:rFonts w:ascii="Times New Roman" w:hAnsi="Times New Roman" w:cs="Times New Roman"/>
                <w:iCs/>
              </w:rPr>
              <w:t>р.Укса</w:t>
            </w:r>
            <w:r w:rsidRPr="006710A5">
              <w:rPr>
                <w:rFonts w:ascii="Times New Roman" w:hAnsi="Times New Roman" w:cs="Times New Roman"/>
                <w:iCs/>
              </w:rPr>
              <w:t xml:space="preserve"> (</w:t>
            </w:r>
            <w:r w:rsidR="00C3357A">
              <w:rPr>
                <w:rFonts w:ascii="Times New Roman" w:hAnsi="Times New Roman" w:cs="Times New Roman"/>
                <w:iCs/>
              </w:rPr>
              <w:t xml:space="preserve">ООО </w:t>
            </w:r>
            <w:r w:rsidRPr="006710A5">
              <w:rPr>
                <w:rFonts w:ascii="Times New Roman" w:hAnsi="Times New Roman" w:cs="Times New Roman"/>
                <w:iCs/>
              </w:rPr>
              <w:t>«</w:t>
            </w:r>
            <w:r w:rsidR="00C3357A">
              <w:rPr>
                <w:rFonts w:ascii="Times New Roman" w:hAnsi="Times New Roman" w:cs="Times New Roman"/>
                <w:iCs/>
              </w:rPr>
              <w:t>Укса</w:t>
            </w:r>
            <w:r w:rsidRPr="006710A5">
              <w:rPr>
                <w:rFonts w:ascii="Times New Roman" w:hAnsi="Times New Roman" w:cs="Times New Roman"/>
                <w:iCs/>
              </w:rPr>
              <w:t>»)</w:t>
            </w:r>
            <w:r w:rsidR="00C83CD6">
              <w:rPr>
                <w:rFonts w:ascii="Times New Roman" w:hAnsi="Times New Roman" w:cs="Times New Roman"/>
                <w:iCs/>
              </w:rPr>
              <w:t xml:space="preserve">, </w:t>
            </w:r>
            <w:r>
              <w:rPr>
                <w:rFonts w:ascii="Times New Roman" w:hAnsi="Times New Roman" w:cs="Times New Roman"/>
                <w:iCs/>
              </w:rPr>
              <w:t xml:space="preserve">у </w:t>
            </w:r>
            <w:r w:rsidRPr="006710A5">
              <w:rPr>
                <w:rFonts w:ascii="Times New Roman" w:hAnsi="Times New Roman" w:cs="Times New Roman"/>
                <w:iCs/>
              </w:rPr>
              <w:t>п.</w:t>
            </w:r>
            <w:r w:rsidR="00D121A9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Райконкоски и на оз.</w:t>
            </w:r>
            <w:r w:rsidR="00D121A9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="00C3357A">
              <w:rPr>
                <w:rFonts w:ascii="Times New Roman" w:hAnsi="Times New Roman" w:cs="Times New Roman"/>
                <w:iCs/>
              </w:rPr>
              <w:t xml:space="preserve">Суоярви (ООО </w:t>
            </w:r>
            <w:r w:rsidRPr="006710A5">
              <w:rPr>
                <w:rFonts w:ascii="Times New Roman" w:hAnsi="Times New Roman" w:cs="Times New Roman"/>
                <w:iCs/>
              </w:rPr>
              <w:t xml:space="preserve"> «Суоярви») до 5</w:t>
            </w:r>
            <w:r w:rsidR="00F1493D">
              <w:rPr>
                <w:rFonts w:ascii="Times New Roman" w:hAnsi="Times New Roman" w:cs="Times New Roman"/>
                <w:iCs/>
              </w:rPr>
              <w:t>0</w:t>
            </w:r>
            <w:r w:rsidRPr="006710A5">
              <w:rPr>
                <w:rFonts w:ascii="Times New Roman" w:hAnsi="Times New Roman" w:cs="Times New Roman"/>
                <w:iCs/>
              </w:rPr>
              <w:t>0 тонн в год;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создание и развитие рыбопитомников;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lastRenderedPageBreak/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создание комплексной перерабатывающей базы по производству готовых рыбных продуктов, в т.ч. малых рыбоперерабатывающих производств;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развитие процессов комбинирования в форелеводстве (например, со звероводством, с озерным товарным и пастбищным рыбоводством);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организация представительских и торговых сетей рыбопредприятий за пределами Суоярвского </w:t>
            </w:r>
            <w:r w:rsidR="00F1493D">
              <w:rPr>
                <w:rFonts w:ascii="Times New Roman" w:hAnsi="Times New Roman" w:cs="Times New Roman"/>
                <w:iCs/>
              </w:rPr>
              <w:t>муниципального округа</w:t>
            </w:r>
            <w:r w:rsidRPr="006710A5">
              <w:rPr>
                <w:rFonts w:ascii="Times New Roman" w:hAnsi="Times New Roman" w:cs="Times New Roman"/>
                <w:iCs/>
              </w:rPr>
              <w:t>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формирование конкурентоспособных брендов форелеводческих хозяйств;</w:t>
            </w:r>
          </w:p>
          <w:p w:rsidR="00436155" w:rsidRPr="006710A5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повышение эффективности форелеводства за счет включения рыбоводческих хозяйств в структуру туристской инфраструктуры (рыболовные туры, туры с посещением хозяйств, «кулинарные» туры);</w:t>
            </w:r>
          </w:p>
          <w:p w:rsidR="00436155" w:rsidRPr="001F3A42" w:rsidRDefault="00436155" w:rsidP="00A54AAB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6710A5">
              <w:rPr>
                <w:rFonts w:ascii="Times New Roman" w:hAnsi="Times New Roman" w:cs="Times New Roman"/>
                <w:color w:val="000000" w:themeColor="text1"/>
              </w:rPr>
              <w:t>•</w:t>
            </w:r>
            <w:r w:rsidRPr="006710A5">
              <w:rPr>
                <w:rFonts w:ascii="Times New Roman" w:hAnsi="Times New Roman" w:cs="Times New Roman"/>
                <w:iCs/>
              </w:rPr>
              <w:t xml:space="preserve"> развитие спортивного (туристского) лова рыбы на оз.</w:t>
            </w:r>
            <w:r w:rsidR="00AE06B8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Янисъярви, оз.</w:t>
            </w:r>
            <w:r w:rsidR="00AE06B8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Совдозеро, оз.</w:t>
            </w:r>
            <w:r w:rsidR="00AE06B8" w:rsidRPr="006710A5">
              <w:rPr>
                <w:rFonts w:ascii="Times New Roman" w:hAnsi="Times New Roman" w:cs="Times New Roman"/>
                <w:iCs/>
              </w:rPr>
              <w:t xml:space="preserve"> </w:t>
            </w:r>
            <w:r w:rsidRPr="006710A5">
              <w:rPr>
                <w:rFonts w:ascii="Times New Roman" w:hAnsi="Times New Roman" w:cs="Times New Roman"/>
                <w:iCs/>
              </w:rPr>
              <w:t>Суоярви, др</w:t>
            </w:r>
            <w:r>
              <w:rPr>
                <w:rFonts w:ascii="Times New Roman" w:hAnsi="Times New Roman" w:cs="Times New Roman"/>
                <w:iCs/>
              </w:rPr>
              <w:t>..</w:t>
            </w:r>
          </w:p>
        </w:tc>
      </w:tr>
    </w:tbl>
    <w:p w:rsidR="00382DCF" w:rsidRPr="00E05AC5" w:rsidRDefault="00382DCF" w:rsidP="00382DCF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2D2D2D"/>
          <w:spacing w:val="2"/>
          <w:sz w:val="16"/>
          <w:szCs w:val="16"/>
          <w:shd w:val="clear" w:color="auto" w:fill="FFFFFF"/>
        </w:rPr>
      </w:pPr>
    </w:p>
    <w:p w:rsidR="00F37586" w:rsidRDefault="002D6E41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D6E41">
        <w:rPr>
          <w:rFonts w:ascii="Times New Roman" w:hAnsi="Times New Roman" w:cs="Times New Roman"/>
          <w:b/>
          <w:sz w:val="24"/>
          <w:szCs w:val="24"/>
        </w:rPr>
        <w:t>Сельское хозяйство.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6" w:name="_Hlk28627506"/>
      <w:r w:rsidR="00F37586">
        <w:rPr>
          <w:rFonts w:ascii="Times New Roman" w:hAnsi="Times New Roman" w:cs="Times New Roman"/>
          <w:sz w:val="24"/>
          <w:szCs w:val="24"/>
        </w:rPr>
        <w:t xml:space="preserve">По природно-климатическим условия Суоярвский </w:t>
      </w:r>
      <w:r w:rsidR="00F1493D">
        <w:rPr>
          <w:rFonts w:ascii="Times New Roman" w:hAnsi="Times New Roman" w:cs="Times New Roman"/>
          <w:sz w:val="24"/>
          <w:szCs w:val="24"/>
        </w:rPr>
        <w:t>муниципальн</w:t>
      </w:r>
      <w:r w:rsidR="00C83CD6">
        <w:rPr>
          <w:rFonts w:ascii="Times New Roman" w:hAnsi="Times New Roman" w:cs="Times New Roman"/>
          <w:sz w:val="24"/>
          <w:szCs w:val="24"/>
        </w:rPr>
        <w:t>ый</w:t>
      </w:r>
      <w:r w:rsidR="00F1493D">
        <w:rPr>
          <w:rFonts w:ascii="Times New Roman" w:hAnsi="Times New Roman" w:cs="Times New Roman"/>
          <w:sz w:val="24"/>
          <w:szCs w:val="24"/>
        </w:rPr>
        <w:t xml:space="preserve"> округ</w:t>
      </w:r>
      <w:r w:rsidR="00F37586">
        <w:rPr>
          <w:rFonts w:ascii="Times New Roman" w:hAnsi="Times New Roman" w:cs="Times New Roman"/>
          <w:sz w:val="24"/>
          <w:szCs w:val="24"/>
        </w:rPr>
        <w:t xml:space="preserve"> относится к территориям малоблагоприятным для ведения сельского хозяйства. Погодные условия неустойчивы в течение всех сезонов, продолжительная, но не суровая зима, </w:t>
      </w:r>
      <w:r w:rsidR="00F37586" w:rsidRPr="00F37586">
        <w:rPr>
          <w:rFonts w:ascii="Times New Roman" w:hAnsi="Times New Roman" w:cs="Times New Roman"/>
          <w:sz w:val="24"/>
          <w:szCs w:val="24"/>
        </w:rPr>
        <w:t xml:space="preserve">поздняя с частыми возвратами холодов весна, прохладное короткое лето. По количеству выпадающих осадков </w:t>
      </w:r>
      <w:r w:rsidR="000B5EBB">
        <w:rPr>
          <w:rFonts w:ascii="Times New Roman" w:hAnsi="Times New Roman" w:cs="Times New Roman"/>
          <w:sz w:val="24"/>
          <w:szCs w:val="24"/>
        </w:rPr>
        <w:t>округ</w:t>
      </w:r>
      <w:r w:rsidR="00F37586" w:rsidRPr="00F37586">
        <w:rPr>
          <w:rFonts w:ascii="Times New Roman" w:hAnsi="Times New Roman" w:cs="Times New Roman"/>
          <w:sz w:val="24"/>
          <w:szCs w:val="24"/>
        </w:rPr>
        <w:t xml:space="preserve"> относится к избыточно-увлажненным территориям.</w:t>
      </w:r>
    </w:p>
    <w:p w:rsidR="00F37586" w:rsidRPr="00B87BB2" w:rsidRDefault="00F37586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Здесь вегетативный период с </w:t>
      </w:r>
      <w:r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F37586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воздуха выше 5 град.</w:t>
      </w:r>
      <w:r w:rsidR="0043615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 длится около 140 дней, а общая сумма температур достигает 16-20 </w:t>
      </w:r>
      <w:r w:rsidRPr="00B87BB2">
        <w:rPr>
          <w:rFonts w:ascii="Times New Roman" w:hAnsi="Times New Roman" w:cs="Times New Roman"/>
          <w:sz w:val="24"/>
          <w:szCs w:val="24"/>
        </w:rPr>
        <w:t>град.С. Безморозный период длится 90-110 дней. За год выпадает осадков от 450 до 600 мм.</w:t>
      </w:r>
    </w:p>
    <w:p w:rsidR="00F37586" w:rsidRPr="00B87BB2" w:rsidRDefault="00F37586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B87BB2">
        <w:rPr>
          <w:rFonts w:ascii="Times New Roman" w:hAnsi="Times New Roman" w:cs="Times New Roman"/>
          <w:sz w:val="24"/>
          <w:szCs w:val="24"/>
        </w:rPr>
        <w:t>По степени сельскохозяйственной освоенности территории Суоярвск</w:t>
      </w:r>
      <w:r w:rsidR="00B805BF" w:rsidRPr="00B87BB2">
        <w:rPr>
          <w:rFonts w:ascii="Times New Roman" w:hAnsi="Times New Roman" w:cs="Times New Roman"/>
          <w:sz w:val="24"/>
          <w:szCs w:val="24"/>
        </w:rPr>
        <w:t>ого</w:t>
      </w:r>
      <w:r w:rsidRPr="00B87BB2">
        <w:rPr>
          <w:rFonts w:ascii="Times New Roman" w:hAnsi="Times New Roman" w:cs="Times New Roman"/>
          <w:sz w:val="24"/>
          <w:szCs w:val="24"/>
        </w:rPr>
        <w:t xml:space="preserve"> </w:t>
      </w:r>
      <w:r w:rsidR="00F1493D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B805BF" w:rsidRPr="00B87BB2">
        <w:rPr>
          <w:rFonts w:ascii="Times New Roman" w:hAnsi="Times New Roman" w:cs="Times New Roman"/>
          <w:sz w:val="24"/>
          <w:szCs w:val="24"/>
        </w:rPr>
        <w:t xml:space="preserve"> </w:t>
      </w:r>
      <w:r w:rsidRPr="00B87BB2">
        <w:rPr>
          <w:rFonts w:ascii="Times New Roman" w:hAnsi="Times New Roman" w:cs="Times New Roman"/>
          <w:sz w:val="24"/>
          <w:szCs w:val="24"/>
        </w:rPr>
        <w:t xml:space="preserve">является слабо </w:t>
      </w:r>
      <w:r w:rsidRPr="00B11868">
        <w:rPr>
          <w:rFonts w:ascii="Times New Roman" w:hAnsi="Times New Roman" w:cs="Times New Roman"/>
          <w:sz w:val="24"/>
          <w:szCs w:val="24"/>
        </w:rPr>
        <w:t>освоенн</w:t>
      </w:r>
      <w:r w:rsidR="00021B12" w:rsidRPr="00B11868">
        <w:rPr>
          <w:rFonts w:ascii="Times New Roman" w:hAnsi="Times New Roman" w:cs="Times New Roman"/>
          <w:sz w:val="24"/>
          <w:szCs w:val="24"/>
        </w:rPr>
        <w:t>ой</w:t>
      </w:r>
      <w:r w:rsidRPr="00B11868">
        <w:rPr>
          <w:rFonts w:ascii="Times New Roman" w:hAnsi="Times New Roman" w:cs="Times New Roman"/>
          <w:sz w:val="24"/>
          <w:szCs w:val="24"/>
        </w:rPr>
        <w:t xml:space="preserve">. Территория </w:t>
      </w:r>
      <w:r w:rsidR="0040665B">
        <w:rPr>
          <w:rFonts w:ascii="Times New Roman" w:hAnsi="Times New Roman" w:cs="Times New Roman"/>
          <w:sz w:val="24"/>
          <w:szCs w:val="24"/>
        </w:rPr>
        <w:t>округа</w:t>
      </w:r>
      <w:r w:rsidRPr="00B11868">
        <w:rPr>
          <w:rFonts w:ascii="Times New Roman" w:hAnsi="Times New Roman" w:cs="Times New Roman"/>
          <w:sz w:val="24"/>
          <w:szCs w:val="24"/>
        </w:rPr>
        <w:t xml:space="preserve"> составляет 1373,9 тыс. га, из которых под </w:t>
      </w:r>
      <w:r w:rsidR="00021B12" w:rsidRPr="00B11868">
        <w:rPr>
          <w:rFonts w:ascii="Times New Roman" w:hAnsi="Times New Roman" w:cs="Times New Roman"/>
          <w:sz w:val="24"/>
          <w:szCs w:val="24"/>
        </w:rPr>
        <w:t>сельскохозяйственными</w:t>
      </w:r>
      <w:r w:rsidRPr="00B87BB2">
        <w:rPr>
          <w:rFonts w:ascii="Times New Roman" w:hAnsi="Times New Roman" w:cs="Times New Roman"/>
          <w:sz w:val="24"/>
          <w:szCs w:val="24"/>
        </w:rPr>
        <w:t xml:space="preserve"> угодьями всех типов занято 9,3 тыс.</w:t>
      </w:r>
      <w:r w:rsidR="00436155" w:rsidRPr="00B87BB2">
        <w:rPr>
          <w:rFonts w:ascii="Times New Roman" w:hAnsi="Times New Roman" w:cs="Times New Roman"/>
          <w:sz w:val="24"/>
          <w:szCs w:val="24"/>
        </w:rPr>
        <w:t xml:space="preserve"> </w:t>
      </w:r>
      <w:r w:rsidRPr="00B87BB2">
        <w:rPr>
          <w:rFonts w:ascii="Times New Roman" w:hAnsi="Times New Roman" w:cs="Times New Roman"/>
          <w:sz w:val="24"/>
          <w:szCs w:val="24"/>
        </w:rPr>
        <w:t>га или всего 0,7% (справочно: по Республике Карелия – 1,2%).</w:t>
      </w:r>
    </w:p>
    <w:p w:rsidR="00A54AAB" w:rsidRPr="00E05AC5" w:rsidRDefault="00A54AAB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E05AC5">
        <w:rPr>
          <w:rFonts w:ascii="Times New Roman" w:hAnsi="Times New Roman" w:cs="Times New Roman"/>
          <w:sz w:val="24"/>
          <w:szCs w:val="24"/>
        </w:rPr>
        <w:t xml:space="preserve">Сельскохозяйственные угодия используются не интенсивно: распаханность – 36,5% (справочно: по Республике Карелия – 40%); удельный вес пашни от общей площади </w:t>
      </w:r>
      <w:r w:rsidR="000B5EBB">
        <w:rPr>
          <w:rFonts w:ascii="Times New Roman" w:hAnsi="Times New Roman" w:cs="Times New Roman"/>
          <w:sz w:val="24"/>
          <w:szCs w:val="24"/>
        </w:rPr>
        <w:t>округа</w:t>
      </w:r>
      <w:r w:rsidRPr="00E05AC5">
        <w:rPr>
          <w:rFonts w:ascii="Times New Roman" w:hAnsi="Times New Roman" w:cs="Times New Roman"/>
          <w:sz w:val="24"/>
          <w:szCs w:val="24"/>
        </w:rPr>
        <w:t xml:space="preserve"> – 0,25% (справочно: по Республике Карелия – 0,5%). Большая часть сельскохозяйственных угодий находится в составе земель сельскохозяйственного назначения – 73,8%. В структуре сельскохозяйственных угодий половину площадей (50,9%) занимают сенокосы. Под пашней занято 36,4%. Пашня используется неэффективно, под посевные площади задействовано всего 6,4% ее территории. </w:t>
      </w:r>
    </w:p>
    <w:p w:rsidR="00A54AAB" w:rsidRPr="00E05AC5" w:rsidRDefault="00A54AAB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E05AC5">
        <w:rPr>
          <w:rFonts w:ascii="Times New Roman" w:hAnsi="Times New Roman" w:cs="Times New Roman"/>
          <w:sz w:val="24"/>
          <w:szCs w:val="24"/>
        </w:rPr>
        <w:t xml:space="preserve">Сельскохозяйственных организаций в </w:t>
      </w:r>
      <w:r w:rsidR="00F1493D">
        <w:rPr>
          <w:rFonts w:ascii="Times New Roman" w:hAnsi="Times New Roman" w:cs="Times New Roman"/>
          <w:sz w:val="24"/>
          <w:szCs w:val="24"/>
        </w:rPr>
        <w:t>округе</w:t>
      </w:r>
      <w:r w:rsidRPr="00E05AC5">
        <w:rPr>
          <w:rFonts w:ascii="Times New Roman" w:hAnsi="Times New Roman" w:cs="Times New Roman"/>
          <w:sz w:val="24"/>
          <w:szCs w:val="24"/>
        </w:rPr>
        <w:t xml:space="preserve"> не имеется. Сельское хозяйство </w:t>
      </w:r>
      <w:r w:rsidR="00F1493D">
        <w:rPr>
          <w:rFonts w:ascii="Times New Roman" w:hAnsi="Times New Roman" w:cs="Times New Roman"/>
          <w:sz w:val="24"/>
          <w:szCs w:val="24"/>
        </w:rPr>
        <w:t xml:space="preserve">округа </w:t>
      </w:r>
      <w:r w:rsidRPr="00E05AC5">
        <w:rPr>
          <w:rFonts w:ascii="Times New Roman" w:hAnsi="Times New Roman" w:cs="Times New Roman"/>
          <w:sz w:val="24"/>
          <w:szCs w:val="24"/>
        </w:rPr>
        <w:t>представлено только малыми формами – крестьянскими (фермерскими) хозяйствами и личными подсобными хозяйствами.</w:t>
      </w:r>
    </w:p>
    <w:p w:rsidR="00F37586" w:rsidRPr="00E05AC5" w:rsidRDefault="00902059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E05AC5">
        <w:rPr>
          <w:rFonts w:ascii="Times New Roman" w:hAnsi="Times New Roman" w:cs="Times New Roman"/>
          <w:sz w:val="24"/>
          <w:szCs w:val="24"/>
        </w:rPr>
        <w:t>Местоположение крестьянских (фермерских) хозя</w:t>
      </w:r>
      <w:r w:rsidR="00F1493D">
        <w:rPr>
          <w:rFonts w:ascii="Times New Roman" w:hAnsi="Times New Roman" w:cs="Times New Roman"/>
          <w:sz w:val="24"/>
          <w:szCs w:val="24"/>
        </w:rPr>
        <w:t>йств на территории Суоярвского муниципального округа</w:t>
      </w:r>
      <w:r w:rsidRPr="00E05AC5">
        <w:rPr>
          <w:rFonts w:ascii="Times New Roman" w:hAnsi="Times New Roman" w:cs="Times New Roman"/>
          <w:sz w:val="24"/>
          <w:szCs w:val="24"/>
        </w:rPr>
        <w:t xml:space="preserve"> – </w:t>
      </w:r>
      <w:r w:rsidRPr="00B11868">
        <w:rPr>
          <w:rFonts w:ascii="Times New Roman" w:hAnsi="Times New Roman" w:cs="Times New Roman"/>
          <w:sz w:val="24"/>
          <w:szCs w:val="24"/>
        </w:rPr>
        <w:t>г.</w:t>
      </w:r>
      <w:r w:rsidR="00021B12" w:rsidRPr="00B11868">
        <w:rPr>
          <w:rFonts w:ascii="Times New Roman" w:hAnsi="Times New Roman" w:cs="Times New Roman"/>
          <w:sz w:val="24"/>
          <w:szCs w:val="24"/>
        </w:rPr>
        <w:t xml:space="preserve"> </w:t>
      </w:r>
      <w:r w:rsidRPr="00B11868">
        <w:rPr>
          <w:rFonts w:ascii="Times New Roman" w:hAnsi="Times New Roman" w:cs="Times New Roman"/>
          <w:sz w:val="24"/>
          <w:szCs w:val="24"/>
        </w:rPr>
        <w:t>Суоярви, с.</w:t>
      </w:r>
      <w:r w:rsidR="00021B12" w:rsidRPr="00B11868">
        <w:rPr>
          <w:rFonts w:ascii="Times New Roman" w:hAnsi="Times New Roman" w:cs="Times New Roman"/>
          <w:sz w:val="24"/>
          <w:szCs w:val="24"/>
        </w:rPr>
        <w:t xml:space="preserve"> </w:t>
      </w:r>
      <w:r w:rsidRPr="00B11868">
        <w:rPr>
          <w:rFonts w:ascii="Times New Roman" w:hAnsi="Times New Roman" w:cs="Times New Roman"/>
          <w:sz w:val="24"/>
          <w:szCs w:val="24"/>
        </w:rPr>
        <w:t>Вешкелица, 21 км автомобильной</w:t>
      </w:r>
      <w:r w:rsidRPr="00E05AC5">
        <w:rPr>
          <w:rFonts w:ascii="Times New Roman" w:hAnsi="Times New Roman" w:cs="Times New Roman"/>
          <w:sz w:val="24"/>
          <w:szCs w:val="24"/>
        </w:rPr>
        <w:t xml:space="preserve"> дороги Суоярви-</w:t>
      </w:r>
      <w:r w:rsidR="00F1493D">
        <w:rPr>
          <w:rFonts w:ascii="Times New Roman" w:hAnsi="Times New Roman" w:cs="Times New Roman"/>
          <w:sz w:val="24"/>
          <w:szCs w:val="24"/>
        </w:rPr>
        <w:t>Петрозаводск</w:t>
      </w:r>
      <w:r w:rsidRPr="00E05AC5">
        <w:rPr>
          <w:rFonts w:ascii="Times New Roman" w:hAnsi="Times New Roman" w:cs="Times New Roman"/>
          <w:sz w:val="24"/>
          <w:szCs w:val="24"/>
        </w:rPr>
        <w:t>.</w:t>
      </w:r>
    </w:p>
    <w:p w:rsidR="00902059" w:rsidRDefault="00902059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E05AC5">
        <w:rPr>
          <w:rFonts w:ascii="Times New Roman" w:hAnsi="Times New Roman" w:cs="Times New Roman"/>
          <w:sz w:val="24"/>
          <w:szCs w:val="24"/>
        </w:rPr>
        <w:t>Основные направления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 фермерских хозяйств – выращивание сельскохозяйственных культур</w:t>
      </w:r>
      <w:r w:rsidR="00F1493D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разведение крупного рогатого скота.</w:t>
      </w:r>
    </w:p>
    <w:p w:rsidR="00902059" w:rsidRDefault="00902059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A27DED">
        <w:rPr>
          <w:rFonts w:ascii="Times New Roman" w:hAnsi="Times New Roman" w:cs="Times New Roman"/>
          <w:sz w:val="24"/>
          <w:szCs w:val="24"/>
        </w:rPr>
        <w:t>округа</w:t>
      </w:r>
      <w:r>
        <w:rPr>
          <w:rFonts w:ascii="Times New Roman" w:hAnsi="Times New Roman" w:cs="Times New Roman"/>
          <w:sz w:val="24"/>
          <w:szCs w:val="24"/>
        </w:rPr>
        <w:t xml:space="preserve"> на своих приусадебных и дачных участках выращивает картофель, овощи, плодовые и ягодные культуры, разводит скот и птицу с целью самообеспечения продовольствием.</w:t>
      </w:r>
    </w:p>
    <w:p w:rsidR="00902059" w:rsidRPr="00B87BB2" w:rsidRDefault="00902059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Основной объем производства сельскохозяйственной продукции </w:t>
      </w:r>
      <w:r w:rsidRPr="00B87BB2">
        <w:rPr>
          <w:rFonts w:ascii="Times New Roman" w:hAnsi="Times New Roman" w:cs="Times New Roman"/>
          <w:sz w:val="24"/>
          <w:szCs w:val="24"/>
        </w:rPr>
        <w:t xml:space="preserve">осуществляется </w:t>
      </w:r>
      <w:r w:rsidR="0024343D" w:rsidRPr="00B87BB2">
        <w:rPr>
          <w:rFonts w:ascii="Times New Roman" w:hAnsi="Times New Roman" w:cs="Times New Roman"/>
          <w:sz w:val="24"/>
          <w:szCs w:val="24"/>
        </w:rPr>
        <w:t>на</w:t>
      </w:r>
      <w:r w:rsidRPr="00B87BB2">
        <w:rPr>
          <w:rFonts w:ascii="Times New Roman" w:hAnsi="Times New Roman" w:cs="Times New Roman"/>
          <w:sz w:val="24"/>
          <w:szCs w:val="24"/>
        </w:rPr>
        <w:t xml:space="preserve"> приусадебных хозяйствах населения.</w:t>
      </w:r>
    </w:p>
    <w:p w:rsidR="00902059" w:rsidRDefault="00902059" w:rsidP="00F3758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B87BB2">
        <w:rPr>
          <w:rFonts w:ascii="Times New Roman" w:hAnsi="Times New Roman" w:cs="Times New Roman"/>
          <w:sz w:val="24"/>
          <w:szCs w:val="24"/>
        </w:rPr>
        <w:t xml:space="preserve">Основные показатели развития сельского хозяйства Суоярвского </w:t>
      </w:r>
      <w:r w:rsidR="00F1493D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494716">
        <w:rPr>
          <w:rFonts w:ascii="Times New Roman" w:hAnsi="Times New Roman" w:cs="Times New Roman"/>
          <w:sz w:val="24"/>
          <w:szCs w:val="24"/>
        </w:rPr>
        <w:t xml:space="preserve"> (все категории хозяйств) в динамике за 20</w:t>
      </w:r>
      <w:r w:rsidR="00021863">
        <w:rPr>
          <w:rFonts w:ascii="Times New Roman" w:hAnsi="Times New Roman" w:cs="Times New Roman"/>
          <w:sz w:val="24"/>
          <w:szCs w:val="24"/>
        </w:rPr>
        <w:t>10</w:t>
      </w:r>
      <w:r w:rsidR="00494716">
        <w:rPr>
          <w:rFonts w:ascii="Times New Roman" w:hAnsi="Times New Roman" w:cs="Times New Roman"/>
          <w:sz w:val="24"/>
          <w:szCs w:val="24"/>
        </w:rPr>
        <w:t>-20</w:t>
      </w:r>
      <w:r w:rsidR="00021863">
        <w:rPr>
          <w:rFonts w:ascii="Times New Roman" w:hAnsi="Times New Roman" w:cs="Times New Roman"/>
          <w:sz w:val="24"/>
          <w:szCs w:val="24"/>
        </w:rPr>
        <w:t>22</w:t>
      </w:r>
      <w:r w:rsidR="00494716">
        <w:rPr>
          <w:rFonts w:ascii="Times New Roman" w:hAnsi="Times New Roman" w:cs="Times New Roman"/>
          <w:sz w:val="24"/>
          <w:szCs w:val="24"/>
        </w:rPr>
        <w:t xml:space="preserve"> годы представлены в табл.</w:t>
      </w:r>
      <w:r w:rsidR="00E05AC5">
        <w:rPr>
          <w:rFonts w:ascii="Times New Roman" w:hAnsi="Times New Roman" w:cs="Times New Roman"/>
          <w:sz w:val="24"/>
          <w:szCs w:val="24"/>
        </w:rPr>
        <w:t>1</w:t>
      </w:r>
      <w:r w:rsidR="00436155">
        <w:rPr>
          <w:rFonts w:ascii="Times New Roman" w:hAnsi="Times New Roman" w:cs="Times New Roman"/>
          <w:sz w:val="24"/>
          <w:szCs w:val="24"/>
        </w:rPr>
        <w:t>2</w:t>
      </w:r>
      <w:r w:rsidR="00E05AC5">
        <w:rPr>
          <w:rFonts w:ascii="Times New Roman" w:hAnsi="Times New Roman" w:cs="Times New Roman"/>
          <w:sz w:val="24"/>
          <w:szCs w:val="24"/>
        </w:rPr>
        <w:t>.</w:t>
      </w:r>
    </w:p>
    <w:p w:rsidR="00494716" w:rsidRPr="00D91097" w:rsidRDefault="00494716" w:rsidP="00494716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D91097">
        <w:rPr>
          <w:rFonts w:ascii="Times New Roman" w:hAnsi="Times New Roman" w:cs="Times New Roman"/>
          <w:i/>
          <w:iCs/>
        </w:rPr>
        <w:t>Таблица</w:t>
      </w:r>
      <w:r w:rsidR="00E05AC5" w:rsidRPr="00D91097">
        <w:rPr>
          <w:rFonts w:ascii="Times New Roman" w:hAnsi="Times New Roman" w:cs="Times New Roman"/>
          <w:i/>
          <w:iCs/>
        </w:rPr>
        <w:t xml:space="preserve"> 1</w:t>
      </w:r>
      <w:r w:rsidR="00436155" w:rsidRPr="00D91097">
        <w:rPr>
          <w:rFonts w:ascii="Times New Roman" w:hAnsi="Times New Roman" w:cs="Times New Roman"/>
          <w:i/>
          <w:iCs/>
        </w:rPr>
        <w:t>2</w:t>
      </w:r>
      <w:r w:rsidRPr="00D91097">
        <w:rPr>
          <w:rFonts w:ascii="Times New Roman" w:hAnsi="Times New Roman" w:cs="Times New Roman"/>
          <w:i/>
          <w:iCs/>
        </w:rPr>
        <w:t>.</w:t>
      </w:r>
    </w:p>
    <w:p w:rsidR="00494716" w:rsidRPr="000A5BFE" w:rsidRDefault="00494716" w:rsidP="00494716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  <w:highlight w:val="red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901"/>
        <w:gridCol w:w="711"/>
        <w:gridCol w:w="656"/>
        <w:gridCol w:w="706"/>
        <w:gridCol w:w="656"/>
        <w:gridCol w:w="656"/>
        <w:gridCol w:w="1863"/>
        <w:gridCol w:w="711"/>
        <w:gridCol w:w="711"/>
      </w:tblGrid>
      <w:tr w:rsidR="00021863" w:rsidRPr="000A5BFE" w:rsidTr="00021863">
        <w:tc>
          <w:tcPr>
            <w:tcW w:w="2978" w:type="dxa"/>
            <w:shd w:val="clear" w:color="auto" w:fill="244061" w:themeFill="accent1" w:themeFillShade="80"/>
          </w:tcPr>
          <w:p w:rsidR="00021863" w:rsidRPr="006B7852" w:rsidRDefault="00021863" w:rsidP="0049471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852">
              <w:rPr>
                <w:rFonts w:ascii="Times New Roman" w:hAnsi="Times New Roman" w:cs="Times New Roman"/>
                <w:b/>
                <w:bCs/>
              </w:rPr>
              <w:t>Показатели</w:t>
            </w:r>
          </w:p>
        </w:tc>
        <w:tc>
          <w:tcPr>
            <w:tcW w:w="711" w:type="dxa"/>
            <w:shd w:val="clear" w:color="auto" w:fill="244061" w:themeFill="accent1" w:themeFillShade="80"/>
          </w:tcPr>
          <w:p w:rsidR="00021863" w:rsidRPr="006B7852" w:rsidRDefault="00021863" w:rsidP="00C77227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852">
              <w:rPr>
                <w:rFonts w:ascii="Times New Roman" w:hAnsi="Times New Roman" w:cs="Times New Roman"/>
                <w:b/>
                <w:bCs/>
              </w:rPr>
              <w:t>2010</w:t>
            </w:r>
          </w:p>
        </w:tc>
        <w:tc>
          <w:tcPr>
            <w:tcW w:w="656" w:type="dxa"/>
            <w:shd w:val="clear" w:color="auto" w:fill="244061" w:themeFill="accent1" w:themeFillShade="80"/>
          </w:tcPr>
          <w:p w:rsidR="00021863" w:rsidRPr="006B7852" w:rsidRDefault="00021863" w:rsidP="0002186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852">
              <w:rPr>
                <w:rFonts w:ascii="Times New Roman" w:hAnsi="Times New Roman" w:cs="Times New Roman"/>
                <w:b/>
                <w:bCs/>
              </w:rPr>
              <w:t>2016</w:t>
            </w:r>
          </w:p>
        </w:tc>
        <w:tc>
          <w:tcPr>
            <w:tcW w:w="709" w:type="dxa"/>
            <w:shd w:val="clear" w:color="auto" w:fill="244061" w:themeFill="accent1" w:themeFillShade="80"/>
          </w:tcPr>
          <w:p w:rsidR="00021863" w:rsidRPr="006B7852" w:rsidRDefault="00021863" w:rsidP="0049471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852">
              <w:rPr>
                <w:rFonts w:ascii="Times New Roman" w:hAnsi="Times New Roman" w:cs="Times New Roman"/>
                <w:b/>
                <w:bCs/>
              </w:rPr>
              <w:t>2018</w:t>
            </w:r>
          </w:p>
        </w:tc>
        <w:tc>
          <w:tcPr>
            <w:tcW w:w="656" w:type="dxa"/>
            <w:shd w:val="clear" w:color="auto" w:fill="244061" w:themeFill="accent1" w:themeFillShade="80"/>
          </w:tcPr>
          <w:p w:rsidR="00021863" w:rsidRPr="006B7852" w:rsidRDefault="00021863" w:rsidP="0049471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852">
              <w:rPr>
                <w:rFonts w:ascii="Times New Roman" w:hAnsi="Times New Roman" w:cs="Times New Roman"/>
                <w:b/>
                <w:bCs/>
              </w:rPr>
              <w:t>2019</w:t>
            </w:r>
          </w:p>
        </w:tc>
        <w:tc>
          <w:tcPr>
            <w:tcW w:w="656" w:type="dxa"/>
            <w:shd w:val="clear" w:color="auto" w:fill="244061" w:themeFill="accent1" w:themeFillShade="80"/>
          </w:tcPr>
          <w:p w:rsidR="00021863" w:rsidRPr="006B7852" w:rsidRDefault="00021863" w:rsidP="0049471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852">
              <w:rPr>
                <w:rFonts w:ascii="Times New Roman" w:hAnsi="Times New Roman" w:cs="Times New Roman"/>
                <w:b/>
                <w:bCs/>
              </w:rPr>
              <w:t>2020</w:t>
            </w:r>
          </w:p>
        </w:tc>
        <w:tc>
          <w:tcPr>
            <w:tcW w:w="1863" w:type="dxa"/>
            <w:shd w:val="clear" w:color="auto" w:fill="244061" w:themeFill="accent1" w:themeFillShade="80"/>
          </w:tcPr>
          <w:p w:rsidR="00021863" w:rsidRPr="006B7852" w:rsidRDefault="00021863" w:rsidP="006B785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852">
              <w:rPr>
                <w:rFonts w:ascii="Times New Roman" w:hAnsi="Times New Roman" w:cs="Times New Roman"/>
                <w:b/>
                <w:bCs/>
              </w:rPr>
              <w:t>% от показателя по Республике,20</w:t>
            </w:r>
            <w:r w:rsidR="006B7852">
              <w:rPr>
                <w:rFonts w:ascii="Times New Roman" w:hAnsi="Times New Roman" w:cs="Times New Roman"/>
                <w:b/>
                <w:bCs/>
              </w:rPr>
              <w:t>20</w:t>
            </w:r>
            <w:r w:rsidRPr="006B7852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678" w:type="dxa"/>
            <w:shd w:val="clear" w:color="auto" w:fill="244061" w:themeFill="accent1" w:themeFillShade="80"/>
          </w:tcPr>
          <w:p w:rsidR="00021863" w:rsidRPr="006B7852" w:rsidRDefault="00021863" w:rsidP="0002186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852">
              <w:rPr>
                <w:rFonts w:ascii="Times New Roman" w:hAnsi="Times New Roman" w:cs="Times New Roman"/>
                <w:b/>
                <w:bCs/>
              </w:rPr>
              <w:t>2021</w:t>
            </w:r>
          </w:p>
        </w:tc>
        <w:tc>
          <w:tcPr>
            <w:tcW w:w="664" w:type="dxa"/>
            <w:shd w:val="clear" w:color="auto" w:fill="244061" w:themeFill="accent1" w:themeFillShade="80"/>
          </w:tcPr>
          <w:p w:rsidR="00021863" w:rsidRPr="006B7852" w:rsidRDefault="00021863" w:rsidP="0002186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852">
              <w:rPr>
                <w:rFonts w:ascii="Times New Roman" w:hAnsi="Times New Roman" w:cs="Times New Roman"/>
                <w:b/>
                <w:bCs/>
              </w:rPr>
              <w:t>2022</w:t>
            </w:r>
          </w:p>
        </w:tc>
      </w:tr>
      <w:tr w:rsidR="00494716" w:rsidRPr="000A5BFE" w:rsidTr="00494716">
        <w:tc>
          <w:tcPr>
            <w:tcW w:w="9571" w:type="dxa"/>
            <w:gridSpan w:val="9"/>
            <w:shd w:val="clear" w:color="auto" w:fill="DBE5F1" w:themeFill="accent1" w:themeFillTint="33"/>
          </w:tcPr>
          <w:p w:rsidR="00494716" w:rsidRPr="006B7852" w:rsidRDefault="00494716" w:rsidP="00494716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6B7852">
              <w:rPr>
                <w:rFonts w:ascii="Times New Roman" w:hAnsi="Times New Roman" w:cs="Times New Roman"/>
                <w:i/>
                <w:iCs/>
              </w:rPr>
              <w:t>Посевная площадь: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lastRenderedPageBreak/>
              <w:t>– всего, га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231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1863" w:type="dxa"/>
          </w:tcPr>
          <w:p w:rsidR="00DA1499" w:rsidRPr="006B7852" w:rsidRDefault="00DA1499" w:rsidP="006B7852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678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14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64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картофель, га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149,5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863" w:type="dxa"/>
          </w:tcPr>
          <w:p w:rsidR="00DA1499" w:rsidRPr="006B7852" w:rsidRDefault="00DA1499" w:rsidP="006B7852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678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64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овощи открытого грунта, га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863" w:type="dxa"/>
          </w:tcPr>
          <w:p w:rsidR="00DA1499" w:rsidRPr="006B7852" w:rsidRDefault="00DA1499" w:rsidP="006B7852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678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64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7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кормовые культуры всего, га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63" w:type="dxa"/>
          </w:tcPr>
          <w:p w:rsidR="00DA1499" w:rsidRPr="006B7852" w:rsidRDefault="00DA1499" w:rsidP="006B7852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678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664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6B7852">
              <w:rPr>
                <w:rFonts w:ascii="Times New Roman" w:hAnsi="Times New Roman" w:cs="Times New Roman"/>
              </w:rPr>
              <w:t>0</w:t>
            </w:r>
          </w:p>
        </w:tc>
      </w:tr>
      <w:tr w:rsidR="00DA1499" w:rsidRPr="000A5BFE" w:rsidTr="00494716">
        <w:tc>
          <w:tcPr>
            <w:tcW w:w="9571" w:type="dxa"/>
            <w:gridSpan w:val="9"/>
            <w:shd w:val="clear" w:color="auto" w:fill="DBE5F1" w:themeFill="accent1" w:themeFillTint="33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6B7852">
              <w:rPr>
                <w:rFonts w:ascii="Times New Roman" w:hAnsi="Times New Roman" w:cs="Times New Roman"/>
                <w:i/>
                <w:iCs/>
              </w:rPr>
              <w:t>Поголовье скота и птицы: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крупный рогатый скот, голов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187</w:t>
            </w:r>
          </w:p>
        </w:tc>
        <w:tc>
          <w:tcPr>
            <w:tcW w:w="1863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678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664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18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в т.ч. коровы, голов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863" w:type="dxa"/>
          </w:tcPr>
          <w:p w:rsidR="00DA1499" w:rsidRPr="006B7852" w:rsidRDefault="00DA1499" w:rsidP="006B7852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678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664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свиньи, голов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142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1863" w:type="dxa"/>
          </w:tcPr>
          <w:p w:rsidR="00DA1499" w:rsidRPr="006B7852" w:rsidRDefault="00DA1499" w:rsidP="006B7852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678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664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19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овцы и козы, голов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256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1863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678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664" w:type="dxa"/>
          </w:tcPr>
          <w:p w:rsidR="00DA1499" w:rsidRPr="006B7852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22</w:t>
            </w:r>
          </w:p>
        </w:tc>
      </w:tr>
      <w:tr w:rsidR="00DA1499" w:rsidRPr="000A5BFE" w:rsidTr="00494716">
        <w:tc>
          <w:tcPr>
            <w:tcW w:w="9571" w:type="dxa"/>
            <w:gridSpan w:val="9"/>
            <w:shd w:val="clear" w:color="auto" w:fill="DBE5F1" w:themeFill="accent1" w:themeFillTint="33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Валовое производство продукции: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картофель, тонн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1849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2085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1198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1020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1015</w:t>
            </w:r>
          </w:p>
        </w:tc>
        <w:tc>
          <w:tcPr>
            <w:tcW w:w="1863" w:type="dxa"/>
          </w:tcPr>
          <w:p w:rsidR="00DA1499" w:rsidRPr="006B7852" w:rsidRDefault="00DA1499" w:rsidP="006B7852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678" w:type="dxa"/>
          </w:tcPr>
          <w:p w:rsidR="00DA1499" w:rsidRPr="00DA1499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DA1499">
              <w:rPr>
                <w:rFonts w:ascii="Times New Roman" w:hAnsi="Times New Roman" w:cs="Times New Roman"/>
              </w:rPr>
              <w:t>1106</w:t>
            </w:r>
          </w:p>
        </w:tc>
        <w:tc>
          <w:tcPr>
            <w:tcW w:w="664" w:type="dxa"/>
          </w:tcPr>
          <w:p w:rsidR="00DA1499" w:rsidRPr="00DA1499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DA1499">
              <w:rPr>
                <w:rFonts w:ascii="Times New Roman" w:hAnsi="Times New Roman" w:cs="Times New Roman"/>
              </w:rPr>
              <w:t>1100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494716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овощи всего, тонн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667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610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464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377</w:t>
            </w:r>
          </w:p>
        </w:tc>
        <w:tc>
          <w:tcPr>
            <w:tcW w:w="656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402</w:t>
            </w:r>
          </w:p>
        </w:tc>
        <w:tc>
          <w:tcPr>
            <w:tcW w:w="1863" w:type="dxa"/>
          </w:tcPr>
          <w:p w:rsidR="00DA1499" w:rsidRPr="006B7852" w:rsidRDefault="00DA1499" w:rsidP="00494716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678" w:type="dxa"/>
          </w:tcPr>
          <w:p w:rsidR="00DA1499" w:rsidRPr="00DA1499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DA1499">
              <w:rPr>
                <w:rFonts w:ascii="Times New Roman" w:hAnsi="Times New Roman" w:cs="Times New Roman"/>
              </w:rPr>
              <w:t>402</w:t>
            </w:r>
          </w:p>
        </w:tc>
        <w:tc>
          <w:tcPr>
            <w:tcW w:w="664" w:type="dxa"/>
          </w:tcPr>
          <w:p w:rsidR="00DA1499" w:rsidRPr="00DA1499" w:rsidRDefault="00DA1499" w:rsidP="00DA1499">
            <w:pPr>
              <w:jc w:val="center"/>
              <w:rPr>
                <w:rFonts w:ascii="Times New Roman" w:hAnsi="Times New Roman" w:cs="Times New Roman"/>
              </w:rPr>
            </w:pPr>
            <w:r w:rsidRPr="00DA1499">
              <w:rPr>
                <w:rFonts w:ascii="Times New Roman" w:hAnsi="Times New Roman" w:cs="Times New Roman"/>
              </w:rPr>
              <w:t>457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A941EE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молоко, тонн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549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345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н.д.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н.д.</w:t>
            </w:r>
          </w:p>
        </w:tc>
        <w:tc>
          <w:tcPr>
            <w:tcW w:w="656" w:type="dxa"/>
          </w:tcPr>
          <w:p w:rsidR="00DA1499" w:rsidRPr="006B7852" w:rsidRDefault="00DA1499" w:rsidP="00A941EE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378</w:t>
            </w:r>
          </w:p>
        </w:tc>
        <w:tc>
          <w:tcPr>
            <w:tcW w:w="1863" w:type="dxa"/>
          </w:tcPr>
          <w:p w:rsidR="00DA1499" w:rsidRPr="006B7852" w:rsidRDefault="00DA1499" w:rsidP="00A941EE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0,49</w:t>
            </w:r>
          </w:p>
        </w:tc>
        <w:tc>
          <w:tcPr>
            <w:tcW w:w="678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226,3</w:t>
            </w:r>
          </w:p>
        </w:tc>
        <w:tc>
          <w:tcPr>
            <w:tcW w:w="664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277,5</w:t>
            </w:r>
          </w:p>
        </w:tc>
      </w:tr>
      <w:tr w:rsidR="00DA1499" w:rsidRPr="000A5BFE" w:rsidTr="00021863">
        <w:tc>
          <w:tcPr>
            <w:tcW w:w="2978" w:type="dxa"/>
          </w:tcPr>
          <w:p w:rsidR="00DA1499" w:rsidRPr="006B7852" w:rsidRDefault="00DA1499" w:rsidP="00A941EE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скот и птица на убой (живой вес), тонн</w:t>
            </w:r>
          </w:p>
        </w:tc>
        <w:tc>
          <w:tcPr>
            <w:tcW w:w="711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н.д.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н.д.</w:t>
            </w:r>
          </w:p>
        </w:tc>
        <w:tc>
          <w:tcPr>
            <w:tcW w:w="656" w:type="dxa"/>
          </w:tcPr>
          <w:p w:rsidR="00DA1499" w:rsidRPr="006B7852" w:rsidRDefault="00DA1499" w:rsidP="00A941EE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1863" w:type="dxa"/>
          </w:tcPr>
          <w:p w:rsidR="00DA1499" w:rsidRPr="006B7852" w:rsidRDefault="00DA1499" w:rsidP="00A941EE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678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66,4</w:t>
            </w:r>
          </w:p>
        </w:tc>
        <w:tc>
          <w:tcPr>
            <w:tcW w:w="664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66,1</w:t>
            </w:r>
          </w:p>
        </w:tc>
      </w:tr>
      <w:tr w:rsidR="00DA1499" w:rsidTr="00021863">
        <w:tc>
          <w:tcPr>
            <w:tcW w:w="2978" w:type="dxa"/>
          </w:tcPr>
          <w:p w:rsidR="00DA1499" w:rsidRPr="006B7852" w:rsidRDefault="00DA1499" w:rsidP="00A941EE">
            <w:pPr>
              <w:jc w:val="both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- яйца, тыс. шт.</w:t>
            </w:r>
          </w:p>
        </w:tc>
        <w:tc>
          <w:tcPr>
            <w:tcW w:w="711" w:type="dxa"/>
          </w:tcPr>
          <w:p w:rsidR="00DA1499" w:rsidRPr="006B7852" w:rsidRDefault="00DA1499" w:rsidP="00A941EE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262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251</w:t>
            </w:r>
          </w:p>
        </w:tc>
        <w:tc>
          <w:tcPr>
            <w:tcW w:w="709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н.д.</w:t>
            </w:r>
          </w:p>
        </w:tc>
        <w:tc>
          <w:tcPr>
            <w:tcW w:w="656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н.д.</w:t>
            </w:r>
          </w:p>
        </w:tc>
        <w:tc>
          <w:tcPr>
            <w:tcW w:w="656" w:type="dxa"/>
          </w:tcPr>
          <w:p w:rsidR="00DA1499" w:rsidRPr="006B7852" w:rsidRDefault="00DA1499" w:rsidP="00A941EE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312</w:t>
            </w:r>
          </w:p>
        </w:tc>
        <w:tc>
          <w:tcPr>
            <w:tcW w:w="1863" w:type="dxa"/>
          </w:tcPr>
          <w:p w:rsidR="00DA1499" w:rsidRPr="006B7852" w:rsidRDefault="00DA1499" w:rsidP="00A941EE">
            <w:pPr>
              <w:jc w:val="center"/>
              <w:rPr>
                <w:rFonts w:ascii="Times New Roman" w:hAnsi="Times New Roman" w:cs="Times New Roman"/>
              </w:rPr>
            </w:pPr>
            <w:r w:rsidRPr="006B7852">
              <w:rPr>
                <w:rFonts w:ascii="Times New Roman" w:hAnsi="Times New Roman" w:cs="Times New Roman"/>
              </w:rPr>
              <w:t>7,01</w:t>
            </w:r>
          </w:p>
        </w:tc>
        <w:tc>
          <w:tcPr>
            <w:tcW w:w="678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414</w:t>
            </w:r>
          </w:p>
        </w:tc>
        <w:tc>
          <w:tcPr>
            <w:tcW w:w="664" w:type="dxa"/>
          </w:tcPr>
          <w:p w:rsidR="00DA1499" w:rsidRPr="006B7852" w:rsidRDefault="00DA1499" w:rsidP="00C772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420</w:t>
            </w:r>
          </w:p>
        </w:tc>
      </w:tr>
    </w:tbl>
    <w:p w:rsidR="00494716" w:rsidRPr="00E05AC5" w:rsidRDefault="00494716" w:rsidP="00494716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A941EE" w:rsidRDefault="00A941EE" w:rsidP="00A941E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Низкая обеспеченность на одного человека пашней (0,16 га при норме 0,8 га) и незначительные объемы производства </w:t>
      </w:r>
      <w:r w:rsidRPr="00B87BB2">
        <w:rPr>
          <w:rFonts w:ascii="Times New Roman" w:hAnsi="Times New Roman" w:cs="Times New Roman"/>
          <w:sz w:val="24"/>
          <w:szCs w:val="24"/>
        </w:rPr>
        <w:t xml:space="preserve">сельскохозяйственной продукции не позволяют ставить в краткосрочной перспективе задачу по обеспечению в Суоярвском </w:t>
      </w:r>
      <w:r w:rsidR="000A5BFE">
        <w:rPr>
          <w:rFonts w:ascii="Times New Roman" w:hAnsi="Times New Roman" w:cs="Times New Roman"/>
          <w:sz w:val="24"/>
          <w:szCs w:val="24"/>
        </w:rPr>
        <w:t xml:space="preserve">муниципальном  округе </w:t>
      </w:r>
      <w:r w:rsidRPr="00B87BB2">
        <w:rPr>
          <w:rFonts w:ascii="Times New Roman" w:hAnsi="Times New Roman" w:cs="Times New Roman"/>
          <w:sz w:val="24"/>
          <w:szCs w:val="24"/>
        </w:rPr>
        <w:t>продовольственной безопасности (наполнения рынка продуктами</w:t>
      </w:r>
      <w:r>
        <w:rPr>
          <w:rFonts w:ascii="Times New Roman" w:hAnsi="Times New Roman" w:cs="Times New Roman"/>
          <w:sz w:val="24"/>
          <w:szCs w:val="24"/>
        </w:rPr>
        <w:t xml:space="preserve"> питания собственного производства). Однако, следует отметить, что </w:t>
      </w:r>
      <w:r w:rsidR="00A27DED">
        <w:rPr>
          <w:rFonts w:ascii="Times New Roman" w:hAnsi="Times New Roman" w:cs="Times New Roman"/>
          <w:sz w:val="24"/>
          <w:szCs w:val="24"/>
        </w:rPr>
        <w:t>округ</w:t>
      </w:r>
      <w:r>
        <w:rPr>
          <w:rFonts w:ascii="Times New Roman" w:hAnsi="Times New Roman" w:cs="Times New Roman"/>
          <w:sz w:val="24"/>
          <w:szCs w:val="24"/>
        </w:rPr>
        <w:t xml:space="preserve"> не полностью использует потенциальные возможности и имеет резервы для развития сельского хозяйства, прежде всего земельные: за счет вовлечения в оборот неиспользуемой пашни.</w:t>
      </w:r>
    </w:p>
    <w:p w:rsidR="00A941EE" w:rsidRPr="003732E3" w:rsidRDefault="00A941EE" w:rsidP="003732E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земель сельскохозяйственного назначения по всем категориям хозяйств 41,9% составляет пашня, 50,3% которой относится к фонду перераспределения, с</w:t>
      </w:r>
      <w:r w:rsidR="003732E3">
        <w:rPr>
          <w:rFonts w:ascii="Times New Roman" w:hAnsi="Times New Roman" w:cs="Times New Roman"/>
          <w:sz w:val="24"/>
          <w:szCs w:val="24"/>
        </w:rPr>
        <w:t xml:space="preserve">вободные от обременения </w:t>
      </w:r>
      <w:r w:rsidR="003732E3" w:rsidRPr="003732E3">
        <w:rPr>
          <w:rFonts w:ascii="Times New Roman" w:hAnsi="Times New Roman" w:cs="Times New Roman"/>
          <w:sz w:val="24"/>
          <w:szCs w:val="24"/>
        </w:rPr>
        <w:t>правами юридических и физических лиц, земли государственной собственности, не разграниченные на областные и федеральные земли. Все эти земли являются резервными и при необходимости могут быть вовлечены в сельскохозяйственный оборот.</w:t>
      </w:r>
    </w:p>
    <w:p w:rsidR="003732E3" w:rsidRPr="003732E3" w:rsidRDefault="003732E3" w:rsidP="003732E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732E3">
        <w:rPr>
          <w:rFonts w:ascii="Times New Roman" w:hAnsi="Times New Roman" w:cs="Times New Roman"/>
          <w:sz w:val="24"/>
          <w:szCs w:val="24"/>
        </w:rPr>
        <w:t xml:space="preserve">В ближайшей перспективе развитие отраслей сельского хозяйства в </w:t>
      </w:r>
      <w:r w:rsidR="00C40D2C">
        <w:rPr>
          <w:rFonts w:ascii="Times New Roman" w:hAnsi="Times New Roman" w:cs="Times New Roman"/>
          <w:sz w:val="24"/>
          <w:szCs w:val="24"/>
        </w:rPr>
        <w:t>округ</w:t>
      </w:r>
      <w:r w:rsidRPr="003732E3">
        <w:rPr>
          <w:rFonts w:ascii="Times New Roman" w:hAnsi="Times New Roman" w:cs="Times New Roman"/>
          <w:sz w:val="24"/>
          <w:szCs w:val="24"/>
        </w:rPr>
        <w:t xml:space="preserve">е будет происходить за счет личных подсобных хозяйств населения и крестьянских  (фермерских) хозяйств, при этом обязательно требуется поддержка </w:t>
      </w:r>
      <w:r w:rsidR="00C40D2C">
        <w:rPr>
          <w:rFonts w:ascii="Times New Roman" w:hAnsi="Times New Roman" w:cs="Times New Roman"/>
          <w:sz w:val="24"/>
          <w:szCs w:val="24"/>
        </w:rPr>
        <w:t>местного</w:t>
      </w:r>
      <w:r w:rsidRPr="003732E3">
        <w:rPr>
          <w:rFonts w:ascii="Times New Roman" w:hAnsi="Times New Roman" w:cs="Times New Roman"/>
          <w:sz w:val="24"/>
          <w:szCs w:val="24"/>
        </w:rPr>
        <w:t xml:space="preserve">, регионального и федерального уровней для увеличения самозанятости населения, повышения его доходов и уровня жизни. </w:t>
      </w:r>
    </w:p>
    <w:p w:rsidR="003732E3" w:rsidRDefault="003732E3" w:rsidP="003732E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732E3">
        <w:rPr>
          <w:rFonts w:ascii="Times New Roman" w:hAnsi="Times New Roman" w:cs="Times New Roman"/>
          <w:sz w:val="24"/>
          <w:szCs w:val="24"/>
        </w:rPr>
        <w:t xml:space="preserve">Развитие сельского хозяйства предусматривается как за счет собственных средств, так и за счет </w:t>
      </w:r>
      <w:r w:rsidR="00976EDB">
        <w:rPr>
          <w:rFonts w:ascii="Times New Roman" w:hAnsi="Times New Roman" w:cs="Times New Roman"/>
          <w:sz w:val="24"/>
          <w:szCs w:val="24"/>
        </w:rPr>
        <w:t xml:space="preserve">средств </w:t>
      </w:r>
      <w:r w:rsidR="003B521E">
        <w:rPr>
          <w:rFonts w:ascii="Times New Roman" w:hAnsi="Times New Roman" w:cs="Times New Roman"/>
          <w:sz w:val="24"/>
          <w:szCs w:val="24"/>
        </w:rPr>
        <w:t xml:space="preserve">субсидии с </w:t>
      </w:r>
      <w:r w:rsidR="00976EDB">
        <w:rPr>
          <w:rFonts w:ascii="Times New Roman" w:hAnsi="Times New Roman" w:cs="Times New Roman"/>
          <w:sz w:val="24"/>
          <w:szCs w:val="24"/>
        </w:rPr>
        <w:t>Республики Карелия.</w:t>
      </w:r>
      <w:r w:rsidRPr="003732E3">
        <w:rPr>
          <w:rFonts w:ascii="Times New Roman" w:hAnsi="Times New Roman" w:cs="Times New Roman"/>
          <w:sz w:val="24"/>
          <w:szCs w:val="24"/>
        </w:rPr>
        <w:t xml:space="preserve"> </w:t>
      </w:r>
      <w:r w:rsidR="00536C71">
        <w:rPr>
          <w:rFonts w:ascii="Times New Roman" w:hAnsi="Times New Roman" w:cs="Times New Roman"/>
          <w:sz w:val="24"/>
          <w:szCs w:val="24"/>
        </w:rPr>
        <w:t>Министерство</w:t>
      </w:r>
      <w:r w:rsidR="003B521E">
        <w:rPr>
          <w:rFonts w:ascii="Times New Roman" w:hAnsi="Times New Roman" w:cs="Times New Roman"/>
          <w:sz w:val="24"/>
          <w:szCs w:val="24"/>
        </w:rPr>
        <w:t xml:space="preserve"> сельского и рыбного хозяйства Р</w:t>
      </w:r>
      <w:r w:rsidR="00536C71">
        <w:rPr>
          <w:rFonts w:ascii="Times New Roman" w:hAnsi="Times New Roman" w:cs="Times New Roman"/>
          <w:sz w:val="24"/>
          <w:szCs w:val="24"/>
        </w:rPr>
        <w:t>К</w:t>
      </w:r>
      <w:r w:rsidR="003B521E">
        <w:rPr>
          <w:rFonts w:ascii="Times New Roman" w:hAnsi="Times New Roman" w:cs="Times New Roman"/>
          <w:sz w:val="24"/>
          <w:szCs w:val="24"/>
        </w:rPr>
        <w:t xml:space="preserve"> ежегодно проводит конкурсные отборы по предоставлению финансовой поддержки по следующим направлениям:</w:t>
      </w:r>
    </w:p>
    <w:p w:rsidR="003B521E" w:rsidRDefault="003B521E" w:rsidP="003B521E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Грант «Агростартап»;</w:t>
      </w:r>
    </w:p>
    <w:p w:rsidR="003B521E" w:rsidRDefault="003B521E" w:rsidP="003B521E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Грант «Агропрогресс»;</w:t>
      </w:r>
    </w:p>
    <w:p w:rsidR="003B521E" w:rsidRDefault="003B521E" w:rsidP="003B521E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Гранты сельскохозяйственным </w:t>
      </w:r>
      <w:r w:rsidR="0093495B">
        <w:rPr>
          <w:rFonts w:ascii="Times New Roman" w:hAnsi="Times New Roman" w:cs="Times New Roman"/>
          <w:sz w:val="24"/>
          <w:szCs w:val="24"/>
        </w:rPr>
        <w:t xml:space="preserve">потребительским </w:t>
      </w:r>
      <w:r>
        <w:rPr>
          <w:rFonts w:ascii="Times New Roman" w:hAnsi="Times New Roman" w:cs="Times New Roman"/>
          <w:sz w:val="24"/>
          <w:szCs w:val="24"/>
        </w:rPr>
        <w:t>кооперативам</w:t>
      </w:r>
      <w:r w:rsidR="0093495B">
        <w:rPr>
          <w:rFonts w:ascii="Times New Roman" w:hAnsi="Times New Roman" w:cs="Times New Roman"/>
          <w:sz w:val="24"/>
          <w:szCs w:val="24"/>
        </w:rPr>
        <w:t>;</w:t>
      </w:r>
    </w:p>
    <w:p w:rsidR="0093495B" w:rsidRDefault="0093495B" w:rsidP="003B521E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Гранты семейным фермам;</w:t>
      </w:r>
    </w:p>
    <w:p w:rsidR="0093495B" w:rsidRDefault="0093495B" w:rsidP="003B521E">
      <w:pPr>
        <w:pStyle w:val="ab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Субсидии фермерским хозяйствам.</w:t>
      </w:r>
    </w:p>
    <w:p w:rsidR="006760F6" w:rsidRPr="006760F6" w:rsidRDefault="006760F6" w:rsidP="006760F6">
      <w:pPr>
        <w:spacing w:after="0" w:line="240" w:lineRule="auto"/>
        <w:ind w:left="56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Только за последние два года финансовой поддержкой в виде гранта «Агростартап» воспользовались 4 субъекта малого и среднего предпринимательства. Они успешно защитили свои проекты на конкурсном отборе. </w:t>
      </w:r>
    </w:p>
    <w:p w:rsidR="003732E3" w:rsidRPr="003732E3" w:rsidRDefault="003732E3" w:rsidP="003732E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732E3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 w:rsidRPr="00B87BB2">
        <w:rPr>
          <w:rFonts w:ascii="Times New Roman" w:hAnsi="Times New Roman" w:cs="Times New Roman"/>
          <w:sz w:val="24"/>
          <w:szCs w:val="24"/>
        </w:rPr>
        <w:t>инвестиционным паспортом Суоярвск</w:t>
      </w:r>
      <w:r w:rsidR="00B472B2" w:rsidRPr="00B87BB2">
        <w:rPr>
          <w:rFonts w:ascii="Times New Roman" w:hAnsi="Times New Roman" w:cs="Times New Roman"/>
          <w:sz w:val="24"/>
          <w:szCs w:val="24"/>
        </w:rPr>
        <w:t>ого муниципального</w:t>
      </w:r>
      <w:r w:rsidR="00DB6750" w:rsidRPr="00B87BB2">
        <w:rPr>
          <w:rFonts w:ascii="Times New Roman" w:hAnsi="Times New Roman" w:cs="Times New Roman"/>
          <w:sz w:val="24"/>
          <w:szCs w:val="24"/>
        </w:rPr>
        <w:t xml:space="preserve"> </w:t>
      </w:r>
      <w:r w:rsidR="00C40D2C">
        <w:rPr>
          <w:rFonts w:ascii="Times New Roman" w:hAnsi="Times New Roman" w:cs="Times New Roman"/>
          <w:sz w:val="24"/>
          <w:szCs w:val="24"/>
        </w:rPr>
        <w:t>округа</w:t>
      </w:r>
      <w:r w:rsidR="00976E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были реализованы или планируются к реализации</w:t>
      </w:r>
      <w:r w:rsidRPr="003732E3">
        <w:rPr>
          <w:rFonts w:ascii="Times New Roman" w:hAnsi="Times New Roman" w:cs="Times New Roman"/>
          <w:sz w:val="24"/>
          <w:szCs w:val="24"/>
        </w:rPr>
        <w:t>:</w:t>
      </w:r>
    </w:p>
    <w:p w:rsidR="003732E3" w:rsidRPr="003732E3" w:rsidRDefault="00E05AC5" w:rsidP="003732E3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lastRenderedPageBreak/>
        <w:t>•</w:t>
      </w:r>
      <w:r w:rsidR="003732E3">
        <w:rPr>
          <w:rFonts w:ascii="Times New Roman" w:hAnsi="Times New Roman" w:cs="Times New Roman"/>
          <w:sz w:val="24"/>
          <w:szCs w:val="24"/>
        </w:rPr>
        <w:t xml:space="preserve"> 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создание крестьянского (фермерского) хозяйства по разведению мясного и прочего крупного рогатого скота и выращиванию овощей (с. Вешкелица, на базе КФХ Свирид Юлия Юрьевна и КФХ Свирид Ольга Анатольевна, </w:t>
      </w:r>
      <w:r w:rsidR="003732E3">
        <w:rPr>
          <w:rFonts w:ascii="Times New Roman" w:hAnsi="Times New Roman" w:cs="Times New Roman"/>
          <w:sz w:val="24"/>
          <w:szCs w:val="24"/>
        </w:rPr>
        <w:t>старт проекта: 2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018г., объем </w:t>
      </w:r>
      <w:r w:rsidR="003732E3" w:rsidRPr="00B11868">
        <w:rPr>
          <w:rFonts w:ascii="Times New Roman" w:hAnsi="Times New Roman" w:cs="Times New Roman"/>
          <w:sz w:val="24"/>
          <w:szCs w:val="24"/>
        </w:rPr>
        <w:t>инвестиций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 –</w:t>
      </w:r>
      <w:r w:rsidR="000A5BFE">
        <w:rPr>
          <w:rFonts w:ascii="Times New Roman" w:hAnsi="Times New Roman" w:cs="Times New Roman"/>
          <w:sz w:val="24"/>
          <w:szCs w:val="24"/>
        </w:rPr>
        <w:t xml:space="preserve"> более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 3 млн. руб.)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732E3" w:rsidRPr="003732E3" w:rsidRDefault="00E05AC5" w:rsidP="003732E3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строительство молочной фермы и организация переработки молока и молочных продуктов (г. Суоярви, </w:t>
      </w:r>
      <w:r w:rsidR="003732E3">
        <w:rPr>
          <w:rFonts w:ascii="Times New Roman" w:hAnsi="Times New Roman" w:cs="Times New Roman"/>
          <w:sz w:val="24"/>
          <w:szCs w:val="24"/>
        </w:rPr>
        <w:t xml:space="preserve">старт проекта: </w:t>
      </w:r>
      <w:r w:rsidR="003732E3" w:rsidRPr="003732E3">
        <w:rPr>
          <w:rFonts w:ascii="Times New Roman" w:hAnsi="Times New Roman" w:cs="Times New Roman"/>
          <w:sz w:val="24"/>
          <w:szCs w:val="24"/>
        </w:rPr>
        <w:t>2019-2022гг., объем инвестиций – 20 млн. руб.)</w:t>
      </w:r>
      <w:r w:rsidR="00086B50">
        <w:rPr>
          <w:rFonts w:ascii="Times New Roman" w:hAnsi="Times New Roman" w:cs="Times New Roman"/>
          <w:sz w:val="24"/>
          <w:szCs w:val="24"/>
        </w:rPr>
        <w:t>.</w:t>
      </w:r>
    </w:p>
    <w:p w:rsidR="003732E3" w:rsidRPr="003732E3" w:rsidRDefault="003732E3" w:rsidP="003732E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732E3">
        <w:rPr>
          <w:rFonts w:ascii="Times New Roman" w:hAnsi="Times New Roman" w:cs="Times New Roman"/>
          <w:sz w:val="24"/>
          <w:szCs w:val="24"/>
        </w:rPr>
        <w:t>По земельным участкам инвестиционно-привлекательным под инвестиционные проекты:</w:t>
      </w:r>
    </w:p>
    <w:p w:rsidR="003732E3" w:rsidRPr="003732E3" w:rsidRDefault="00E05AC5" w:rsidP="003732E3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3732E3">
        <w:rPr>
          <w:rFonts w:ascii="Times New Roman" w:hAnsi="Times New Roman" w:cs="Times New Roman"/>
          <w:sz w:val="24"/>
          <w:szCs w:val="24"/>
        </w:rPr>
        <w:t xml:space="preserve"> 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площадью </w:t>
      </w:r>
      <w:smartTag w:uri="urn:schemas-microsoft-com:office:smarttags" w:element="metricconverter">
        <w:smartTagPr>
          <w:attr w:name="ProductID" w:val="250 га"/>
        </w:smartTagPr>
        <w:r w:rsidR="003732E3" w:rsidRPr="003732E3">
          <w:rPr>
            <w:rFonts w:ascii="Times New Roman" w:hAnsi="Times New Roman" w:cs="Times New Roman"/>
            <w:sz w:val="24"/>
            <w:szCs w:val="24"/>
          </w:rPr>
          <w:t>250 га</w:t>
        </w:r>
      </w:smartTag>
      <w:r w:rsidR="003732E3" w:rsidRPr="003732E3">
        <w:rPr>
          <w:rFonts w:ascii="Times New Roman" w:hAnsi="Times New Roman" w:cs="Times New Roman"/>
          <w:sz w:val="24"/>
          <w:szCs w:val="24"/>
        </w:rPr>
        <w:t xml:space="preserve"> из категории земель сельскохозяйственного назначения под сельскохозяйственное производство, иное производство (п. Леппясюрья, урочище «Красный хутор»), на кадастровом учете не стоит;</w:t>
      </w:r>
    </w:p>
    <w:p w:rsidR="003732E3" w:rsidRPr="003732E3" w:rsidRDefault="00E05AC5" w:rsidP="003732E3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3732E3">
        <w:rPr>
          <w:rFonts w:ascii="Times New Roman" w:hAnsi="Times New Roman" w:cs="Times New Roman"/>
          <w:sz w:val="24"/>
          <w:szCs w:val="24"/>
        </w:rPr>
        <w:t xml:space="preserve"> 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площадью </w:t>
      </w:r>
      <w:smartTag w:uri="urn:schemas-microsoft-com:office:smarttags" w:element="metricconverter">
        <w:smartTagPr>
          <w:attr w:name="ProductID" w:val="202 га"/>
        </w:smartTagPr>
        <w:r w:rsidR="003732E3" w:rsidRPr="003732E3">
          <w:rPr>
            <w:rFonts w:ascii="Times New Roman" w:hAnsi="Times New Roman" w:cs="Times New Roman"/>
            <w:sz w:val="24"/>
            <w:szCs w:val="24"/>
          </w:rPr>
          <w:t>202 га</w:t>
        </w:r>
      </w:smartTag>
      <w:r w:rsidR="003732E3" w:rsidRPr="003732E3">
        <w:rPr>
          <w:rFonts w:ascii="Times New Roman" w:hAnsi="Times New Roman" w:cs="Times New Roman"/>
          <w:sz w:val="24"/>
          <w:szCs w:val="24"/>
        </w:rPr>
        <w:t xml:space="preserve"> из категории земель сельскохозяйственного назначения под сельскохозяйственное производство, иное производство (г. Суоярви, 4-й км автодороги А132 Суоярви – Юстозеро (через </w:t>
      </w:r>
      <w:r w:rsidR="00205692">
        <w:rPr>
          <w:rFonts w:ascii="Times New Roman" w:hAnsi="Times New Roman" w:cs="Times New Roman"/>
          <w:sz w:val="24"/>
          <w:szCs w:val="24"/>
        </w:rPr>
        <w:t>п.</w:t>
      </w:r>
      <w:r w:rsidR="003732E3" w:rsidRPr="003732E3">
        <w:rPr>
          <w:rFonts w:ascii="Times New Roman" w:hAnsi="Times New Roman" w:cs="Times New Roman"/>
          <w:sz w:val="24"/>
          <w:szCs w:val="24"/>
        </w:rPr>
        <w:t>Поросозеро), на кадастровом учете не стоит;</w:t>
      </w:r>
    </w:p>
    <w:p w:rsidR="003732E3" w:rsidRPr="003732E3" w:rsidRDefault="00E05AC5" w:rsidP="003732E3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3732E3">
        <w:rPr>
          <w:rFonts w:ascii="Times New Roman" w:hAnsi="Times New Roman" w:cs="Times New Roman"/>
          <w:sz w:val="24"/>
          <w:szCs w:val="24"/>
        </w:rPr>
        <w:t xml:space="preserve"> 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площадью </w:t>
      </w:r>
      <w:smartTag w:uri="urn:schemas-microsoft-com:office:smarttags" w:element="metricconverter">
        <w:smartTagPr>
          <w:attr w:name="ProductID" w:val="21,5 га"/>
        </w:smartTagPr>
        <w:r w:rsidR="003732E3" w:rsidRPr="003732E3">
          <w:rPr>
            <w:rFonts w:ascii="Times New Roman" w:hAnsi="Times New Roman" w:cs="Times New Roman"/>
            <w:sz w:val="24"/>
            <w:szCs w:val="24"/>
          </w:rPr>
          <w:t>21,5 га</w:t>
        </w:r>
      </w:smartTag>
      <w:r w:rsidR="003732E3" w:rsidRPr="003732E3">
        <w:rPr>
          <w:rFonts w:ascii="Times New Roman" w:hAnsi="Times New Roman" w:cs="Times New Roman"/>
          <w:sz w:val="24"/>
          <w:szCs w:val="24"/>
        </w:rPr>
        <w:t xml:space="preserve"> из категории земель сельскохозяйственного назначения под сельскохозяйственное производство, иное производство (г. Суоярви, бывшая территория птицефабрики), кадастровый номер 10:167:101704:0082;</w:t>
      </w:r>
    </w:p>
    <w:p w:rsidR="003732E3" w:rsidRPr="00B11868" w:rsidRDefault="00E05AC5" w:rsidP="003732E3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3732E3">
        <w:rPr>
          <w:rFonts w:ascii="Times New Roman" w:hAnsi="Times New Roman" w:cs="Times New Roman"/>
          <w:sz w:val="24"/>
          <w:szCs w:val="24"/>
        </w:rPr>
        <w:t xml:space="preserve"> 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площадью </w:t>
      </w:r>
      <w:smartTag w:uri="urn:schemas-microsoft-com:office:smarttags" w:element="metricconverter">
        <w:smartTagPr>
          <w:attr w:name="ProductID" w:val="46 га"/>
        </w:smartTagPr>
        <w:r w:rsidR="003732E3" w:rsidRPr="003732E3">
          <w:rPr>
            <w:rFonts w:ascii="Times New Roman" w:hAnsi="Times New Roman" w:cs="Times New Roman"/>
            <w:sz w:val="24"/>
            <w:szCs w:val="24"/>
          </w:rPr>
          <w:t>46 га</w:t>
        </w:r>
      </w:smartTag>
      <w:r w:rsidR="003732E3" w:rsidRPr="003732E3">
        <w:rPr>
          <w:rFonts w:ascii="Times New Roman" w:hAnsi="Times New Roman" w:cs="Times New Roman"/>
          <w:sz w:val="24"/>
          <w:szCs w:val="24"/>
        </w:rPr>
        <w:t xml:space="preserve"> из категории земель сельскохозяйственного назначения и лесного фонда (полуостров </w:t>
      </w:r>
      <w:r w:rsidR="003732E3" w:rsidRPr="00B11868">
        <w:rPr>
          <w:rFonts w:ascii="Times New Roman" w:hAnsi="Times New Roman" w:cs="Times New Roman"/>
          <w:sz w:val="24"/>
          <w:szCs w:val="24"/>
        </w:rPr>
        <w:t>Гринфилд) под сельскохозяйственное производство, иное производство, кадастровый квартал 10:16:0050601;</w:t>
      </w:r>
    </w:p>
    <w:p w:rsidR="003732E3" w:rsidRPr="003732E3" w:rsidRDefault="0074007E" w:rsidP="003732E3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1868">
        <w:rPr>
          <w:rFonts w:ascii="Times New Roman" w:hAnsi="Times New Roman" w:cs="Times New Roman"/>
          <w:color w:val="000000" w:themeColor="text1"/>
        </w:rPr>
        <w:t>•</w:t>
      </w:r>
      <w:r w:rsidR="003732E3" w:rsidRPr="00B11868">
        <w:rPr>
          <w:rFonts w:ascii="Times New Roman" w:hAnsi="Times New Roman" w:cs="Times New Roman"/>
          <w:sz w:val="24"/>
          <w:szCs w:val="24"/>
        </w:rPr>
        <w:t xml:space="preserve"> площадью </w:t>
      </w:r>
      <w:smartTag w:uri="urn:schemas-microsoft-com:office:smarttags" w:element="metricconverter">
        <w:smartTagPr>
          <w:attr w:name="ProductID" w:val="40,8 га"/>
        </w:smartTagPr>
        <w:r w:rsidR="003732E3" w:rsidRPr="00B11868">
          <w:rPr>
            <w:rFonts w:ascii="Times New Roman" w:hAnsi="Times New Roman" w:cs="Times New Roman"/>
            <w:sz w:val="24"/>
            <w:szCs w:val="24"/>
          </w:rPr>
          <w:t>40,8 га</w:t>
        </w:r>
      </w:smartTag>
      <w:r w:rsidR="003732E3" w:rsidRPr="00B11868">
        <w:rPr>
          <w:rFonts w:ascii="Times New Roman" w:hAnsi="Times New Roman" w:cs="Times New Roman"/>
          <w:sz w:val="24"/>
          <w:szCs w:val="24"/>
        </w:rPr>
        <w:t xml:space="preserve"> из категории земель сельскохозяйственного назначения и лесного фонда (полуостров Гринфилд) под сельскохозяйственное производс</w:t>
      </w:r>
      <w:r w:rsidR="00146CF9" w:rsidRPr="00B11868">
        <w:rPr>
          <w:rFonts w:ascii="Times New Roman" w:hAnsi="Times New Roman" w:cs="Times New Roman"/>
          <w:sz w:val="24"/>
          <w:szCs w:val="24"/>
        </w:rPr>
        <w:t xml:space="preserve">тво, иное производство </w:t>
      </w:r>
      <w:r w:rsidR="003732E3" w:rsidRPr="003732E3">
        <w:rPr>
          <w:rFonts w:ascii="Times New Roman" w:hAnsi="Times New Roman" w:cs="Times New Roman"/>
          <w:sz w:val="24"/>
          <w:szCs w:val="24"/>
        </w:rPr>
        <w:t xml:space="preserve"> </w:t>
      </w:r>
      <w:r w:rsidR="00C40D2C">
        <w:rPr>
          <w:rFonts w:ascii="Times New Roman" w:hAnsi="Times New Roman" w:cs="Times New Roman"/>
          <w:sz w:val="24"/>
          <w:szCs w:val="24"/>
        </w:rPr>
        <w:t>(</w:t>
      </w:r>
      <w:r w:rsidR="003732E3" w:rsidRPr="003732E3">
        <w:rPr>
          <w:rFonts w:ascii="Times New Roman" w:hAnsi="Times New Roman" w:cs="Times New Roman"/>
          <w:sz w:val="24"/>
          <w:szCs w:val="24"/>
        </w:rPr>
        <w:t>п. Турханваара, бывший аэродром), кадастровый квартал 10:16:0050601.</w:t>
      </w:r>
    </w:p>
    <w:p w:rsidR="003732E3" w:rsidRPr="00B55DA6" w:rsidRDefault="003732E3" w:rsidP="00EF56ED">
      <w:pPr>
        <w:autoSpaceDE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C65EC6" w:rsidRPr="00B55DA6" w:rsidRDefault="00B55DA6" w:rsidP="00EF56ED">
      <w:pPr>
        <w:autoSpaceDE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  <w:r w:rsidRPr="00352FF4">
        <w:rPr>
          <w:noProof/>
        </w:rPr>
        <w:drawing>
          <wp:anchor distT="0" distB="0" distL="114300" distR="114300" simplePos="0" relativeHeight="251643392" behindDoc="1" locked="0" layoutInCell="1" allowOverlap="1" wp14:anchorId="27D7F9C7" wp14:editId="23961C0A">
            <wp:simplePos x="0" y="0"/>
            <wp:positionH relativeFrom="column">
              <wp:posOffset>29845</wp:posOffset>
            </wp:positionH>
            <wp:positionV relativeFrom="paragraph">
              <wp:posOffset>84282</wp:posOffset>
            </wp:positionV>
            <wp:extent cx="1657985" cy="2894330"/>
            <wp:effectExtent l="0" t="0" r="0" b="0"/>
            <wp:wrapTight wrapText="bothSides">
              <wp:wrapPolygon edited="0">
                <wp:start x="0" y="0"/>
                <wp:lineTo x="0" y="21467"/>
                <wp:lineTo x="21344" y="21467"/>
                <wp:lineTo x="21344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bookmarkEnd w:id="6"/>
    <w:p w:rsidR="00B52EF4" w:rsidRPr="001F74BF" w:rsidRDefault="00B52EF4" w:rsidP="002C2BAC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F74BF">
        <w:rPr>
          <w:rFonts w:ascii="Times New Roman" w:hAnsi="Times New Roman" w:cs="Times New Roman"/>
          <w:b/>
          <w:sz w:val="24"/>
          <w:szCs w:val="24"/>
        </w:rPr>
        <w:t>Т</w:t>
      </w:r>
      <w:r w:rsidR="00515F50" w:rsidRPr="001F74BF">
        <w:rPr>
          <w:rFonts w:ascii="Times New Roman" w:hAnsi="Times New Roman" w:cs="Times New Roman"/>
          <w:b/>
          <w:sz w:val="24"/>
          <w:szCs w:val="24"/>
        </w:rPr>
        <w:t>ОРГОВЛЯ И УСЛУГИ</w:t>
      </w:r>
    </w:p>
    <w:p w:rsidR="00D87788" w:rsidRDefault="00D87788" w:rsidP="00B52EF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:rsidR="00002E5E" w:rsidRDefault="00002E5E" w:rsidP="00AA71E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7" w:name="_Hlk28628964"/>
      <w:r w:rsidRPr="0037536B">
        <w:rPr>
          <w:rFonts w:ascii="Times New Roman" w:hAnsi="Times New Roman" w:cs="Times New Roman"/>
          <w:color w:val="000000"/>
          <w:sz w:val="24"/>
          <w:szCs w:val="24"/>
        </w:rPr>
        <w:t xml:space="preserve">Розничная торговля, общественное питание и бытовое обслуживание представлены на территории </w:t>
      </w:r>
      <w:r w:rsidR="00D72B5B">
        <w:rPr>
          <w:rFonts w:ascii="Times New Roman" w:hAnsi="Times New Roman" w:cs="Times New Roman"/>
          <w:color w:val="000000"/>
          <w:sz w:val="24"/>
          <w:szCs w:val="24"/>
        </w:rPr>
        <w:t>Суоярвск</w:t>
      </w:r>
      <w:r w:rsidR="000147BB">
        <w:rPr>
          <w:rFonts w:ascii="Times New Roman" w:hAnsi="Times New Roman" w:cs="Times New Roman"/>
          <w:color w:val="000000"/>
          <w:sz w:val="24"/>
          <w:szCs w:val="24"/>
        </w:rPr>
        <w:t>ого</w:t>
      </w:r>
      <w:r w:rsidRPr="0037536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47A90">
        <w:rPr>
          <w:rFonts w:ascii="Times New Roman" w:hAnsi="Times New Roman" w:cs="Times New Roman"/>
          <w:color w:val="000000"/>
          <w:sz w:val="24"/>
          <w:szCs w:val="24"/>
        </w:rPr>
        <w:t>муниципального округа</w:t>
      </w:r>
      <w:r w:rsidRPr="0037536B">
        <w:rPr>
          <w:rFonts w:ascii="Times New Roman" w:hAnsi="Times New Roman" w:cs="Times New Roman"/>
          <w:color w:val="000000"/>
          <w:sz w:val="24"/>
          <w:szCs w:val="24"/>
        </w:rPr>
        <w:t xml:space="preserve"> субъектами малого и среднего предпринимательства</w:t>
      </w:r>
      <w:r w:rsidR="00AB224B">
        <w:rPr>
          <w:rFonts w:ascii="Times New Roman" w:hAnsi="Times New Roman" w:cs="Times New Roman"/>
          <w:color w:val="000000"/>
          <w:sz w:val="24"/>
          <w:szCs w:val="24"/>
        </w:rPr>
        <w:t>, а также сетевыми структурами</w:t>
      </w:r>
      <w:r w:rsidRPr="0037536B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2B207C" w:rsidRPr="00B87BB2" w:rsidRDefault="00AB224B" w:rsidP="00AB22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7BB2">
        <w:rPr>
          <w:rFonts w:ascii="Times New Roman" w:hAnsi="Times New Roman" w:cs="Times New Roman"/>
          <w:sz w:val="24"/>
          <w:szCs w:val="24"/>
        </w:rPr>
        <w:t xml:space="preserve">В настоящее время торговое обслуживание населения </w:t>
      </w:r>
      <w:r w:rsidR="00747A90">
        <w:rPr>
          <w:rFonts w:ascii="Times New Roman" w:hAnsi="Times New Roman" w:cs="Times New Roman"/>
          <w:sz w:val="24"/>
          <w:szCs w:val="24"/>
        </w:rPr>
        <w:t>округа</w:t>
      </w:r>
      <w:r w:rsidRPr="00B87BB2">
        <w:rPr>
          <w:rFonts w:ascii="Times New Roman" w:hAnsi="Times New Roman" w:cs="Times New Roman"/>
          <w:sz w:val="24"/>
          <w:szCs w:val="24"/>
        </w:rPr>
        <w:t xml:space="preserve"> осуществляется </w:t>
      </w:r>
      <w:r w:rsidR="0071291C" w:rsidRPr="00B87BB2">
        <w:rPr>
          <w:rFonts w:ascii="Times New Roman" w:hAnsi="Times New Roman" w:cs="Times New Roman"/>
          <w:sz w:val="24"/>
          <w:szCs w:val="24"/>
        </w:rPr>
        <w:t>1</w:t>
      </w:r>
      <w:r w:rsidR="00747A90">
        <w:rPr>
          <w:rFonts w:ascii="Times New Roman" w:hAnsi="Times New Roman" w:cs="Times New Roman"/>
          <w:sz w:val="24"/>
          <w:szCs w:val="24"/>
        </w:rPr>
        <w:t>30</w:t>
      </w:r>
      <w:r w:rsidR="0071291C" w:rsidRPr="00B87BB2">
        <w:rPr>
          <w:rFonts w:ascii="Times New Roman" w:hAnsi="Times New Roman" w:cs="Times New Roman"/>
          <w:sz w:val="24"/>
          <w:szCs w:val="24"/>
        </w:rPr>
        <w:t xml:space="preserve"> </w:t>
      </w:r>
      <w:r w:rsidRPr="00B87BB2">
        <w:rPr>
          <w:rFonts w:ascii="Times New Roman" w:hAnsi="Times New Roman" w:cs="Times New Roman"/>
          <w:sz w:val="24"/>
          <w:szCs w:val="24"/>
        </w:rPr>
        <w:t>магазин</w:t>
      </w:r>
      <w:r w:rsidR="00702AEC" w:rsidRPr="00B87BB2">
        <w:rPr>
          <w:rFonts w:ascii="Times New Roman" w:hAnsi="Times New Roman" w:cs="Times New Roman"/>
          <w:sz w:val="24"/>
          <w:szCs w:val="24"/>
        </w:rPr>
        <w:t xml:space="preserve">ами, </w:t>
      </w:r>
      <w:r w:rsidR="00747A90">
        <w:rPr>
          <w:rFonts w:ascii="Times New Roman" w:hAnsi="Times New Roman" w:cs="Times New Roman"/>
          <w:sz w:val="24"/>
          <w:szCs w:val="24"/>
        </w:rPr>
        <w:t>12</w:t>
      </w:r>
      <w:r w:rsidR="00702AEC" w:rsidRPr="00B87BB2">
        <w:rPr>
          <w:rFonts w:ascii="Times New Roman" w:hAnsi="Times New Roman" w:cs="Times New Roman"/>
          <w:sz w:val="24"/>
          <w:szCs w:val="24"/>
        </w:rPr>
        <w:t xml:space="preserve"> </w:t>
      </w:r>
      <w:r w:rsidRPr="00B87BB2">
        <w:rPr>
          <w:rFonts w:ascii="Times New Roman" w:hAnsi="Times New Roman" w:cs="Times New Roman"/>
          <w:sz w:val="24"/>
          <w:szCs w:val="24"/>
        </w:rPr>
        <w:t>павильонами</w:t>
      </w:r>
      <w:r w:rsidR="00702AEC" w:rsidRPr="00B87BB2">
        <w:rPr>
          <w:rFonts w:ascii="Times New Roman" w:hAnsi="Times New Roman" w:cs="Times New Roman"/>
          <w:sz w:val="24"/>
          <w:szCs w:val="24"/>
        </w:rPr>
        <w:t xml:space="preserve">, </w:t>
      </w:r>
      <w:r w:rsidR="00747A90">
        <w:rPr>
          <w:rFonts w:ascii="Times New Roman" w:hAnsi="Times New Roman" w:cs="Times New Roman"/>
          <w:sz w:val="24"/>
          <w:szCs w:val="24"/>
        </w:rPr>
        <w:t>6</w:t>
      </w:r>
      <w:r w:rsidR="00702AEC" w:rsidRPr="00B87BB2">
        <w:rPr>
          <w:rFonts w:ascii="Times New Roman" w:hAnsi="Times New Roman" w:cs="Times New Roman"/>
          <w:sz w:val="24"/>
          <w:szCs w:val="24"/>
        </w:rPr>
        <w:t xml:space="preserve"> магазинами федеральных торговых сетей.</w:t>
      </w:r>
      <w:r w:rsidRPr="00B87BB2">
        <w:rPr>
          <w:rFonts w:ascii="Times New Roman" w:hAnsi="Times New Roman" w:cs="Times New Roman"/>
          <w:sz w:val="24"/>
          <w:szCs w:val="24"/>
        </w:rPr>
        <w:t xml:space="preserve"> Доля Суоярвского </w:t>
      </w:r>
      <w:r w:rsidR="000E0A8A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Pr="00B87BB2">
        <w:rPr>
          <w:rFonts w:ascii="Times New Roman" w:hAnsi="Times New Roman" w:cs="Times New Roman"/>
          <w:sz w:val="24"/>
          <w:szCs w:val="24"/>
        </w:rPr>
        <w:t xml:space="preserve"> в объеме оборота розничной торговли Республики Карелия</w:t>
      </w:r>
      <w:r w:rsidR="002B207C" w:rsidRPr="00B87BB2">
        <w:rPr>
          <w:rFonts w:ascii="Times New Roman" w:hAnsi="Times New Roman" w:cs="Times New Roman"/>
          <w:sz w:val="24"/>
          <w:szCs w:val="24"/>
        </w:rPr>
        <w:t xml:space="preserve"> незначительна</w:t>
      </w:r>
      <w:r w:rsidR="0047236D" w:rsidRPr="00B87BB2">
        <w:rPr>
          <w:rFonts w:ascii="Times New Roman" w:hAnsi="Times New Roman" w:cs="Times New Roman"/>
          <w:sz w:val="24"/>
          <w:szCs w:val="24"/>
        </w:rPr>
        <w:t xml:space="preserve"> (1,</w:t>
      </w:r>
      <w:r w:rsidR="00431333">
        <w:rPr>
          <w:rFonts w:ascii="Times New Roman" w:hAnsi="Times New Roman" w:cs="Times New Roman"/>
          <w:sz w:val="24"/>
          <w:szCs w:val="24"/>
        </w:rPr>
        <w:t>1</w:t>
      </w:r>
      <w:r w:rsidR="0047236D" w:rsidRPr="00B87BB2">
        <w:rPr>
          <w:rFonts w:ascii="Times New Roman" w:hAnsi="Times New Roman" w:cs="Times New Roman"/>
          <w:sz w:val="24"/>
          <w:szCs w:val="24"/>
        </w:rPr>
        <w:t xml:space="preserve">%), </w:t>
      </w:r>
      <w:r w:rsidR="002B207C" w:rsidRPr="00B87BB2">
        <w:rPr>
          <w:rFonts w:ascii="Times New Roman" w:hAnsi="Times New Roman" w:cs="Times New Roman"/>
          <w:sz w:val="24"/>
          <w:szCs w:val="24"/>
        </w:rPr>
        <w:t xml:space="preserve">оборот розничной торговли на душу населения составляет менее 100 </w:t>
      </w:r>
      <w:r w:rsidR="002B207C" w:rsidRPr="00B11868">
        <w:rPr>
          <w:rFonts w:ascii="Times New Roman" w:hAnsi="Times New Roman" w:cs="Times New Roman"/>
          <w:sz w:val="24"/>
          <w:szCs w:val="24"/>
        </w:rPr>
        <w:t>тыс. руб</w:t>
      </w:r>
      <w:r w:rsidR="00B45523" w:rsidRPr="00B11868">
        <w:rPr>
          <w:rFonts w:ascii="Times New Roman" w:hAnsi="Times New Roman" w:cs="Times New Roman"/>
          <w:sz w:val="24"/>
          <w:szCs w:val="24"/>
        </w:rPr>
        <w:t>.</w:t>
      </w:r>
      <w:r w:rsidR="002B207C" w:rsidRPr="00B11868">
        <w:rPr>
          <w:rFonts w:ascii="Times New Roman" w:hAnsi="Times New Roman" w:cs="Times New Roman"/>
          <w:sz w:val="24"/>
          <w:szCs w:val="24"/>
        </w:rPr>
        <w:t xml:space="preserve"> (см</w:t>
      </w:r>
      <w:r w:rsidR="002B207C" w:rsidRPr="00B87BB2">
        <w:rPr>
          <w:rFonts w:ascii="Times New Roman" w:hAnsi="Times New Roman" w:cs="Times New Roman"/>
          <w:sz w:val="24"/>
          <w:szCs w:val="24"/>
        </w:rPr>
        <w:t>. рис.</w:t>
      </w:r>
      <w:r w:rsidR="004940A0">
        <w:rPr>
          <w:rFonts w:ascii="Times New Roman" w:hAnsi="Times New Roman" w:cs="Times New Roman"/>
          <w:sz w:val="24"/>
          <w:szCs w:val="24"/>
        </w:rPr>
        <w:t>9</w:t>
      </w:r>
      <w:r w:rsidR="002B207C" w:rsidRPr="00B87BB2">
        <w:rPr>
          <w:rFonts w:ascii="Times New Roman" w:hAnsi="Times New Roman" w:cs="Times New Roman"/>
          <w:sz w:val="24"/>
          <w:szCs w:val="24"/>
        </w:rPr>
        <w:t>).</w:t>
      </w:r>
    </w:p>
    <w:p w:rsidR="00AB224B" w:rsidRDefault="00EE636A" w:rsidP="00002E5E">
      <w:pPr>
        <w:spacing w:after="0" w:line="240" w:lineRule="auto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290195</wp:posOffset>
                </wp:positionH>
                <wp:positionV relativeFrom="paragraph">
                  <wp:posOffset>76835</wp:posOffset>
                </wp:positionV>
                <wp:extent cx="4214495" cy="533400"/>
                <wp:effectExtent l="0" t="0" r="14605" b="19050"/>
                <wp:wrapNone/>
                <wp:docPr id="63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4495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4940A0" w:rsidRDefault="00343642" w:rsidP="004940A0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4940A0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Рис.9. – Сравнение оборота розничной торговли в Суоярвском муниципальном округе и других муниципальных образованиях Республики Карелия по данным 2020</w:t>
                            </w:r>
                            <w:r w:rsidRPr="004940A0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940A0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года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" o:spid="_x0000_s1030" type="#_x0000_t202" style="position:absolute;left:0;text-align:left;margin-left:22.85pt;margin-top:6.05pt;width:331.85pt;height:4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" strokecolor="white [3212]">
                <v:textbox>
                  <w:txbxContent>
                    <w:p w:rsidR="00343642" w:rsidRPr="004940A0" w:rsidRDefault="00343642" w:rsidP="004940A0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</w:pPr>
                      <w:r w:rsidRPr="004940A0"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Рис.9. – Сравнение оборота розничной торговли в Суоярвском муниципальном округе и других муниципальных образованиях Республики Карелия по данным 2020</w:t>
                      </w:r>
                      <w:r w:rsidRPr="004940A0">
                        <w:rPr>
                          <w:rFonts w:ascii="Times New Roman" w:hAnsi="Times New Roman" w:cs="Times New Roman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</w:t>
                      </w:r>
                      <w:r w:rsidRPr="004940A0"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года</w:t>
                      </w:r>
                    </w:p>
                  </w:txbxContent>
                </v:textbox>
              </v:shape>
            </w:pict>
          </mc:Fallback>
        </mc:AlternateContent>
      </w:r>
    </w:p>
    <w:p w:rsidR="00AB224B" w:rsidRDefault="00AB224B" w:rsidP="00002E5E">
      <w:pPr>
        <w:spacing w:after="0" w:line="240" w:lineRule="auto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B224B" w:rsidRDefault="00AB224B" w:rsidP="00002E5E">
      <w:pPr>
        <w:spacing w:after="0" w:line="240" w:lineRule="auto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55DA6" w:rsidRDefault="00B55DA6" w:rsidP="00002E5E">
      <w:pPr>
        <w:spacing w:after="0" w:line="240" w:lineRule="auto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55DA6" w:rsidRPr="00B87BB2" w:rsidRDefault="00B55DA6" w:rsidP="00B55D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7BB2">
        <w:rPr>
          <w:rFonts w:ascii="Times New Roman" w:hAnsi="Times New Roman" w:cs="Times New Roman"/>
          <w:sz w:val="24"/>
          <w:szCs w:val="24"/>
        </w:rPr>
        <w:t xml:space="preserve">Оборот розничной торговли в </w:t>
      </w:r>
      <w:r w:rsidR="00C40D2C">
        <w:rPr>
          <w:rFonts w:ascii="Times New Roman" w:hAnsi="Times New Roman" w:cs="Times New Roman"/>
          <w:sz w:val="24"/>
          <w:szCs w:val="24"/>
        </w:rPr>
        <w:t>округе</w:t>
      </w:r>
      <w:r w:rsidRPr="00B87BB2">
        <w:rPr>
          <w:rFonts w:ascii="Times New Roman" w:hAnsi="Times New Roman" w:cs="Times New Roman"/>
          <w:sz w:val="24"/>
          <w:szCs w:val="24"/>
        </w:rPr>
        <w:t xml:space="preserve"> составил в 201</w:t>
      </w:r>
      <w:r w:rsidR="00E20D1D">
        <w:rPr>
          <w:rFonts w:ascii="Times New Roman" w:hAnsi="Times New Roman" w:cs="Times New Roman"/>
          <w:sz w:val="24"/>
          <w:szCs w:val="24"/>
        </w:rPr>
        <w:t>9</w:t>
      </w:r>
      <w:r w:rsidRPr="00B87BB2">
        <w:rPr>
          <w:rFonts w:ascii="Times New Roman" w:hAnsi="Times New Roman" w:cs="Times New Roman"/>
          <w:sz w:val="24"/>
          <w:szCs w:val="24"/>
        </w:rPr>
        <w:t xml:space="preserve"> г. – </w:t>
      </w:r>
      <w:r w:rsidR="00E20D1D" w:rsidRPr="00B87BB2">
        <w:rPr>
          <w:rFonts w:ascii="Times New Roman" w:hAnsi="Times New Roman" w:cs="Times New Roman"/>
          <w:sz w:val="24"/>
          <w:szCs w:val="24"/>
        </w:rPr>
        <w:t xml:space="preserve">855,7 </w:t>
      </w:r>
      <w:r w:rsidRPr="00B87BB2">
        <w:rPr>
          <w:rFonts w:ascii="Times New Roman" w:hAnsi="Times New Roman" w:cs="Times New Roman"/>
          <w:sz w:val="24"/>
          <w:szCs w:val="24"/>
        </w:rPr>
        <w:t>млн. руб.,</w:t>
      </w:r>
      <w:r w:rsidR="002712E2">
        <w:rPr>
          <w:rFonts w:ascii="Times New Roman" w:hAnsi="Times New Roman" w:cs="Times New Roman"/>
          <w:sz w:val="24"/>
          <w:szCs w:val="24"/>
        </w:rPr>
        <w:t xml:space="preserve"> в 2020 г. -955,6 млн.</w:t>
      </w:r>
      <w:r w:rsidR="00567C24">
        <w:rPr>
          <w:rFonts w:ascii="Times New Roman" w:hAnsi="Times New Roman" w:cs="Times New Roman"/>
          <w:sz w:val="24"/>
          <w:szCs w:val="24"/>
        </w:rPr>
        <w:t xml:space="preserve"> </w:t>
      </w:r>
      <w:r w:rsidR="002712E2">
        <w:rPr>
          <w:rFonts w:ascii="Times New Roman" w:hAnsi="Times New Roman" w:cs="Times New Roman"/>
          <w:sz w:val="24"/>
          <w:szCs w:val="24"/>
        </w:rPr>
        <w:t xml:space="preserve">руб., </w:t>
      </w:r>
      <w:r w:rsidRPr="00B87BB2">
        <w:rPr>
          <w:rFonts w:ascii="Times New Roman" w:hAnsi="Times New Roman" w:cs="Times New Roman"/>
          <w:sz w:val="24"/>
          <w:szCs w:val="24"/>
        </w:rPr>
        <w:t xml:space="preserve"> в 20</w:t>
      </w:r>
      <w:r w:rsidR="00E20D1D">
        <w:rPr>
          <w:rFonts w:ascii="Times New Roman" w:hAnsi="Times New Roman" w:cs="Times New Roman"/>
          <w:sz w:val="24"/>
          <w:szCs w:val="24"/>
        </w:rPr>
        <w:t>21</w:t>
      </w:r>
      <w:r w:rsidRPr="00B87BB2">
        <w:rPr>
          <w:rFonts w:ascii="Times New Roman" w:hAnsi="Times New Roman" w:cs="Times New Roman"/>
          <w:sz w:val="24"/>
          <w:szCs w:val="24"/>
        </w:rPr>
        <w:t xml:space="preserve"> г. – </w:t>
      </w:r>
      <w:r w:rsidR="00E20D1D">
        <w:rPr>
          <w:rFonts w:ascii="Times New Roman" w:hAnsi="Times New Roman" w:cs="Times New Roman"/>
          <w:sz w:val="24"/>
          <w:szCs w:val="24"/>
        </w:rPr>
        <w:t>1005,6</w:t>
      </w:r>
      <w:r w:rsidRPr="00B87BB2">
        <w:rPr>
          <w:rFonts w:ascii="Times New Roman" w:hAnsi="Times New Roman" w:cs="Times New Roman"/>
          <w:sz w:val="24"/>
          <w:szCs w:val="24"/>
        </w:rPr>
        <w:t xml:space="preserve"> млн. руб.,  в 20</w:t>
      </w:r>
      <w:r w:rsidR="00E20D1D">
        <w:rPr>
          <w:rFonts w:ascii="Times New Roman" w:hAnsi="Times New Roman" w:cs="Times New Roman"/>
          <w:sz w:val="24"/>
          <w:szCs w:val="24"/>
        </w:rPr>
        <w:t>22</w:t>
      </w:r>
      <w:r w:rsidRPr="00B87BB2">
        <w:rPr>
          <w:rFonts w:ascii="Times New Roman" w:hAnsi="Times New Roman" w:cs="Times New Roman"/>
          <w:sz w:val="24"/>
          <w:szCs w:val="24"/>
        </w:rPr>
        <w:t xml:space="preserve"> г. – </w:t>
      </w:r>
      <w:r w:rsidR="00E20D1D">
        <w:rPr>
          <w:rFonts w:ascii="Times New Roman" w:hAnsi="Times New Roman" w:cs="Times New Roman"/>
          <w:sz w:val="24"/>
          <w:szCs w:val="24"/>
        </w:rPr>
        <w:t>1160,4</w:t>
      </w:r>
      <w:r w:rsidRPr="00B87BB2">
        <w:rPr>
          <w:rFonts w:ascii="Times New Roman" w:hAnsi="Times New Roman" w:cs="Times New Roman"/>
          <w:sz w:val="24"/>
          <w:szCs w:val="24"/>
        </w:rPr>
        <w:t xml:space="preserve"> млн. руб.</w:t>
      </w:r>
    </w:p>
    <w:p w:rsidR="0014743A" w:rsidRDefault="00364514" w:rsidP="0047236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5BFE">
        <w:rPr>
          <w:rFonts w:ascii="Times New Roman" w:eastAsia="Times New Roman" w:hAnsi="Times New Roman" w:cs="Times New Roman"/>
          <w:b/>
          <w:sz w:val="24"/>
          <w:szCs w:val="24"/>
        </w:rPr>
        <w:t>О</w:t>
      </w:r>
      <w:r w:rsidRPr="00F3044D">
        <w:rPr>
          <w:rFonts w:ascii="Times New Roman" w:eastAsia="Times New Roman" w:hAnsi="Times New Roman" w:cs="Times New Roman"/>
          <w:b/>
          <w:sz w:val="24"/>
          <w:szCs w:val="24"/>
        </w:rPr>
        <w:t xml:space="preserve">рганизация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о</w:t>
      </w:r>
      <w:r w:rsidRPr="00F3044D">
        <w:rPr>
          <w:rFonts w:ascii="Times New Roman" w:eastAsia="Times New Roman" w:hAnsi="Times New Roman" w:cs="Times New Roman"/>
          <w:b/>
          <w:sz w:val="24"/>
          <w:szCs w:val="24"/>
        </w:rPr>
        <w:t>бщественного питания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Доля Суоярвского </w:t>
      </w:r>
      <w:r w:rsidR="00332F89">
        <w:rPr>
          <w:rFonts w:ascii="Times New Roman" w:eastAsia="Times New Roman" w:hAnsi="Times New Roman" w:cs="Times New Roman"/>
          <w:sz w:val="24"/>
          <w:szCs w:val="24"/>
        </w:rPr>
        <w:t>муниципального округа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объеме оборота общественного питания в Республике Карелия </w:t>
      </w:r>
      <w:r w:rsidRPr="00B87BB2">
        <w:rPr>
          <w:rFonts w:ascii="Times New Roman" w:eastAsia="Times New Roman" w:hAnsi="Times New Roman" w:cs="Times New Roman"/>
          <w:sz w:val="24"/>
          <w:szCs w:val="24"/>
        </w:rPr>
        <w:t>составляет 0,</w:t>
      </w:r>
      <w:r w:rsidR="00246217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B87BB2">
        <w:rPr>
          <w:rFonts w:ascii="Times New Roman" w:eastAsia="Times New Roman" w:hAnsi="Times New Roman" w:cs="Times New Roman"/>
          <w:sz w:val="24"/>
          <w:szCs w:val="24"/>
        </w:rPr>
        <w:t>%</w:t>
      </w:r>
      <w:r w:rsidR="0047236D" w:rsidRPr="00B87BB2">
        <w:rPr>
          <w:rFonts w:ascii="Times New Roman" w:eastAsia="Times New Roman" w:hAnsi="Times New Roman" w:cs="Times New Roman"/>
          <w:sz w:val="24"/>
          <w:szCs w:val="24"/>
        </w:rPr>
        <w:t xml:space="preserve"> и обеспечивается </w:t>
      </w:r>
      <w:r w:rsidR="003E0709">
        <w:rPr>
          <w:rFonts w:ascii="Times New Roman" w:eastAsia="Times New Roman" w:hAnsi="Times New Roman" w:cs="Times New Roman"/>
          <w:sz w:val="24"/>
          <w:szCs w:val="24"/>
        </w:rPr>
        <w:t>8</w:t>
      </w:r>
      <w:r w:rsidR="0047236D" w:rsidRPr="00B87BB2">
        <w:rPr>
          <w:rFonts w:ascii="Times New Roman" w:eastAsia="Times New Roman" w:hAnsi="Times New Roman" w:cs="Times New Roman"/>
          <w:sz w:val="24"/>
          <w:szCs w:val="24"/>
        </w:rPr>
        <w:t xml:space="preserve"> объектами.</w:t>
      </w:r>
      <w:r w:rsidR="00702AEC" w:rsidRPr="00B87BB2">
        <w:rPr>
          <w:rFonts w:ascii="Times New Roman" w:eastAsia="Times New Roman" w:hAnsi="Times New Roman" w:cs="Times New Roman"/>
          <w:sz w:val="24"/>
          <w:szCs w:val="24"/>
        </w:rPr>
        <w:t xml:space="preserve"> Оборот общественного питания в </w:t>
      </w:r>
      <w:r w:rsidR="00246217">
        <w:rPr>
          <w:rFonts w:ascii="Times New Roman" w:eastAsia="Times New Roman" w:hAnsi="Times New Roman" w:cs="Times New Roman"/>
          <w:sz w:val="24"/>
          <w:szCs w:val="24"/>
        </w:rPr>
        <w:t>округе</w:t>
      </w:r>
      <w:r w:rsidR="00702AEC" w:rsidRPr="00B87BB2">
        <w:rPr>
          <w:rFonts w:ascii="Times New Roman" w:eastAsia="Times New Roman" w:hAnsi="Times New Roman" w:cs="Times New Roman"/>
          <w:sz w:val="24"/>
          <w:szCs w:val="24"/>
        </w:rPr>
        <w:t xml:space="preserve"> составил в </w:t>
      </w:r>
      <w:r w:rsidR="00246217">
        <w:rPr>
          <w:rFonts w:ascii="Times New Roman" w:eastAsia="Times New Roman" w:hAnsi="Times New Roman" w:cs="Times New Roman"/>
          <w:sz w:val="24"/>
          <w:szCs w:val="24"/>
        </w:rPr>
        <w:t>2020 г. – 15</w:t>
      </w:r>
      <w:r w:rsidR="00702AEC" w:rsidRPr="00B87BB2">
        <w:rPr>
          <w:rFonts w:ascii="Times New Roman" w:eastAsia="Times New Roman" w:hAnsi="Times New Roman" w:cs="Times New Roman"/>
          <w:sz w:val="24"/>
          <w:szCs w:val="24"/>
        </w:rPr>
        <w:t>,2 млн.</w:t>
      </w:r>
      <w:r w:rsidR="00B87B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02AEC" w:rsidRPr="00B87BB2">
        <w:rPr>
          <w:rFonts w:ascii="Times New Roman" w:eastAsia="Times New Roman" w:hAnsi="Times New Roman" w:cs="Times New Roman"/>
          <w:sz w:val="24"/>
          <w:szCs w:val="24"/>
        </w:rPr>
        <w:t>руб., в 20</w:t>
      </w:r>
      <w:r w:rsidR="00246217">
        <w:rPr>
          <w:rFonts w:ascii="Times New Roman" w:eastAsia="Times New Roman" w:hAnsi="Times New Roman" w:cs="Times New Roman"/>
          <w:sz w:val="24"/>
          <w:szCs w:val="24"/>
        </w:rPr>
        <w:t>21 г. – 16,1</w:t>
      </w:r>
      <w:r w:rsidR="00702AEC" w:rsidRPr="00B87BB2">
        <w:rPr>
          <w:rFonts w:ascii="Times New Roman" w:eastAsia="Times New Roman" w:hAnsi="Times New Roman" w:cs="Times New Roman"/>
          <w:sz w:val="24"/>
          <w:szCs w:val="24"/>
        </w:rPr>
        <w:t xml:space="preserve"> млн.</w:t>
      </w:r>
      <w:r w:rsidR="00B87B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02AEC" w:rsidRPr="00B87BB2">
        <w:rPr>
          <w:rFonts w:ascii="Times New Roman" w:eastAsia="Times New Roman" w:hAnsi="Times New Roman" w:cs="Times New Roman"/>
          <w:sz w:val="24"/>
          <w:szCs w:val="24"/>
        </w:rPr>
        <w:t>руб., 20</w:t>
      </w:r>
      <w:r w:rsidR="00246217">
        <w:rPr>
          <w:rFonts w:ascii="Times New Roman" w:eastAsia="Times New Roman" w:hAnsi="Times New Roman" w:cs="Times New Roman"/>
          <w:sz w:val="24"/>
          <w:szCs w:val="24"/>
        </w:rPr>
        <w:t>22</w:t>
      </w:r>
      <w:r w:rsidR="00702AEC" w:rsidRPr="00B87BB2">
        <w:rPr>
          <w:rFonts w:ascii="Times New Roman" w:eastAsia="Times New Roman" w:hAnsi="Times New Roman" w:cs="Times New Roman"/>
          <w:sz w:val="24"/>
          <w:szCs w:val="24"/>
        </w:rPr>
        <w:t xml:space="preserve"> г. </w:t>
      </w:r>
      <w:r w:rsidR="00FE1C6B" w:rsidRPr="00B87BB2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702AEC" w:rsidRPr="00B87B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C6B" w:rsidRPr="00B87BB2">
        <w:rPr>
          <w:rFonts w:ascii="Times New Roman" w:eastAsia="Times New Roman" w:hAnsi="Times New Roman" w:cs="Times New Roman"/>
          <w:sz w:val="24"/>
          <w:szCs w:val="24"/>
        </w:rPr>
        <w:t>16</w:t>
      </w:r>
      <w:r w:rsidR="00246217">
        <w:rPr>
          <w:rFonts w:ascii="Times New Roman" w:eastAsia="Times New Roman" w:hAnsi="Times New Roman" w:cs="Times New Roman"/>
          <w:sz w:val="24"/>
          <w:szCs w:val="24"/>
        </w:rPr>
        <w:t>,2</w:t>
      </w:r>
      <w:r w:rsidR="00FE1C6B" w:rsidRPr="00B87BB2">
        <w:rPr>
          <w:rFonts w:ascii="Times New Roman" w:eastAsia="Times New Roman" w:hAnsi="Times New Roman" w:cs="Times New Roman"/>
          <w:sz w:val="24"/>
          <w:szCs w:val="24"/>
        </w:rPr>
        <w:t xml:space="preserve"> млн.</w:t>
      </w:r>
      <w:r w:rsidR="00B87B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C6B" w:rsidRPr="00B87BB2">
        <w:rPr>
          <w:rFonts w:ascii="Times New Roman" w:eastAsia="Times New Roman" w:hAnsi="Times New Roman" w:cs="Times New Roman"/>
          <w:sz w:val="24"/>
          <w:szCs w:val="24"/>
        </w:rPr>
        <w:t>руб.</w:t>
      </w:r>
      <w:r w:rsidR="0047236D" w:rsidRPr="00B87B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02E5E" w:rsidRDefault="0047236D" w:rsidP="004723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7BB2">
        <w:rPr>
          <w:rFonts w:ascii="Times New Roman" w:hAnsi="Times New Roman" w:cs="Times New Roman"/>
          <w:sz w:val="24"/>
          <w:szCs w:val="24"/>
        </w:rPr>
        <w:t xml:space="preserve">Характеристики </w:t>
      </w:r>
      <w:r w:rsidR="00002E5E" w:rsidRPr="00B87BB2">
        <w:rPr>
          <w:rFonts w:ascii="Times New Roman" w:hAnsi="Times New Roman" w:cs="Times New Roman"/>
          <w:sz w:val="24"/>
          <w:szCs w:val="24"/>
        </w:rPr>
        <w:t>объект</w:t>
      </w:r>
      <w:r w:rsidRPr="00B87BB2">
        <w:rPr>
          <w:rFonts w:ascii="Times New Roman" w:hAnsi="Times New Roman" w:cs="Times New Roman"/>
          <w:sz w:val="24"/>
          <w:szCs w:val="24"/>
        </w:rPr>
        <w:t>ов</w:t>
      </w:r>
      <w:r w:rsidR="00002E5E" w:rsidRPr="00B87BB2">
        <w:rPr>
          <w:rFonts w:ascii="Times New Roman" w:hAnsi="Times New Roman" w:cs="Times New Roman"/>
          <w:sz w:val="24"/>
          <w:szCs w:val="24"/>
        </w:rPr>
        <w:t xml:space="preserve"> розничной торговли </w:t>
      </w:r>
      <w:r w:rsidR="00364514" w:rsidRPr="00B87BB2">
        <w:rPr>
          <w:rFonts w:ascii="Times New Roman" w:hAnsi="Times New Roman" w:cs="Times New Roman"/>
          <w:sz w:val="24"/>
          <w:szCs w:val="24"/>
        </w:rPr>
        <w:t>и общественного питания в динамике за 20</w:t>
      </w:r>
      <w:r w:rsidR="003E0709">
        <w:rPr>
          <w:rFonts w:ascii="Times New Roman" w:hAnsi="Times New Roman" w:cs="Times New Roman"/>
          <w:sz w:val="24"/>
          <w:szCs w:val="24"/>
        </w:rPr>
        <w:t>20</w:t>
      </w:r>
      <w:r w:rsidR="00364514" w:rsidRPr="00B87BB2">
        <w:rPr>
          <w:rFonts w:ascii="Times New Roman" w:hAnsi="Times New Roman" w:cs="Times New Roman"/>
          <w:sz w:val="24"/>
          <w:szCs w:val="24"/>
        </w:rPr>
        <w:t>-20</w:t>
      </w:r>
      <w:r w:rsidR="003E0709">
        <w:rPr>
          <w:rFonts w:ascii="Times New Roman" w:hAnsi="Times New Roman" w:cs="Times New Roman"/>
          <w:sz w:val="24"/>
          <w:szCs w:val="24"/>
        </w:rPr>
        <w:t>22</w:t>
      </w:r>
      <w:r w:rsidR="00364514" w:rsidRPr="00B87BB2">
        <w:rPr>
          <w:rFonts w:ascii="Times New Roman" w:hAnsi="Times New Roman" w:cs="Times New Roman"/>
          <w:sz w:val="24"/>
          <w:szCs w:val="24"/>
        </w:rPr>
        <w:t xml:space="preserve"> гг.</w:t>
      </w:r>
      <w:r w:rsidR="00002E5E" w:rsidRPr="00B87BB2">
        <w:rPr>
          <w:rFonts w:ascii="Times New Roman" w:hAnsi="Times New Roman" w:cs="Times New Roman"/>
          <w:sz w:val="24"/>
          <w:szCs w:val="24"/>
        </w:rPr>
        <w:t xml:space="preserve"> представлен</w:t>
      </w:r>
      <w:r w:rsidRPr="00B87BB2">
        <w:rPr>
          <w:rFonts w:ascii="Times New Roman" w:hAnsi="Times New Roman" w:cs="Times New Roman"/>
          <w:sz w:val="24"/>
          <w:szCs w:val="24"/>
        </w:rPr>
        <w:t>ы</w:t>
      </w:r>
      <w:r w:rsidR="00002E5E" w:rsidRPr="00B87BB2">
        <w:rPr>
          <w:rFonts w:ascii="Times New Roman" w:hAnsi="Times New Roman" w:cs="Times New Roman"/>
          <w:sz w:val="24"/>
          <w:szCs w:val="24"/>
        </w:rPr>
        <w:t xml:space="preserve"> в табл</w:t>
      </w:r>
      <w:r w:rsidR="00F07A44" w:rsidRPr="00B87BB2">
        <w:rPr>
          <w:rFonts w:ascii="Times New Roman" w:hAnsi="Times New Roman" w:cs="Times New Roman"/>
          <w:sz w:val="24"/>
          <w:szCs w:val="24"/>
        </w:rPr>
        <w:t>.1</w:t>
      </w:r>
      <w:r w:rsidRPr="00B87BB2">
        <w:rPr>
          <w:rFonts w:ascii="Times New Roman" w:hAnsi="Times New Roman" w:cs="Times New Roman"/>
          <w:sz w:val="24"/>
          <w:szCs w:val="24"/>
        </w:rPr>
        <w:t>3</w:t>
      </w:r>
      <w:r w:rsidR="00F07A44" w:rsidRPr="00B87BB2">
        <w:rPr>
          <w:rFonts w:ascii="Times New Roman" w:hAnsi="Times New Roman" w:cs="Times New Roman"/>
          <w:sz w:val="24"/>
          <w:szCs w:val="24"/>
        </w:rPr>
        <w:t>.</w:t>
      </w:r>
    </w:p>
    <w:p w:rsidR="0079750D" w:rsidRPr="00B87BB2" w:rsidRDefault="0079750D" w:rsidP="004723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7A44" w:rsidRPr="00AE0957" w:rsidRDefault="00F07A44" w:rsidP="00F07A44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</w:rPr>
      </w:pPr>
      <w:r w:rsidRPr="00AE0957">
        <w:rPr>
          <w:rFonts w:ascii="Times New Roman" w:hAnsi="Times New Roman" w:cs="Times New Roman"/>
          <w:i/>
          <w:color w:val="000000"/>
        </w:rPr>
        <w:t>Таблица 1</w:t>
      </w:r>
      <w:r w:rsidR="0047236D">
        <w:rPr>
          <w:rFonts w:ascii="Times New Roman" w:hAnsi="Times New Roman" w:cs="Times New Roman"/>
          <w:i/>
          <w:color w:val="000000"/>
        </w:rPr>
        <w:t>3</w:t>
      </w:r>
      <w:r w:rsidRPr="00AE0957">
        <w:rPr>
          <w:rFonts w:ascii="Times New Roman" w:hAnsi="Times New Roman" w:cs="Times New Roman"/>
          <w:i/>
          <w:color w:val="000000"/>
        </w:rPr>
        <w:t>.</w:t>
      </w:r>
    </w:p>
    <w:p w:rsidR="00F07A44" w:rsidRPr="003635E1" w:rsidRDefault="00F07A44" w:rsidP="00F07A44">
      <w:pPr>
        <w:spacing w:after="0"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tbl>
      <w:tblPr>
        <w:tblStyle w:val="aa"/>
        <w:tblW w:w="9571" w:type="dxa"/>
        <w:tblLook w:val="04A0" w:firstRow="1" w:lastRow="0" w:firstColumn="1" w:lastColumn="0" w:noHBand="0" w:noVBand="1"/>
      </w:tblPr>
      <w:tblGrid>
        <w:gridCol w:w="3510"/>
        <w:gridCol w:w="2268"/>
        <w:gridCol w:w="1134"/>
        <w:gridCol w:w="1276"/>
        <w:gridCol w:w="1383"/>
      </w:tblGrid>
      <w:tr w:rsidR="00442A52" w:rsidTr="007168FD">
        <w:tc>
          <w:tcPr>
            <w:tcW w:w="3510" w:type="dxa"/>
            <w:shd w:val="clear" w:color="auto" w:fill="244061" w:themeFill="accent1" w:themeFillShade="80"/>
          </w:tcPr>
          <w:p w:rsidR="00442A52" w:rsidRPr="003635E1" w:rsidRDefault="00442A52" w:rsidP="000F36D8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635E1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Показатели</w:t>
            </w:r>
          </w:p>
        </w:tc>
        <w:tc>
          <w:tcPr>
            <w:tcW w:w="2268" w:type="dxa"/>
            <w:shd w:val="clear" w:color="auto" w:fill="244061" w:themeFill="accent1" w:themeFillShade="80"/>
          </w:tcPr>
          <w:p w:rsidR="00442A52" w:rsidRPr="003635E1" w:rsidRDefault="00442A52" w:rsidP="000F36D8">
            <w:pPr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shd w:val="clear" w:color="auto" w:fill="244061" w:themeFill="accent1" w:themeFillShade="80"/>
          </w:tcPr>
          <w:p w:rsidR="00442A52" w:rsidRPr="003635E1" w:rsidRDefault="00442A52" w:rsidP="00442A52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635E1">
              <w:rPr>
                <w:rFonts w:ascii="Times New Roman" w:eastAsia="Times New Roman" w:hAnsi="Times New Roman" w:cs="Times New Roman"/>
                <w:b/>
                <w:bCs/>
              </w:rPr>
              <w:t>20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20 г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:rsidR="00442A52" w:rsidRPr="003635E1" w:rsidRDefault="00442A52" w:rsidP="00442A52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635E1">
              <w:rPr>
                <w:rFonts w:ascii="Times New Roman" w:eastAsia="Times New Roman" w:hAnsi="Times New Roman" w:cs="Times New Roman"/>
                <w:b/>
                <w:bCs/>
              </w:rPr>
              <w:t>20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21</w:t>
            </w:r>
            <w:r w:rsidRPr="003635E1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г</w:t>
            </w:r>
          </w:p>
        </w:tc>
        <w:tc>
          <w:tcPr>
            <w:tcW w:w="1383" w:type="dxa"/>
            <w:shd w:val="clear" w:color="auto" w:fill="244061" w:themeFill="accent1" w:themeFillShade="80"/>
          </w:tcPr>
          <w:p w:rsidR="00442A52" w:rsidRPr="003635E1" w:rsidRDefault="00442A52" w:rsidP="00442A52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2022г</w:t>
            </w:r>
          </w:p>
        </w:tc>
      </w:tr>
      <w:tr w:rsidR="00210BBD" w:rsidTr="007168FD">
        <w:tc>
          <w:tcPr>
            <w:tcW w:w="9571" w:type="dxa"/>
            <w:gridSpan w:val="5"/>
            <w:shd w:val="clear" w:color="auto" w:fill="DBE5F1" w:themeFill="accent1" w:themeFillTint="33"/>
          </w:tcPr>
          <w:p w:rsidR="00210BBD" w:rsidRPr="00210BBD" w:rsidRDefault="008D5F5B" w:rsidP="00636215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О</w:t>
            </w:r>
            <w:r w:rsidR="00210BBD" w:rsidRPr="00210BBD">
              <w:rPr>
                <w:rFonts w:ascii="Times New Roman" w:eastAsia="Times New Roman" w:hAnsi="Times New Roman" w:cs="Times New Roman"/>
                <w:i/>
                <w:iCs/>
              </w:rPr>
              <w:t>бъект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ы</w:t>
            </w:r>
            <w:r w:rsidR="00210BBD" w:rsidRPr="00210BBD">
              <w:rPr>
                <w:rFonts w:ascii="Times New Roman" w:eastAsia="Times New Roman" w:hAnsi="Times New Roman" w:cs="Times New Roman"/>
                <w:i/>
                <w:iCs/>
              </w:rPr>
              <w:t xml:space="preserve"> розничной торговли и общественного </w:t>
            </w:r>
            <w:r w:rsidR="00210BBD">
              <w:rPr>
                <w:rFonts w:ascii="Times New Roman" w:eastAsia="Times New Roman" w:hAnsi="Times New Roman" w:cs="Times New Roman"/>
                <w:i/>
                <w:iCs/>
              </w:rPr>
              <w:t>питания:</w:t>
            </w:r>
          </w:p>
        </w:tc>
      </w:tr>
      <w:tr w:rsidR="00442A52" w:rsidTr="007168FD">
        <w:trPr>
          <w:trHeight w:val="488"/>
        </w:trPr>
        <w:tc>
          <w:tcPr>
            <w:tcW w:w="3510" w:type="dxa"/>
            <w:shd w:val="clear" w:color="auto" w:fill="FFFFFF" w:themeFill="background1"/>
          </w:tcPr>
          <w:p w:rsidR="00442A52" w:rsidRPr="00B87BB2" w:rsidRDefault="00442A52" w:rsidP="008D5F5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87BB2">
              <w:rPr>
                <w:rFonts w:ascii="Times New Roman" w:eastAsia="Times New Roman" w:hAnsi="Times New Roman" w:cs="Times New Roman"/>
              </w:rPr>
              <w:t>Магазины – всего, ед./ площадь торгового зала, м</w:t>
            </w:r>
            <w:r w:rsidRPr="00B87BB2">
              <w:rPr>
                <w:rFonts w:ascii="Times New Roman" w:eastAsia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2268" w:type="dxa"/>
            <w:shd w:val="clear" w:color="auto" w:fill="FFFFFF" w:themeFill="background1"/>
          </w:tcPr>
          <w:p w:rsidR="00442A52" w:rsidRPr="00B87BB2" w:rsidRDefault="00442A52" w:rsidP="00210BBD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Суоярвский муниципальный округ</w:t>
            </w:r>
          </w:p>
        </w:tc>
        <w:tc>
          <w:tcPr>
            <w:tcW w:w="1134" w:type="dxa"/>
            <w:shd w:val="clear" w:color="auto" w:fill="FFFFFF" w:themeFill="background1"/>
          </w:tcPr>
          <w:p w:rsidR="002746AC" w:rsidRDefault="002746AC" w:rsidP="000F36D8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2746AC">
              <w:rPr>
                <w:rFonts w:ascii="Times New Roman" w:eastAsia="Times New Roman" w:hAnsi="Times New Roman" w:cs="Times New Roman"/>
                <w:b/>
              </w:rPr>
              <w:t>122</w:t>
            </w:r>
          </w:p>
          <w:p w:rsidR="00442A52" w:rsidRPr="00B87BB2" w:rsidRDefault="002746AC" w:rsidP="000F36D8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/8836,7</w:t>
            </w:r>
          </w:p>
        </w:tc>
        <w:tc>
          <w:tcPr>
            <w:tcW w:w="1276" w:type="dxa"/>
            <w:shd w:val="clear" w:color="auto" w:fill="FFFFFF" w:themeFill="background1"/>
          </w:tcPr>
          <w:p w:rsidR="002746AC" w:rsidRDefault="002746AC" w:rsidP="000F36D8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2746AC">
              <w:rPr>
                <w:rFonts w:ascii="Times New Roman" w:eastAsia="Times New Roman" w:hAnsi="Times New Roman" w:cs="Times New Roman"/>
                <w:b/>
              </w:rPr>
              <w:t>123</w:t>
            </w:r>
          </w:p>
          <w:p w:rsidR="00442A52" w:rsidRPr="00B87BB2" w:rsidRDefault="002746AC" w:rsidP="000F36D8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/8815,80</w:t>
            </w:r>
          </w:p>
        </w:tc>
        <w:tc>
          <w:tcPr>
            <w:tcW w:w="1383" w:type="dxa"/>
            <w:shd w:val="clear" w:color="auto" w:fill="FFFFFF" w:themeFill="background1"/>
          </w:tcPr>
          <w:p w:rsidR="002746AC" w:rsidRDefault="00636215" w:rsidP="000F36D8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36215">
              <w:rPr>
                <w:rFonts w:ascii="Times New Roman" w:eastAsia="Times New Roman" w:hAnsi="Times New Roman" w:cs="Times New Roman"/>
                <w:b/>
              </w:rPr>
              <w:t>130</w:t>
            </w:r>
          </w:p>
          <w:p w:rsidR="00442A52" w:rsidRPr="00B87BB2" w:rsidRDefault="00636215" w:rsidP="000F36D8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/9949,80</w:t>
            </w:r>
          </w:p>
        </w:tc>
      </w:tr>
      <w:tr w:rsidR="007168FD" w:rsidTr="007168FD">
        <w:tc>
          <w:tcPr>
            <w:tcW w:w="3510" w:type="dxa"/>
            <w:shd w:val="clear" w:color="auto" w:fill="FFFFFF" w:themeFill="background1"/>
          </w:tcPr>
          <w:p w:rsidR="007168FD" w:rsidRPr="00B87BB2" w:rsidRDefault="007168FD" w:rsidP="008D5F5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87BB2">
              <w:rPr>
                <w:rFonts w:ascii="Times New Roman" w:eastAsia="Times New Roman" w:hAnsi="Times New Roman" w:cs="Times New Roman"/>
              </w:rPr>
              <w:t>Общедоступные столовые, закусочные, ед. / мест</w:t>
            </w:r>
          </w:p>
        </w:tc>
        <w:tc>
          <w:tcPr>
            <w:tcW w:w="2268" w:type="dxa"/>
            <w:shd w:val="clear" w:color="auto" w:fill="FFFFFF" w:themeFill="background1"/>
          </w:tcPr>
          <w:p w:rsidR="007168FD" w:rsidRPr="00B87BB2" w:rsidRDefault="007168FD" w:rsidP="00210BB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B87BB2">
              <w:rPr>
                <w:rFonts w:ascii="Times New Roman" w:eastAsia="Times New Roman" w:hAnsi="Times New Roman" w:cs="Times New Roman"/>
              </w:rPr>
              <w:t>Суоярвск</w:t>
            </w:r>
            <w:r>
              <w:rPr>
                <w:rFonts w:ascii="Times New Roman" w:eastAsia="Times New Roman" w:hAnsi="Times New Roman" w:cs="Times New Roman"/>
              </w:rPr>
              <w:t>ий муниципальный округ</w:t>
            </w:r>
          </w:p>
        </w:tc>
        <w:tc>
          <w:tcPr>
            <w:tcW w:w="1134" w:type="dxa"/>
            <w:shd w:val="clear" w:color="auto" w:fill="FFFFFF" w:themeFill="background1"/>
          </w:tcPr>
          <w:p w:rsidR="007168FD" w:rsidRPr="00B87BB2" w:rsidRDefault="00A1585C" w:rsidP="00210BB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B0FAD">
              <w:rPr>
                <w:rFonts w:ascii="Times New Roman" w:eastAsia="Times New Roman" w:hAnsi="Times New Roman" w:cs="Times New Roman"/>
                <w:b/>
              </w:rPr>
              <w:t>3</w:t>
            </w:r>
            <w:r>
              <w:rPr>
                <w:rFonts w:ascii="Times New Roman" w:eastAsia="Times New Roman" w:hAnsi="Times New Roman" w:cs="Times New Roman"/>
              </w:rPr>
              <w:t>/120</w:t>
            </w:r>
          </w:p>
        </w:tc>
        <w:tc>
          <w:tcPr>
            <w:tcW w:w="1276" w:type="dxa"/>
            <w:shd w:val="clear" w:color="auto" w:fill="FFFFFF" w:themeFill="background1"/>
          </w:tcPr>
          <w:p w:rsidR="007168FD" w:rsidRPr="00B87BB2" w:rsidRDefault="00A1585C" w:rsidP="00210BB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B0FAD">
              <w:rPr>
                <w:rFonts w:ascii="Times New Roman" w:eastAsia="Times New Roman" w:hAnsi="Times New Roman" w:cs="Times New Roman"/>
                <w:b/>
              </w:rPr>
              <w:t>5</w:t>
            </w:r>
            <w:r>
              <w:rPr>
                <w:rFonts w:ascii="Times New Roman" w:eastAsia="Times New Roman" w:hAnsi="Times New Roman" w:cs="Times New Roman"/>
              </w:rPr>
              <w:t>/137</w:t>
            </w:r>
          </w:p>
        </w:tc>
        <w:tc>
          <w:tcPr>
            <w:tcW w:w="1383" w:type="dxa"/>
            <w:shd w:val="clear" w:color="auto" w:fill="FFFFFF" w:themeFill="background1"/>
          </w:tcPr>
          <w:p w:rsidR="007168FD" w:rsidRPr="00B87BB2" w:rsidRDefault="00130E67" w:rsidP="00210BB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247E7">
              <w:rPr>
                <w:rFonts w:ascii="Times New Roman" w:eastAsia="Times New Roman" w:hAnsi="Times New Roman" w:cs="Times New Roman"/>
                <w:b/>
              </w:rPr>
              <w:t>4</w:t>
            </w:r>
            <w:r>
              <w:rPr>
                <w:rFonts w:ascii="Times New Roman" w:eastAsia="Times New Roman" w:hAnsi="Times New Roman" w:cs="Times New Roman"/>
              </w:rPr>
              <w:t>/132</w:t>
            </w:r>
          </w:p>
        </w:tc>
      </w:tr>
      <w:tr w:rsidR="007168FD" w:rsidTr="007168FD">
        <w:tc>
          <w:tcPr>
            <w:tcW w:w="3510" w:type="dxa"/>
            <w:shd w:val="clear" w:color="auto" w:fill="FFFFFF" w:themeFill="background1"/>
          </w:tcPr>
          <w:p w:rsidR="007168FD" w:rsidRPr="00B87BB2" w:rsidRDefault="007168FD" w:rsidP="00B45523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87BB2">
              <w:rPr>
                <w:rFonts w:ascii="Times New Roman" w:eastAsia="Times New Roman" w:hAnsi="Times New Roman" w:cs="Times New Roman"/>
              </w:rPr>
              <w:t xml:space="preserve">Столовые, находящиеся на балансе учебных </w:t>
            </w:r>
            <w:r w:rsidRPr="00B11868">
              <w:rPr>
                <w:rFonts w:ascii="Times New Roman" w:eastAsia="Times New Roman" w:hAnsi="Times New Roman" w:cs="Times New Roman"/>
              </w:rPr>
              <w:t>заведений, организаций, промышленных</w:t>
            </w:r>
            <w:r w:rsidRPr="00B87BB2">
              <w:rPr>
                <w:rFonts w:ascii="Times New Roman" w:eastAsia="Times New Roman" w:hAnsi="Times New Roman" w:cs="Times New Roman"/>
              </w:rPr>
              <w:t xml:space="preserve"> предприятий, ед./мест</w:t>
            </w:r>
          </w:p>
        </w:tc>
        <w:tc>
          <w:tcPr>
            <w:tcW w:w="2268" w:type="dxa"/>
            <w:shd w:val="clear" w:color="auto" w:fill="FFFFFF" w:themeFill="background1"/>
          </w:tcPr>
          <w:p w:rsidR="007168FD" w:rsidRPr="00B87BB2" w:rsidRDefault="007168FD" w:rsidP="003F440B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B87BB2">
              <w:rPr>
                <w:rFonts w:ascii="Times New Roman" w:eastAsia="Times New Roman" w:hAnsi="Times New Roman" w:cs="Times New Roman"/>
              </w:rPr>
              <w:t>Суоярвск</w:t>
            </w:r>
            <w:r>
              <w:rPr>
                <w:rFonts w:ascii="Times New Roman" w:eastAsia="Times New Roman" w:hAnsi="Times New Roman" w:cs="Times New Roman"/>
              </w:rPr>
              <w:t>ий муниципальный округ</w:t>
            </w:r>
          </w:p>
        </w:tc>
        <w:tc>
          <w:tcPr>
            <w:tcW w:w="1134" w:type="dxa"/>
            <w:shd w:val="clear" w:color="auto" w:fill="FFFFFF" w:themeFill="background1"/>
          </w:tcPr>
          <w:p w:rsidR="007168FD" w:rsidRPr="00B87BB2" w:rsidRDefault="00A1585C" w:rsidP="003F440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B0FAD">
              <w:rPr>
                <w:rFonts w:ascii="Times New Roman" w:eastAsia="Times New Roman" w:hAnsi="Times New Roman" w:cs="Times New Roman"/>
                <w:b/>
              </w:rPr>
              <w:t>10</w:t>
            </w:r>
            <w:r>
              <w:rPr>
                <w:rFonts w:ascii="Times New Roman" w:eastAsia="Times New Roman" w:hAnsi="Times New Roman" w:cs="Times New Roman"/>
              </w:rPr>
              <w:t>/644</w:t>
            </w:r>
          </w:p>
        </w:tc>
        <w:tc>
          <w:tcPr>
            <w:tcW w:w="1276" w:type="dxa"/>
            <w:shd w:val="clear" w:color="auto" w:fill="FFFFFF" w:themeFill="background1"/>
          </w:tcPr>
          <w:p w:rsidR="007168FD" w:rsidRPr="00B87BB2" w:rsidRDefault="00A1585C" w:rsidP="003F440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B0FAD">
              <w:rPr>
                <w:rFonts w:ascii="Times New Roman" w:eastAsia="Times New Roman" w:hAnsi="Times New Roman" w:cs="Times New Roman"/>
                <w:b/>
              </w:rPr>
              <w:t>11</w:t>
            </w:r>
            <w:r>
              <w:rPr>
                <w:rFonts w:ascii="Times New Roman" w:eastAsia="Times New Roman" w:hAnsi="Times New Roman" w:cs="Times New Roman"/>
              </w:rPr>
              <w:t>/748</w:t>
            </w:r>
          </w:p>
        </w:tc>
        <w:tc>
          <w:tcPr>
            <w:tcW w:w="1383" w:type="dxa"/>
            <w:shd w:val="clear" w:color="auto" w:fill="FFFFFF" w:themeFill="background1"/>
          </w:tcPr>
          <w:p w:rsidR="007168FD" w:rsidRPr="00B87BB2" w:rsidRDefault="00130E67" w:rsidP="003F440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247E7">
              <w:rPr>
                <w:rFonts w:ascii="Times New Roman" w:eastAsia="Times New Roman" w:hAnsi="Times New Roman" w:cs="Times New Roman"/>
                <w:b/>
              </w:rPr>
              <w:t>11</w:t>
            </w:r>
            <w:r>
              <w:rPr>
                <w:rFonts w:ascii="Times New Roman" w:eastAsia="Times New Roman" w:hAnsi="Times New Roman" w:cs="Times New Roman"/>
              </w:rPr>
              <w:t>/658</w:t>
            </w:r>
          </w:p>
        </w:tc>
      </w:tr>
      <w:tr w:rsidR="007168FD" w:rsidTr="007168FD">
        <w:tc>
          <w:tcPr>
            <w:tcW w:w="3510" w:type="dxa"/>
            <w:shd w:val="clear" w:color="auto" w:fill="FFFFFF" w:themeFill="background1"/>
          </w:tcPr>
          <w:p w:rsidR="000D5B8D" w:rsidRDefault="000D5B8D" w:rsidP="003F440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  <w:p w:rsidR="007168FD" w:rsidRPr="00B87BB2" w:rsidRDefault="007168FD" w:rsidP="003F440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87BB2">
              <w:rPr>
                <w:rFonts w:ascii="Times New Roman" w:eastAsia="Times New Roman" w:hAnsi="Times New Roman" w:cs="Times New Roman"/>
              </w:rPr>
              <w:t>Рестораны, кафе, бары, ед./ мест</w:t>
            </w:r>
          </w:p>
        </w:tc>
        <w:tc>
          <w:tcPr>
            <w:tcW w:w="2268" w:type="dxa"/>
            <w:shd w:val="clear" w:color="auto" w:fill="FFFFFF" w:themeFill="background1"/>
          </w:tcPr>
          <w:p w:rsidR="007168FD" w:rsidRPr="00B87BB2" w:rsidRDefault="007168FD" w:rsidP="003F440B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B87BB2">
              <w:rPr>
                <w:rFonts w:ascii="Times New Roman" w:eastAsia="Times New Roman" w:hAnsi="Times New Roman" w:cs="Times New Roman"/>
              </w:rPr>
              <w:t>Суоярвск</w:t>
            </w:r>
            <w:r>
              <w:rPr>
                <w:rFonts w:ascii="Times New Roman" w:eastAsia="Times New Roman" w:hAnsi="Times New Roman" w:cs="Times New Roman"/>
              </w:rPr>
              <w:t>ий муниципальный округ</w:t>
            </w:r>
          </w:p>
        </w:tc>
        <w:tc>
          <w:tcPr>
            <w:tcW w:w="1134" w:type="dxa"/>
            <w:shd w:val="clear" w:color="auto" w:fill="FFFFFF" w:themeFill="background1"/>
          </w:tcPr>
          <w:p w:rsidR="007168FD" w:rsidRPr="00B87BB2" w:rsidRDefault="00A1585C" w:rsidP="003F440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B0FAD">
              <w:rPr>
                <w:rFonts w:ascii="Times New Roman" w:eastAsia="Times New Roman" w:hAnsi="Times New Roman" w:cs="Times New Roman"/>
                <w:b/>
              </w:rPr>
              <w:t>3</w:t>
            </w:r>
            <w:r>
              <w:rPr>
                <w:rFonts w:ascii="Times New Roman" w:eastAsia="Times New Roman" w:hAnsi="Times New Roman" w:cs="Times New Roman"/>
              </w:rPr>
              <w:t>/42</w:t>
            </w:r>
          </w:p>
        </w:tc>
        <w:tc>
          <w:tcPr>
            <w:tcW w:w="1276" w:type="dxa"/>
            <w:shd w:val="clear" w:color="auto" w:fill="FFFFFF" w:themeFill="background1"/>
          </w:tcPr>
          <w:p w:rsidR="007168FD" w:rsidRPr="00B87BB2" w:rsidRDefault="00A1585C" w:rsidP="003F440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B0FAD">
              <w:rPr>
                <w:rFonts w:ascii="Times New Roman" w:eastAsia="Times New Roman" w:hAnsi="Times New Roman" w:cs="Times New Roman"/>
                <w:b/>
              </w:rPr>
              <w:t>3</w:t>
            </w:r>
            <w:r>
              <w:rPr>
                <w:rFonts w:ascii="Times New Roman" w:eastAsia="Times New Roman" w:hAnsi="Times New Roman" w:cs="Times New Roman"/>
              </w:rPr>
              <w:t>/42</w:t>
            </w:r>
          </w:p>
        </w:tc>
        <w:tc>
          <w:tcPr>
            <w:tcW w:w="1383" w:type="dxa"/>
            <w:shd w:val="clear" w:color="auto" w:fill="FFFFFF" w:themeFill="background1"/>
          </w:tcPr>
          <w:p w:rsidR="007168FD" w:rsidRPr="00B87BB2" w:rsidRDefault="00130E67" w:rsidP="003F440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247E7">
              <w:rPr>
                <w:rFonts w:ascii="Times New Roman" w:eastAsia="Times New Roman" w:hAnsi="Times New Roman" w:cs="Times New Roman"/>
                <w:b/>
              </w:rPr>
              <w:t>3</w:t>
            </w:r>
            <w:r>
              <w:rPr>
                <w:rFonts w:ascii="Times New Roman" w:eastAsia="Times New Roman" w:hAnsi="Times New Roman" w:cs="Times New Roman"/>
              </w:rPr>
              <w:t>/136</w:t>
            </w:r>
          </w:p>
        </w:tc>
      </w:tr>
    </w:tbl>
    <w:p w:rsidR="00F07A44" w:rsidRDefault="00F07A44" w:rsidP="00FE1C6B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:rsidR="00AF4746" w:rsidRPr="00B12F68" w:rsidRDefault="00041C76" w:rsidP="007C5AC2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  <w:highlight w:val="yellow"/>
        </w:rPr>
      </w:pPr>
      <w:r w:rsidRPr="00906369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 w:themeFill="background1"/>
        </w:rPr>
        <w:t>Развитие</w:t>
      </w:r>
      <w:r w:rsidR="00F57448" w:rsidRPr="00906369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 w:themeFill="background1"/>
        </w:rPr>
        <w:t xml:space="preserve"> </w:t>
      </w:r>
      <w:r w:rsidR="00F57448" w:rsidRPr="00B87BB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торговой сети и сферы общественного питания в Суоярвском </w:t>
      </w:r>
      <w:r w:rsidR="000A542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муниципальном округе</w:t>
      </w:r>
      <w:r w:rsidR="00F57448" w:rsidRPr="00B87BB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связан</w:t>
      </w:r>
      <w:r w:rsidR="00DC538D" w:rsidRPr="00B87BB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F57448" w:rsidRPr="00B87BB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 комплексным развитием данных направлений</w:t>
      </w:r>
      <w:r w:rsidR="00F5744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В частности, предприятия общественного питания должны включаться в состав торговых центров, а также сочетаться с другими учреждениями культурно-бытового назначения. Также рекомендуется на территории </w:t>
      </w:r>
      <w:r w:rsidR="000A542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округа</w:t>
      </w:r>
      <w:r w:rsidR="00F5744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местах пересечения транспортных потоков развивать сеть автосервисных центров и на их базе обустраивать предприятия торговли и питания. Возможно размещение многофункциональных центров (автостоянка, магазин, кафе, телефон, туалет) и автосервисных центров (АЗС, СТО, стоянка большегрузного транспорта, кафе, магазин, телефон, туалет).</w:t>
      </w:r>
      <w:r w:rsidR="00B55DA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Кроме того, необходимо размещение предприятий питания в опорных центрах </w:t>
      </w:r>
      <w:r w:rsidR="000A542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округа</w:t>
      </w:r>
      <w:r w:rsidR="00B55DA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где они отсутствуют, а также в </w:t>
      </w:r>
      <w:r w:rsidR="000A542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населенных пунктах округа</w:t>
      </w:r>
      <w:r w:rsidR="00B55DA6" w:rsidRPr="00B1186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вблизи которых предусматривается размещение зон отдыха и туризма.</w:t>
      </w:r>
      <w:bookmarkEnd w:id="7"/>
    </w:p>
    <w:p w:rsidR="00373693" w:rsidRDefault="00373693" w:rsidP="00FE1C6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Основными проблемами бытового обслуживания в настоящее время в </w:t>
      </w:r>
      <w:r w:rsidR="00A84A87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округе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являются: недостаток площадей для размещения объектов бытового обслуживания (решение проблемы возможно за счет нового строительства или перераспределения высвобождающихся площадей); отсутствие учебно-производственной базы для профессиональной подготовки кадров.</w:t>
      </w:r>
    </w:p>
    <w:p w:rsidR="00656E39" w:rsidRDefault="00656E39" w:rsidP="00F5744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Перспективные направления развития сферы услуг связаны удовлетворением растущей платежеспособной потребностью в ремонте и строительстве жилья, дач и гаражей; ремонту и техническому обслуживанию автомобилей и мотоциклов; обслуживанию компьютерной и офисной техники; организации мульти-сервисных центров, центров информационного поиска, юридического консультирования, дизайнерских услуг и т.д.</w:t>
      </w:r>
    </w:p>
    <w:p w:rsidR="003F0385" w:rsidRPr="00B55DA6" w:rsidRDefault="003F0385" w:rsidP="00656E39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16"/>
          <w:szCs w:val="16"/>
        </w:rPr>
      </w:pPr>
    </w:p>
    <w:p w:rsidR="00C65EC6" w:rsidRPr="00B55DA6" w:rsidRDefault="00C65EC6" w:rsidP="00656E39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16"/>
          <w:szCs w:val="16"/>
        </w:rPr>
      </w:pPr>
    </w:p>
    <w:p w:rsidR="00B52EF4" w:rsidRPr="00B21385" w:rsidRDefault="003F0385" w:rsidP="002C2BAC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>М</w:t>
      </w:r>
      <w:r w:rsidR="00515F50">
        <w:rPr>
          <w:rFonts w:ascii="Times New Roman" w:hAnsi="Times New Roman" w:cs="Times New Roman"/>
          <w:b/>
          <w:sz w:val="24"/>
          <w:szCs w:val="24"/>
        </w:rPr>
        <w:t>АЛОЕ И СРЕДНЕЕ ПРЕДПРИНИМАТЕЛЬСТВО</w:t>
      </w:r>
    </w:p>
    <w:p w:rsidR="00F2710E" w:rsidRPr="00F2710E" w:rsidRDefault="00F2710E" w:rsidP="00EA40C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:rsidR="000A5BFE" w:rsidRPr="000A5BFE" w:rsidRDefault="000A5BFE" w:rsidP="000A5BFE">
      <w:pPr>
        <w:pStyle w:val="afd"/>
        <w:ind w:left="0" w:firstLine="567"/>
        <w:jc w:val="both"/>
        <w:rPr>
          <w:color w:val="000000"/>
          <w:sz w:val="24"/>
          <w:szCs w:val="24"/>
          <w:lang w:eastAsia="ru-RU"/>
        </w:rPr>
      </w:pPr>
      <w:bookmarkStart w:id="8" w:name="_Hlk28629010"/>
      <w:r w:rsidRPr="000A5BFE">
        <w:rPr>
          <w:i w:val="0"/>
          <w:iCs/>
          <w:sz w:val="24"/>
          <w:szCs w:val="24"/>
          <w:lang w:eastAsia="ru-RU"/>
        </w:rPr>
        <w:t xml:space="preserve">Малый и средний бизнес занимает значительное место в экономике округа. В настоящее время на территории Суоярвского </w:t>
      </w:r>
      <w:r w:rsidRPr="00D6041C">
        <w:rPr>
          <w:i w:val="0"/>
          <w:iCs/>
          <w:sz w:val="24"/>
          <w:szCs w:val="24"/>
          <w:lang w:eastAsia="ru-RU"/>
        </w:rPr>
        <w:t xml:space="preserve">муниципального округа в сфере малого и среднего предпринимательства осуществляют деятельность порядка 328 субъекта, в том числе: 2 средних предприятия, 62 малых предприятия, порядка 264 индивидуальных предпринимателей. В сфере малого и среднего бизнеса округа занято около 30% от общей численности, работающих в экономике округа. </w:t>
      </w:r>
      <w:r w:rsidRPr="00D6041C">
        <w:rPr>
          <w:i w:val="0"/>
          <w:iCs/>
          <w:snapToGrid w:val="0"/>
          <w:sz w:val="24"/>
          <w:szCs w:val="24"/>
        </w:rPr>
        <w:t xml:space="preserve">Доля среднесписочной численности работников (без внешних совместителей) малых и средних предприятий в среднесписочной численности (без внешних совместителей) всех предприятий и организаций округа в 2022 году равнялась 36,11%. </w:t>
      </w:r>
      <w:r w:rsidRPr="00D6041C">
        <w:rPr>
          <w:i w:val="0"/>
          <w:iCs/>
          <w:color w:val="000000"/>
          <w:sz w:val="24"/>
          <w:szCs w:val="24"/>
          <w:lang w:eastAsia="ru-RU"/>
        </w:rPr>
        <w:t>Число объектов малого и среднего предпринимательства, в округе на 10 тыс. чел. населения составила 264 ед.</w:t>
      </w:r>
    </w:p>
    <w:p w:rsidR="000A5BFE" w:rsidRPr="000A5BFE" w:rsidRDefault="000A5BFE" w:rsidP="000A5BF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A5BFE">
        <w:rPr>
          <w:rFonts w:ascii="Times New Roman" w:hAnsi="Times New Roman" w:cs="Times New Roman"/>
          <w:color w:val="000000"/>
          <w:sz w:val="24"/>
          <w:szCs w:val="24"/>
        </w:rPr>
        <w:lastRenderedPageBreak/>
        <w:t>Субъекты малого и среднего предпринимательства осуществляют деятельность практически во всех отраслях, при этом доминирующее положение занимают в торговле, общественном питании, непроизводственных видах бытового обслуживания, в с</w:t>
      </w:r>
      <w:r w:rsidR="00211B01">
        <w:rPr>
          <w:rFonts w:ascii="Times New Roman" w:hAnsi="Times New Roman" w:cs="Times New Roman"/>
          <w:color w:val="000000"/>
          <w:sz w:val="24"/>
          <w:szCs w:val="24"/>
        </w:rPr>
        <w:t xml:space="preserve">фере кредитования и страхования. </w:t>
      </w:r>
      <w:r w:rsidRPr="000A5BFE">
        <w:rPr>
          <w:rFonts w:ascii="Times New Roman" w:hAnsi="Times New Roman" w:cs="Times New Roman"/>
          <w:color w:val="000000"/>
          <w:sz w:val="24"/>
          <w:szCs w:val="24"/>
        </w:rPr>
        <w:t>Недостаточно развито на территории округа малое и среднее предпринимательство в таких сферах деятельности как промышленное производство, агропромышленный комплекс, жилищно-коммунальное хозяйство, туризм.</w:t>
      </w:r>
    </w:p>
    <w:p w:rsidR="000A5BFE" w:rsidRPr="000A5BFE" w:rsidRDefault="000A5BFE" w:rsidP="000A5BF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A5BFE">
        <w:rPr>
          <w:rFonts w:ascii="Times New Roman" w:hAnsi="Times New Roman" w:cs="Times New Roman"/>
          <w:color w:val="000000"/>
          <w:sz w:val="24"/>
          <w:szCs w:val="24"/>
        </w:rPr>
        <w:t>Необходимо развивать и поддерживать предпринимательскую активность во всех отраслях производства, строительства, транспорта, сельском хозяйстве, новых видах связи, а также в сфере образования, здравоохранения, торговли и бытовых услуг, в народных промыслах и т.д.</w:t>
      </w:r>
    </w:p>
    <w:p w:rsidR="000A5BFE" w:rsidRPr="00A0637A" w:rsidRDefault="000A5BFE" w:rsidP="000A5BF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A5BFE">
        <w:rPr>
          <w:rFonts w:ascii="Times New Roman" w:hAnsi="Times New Roman" w:cs="Times New Roman"/>
          <w:sz w:val="24"/>
          <w:szCs w:val="24"/>
        </w:rPr>
        <w:t>Возможные направления развития малого предпринимательства в сельской местности: форелеводство (п.</w:t>
      </w:r>
      <w:r w:rsidR="00380EA5">
        <w:rPr>
          <w:rFonts w:ascii="Times New Roman" w:hAnsi="Times New Roman" w:cs="Times New Roman"/>
          <w:sz w:val="24"/>
          <w:szCs w:val="24"/>
        </w:rPr>
        <w:t xml:space="preserve"> </w:t>
      </w:r>
      <w:r w:rsidRPr="000A5BFE">
        <w:rPr>
          <w:rFonts w:ascii="Times New Roman" w:hAnsi="Times New Roman" w:cs="Times New Roman"/>
          <w:sz w:val="24"/>
          <w:szCs w:val="24"/>
        </w:rPr>
        <w:t>Турханваара, п.</w:t>
      </w:r>
      <w:r w:rsidR="00380EA5">
        <w:rPr>
          <w:rFonts w:ascii="Times New Roman" w:hAnsi="Times New Roman" w:cs="Times New Roman"/>
          <w:sz w:val="24"/>
          <w:szCs w:val="24"/>
        </w:rPr>
        <w:t xml:space="preserve"> </w:t>
      </w:r>
      <w:r w:rsidRPr="000A5BFE">
        <w:rPr>
          <w:rFonts w:ascii="Times New Roman" w:hAnsi="Times New Roman" w:cs="Times New Roman"/>
          <w:sz w:val="24"/>
          <w:szCs w:val="24"/>
        </w:rPr>
        <w:t>Райконкоски и др.), сезонное выращивание скота, деревянное домостроение (г. Суоярви, п.</w:t>
      </w:r>
      <w:r w:rsidR="00380EA5">
        <w:rPr>
          <w:rFonts w:ascii="Times New Roman" w:hAnsi="Times New Roman" w:cs="Times New Roman"/>
          <w:sz w:val="24"/>
          <w:szCs w:val="24"/>
        </w:rPr>
        <w:t xml:space="preserve"> </w:t>
      </w:r>
      <w:r w:rsidRPr="000A5BFE">
        <w:rPr>
          <w:rFonts w:ascii="Times New Roman" w:hAnsi="Times New Roman" w:cs="Times New Roman"/>
          <w:sz w:val="24"/>
          <w:szCs w:val="24"/>
        </w:rPr>
        <w:t>Поросозеро и др.), столярное дело, фермерский туризм, а также природный, экологический и другие виды туризма (например, культурный туризм, основанный на фольклорных эпосах), гостиничный бизнес (с.</w:t>
      </w:r>
      <w:r w:rsidR="00380EA5">
        <w:rPr>
          <w:rFonts w:ascii="Times New Roman" w:hAnsi="Times New Roman" w:cs="Times New Roman"/>
          <w:sz w:val="24"/>
          <w:szCs w:val="24"/>
        </w:rPr>
        <w:t xml:space="preserve"> </w:t>
      </w:r>
      <w:r w:rsidRPr="000A5BFE">
        <w:rPr>
          <w:rFonts w:ascii="Times New Roman" w:hAnsi="Times New Roman" w:cs="Times New Roman"/>
          <w:sz w:val="24"/>
          <w:szCs w:val="24"/>
        </w:rPr>
        <w:t>Вешкелица и др.), а также рыболовство, сбор и переработка ягод и грибов (г.</w:t>
      </w:r>
      <w:r w:rsidR="00380EA5">
        <w:rPr>
          <w:rFonts w:ascii="Times New Roman" w:hAnsi="Times New Roman" w:cs="Times New Roman"/>
          <w:sz w:val="24"/>
          <w:szCs w:val="24"/>
        </w:rPr>
        <w:t xml:space="preserve"> </w:t>
      </w:r>
      <w:r w:rsidRPr="000A5BFE">
        <w:rPr>
          <w:rFonts w:ascii="Times New Roman" w:hAnsi="Times New Roman" w:cs="Times New Roman"/>
          <w:sz w:val="24"/>
          <w:szCs w:val="24"/>
        </w:rPr>
        <w:t>Суоярви и др.), развитие традиционных видов ремесел: ткачество и вышивание, кузнечное дело и др.</w:t>
      </w:r>
    </w:p>
    <w:p w:rsidR="006511FF" w:rsidRPr="00B55DA6" w:rsidRDefault="006511FF" w:rsidP="000A5BF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16"/>
          <w:szCs w:val="16"/>
        </w:rPr>
      </w:pPr>
    </w:p>
    <w:p w:rsidR="00B11868" w:rsidRPr="00B55DA6" w:rsidRDefault="00B11868" w:rsidP="007B37A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16"/>
          <w:szCs w:val="16"/>
        </w:rPr>
      </w:pPr>
    </w:p>
    <w:bookmarkEnd w:id="8"/>
    <w:p w:rsidR="00F30165" w:rsidRPr="001F74BF" w:rsidRDefault="00F30165" w:rsidP="00022846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F74BF">
        <w:rPr>
          <w:rFonts w:ascii="Times New Roman" w:hAnsi="Times New Roman" w:cs="Times New Roman"/>
          <w:b/>
          <w:sz w:val="24"/>
          <w:szCs w:val="24"/>
        </w:rPr>
        <w:t>Т</w:t>
      </w:r>
      <w:r w:rsidR="00EC5410" w:rsidRPr="001F74BF">
        <w:rPr>
          <w:rFonts w:ascii="Times New Roman" w:hAnsi="Times New Roman" w:cs="Times New Roman"/>
          <w:b/>
          <w:sz w:val="24"/>
          <w:szCs w:val="24"/>
        </w:rPr>
        <w:t>УРИСТИЧЕСКИЙ ПОТЕНЦИАЛ</w:t>
      </w:r>
      <w:r w:rsidR="00241536" w:rsidRPr="001F74B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40D2C">
        <w:rPr>
          <w:rFonts w:ascii="Times New Roman" w:hAnsi="Times New Roman" w:cs="Times New Roman"/>
          <w:b/>
          <w:sz w:val="24"/>
          <w:szCs w:val="24"/>
        </w:rPr>
        <w:t>ОКРУГА</w:t>
      </w:r>
    </w:p>
    <w:p w:rsidR="00F30165" w:rsidRPr="00B55DA6" w:rsidRDefault="00F30165" w:rsidP="006303BD">
      <w:pPr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:rsidR="00A13AAF" w:rsidRDefault="004D37BE" w:rsidP="00F2710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Суоярвский муниципальный округ</w:t>
      </w:r>
      <w:r w:rsidR="00F2710E" w:rsidRPr="00B87BB2">
        <w:rPr>
          <w:rFonts w:ascii="Times New Roman" w:hAnsi="Times New Roman" w:cs="Times New Roman"/>
          <w:sz w:val="24"/>
          <w:szCs w:val="24"/>
        </w:rPr>
        <w:t xml:space="preserve"> имеет достаточный потенциал </w:t>
      </w:r>
      <w:r w:rsidR="00C9139C" w:rsidRPr="00B87BB2">
        <w:rPr>
          <w:rFonts w:ascii="Times New Roman" w:hAnsi="Times New Roman" w:cs="Times New Roman"/>
          <w:sz w:val="24"/>
          <w:szCs w:val="24"/>
        </w:rPr>
        <w:t>развития туристического сектора</w:t>
      </w:r>
      <w:r w:rsidR="00A13AAF" w:rsidRPr="00B87BB2">
        <w:rPr>
          <w:rFonts w:ascii="Times New Roman" w:hAnsi="Times New Roman" w:cs="Times New Roman"/>
          <w:sz w:val="24"/>
          <w:szCs w:val="24"/>
        </w:rPr>
        <w:t xml:space="preserve">, выражающийся в привлекательности природных ландшафтов, уникальных озерно-речных системах. </w:t>
      </w:r>
      <w:r w:rsidR="008952E7" w:rsidRPr="00B87BB2">
        <w:rPr>
          <w:rFonts w:ascii="Times New Roman" w:hAnsi="Times New Roman" w:cs="Times New Roman"/>
          <w:sz w:val="24"/>
          <w:szCs w:val="24"/>
        </w:rPr>
        <w:t>Также на</w:t>
      </w:r>
      <w:r w:rsidR="00A13AAF" w:rsidRPr="00B87BB2">
        <w:rPr>
          <w:rFonts w:ascii="Times New Roman" w:hAnsi="Times New Roman" w:cs="Times New Roman"/>
          <w:sz w:val="24"/>
          <w:szCs w:val="24"/>
        </w:rPr>
        <w:t xml:space="preserve"> государственном учете в </w:t>
      </w:r>
      <w:r>
        <w:rPr>
          <w:rFonts w:ascii="Times New Roman" w:hAnsi="Times New Roman" w:cs="Times New Roman"/>
          <w:sz w:val="24"/>
          <w:szCs w:val="24"/>
        </w:rPr>
        <w:t>округе</w:t>
      </w:r>
      <w:r w:rsidR="00A13AAF" w:rsidRPr="00B87BB2">
        <w:rPr>
          <w:rFonts w:ascii="Times New Roman" w:hAnsi="Times New Roman" w:cs="Times New Roman"/>
          <w:sz w:val="24"/>
          <w:szCs w:val="24"/>
        </w:rPr>
        <w:t xml:space="preserve"> состоит 286 объектов культурного</w:t>
      </w:r>
      <w:r w:rsidR="00A13AAF">
        <w:rPr>
          <w:rFonts w:ascii="Times New Roman" w:hAnsi="Times New Roman" w:cs="Times New Roman"/>
          <w:sz w:val="24"/>
          <w:szCs w:val="24"/>
        </w:rPr>
        <w:t xml:space="preserve"> наследия.</w:t>
      </w:r>
    </w:p>
    <w:p w:rsidR="007F6854" w:rsidRDefault="00A13AAF" w:rsidP="004124B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124BB">
        <w:rPr>
          <w:rFonts w:ascii="Times New Roman" w:hAnsi="Times New Roman" w:cs="Times New Roman"/>
          <w:sz w:val="24"/>
          <w:szCs w:val="24"/>
        </w:rPr>
        <w:t xml:space="preserve">Однако, в настоящее время в Суоярвском </w:t>
      </w:r>
      <w:r w:rsidR="004D37BE">
        <w:rPr>
          <w:rFonts w:ascii="Times New Roman" w:hAnsi="Times New Roman" w:cs="Times New Roman"/>
          <w:sz w:val="24"/>
          <w:szCs w:val="24"/>
        </w:rPr>
        <w:t>муниципальном округе</w:t>
      </w:r>
      <w:r w:rsidRPr="004124BB">
        <w:rPr>
          <w:rFonts w:ascii="Times New Roman" w:hAnsi="Times New Roman" w:cs="Times New Roman"/>
          <w:sz w:val="24"/>
          <w:szCs w:val="24"/>
        </w:rPr>
        <w:t xml:space="preserve"> туризм как отрасль развит слабо, прежде всего из-за недостаточно развитой сервисной сферы.</w:t>
      </w:r>
      <w:r w:rsidR="00C9139C" w:rsidRPr="004124B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C56AB" w:rsidRPr="004124BB" w:rsidRDefault="004C56AB" w:rsidP="004124B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45AB">
        <w:rPr>
          <w:rFonts w:ascii="Times New Roman" w:hAnsi="Times New Roman" w:cs="Times New Roman"/>
          <w:sz w:val="24"/>
          <w:szCs w:val="24"/>
        </w:rPr>
        <w:t xml:space="preserve">На 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территории </w:t>
      </w:r>
      <w:r w:rsidR="004D37BE">
        <w:rPr>
          <w:rFonts w:ascii="Times New Roman" w:hAnsi="Times New Roman" w:cs="Times New Roman"/>
          <w:color w:val="000000" w:themeColor="text1"/>
          <w:sz w:val="24"/>
          <w:szCs w:val="24"/>
        </w:rPr>
        <w:t>округа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расположено </w:t>
      </w:r>
      <w:r w:rsidR="00C31645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>5 объектов краткосрочного преб</w:t>
      </w:r>
      <w:r w:rsidR="00A545AB"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>ывания:</w:t>
      </w:r>
      <w:r w:rsidR="00C3164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некоторые из них -</w:t>
      </w:r>
      <w:r w:rsidR="00A545AB"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гостиница «Карелия» на 9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>0 мест (г.</w:t>
      </w:r>
      <w:r w:rsidR="00F87D10"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Суоярви), гостевой дом «Тамара» на </w:t>
      </w:r>
      <w:r w:rsidR="00A545AB"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мест (г.</w:t>
      </w:r>
      <w:r w:rsidR="00F87D10"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Суоярви), </w:t>
      </w:r>
      <w:r w:rsidR="00A545AB"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>мини-отель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«Комфорт» с банным комплексом на 1</w:t>
      </w:r>
      <w:r w:rsidR="00A545AB"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мест, лесной отель «Вегарус» на </w:t>
      </w:r>
      <w:r w:rsidR="00A545AB"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>22</w:t>
      </w:r>
      <w:r w:rsidR="004D37B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мест (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>п.</w:t>
      </w:r>
      <w:r w:rsidR="00F87D10"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1186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Вегарус), база </w:t>
      </w:r>
      <w:r w:rsidRPr="00515F50">
        <w:rPr>
          <w:rFonts w:ascii="Times New Roman" w:hAnsi="Times New Roman" w:cs="Times New Roman"/>
          <w:sz w:val="24"/>
          <w:szCs w:val="24"/>
        </w:rPr>
        <w:t xml:space="preserve">отдыха «Лагиламба» на </w:t>
      </w:r>
      <w:r w:rsidR="00A545AB" w:rsidRPr="00515F50">
        <w:rPr>
          <w:rFonts w:ascii="Times New Roman" w:hAnsi="Times New Roman" w:cs="Times New Roman"/>
          <w:sz w:val="24"/>
          <w:szCs w:val="24"/>
        </w:rPr>
        <w:t>8</w:t>
      </w:r>
      <w:r w:rsidRPr="00515F50">
        <w:rPr>
          <w:rFonts w:ascii="Times New Roman" w:hAnsi="Times New Roman" w:cs="Times New Roman"/>
          <w:sz w:val="24"/>
          <w:szCs w:val="24"/>
        </w:rPr>
        <w:t xml:space="preserve"> мест (</w:t>
      </w:r>
      <w:r w:rsidR="004D37BE">
        <w:rPr>
          <w:rFonts w:ascii="Times New Roman" w:hAnsi="Times New Roman" w:cs="Times New Roman"/>
          <w:sz w:val="24"/>
          <w:szCs w:val="24"/>
        </w:rPr>
        <w:t>с. Вешкелица)</w:t>
      </w:r>
      <w:r w:rsidRPr="00515F50">
        <w:rPr>
          <w:rFonts w:ascii="Times New Roman" w:hAnsi="Times New Roman" w:cs="Times New Roman"/>
          <w:sz w:val="24"/>
          <w:szCs w:val="24"/>
        </w:rPr>
        <w:t>. Средняя загрузка работающих средств размещения составляет</w:t>
      </w:r>
      <w:r w:rsidRPr="00A545AB">
        <w:rPr>
          <w:rFonts w:ascii="Times New Roman" w:hAnsi="Times New Roman" w:cs="Times New Roman"/>
          <w:sz w:val="24"/>
          <w:szCs w:val="24"/>
        </w:rPr>
        <w:t xml:space="preserve"> 40%.</w:t>
      </w:r>
      <w:r w:rsidR="00A545A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124BB" w:rsidRPr="00B87BB2" w:rsidRDefault="004124BB" w:rsidP="0095092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124BB">
        <w:rPr>
          <w:rFonts w:ascii="Times New Roman" w:hAnsi="Times New Roman" w:cs="Times New Roman"/>
          <w:sz w:val="24"/>
          <w:szCs w:val="24"/>
        </w:rPr>
        <w:t>Отсутствует достаточное количество, отвечающих современным стандартам проживания туристов, гостиниц, экскурсионное обслуживание на территории большинства объектов культурного наследия, не</w:t>
      </w:r>
      <w:r w:rsidR="004C56AB">
        <w:rPr>
          <w:rFonts w:ascii="Times New Roman" w:hAnsi="Times New Roman" w:cs="Times New Roman"/>
          <w:sz w:val="24"/>
          <w:szCs w:val="24"/>
        </w:rPr>
        <w:t xml:space="preserve"> </w:t>
      </w:r>
      <w:r w:rsidRPr="004124BB">
        <w:rPr>
          <w:rFonts w:ascii="Times New Roman" w:hAnsi="Times New Roman" w:cs="Times New Roman"/>
          <w:sz w:val="24"/>
          <w:szCs w:val="24"/>
        </w:rPr>
        <w:t>развита реклама, не налажен массовый выпуск буклетов и туристических карт.</w:t>
      </w:r>
      <w:r w:rsidR="00EE6D5E">
        <w:rPr>
          <w:rFonts w:ascii="Times New Roman" w:hAnsi="Times New Roman" w:cs="Times New Roman"/>
          <w:sz w:val="24"/>
          <w:szCs w:val="24"/>
        </w:rPr>
        <w:t xml:space="preserve"> Часть туристических объектов утрачена или используется не по назначению</w:t>
      </w:r>
      <w:r w:rsidR="00EE6D5E" w:rsidRPr="00B87BB2">
        <w:rPr>
          <w:rFonts w:ascii="Times New Roman" w:hAnsi="Times New Roman" w:cs="Times New Roman"/>
          <w:sz w:val="24"/>
          <w:szCs w:val="24"/>
        </w:rPr>
        <w:t>. Потенциал территории в рекреационных целях используется не более чем на 20%. Численность занятых в туристической отрасли составляет порядка 30 человек.</w:t>
      </w:r>
      <w:r w:rsidR="00FC3622" w:rsidRPr="00B87BB2">
        <w:rPr>
          <w:rFonts w:ascii="Times New Roman" w:hAnsi="Times New Roman" w:cs="Times New Roman"/>
          <w:sz w:val="24"/>
          <w:szCs w:val="24"/>
        </w:rPr>
        <w:t xml:space="preserve"> Объем поступлений в доходную часть бюджета </w:t>
      </w:r>
      <w:r w:rsidR="00C63B39">
        <w:rPr>
          <w:rFonts w:ascii="Times New Roman" w:hAnsi="Times New Roman" w:cs="Times New Roman"/>
          <w:sz w:val="24"/>
          <w:szCs w:val="24"/>
        </w:rPr>
        <w:t>округа</w:t>
      </w:r>
      <w:r w:rsidR="00FC3622" w:rsidRPr="00B87BB2">
        <w:rPr>
          <w:rFonts w:ascii="Times New Roman" w:hAnsi="Times New Roman" w:cs="Times New Roman"/>
          <w:sz w:val="24"/>
          <w:szCs w:val="24"/>
        </w:rPr>
        <w:t xml:space="preserve"> от туристической деятельности незначительный.</w:t>
      </w:r>
    </w:p>
    <w:p w:rsidR="00FC3622" w:rsidRPr="00FC3622" w:rsidRDefault="00FC3622" w:rsidP="0095092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87BB2">
        <w:rPr>
          <w:rFonts w:ascii="Times New Roman" w:hAnsi="Times New Roman" w:cs="Times New Roman"/>
          <w:sz w:val="24"/>
          <w:szCs w:val="24"/>
        </w:rPr>
        <w:t>Вместе с тем Суоярвский</w:t>
      </w:r>
      <w:r w:rsidR="00A7065D" w:rsidRPr="00B87BB2">
        <w:rPr>
          <w:rFonts w:ascii="Times New Roman" w:hAnsi="Times New Roman" w:cs="Times New Roman"/>
          <w:sz w:val="24"/>
          <w:szCs w:val="24"/>
        </w:rPr>
        <w:t xml:space="preserve"> </w:t>
      </w:r>
      <w:r w:rsidR="00C63B39">
        <w:rPr>
          <w:rFonts w:ascii="Times New Roman" w:hAnsi="Times New Roman" w:cs="Times New Roman"/>
          <w:sz w:val="24"/>
          <w:szCs w:val="24"/>
        </w:rPr>
        <w:t>муниципальный округ</w:t>
      </w:r>
      <w:r w:rsidRPr="00B87BB2">
        <w:rPr>
          <w:rFonts w:ascii="Times New Roman" w:hAnsi="Times New Roman" w:cs="Times New Roman"/>
          <w:sz w:val="24"/>
          <w:szCs w:val="24"/>
        </w:rPr>
        <w:t xml:space="preserve"> обладает высоким туристско-рекреационным потенциалом</w:t>
      </w:r>
      <w:r w:rsidR="0074007E" w:rsidRPr="00B87BB2">
        <w:rPr>
          <w:rFonts w:ascii="Times New Roman" w:hAnsi="Times New Roman" w:cs="Times New Roman"/>
          <w:sz w:val="24"/>
          <w:szCs w:val="24"/>
        </w:rPr>
        <w:t xml:space="preserve"> (см. приложение П-6)</w:t>
      </w:r>
      <w:r w:rsidRPr="00B87BB2">
        <w:rPr>
          <w:rFonts w:ascii="Times New Roman" w:hAnsi="Times New Roman" w:cs="Times New Roman"/>
          <w:sz w:val="24"/>
          <w:szCs w:val="24"/>
        </w:rPr>
        <w:t>. Это</w:t>
      </w:r>
      <w:r w:rsidRPr="00FC3622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C3622" w:rsidRPr="00FC3622" w:rsidRDefault="0074007E" w:rsidP="0095092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FC3622">
        <w:rPr>
          <w:rFonts w:ascii="Times New Roman" w:hAnsi="Times New Roman" w:cs="Times New Roman"/>
          <w:sz w:val="24"/>
          <w:szCs w:val="24"/>
        </w:rPr>
        <w:t xml:space="preserve"> </w:t>
      </w:r>
      <w:r w:rsidR="00FC3622" w:rsidRPr="00FC3622">
        <w:rPr>
          <w:rFonts w:ascii="Times New Roman" w:hAnsi="Times New Roman" w:cs="Times New Roman"/>
          <w:sz w:val="24"/>
          <w:szCs w:val="24"/>
        </w:rPr>
        <w:t>богатое культурно-историческое наследие (объекты культурного наследия, литература и т.д.);</w:t>
      </w:r>
    </w:p>
    <w:p w:rsidR="00FC3622" w:rsidRPr="00FC3622" w:rsidRDefault="0074007E" w:rsidP="0095092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FC3622">
        <w:rPr>
          <w:rFonts w:ascii="Times New Roman" w:hAnsi="Times New Roman" w:cs="Times New Roman"/>
          <w:sz w:val="24"/>
          <w:szCs w:val="24"/>
        </w:rPr>
        <w:t xml:space="preserve"> </w:t>
      </w:r>
      <w:r w:rsidR="00FC3622" w:rsidRPr="00FC3622">
        <w:rPr>
          <w:rFonts w:ascii="Times New Roman" w:hAnsi="Times New Roman" w:cs="Times New Roman"/>
          <w:sz w:val="24"/>
          <w:szCs w:val="24"/>
        </w:rPr>
        <w:t xml:space="preserve">удобное географическое положение, </w:t>
      </w:r>
      <w:r w:rsidR="00531C97">
        <w:rPr>
          <w:rFonts w:ascii="Times New Roman" w:hAnsi="Times New Roman" w:cs="Times New Roman"/>
          <w:sz w:val="24"/>
          <w:szCs w:val="24"/>
        </w:rPr>
        <w:t>территория округа</w:t>
      </w:r>
      <w:r w:rsidR="00FC3622" w:rsidRPr="00FC3622">
        <w:rPr>
          <w:rFonts w:ascii="Times New Roman" w:hAnsi="Times New Roman" w:cs="Times New Roman"/>
          <w:sz w:val="24"/>
          <w:szCs w:val="24"/>
        </w:rPr>
        <w:t xml:space="preserve"> расположен</w:t>
      </w:r>
      <w:r w:rsidR="00531C97">
        <w:rPr>
          <w:rFonts w:ascii="Times New Roman" w:hAnsi="Times New Roman" w:cs="Times New Roman"/>
          <w:sz w:val="24"/>
          <w:szCs w:val="24"/>
        </w:rPr>
        <w:t>а</w:t>
      </w:r>
      <w:r w:rsidR="00FC3622" w:rsidRPr="00FC3622">
        <w:rPr>
          <w:rFonts w:ascii="Times New Roman" w:hAnsi="Times New Roman" w:cs="Times New Roman"/>
          <w:sz w:val="24"/>
          <w:szCs w:val="24"/>
        </w:rPr>
        <w:t xml:space="preserve"> в западной части южной и средней Карелии и на боль</w:t>
      </w:r>
      <w:r w:rsidR="00FC3622" w:rsidRPr="00FC3622">
        <w:rPr>
          <w:rFonts w:ascii="Times New Roman" w:hAnsi="Times New Roman" w:cs="Times New Roman"/>
          <w:sz w:val="24"/>
          <w:szCs w:val="24"/>
        </w:rPr>
        <w:softHyphen/>
        <w:t xml:space="preserve">шом протяжении граничит с Финляндией. В </w:t>
      </w:r>
      <w:smartTag w:uri="urn:schemas-microsoft-com:office:smarttags" w:element="metricconverter">
        <w:smartTagPr>
          <w:attr w:name="ProductID" w:val="10 км"/>
        </w:smartTagPr>
        <w:r w:rsidR="00FC3622" w:rsidRPr="00FC3622">
          <w:rPr>
            <w:rFonts w:ascii="Times New Roman" w:hAnsi="Times New Roman" w:cs="Times New Roman"/>
            <w:sz w:val="24"/>
            <w:szCs w:val="24"/>
          </w:rPr>
          <w:t>10 км</w:t>
        </w:r>
      </w:smartTag>
      <w:r w:rsidR="00FC3622" w:rsidRPr="00FC3622">
        <w:rPr>
          <w:rFonts w:ascii="Times New Roman" w:hAnsi="Times New Roman" w:cs="Times New Roman"/>
          <w:sz w:val="24"/>
          <w:szCs w:val="24"/>
        </w:rPr>
        <w:t xml:space="preserve"> от границы района и в </w:t>
      </w:r>
      <w:smartTag w:uri="urn:schemas-microsoft-com:office:smarttags" w:element="metricconverter">
        <w:smartTagPr>
          <w:attr w:name="ProductID" w:val="190 км"/>
        </w:smartTagPr>
        <w:r w:rsidR="00FC3622" w:rsidRPr="00FC3622">
          <w:rPr>
            <w:rFonts w:ascii="Times New Roman" w:hAnsi="Times New Roman" w:cs="Times New Roman"/>
            <w:sz w:val="24"/>
            <w:szCs w:val="24"/>
          </w:rPr>
          <w:t>190 км</w:t>
        </w:r>
      </w:smartTag>
      <w:r w:rsidR="00FC3622" w:rsidRPr="00FC3622">
        <w:rPr>
          <w:rFonts w:ascii="Times New Roman" w:hAnsi="Times New Roman" w:cs="Times New Roman"/>
          <w:sz w:val="24"/>
          <w:szCs w:val="24"/>
        </w:rPr>
        <w:t xml:space="preserve"> от г. Суоярви находится международный пункт пропуска </w:t>
      </w:r>
      <w:r w:rsidR="00FC3622" w:rsidRPr="00FC3622">
        <w:rPr>
          <w:rFonts w:ascii="Times New Roman" w:hAnsi="Times New Roman" w:cs="Times New Roman"/>
          <w:spacing w:val="-6"/>
          <w:sz w:val="24"/>
          <w:szCs w:val="24"/>
        </w:rPr>
        <w:t>«Вяртсиля»</w:t>
      </w:r>
      <w:r w:rsidR="00FC3622" w:rsidRPr="00FC3622">
        <w:rPr>
          <w:rFonts w:ascii="Times New Roman" w:hAnsi="Times New Roman" w:cs="Times New Roman"/>
          <w:spacing w:val="-8"/>
          <w:sz w:val="24"/>
          <w:szCs w:val="24"/>
        </w:rPr>
        <w:t xml:space="preserve">; </w:t>
      </w:r>
    </w:p>
    <w:p w:rsidR="00074141" w:rsidRPr="00BE42C6" w:rsidRDefault="0074007E" w:rsidP="009509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42C6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="00FC3622" w:rsidRPr="00BE42C6">
        <w:rPr>
          <w:rFonts w:ascii="Times New Roman" w:hAnsi="Times New Roman" w:cs="Times New Roman"/>
          <w:sz w:val="24"/>
          <w:szCs w:val="24"/>
        </w:rPr>
        <w:t xml:space="preserve"> легкая доступность автомобильным и железнодорожным транспортом</w:t>
      </w:r>
      <w:r w:rsidR="00074141" w:rsidRPr="00BE42C6">
        <w:rPr>
          <w:rFonts w:ascii="Times New Roman" w:hAnsi="Times New Roman" w:cs="Times New Roman"/>
          <w:sz w:val="24"/>
          <w:szCs w:val="24"/>
        </w:rPr>
        <w:t xml:space="preserve"> (</w:t>
      </w:r>
      <w:r w:rsidR="00950921" w:rsidRPr="00BE42C6">
        <w:rPr>
          <w:rFonts w:ascii="Times New Roman" w:hAnsi="Times New Roman" w:cs="Times New Roman"/>
          <w:sz w:val="24"/>
          <w:szCs w:val="24"/>
        </w:rPr>
        <w:t>через</w:t>
      </w:r>
      <w:r w:rsidR="00074141" w:rsidRPr="00BE42C6">
        <w:rPr>
          <w:rFonts w:ascii="Times New Roman" w:hAnsi="Times New Roman"/>
          <w:sz w:val="24"/>
          <w:szCs w:val="24"/>
        </w:rPr>
        <w:t xml:space="preserve"> </w:t>
      </w:r>
      <w:r w:rsidR="00074141" w:rsidRPr="00BE42C6">
        <w:rPr>
          <w:rFonts w:ascii="Times New Roman" w:hAnsi="Times New Roman" w:cs="Times New Roman"/>
          <w:sz w:val="24"/>
          <w:szCs w:val="24"/>
        </w:rPr>
        <w:t>станцию Суоярви курсируют пассажирские поезда № 682А Петрозаводск - Суоярви, № 681А Суоярви - Петрозаводск с периодичностью 2  раза в неделю, № 350А Санкт-</w:t>
      </w:r>
      <w:r w:rsidR="00074141" w:rsidRPr="00BE42C6">
        <w:rPr>
          <w:rFonts w:ascii="Times New Roman" w:hAnsi="Times New Roman" w:cs="Times New Roman"/>
          <w:sz w:val="24"/>
          <w:szCs w:val="24"/>
        </w:rPr>
        <w:lastRenderedPageBreak/>
        <w:t>Петербург- Костомукша, № 350В Костомукша–Санкт-Петербург с периодичностью 2  раза в неделю, № 160А Петрозаводск - Москва, №160В Москва-Петрозаводск (ежедневно).</w:t>
      </w:r>
      <w:r w:rsidR="00074141" w:rsidRPr="00BE42C6">
        <w:rPr>
          <w:rFonts w:ascii="Times New Roman" w:hAnsi="Times New Roman"/>
          <w:sz w:val="24"/>
          <w:szCs w:val="24"/>
        </w:rPr>
        <w:t xml:space="preserve"> </w:t>
      </w:r>
    </w:p>
    <w:p w:rsidR="00FC3622" w:rsidRPr="00BE42C6" w:rsidRDefault="0074007E" w:rsidP="0095092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42C6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="00FC3622" w:rsidRPr="00BE42C6">
        <w:rPr>
          <w:rFonts w:ascii="Times New Roman" w:hAnsi="Times New Roman" w:cs="Times New Roman"/>
          <w:sz w:val="24"/>
          <w:szCs w:val="24"/>
        </w:rPr>
        <w:t xml:space="preserve"> природно-ресурсные возможности (наличие уникальных природно-ландшафтных комплексов);</w:t>
      </w:r>
    </w:p>
    <w:p w:rsidR="00FC3622" w:rsidRPr="00BE42C6" w:rsidRDefault="0074007E" w:rsidP="0095092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42C6">
        <w:rPr>
          <w:rFonts w:ascii="Times New Roman" w:hAnsi="Times New Roman" w:cs="Times New Roman"/>
          <w:sz w:val="24"/>
          <w:szCs w:val="24"/>
        </w:rPr>
        <w:t xml:space="preserve">• </w:t>
      </w:r>
      <w:r w:rsidR="00FC3622" w:rsidRPr="00BE42C6">
        <w:rPr>
          <w:rFonts w:ascii="Times New Roman" w:hAnsi="Times New Roman" w:cs="Times New Roman"/>
          <w:sz w:val="24"/>
          <w:szCs w:val="24"/>
        </w:rPr>
        <w:t>этнографическо-культурный потенциал, включающий народные, художественные промыслы и ремесла.</w:t>
      </w:r>
    </w:p>
    <w:p w:rsidR="004C56AB" w:rsidRPr="00BE42C6" w:rsidRDefault="004B1580" w:rsidP="009509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E42C6">
        <w:rPr>
          <w:rFonts w:ascii="Times New Roman" w:hAnsi="Times New Roman" w:cs="Times New Roman"/>
          <w:sz w:val="24"/>
          <w:szCs w:val="24"/>
        </w:rPr>
        <w:t xml:space="preserve">Территорию Суоярвского муниципального округа посещают около 3-4 тыс. туристов в год. В 2022 году Суоярвский муниципальный округ посетило 3500 туристов, в 2021 году - 2265 туристов. В 2020 году </w:t>
      </w:r>
      <w:r w:rsidR="00C40D2C" w:rsidRPr="00BE42C6">
        <w:rPr>
          <w:rFonts w:ascii="Times New Roman" w:hAnsi="Times New Roman" w:cs="Times New Roman"/>
          <w:sz w:val="24"/>
          <w:szCs w:val="24"/>
        </w:rPr>
        <w:t>округ</w:t>
      </w:r>
      <w:r w:rsidRPr="00BE42C6">
        <w:rPr>
          <w:rFonts w:ascii="Times New Roman" w:hAnsi="Times New Roman" w:cs="Times New Roman"/>
          <w:sz w:val="24"/>
          <w:szCs w:val="24"/>
        </w:rPr>
        <w:t xml:space="preserve"> посетило 1797 человек, в 2019 году – 2687 человек. 0,3% - доля Суоярвского муниципального округа в общем туристическом потоке Республики Карелия, д</w:t>
      </w:r>
      <w:r w:rsidR="004C56AB" w:rsidRPr="00BE42C6">
        <w:rPr>
          <w:rFonts w:ascii="Times New Roman" w:hAnsi="Times New Roman" w:cs="Times New Roman"/>
          <w:sz w:val="24"/>
          <w:szCs w:val="24"/>
        </w:rPr>
        <w:t xml:space="preserve">о 60% из которых – неорганизованные, самостоятельные туристы. Основной поток посетителей </w:t>
      </w:r>
      <w:r w:rsidR="00650B82" w:rsidRPr="00BE42C6">
        <w:rPr>
          <w:rFonts w:ascii="Times New Roman" w:hAnsi="Times New Roman" w:cs="Times New Roman"/>
          <w:sz w:val="24"/>
          <w:szCs w:val="24"/>
        </w:rPr>
        <w:t xml:space="preserve">округа </w:t>
      </w:r>
      <w:r w:rsidR="004C56AB" w:rsidRPr="00BE42C6">
        <w:rPr>
          <w:rFonts w:ascii="Times New Roman" w:hAnsi="Times New Roman" w:cs="Times New Roman"/>
          <w:sz w:val="24"/>
          <w:szCs w:val="24"/>
        </w:rPr>
        <w:t xml:space="preserve">поступает со стороны Ленинградской и Московской области автомобильным транспортом. В основном туристы и гости приезжают </w:t>
      </w:r>
      <w:r w:rsidR="00C710FC" w:rsidRPr="00BE42C6">
        <w:rPr>
          <w:rFonts w:ascii="Times New Roman" w:hAnsi="Times New Roman" w:cs="Times New Roman"/>
          <w:sz w:val="24"/>
          <w:szCs w:val="24"/>
        </w:rPr>
        <w:t xml:space="preserve">для отдыха на природе, охоты, рыбалки, либо, следуя транзитом, останавливаются в гостиницах и гостевых домах Суоярвского </w:t>
      </w:r>
      <w:r w:rsidR="00650B82" w:rsidRPr="00BE42C6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C710FC" w:rsidRPr="00BE42C6">
        <w:rPr>
          <w:rFonts w:ascii="Times New Roman" w:hAnsi="Times New Roman" w:cs="Times New Roman"/>
          <w:sz w:val="24"/>
          <w:szCs w:val="24"/>
        </w:rPr>
        <w:t xml:space="preserve">. Иностранные туристы посещают </w:t>
      </w:r>
      <w:r w:rsidR="00650B82" w:rsidRPr="00BE42C6">
        <w:rPr>
          <w:rFonts w:ascii="Times New Roman" w:hAnsi="Times New Roman" w:cs="Times New Roman"/>
          <w:sz w:val="24"/>
          <w:szCs w:val="24"/>
        </w:rPr>
        <w:t>округ</w:t>
      </w:r>
      <w:r w:rsidR="00C710FC" w:rsidRPr="00BE42C6">
        <w:rPr>
          <w:rFonts w:ascii="Times New Roman" w:hAnsi="Times New Roman" w:cs="Times New Roman"/>
          <w:sz w:val="24"/>
          <w:szCs w:val="24"/>
        </w:rPr>
        <w:t xml:space="preserve"> в рамках ностальгического туризма. Местные предприниматели предлагают своим гостям лодки, велосипеды для прогулок по окрестностям, баню, а также услуги по доставке к основным достопримечательностям Сортавальского, Питкяранского, Пряжинского районов и г.</w:t>
      </w:r>
      <w:r w:rsidR="00D30926" w:rsidRPr="00BE42C6">
        <w:rPr>
          <w:rFonts w:ascii="Times New Roman" w:hAnsi="Times New Roman" w:cs="Times New Roman"/>
          <w:sz w:val="24"/>
          <w:szCs w:val="24"/>
        </w:rPr>
        <w:t xml:space="preserve"> </w:t>
      </w:r>
      <w:r w:rsidR="00C710FC" w:rsidRPr="00BE42C6">
        <w:rPr>
          <w:rFonts w:ascii="Times New Roman" w:hAnsi="Times New Roman" w:cs="Times New Roman"/>
          <w:sz w:val="24"/>
          <w:szCs w:val="24"/>
        </w:rPr>
        <w:t>Петрозаводска.</w:t>
      </w:r>
    </w:p>
    <w:p w:rsidR="00C710FC" w:rsidRPr="00B11868" w:rsidRDefault="00C710FC" w:rsidP="00D627C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42C6">
        <w:rPr>
          <w:rFonts w:ascii="Times New Roman" w:hAnsi="Times New Roman" w:cs="Times New Roman"/>
          <w:sz w:val="24"/>
          <w:szCs w:val="24"/>
        </w:rPr>
        <w:t xml:space="preserve">Ярко выраженного бренда территория Суоярвского </w:t>
      </w:r>
      <w:r w:rsidR="000D2EF0" w:rsidRPr="00BE42C6">
        <w:rPr>
          <w:rFonts w:ascii="Times New Roman" w:hAnsi="Times New Roman" w:cs="Times New Roman"/>
          <w:sz w:val="24"/>
          <w:szCs w:val="24"/>
        </w:rPr>
        <w:t>муниципального</w:t>
      </w:r>
      <w:r w:rsidR="000D2EF0">
        <w:rPr>
          <w:rFonts w:ascii="Times New Roman" w:hAnsi="Times New Roman" w:cs="Times New Roman"/>
          <w:sz w:val="24"/>
          <w:szCs w:val="24"/>
        </w:rPr>
        <w:t xml:space="preserve"> округа</w:t>
      </w:r>
      <w:r w:rsidRPr="00B11868">
        <w:rPr>
          <w:rFonts w:ascii="Times New Roman" w:hAnsi="Times New Roman" w:cs="Times New Roman"/>
          <w:sz w:val="24"/>
          <w:szCs w:val="24"/>
        </w:rPr>
        <w:t xml:space="preserve"> не имеет, хотя и обладает для этого значительным потенциалом.</w:t>
      </w:r>
      <w:r w:rsidR="00D627CA" w:rsidRPr="00B1186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3622" w:rsidRPr="00B87BB2" w:rsidRDefault="00FC3622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1868">
        <w:rPr>
          <w:rFonts w:ascii="Times New Roman" w:hAnsi="Times New Roman" w:cs="Times New Roman"/>
          <w:sz w:val="24"/>
          <w:szCs w:val="24"/>
        </w:rPr>
        <w:t>В качестве основного</w:t>
      </w:r>
      <w:r w:rsidRPr="00FC3622">
        <w:rPr>
          <w:rFonts w:ascii="Times New Roman" w:hAnsi="Times New Roman" w:cs="Times New Roman"/>
          <w:sz w:val="24"/>
          <w:szCs w:val="24"/>
        </w:rPr>
        <w:t xml:space="preserve"> потенциального туристского рынка рассматривается российский туристский рынок (в основном – это туристы из </w:t>
      </w:r>
      <w:r w:rsidR="00205692">
        <w:rPr>
          <w:rFonts w:ascii="Times New Roman" w:hAnsi="Times New Roman" w:cs="Times New Roman"/>
          <w:sz w:val="24"/>
          <w:szCs w:val="24"/>
        </w:rPr>
        <w:t xml:space="preserve">г. </w:t>
      </w:r>
      <w:r w:rsidRPr="00FC3622">
        <w:rPr>
          <w:rFonts w:ascii="Times New Roman" w:hAnsi="Times New Roman" w:cs="Times New Roman"/>
          <w:sz w:val="24"/>
          <w:szCs w:val="24"/>
        </w:rPr>
        <w:t>Санкт-Петербурга, Ленинградской области, Москвы и центральных районов России). Незначительный по объему туристский поток будет</w:t>
      </w:r>
      <w:r w:rsidR="00D627CA">
        <w:rPr>
          <w:rFonts w:ascii="Times New Roman" w:hAnsi="Times New Roman" w:cs="Times New Roman"/>
          <w:sz w:val="24"/>
          <w:szCs w:val="24"/>
        </w:rPr>
        <w:t xml:space="preserve"> также</w:t>
      </w:r>
      <w:r w:rsidRPr="00FC3622">
        <w:rPr>
          <w:rFonts w:ascii="Times New Roman" w:hAnsi="Times New Roman" w:cs="Times New Roman"/>
          <w:sz w:val="24"/>
          <w:szCs w:val="24"/>
        </w:rPr>
        <w:t xml:space="preserve"> формироваться в </w:t>
      </w:r>
      <w:r w:rsidR="00205692">
        <w:rPr>
          <w:rFonts w:ascii="Times New Roman" w:hAnsi="Times New Roman" w:cs="Times New Roman"/>
          <w:sz w:val="24"/>
          <w:szCs w:val="24"/>
        </w:rPr>
        <w:t xml:space="preserve">г. </w:t>
      </w:r>
      <w:r w:rsidRPr="00FC3622">
        <w:rPr>
          <w:rFonts w:ascii="Times New Roman" w:hAnsi="Times New Roman" w:cs="Times New Roman"/>
          <w:sz w:val="24"/>
          <w:szCs w:val="24"/>
        </w:rPr>
        <w:t xml:space="preserve">Петрозаводск. </w:t>
      </w:r>
      <w:r w:rsidR="00D627CA">
        <w:rPr>
          <w:rFonts w:ascii="Times New Roman" w:hAnsi="Times New Roman" w:cs="Times New Roman"/>
          <w:sz w:val="24"/>
          <w:szCs w:val="24"/>
        </w:rPr>
        <w:t>Кроме того</w:t>
      </w:r>
      <w:r w:rsidR="00D627CA" w:rsidRPr="00B87BB2">
        <w:rPr>
          <w:rFonts w:ascii="Times New Roman" w:hAnsi="Times New Roman" w:cs="Times New Roman"/>
          <w:sz w:val="24"/>
          <w:szCs w:val="24"/>
        </w:rPr>
        <w:t>, с</w:t>
      </w:r>
      <w:r w:rsidRPr="00B87BB2">
        <w:rPr>
          <w:rFonts w:ascii="Times New Roman" w:hAnsi="Times New Roman" w:cs="Times New Roman"/>
          <w:sz w:val="24"/>
          <w:szCs w:val="24"/>
        </w:rPr>
        <w:t xml:space="preserve">уществует возможность привлечения туристов с территории «Приладожской» туристской зоны в результате включения объектов показа на территории Суоярвского </w:t>
      </w:r>
      <w:r w:rsidR="00CD4451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Pr="00B87BB2">
        <w:rPr>
          <w:rFonts w:ascii="Times New Roman" w:hAnsi="Times New Roman" w:cs="Times New Roman"/>
          <w:sz w:val="24"/>
          <w:szCs w:val="24"/>
        </w:rPr>
        <w:t xml:space="preserve"> в охватывающие туристские маршруты, реализуемые на территории Приладожья.</w:t>
      </w:r>
    </w:p>
    <w:p w:rsidR="00FC3622" w:rsidRPr="00B87BB2" w:rsidRDefault="00FC3622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87BB2">
        <w:rPr>
          <w:rFonts w:ascii="Times New Roman" w:hAnsi="Times New Roman" w:cs="Times New Roman"/>
          <w:sz w:val="24"/>
          <w:szCs w:val="24"/>
        </w:rPr>
        <w:t>Специализация Суоярвского</w:t>
      </w:r>
      <w:r w:rsidR="00CD4451">
        <w:rPr>
          <w:rFonts w:ascii="Times New Roman" w:hAnsi="Times New Roman" w:cs="Times New Roman"/>
          <w:sz w:val="24"/>
          <w:szCs w:val="24"/>
        </w:rPr>
        <w:t xml:space="preserve"> муниципального округа</w:t>
      </w:r>
      <w:r w:rsidRPr="00B87BB2">
        <w:rPr>
          <w:rFonts w:ascii="Times New Roman" w:hAnsi="Times New Roman" w:cs="Times New Roman"/>
          <w:sz w:val="24"/>
          <w:szCs w:val="24"/>
        </w:rPr>
        <w:t xml:space="preserve"> достаточно разнообразна, что обусловлено развитием различных видов туризма и широким ассортиментом предлагаемых туристских продуктов</w:t>
      </w:r>
      <w:r w:rsidR="006372E3" w:rsidRPr="00B87BB2">
        <w:rPr>
          <w:rFonts w:ascii="Times New Roman" w:hAnsi="Times New Roman" w:cs="Times New Roman"/>
          <w:sz w:val="24"/>
          <w:szCs w:val="24"/>
        </w:rPr>
        <w:t>:</w:t>
      </w:r>
    </w:p>
    <w:p w:rsidR="006372E3" w:rsidRPr="00B87BB2" w:rsidRDefault="006372E3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87BB2">
        <w:rPr>
          <w:rFonts w:ascii="Times New Roman" w:hAnsi="Times New Roman" w:cs="Times New Roman"/>
        </w:rPr>
        <w:t xml:space="preserve">• </w:t>
      </w:r>
      <w:r w:rsidRPr="00B87BB2">
        <w:rPr>
          <w:rFonts w:ascii="Times New Roman" w:hAnsi="Times New Roman" w:cs="Times New Roman"/>
          <w:sz w:val="24"/>
          <w:szCs w:val="24"/>
        </w:rPr>
        <w:t xml:space="preserve">культурно-познавательный туризм - на территории </w:t>
      </w:r>
      <w:r w:rsidR="00CD4451">
        <w:rPr>
          <w:rFonts w:ascii="Times New Roman" w:hAnsi="Times New Roman" w:cs="Times New Roman"/>
          <w:sz w:val="24"/>
          <w:szCs w:val="24"/>
        </w:rPr>
        <w:t>округа</w:t>
      </w:r>
      <w:r w:rsidRPr="00B87BB2">
        <w:rPr>
          <w:rFonts w:ascii="Times New Roman" w:hAnsi="Times New Roman" w:cs="Times New Roman"/>
          <w:sz w:val="24"/>
          <w:szCs w:val="24"/>
        </w:rPr>
        <w:t xml:space="preserve"> более </w:t>
      </w:r>
      <w:r w:rsidR="00B97F7B" w:rsidRPr="00B87BB2">
        <w:rPr>
          <w:rFonts w:ascii="Times New Roman" w:hAnsi="Times New Roman" w:cs="Times New Roman"/>
          <w:sz w:val="24"/>
          <w:szCs w:val="24"/>
        </w:rPr>
        <w:t>130</w:t>
      </w:r>
      <w:r w:rsidRPr="00B87BB2">
        <w:rPr>
          <w:rFonts w:ascii="Times New Roman" w:hAnsi="Times New Roman" w:cs="Times New Roman"/>
          <w:sz w:val="24"/>
          <w:szCs w:val="24"/>
        </w:rPr>
        <w:t xml:space="preserve"> памятников истории;</w:t>
      </w:r>
    </w:p>
    <w:p w:rsidR="00CD4451" w:rsidRDefault="006372E3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87BB2">
        <w:rPr>
          <w:rFonts w:ascii="Times New Roman" w:hAnsi="Times New Roman" w:cs="Times New Roman"/>
        </w:rPr>
        <w:t>•</w:t>
      </w:r>
      <w:r w:rsidRPr="00B87BB2">
        <w:rPr>
          <w:rFonts w:ascii="Times New Roman" w:hAnsi="Times New Roman" w:cs="Times New Roman"/>
          <w:sz w:val="24"/>
          <w:szCs w:val="24"/>
        </w:rPr>
        <w:t xml:space="preserve"> военно-исторический туризм - </w:t>
      </w:r>
      <w:r w:rsidR="00FC3622" w:rsidRPr="00B87BB2">
        <w:rPr>
          <w:rFonts w:ascii="Times New Roman" w:hAnsi="Times New Roman" w:cs="Times New Roman"/>
          <w:sz w:val="24"/>
          <w:szCs w:val="24"/>
        </w:rPr>
        <w:t xml:space="preserve">на территории Суоярвского </w:t>
      </w:r>
      <w:r w:rsidR="00CD4451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FC3622" w:rsidRPr="00FC3622">
        <w:rPr>
          <w:rFonts w:ascii="Times New Roman" w:hAnsi="Times New Roman" w:cs="Times New Roman"/>
          <w:sz w:val="24"/>
          <w:szCs w:val="24"/>
        </w:rPr>
        <w:t xml:space="preserve"> образован военно-мемориальный ком</w:t>
      </w:r>
      <w:r w:rsidR="00CD4451">
        <w:rPr>
          <w:rFonts w:ascii="Times New Roman" w:hAnsi="Times New Roman" w:cs="Times New Roman"/>
          <w:sz w:val="24"/>
          <w:szCs w:val="24"/>
        </w:rPr>
        <w:t xml:space="preserve">плекс «Колласъярви», где проводились </w:t>
      </w:r>
      <w:r w:rsidR="00FC3622" w:rsidRPr="00FC3622">
        <w:rPr>
          <w:rFonts w:ascii="Times New Roman" w:hAnsi="Times New Roman" w:cs="Times New Roman"/>
          <w:sz w:val="24"/>
          <w:szCs w:val="24"/>
        </w:rPr>
        <w:t>театрал</w:t>
      </w:r>
      <w:r w:rsidR="00FC3622" w:rsidRPr="00B87BB2">
        <w:rPr>
          <w:rFonts w:ascii="Times New Roman" w:hAnsi="Times New Roman" w:cs="Times New Roman"/>
          <w:sz w:val="24"/>
          <w:szCs w:val="24"/>
        </w:rPr>
        <w:t>изованные</w:t>
      </w:r>
      <w:r w:rsidR="00FC3622" w:rsidRPr="00FC3622">
        <w:rPr>
          <w:rFonts w:ascii="Times New Roman" w:hAnsi="Times New Roman" w:cs="Times New Roman"/>
          <w:sz w:val="24"/>
          <w:szCs w:val="24"/>
        </w:rPr>
        <w:t xml:space="preserve"> боевые действия с участием военно-исторических клубов</w:t>
      </w:r>
      <w:r w:rsidR="00BE42C6">
        <w:rPr>
          <w:rFonts w:ascii="Times New Roman" w:hAnsi="Times New Roman" w:cs="Times New Roman"/>
          <w:sz w:val="24"/>
          <w:szCs w:val="24"/>
        </w:rPr>
        <w:t>;</w:t>
      </w:r>
    </w:p>
    <w:p w:rsidR="006372E3" w:rsidRDefault="006372E3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водно-спортивный туризм - озерно-речная система Толвоярви,</w:t>
      </w:r>
      <w:r w:rsidR="00CD445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порожистые реки </w:t>
      </w:r>
      <w:r w:rsidR="00CD4451">
        <w:rPr>
          <w:rFonts w:ascii="Times New Roman" w:hAnsi="Times New Roman" w:cs="Times New Roman"/>
          <w:sz w:val="24"/>
          <w:szCs w:val="24"/>
        </w:rPr>
        <w:t>округа</w:t>
      </w:r>
      <w:r>
        <w:rPr>
          <w:rFonts w:ascii="Times New Roman" w:hAnsi="Times New Roman" w:cs="Times New Roman"/>
          <w:sz w:val="24"/>
          <w:szCs w:val="24"/>
        </w:rPr>
        <w:t xml:space="preserve"> уже сегодня привлекают тысячи туристов, в дальнейшем этот вид туризма может стать</w:t>
      </w:r>
      <w:r w:rsidR="00705084">
        <w:rPr>
          <w:rFonts w:ascii="Times New Roman" w:hAnsi="Times New Roman" w:cs="Times New Roman"/>
          <w:sz w:val="24"/>
          <w:szCs w:val="24"/>
        </w:rPr>
        <w:t xml:space="preserve"> одним из</w:t>
      </w:r>
      <w:r>
        <w:rPr>
          <w:rFonts w:ascii="Times New Roman" w:hAnsi="Times New Roman" w:cs="Times New Roman"/>
          <w:sz w:val="24"/>
          <w:szCs w:val="24"/>
        </w:rPr>
        <w:t xml:space="preserve"> основны</w:t>
      </w:r>
      <w:r w:rsidR="00705084">
        <w:rPr>
          <w:rFonts w:ascii="Times New Roman" w:hAnsi="Times New Roman" w:cs="Times New Roman"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FC3622" w:rsidRDefault="00705084" w:rsidP="0070508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6372E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рекреационный туризм - в</w:t>
      </w:r>
      <w:r w:rsidR="00D66CAE">
        <w:rPr>
          <w:rFonts w:ascii="Times New Roman" w:hAnsi="Times New Roman" w:cs="Times New Roman"/>
          <w:sz w:val="24"/>
          <w:szCs w:val="24"/>
        </w:rPr>
        <w:t xml:space="preserve"> округе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C3622" w:rsidRPr="00FC3622">
        <w:rPr>
          <w:rFonts w:ascii="Times New Roman" w:hAnsi="Times New Roman" w:cs="Times New Roman"/>
          <w:sz w:val="24"/>
          <w:szCs w:val="24"/>
        </w:rPr>
        <w:t>существуют прекрасные возможности для орга</w:t>
      </w:r>
      <w:r>
        <w:rPr>
          <w:rFonts w:ascii="Times New Roman" w:hAnsi="Times New Roman" w:cs="Times New Roman"/>
          <w:sz w:val="24"/>
          <w:szCs w:val="24"/>
        </w:rPr>
        <w:t>-</w:t>
      </w:r>
      <w:r w:rsidR="00FC3622" w:rsidRPr="00FC3622">
        <w:rPr>
          <w:rFonts w:ascii="Times New Roman" w:hAnsi="Times New Roman" w:cs="Times New Roman"/>
          <w:sz w:val="24"/>
          <w:szCs w:val="24"/>
        </w:rPr>
        <w:t xml:space="preserve">низации </w:t>
      </w:r>
      <w:r w:rsidR="00FC3622" w:rsidRPr="00705084">
        <w:rPr>
          <w:rFonts w:ascii="Times New Roman" w:hAnsi="Times New Roman" w:cs="Times New Roman"/>
          <w:iCs/>
          <w:sz w:val="24"/>
          <w:szCs w:val="24"/>
        </w:rPr>
        <w:t>активного отдыха:</w:t>
      </w:r>
      <w:r w:rsidR="00FC3622" w:rsidRPr="00FC3622">
        <w:rPr>
          <w:rFonts w:ascii="Times New Roman" w:hAnsi="Times New Roman" w:cs="Times New Roman"/>
          <w:sz w:val="24"/>
          <w:szCs w:val="24"/>
        </w:rPr>
        <w:t xml:space="preserve"> </w:t>
      </w:r>
      <w:r w:rsidR="00343642" w:rsidRPr="00EC532F">
        <w:rPr>
          <w:rFonts w:ascii="Times New Roman" w:hAnsi="Times New Roman" w:cs="Times New Roman"/>
          <w:sz w:val="24"/>
          <w:szCs w:val="24"/>
        </w:rPr>
        <w:t>катание  на</w:t>
      </w:r>
      <w:r w:rsidR="00FC3622" w:rsidRPr="00EC532F">
        <w:rPr>
          <w:rFonts w:ascii="Times New Roman" w:hAnsi="Times New Roman" w:cs="Times New Roman"/>
          <w:sz w:val="24"/>
          <w:szCs w:val="24"/>
        </w:rPr>
        <w:t xml:space="preserve"> снегоходах, охота и рыбалка и т.д.</w:t>
      </w:r>
      <w:r w:rsidRPr="00EC532F">
        <w:rPr>
          <w:rFonts w:ascii="Times New Roman" w:hAnsi="Times New Roman" w:cs="Times New Roman"/>
          <w:sz w:val="24"/>
          <w:szCs w:val="24"/>
        </w:rPr>
        <w:t>;</w:t>
      </w:r>
    </w:p>
    <w:p w:rsidR="00705084" w:rsidRDefault="00705084" w:rsidP="0070508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спортивный туризм - в </w:t>
      </w:r>
      <w:r w:rsidR="00D66CAE">
        <w:rPr>
          <w:rFonts w:ascii="Times New Roman" w:hAnsi="Times New Roman" w:cs="Times New Roman"/>
          <w:sz w:val="24"/>
          <w:szCs w:val="24"/>
        </w:rPr>
        <w:t>округе</w:t>
      </w:r>
      <w:r>
        <w:rPr>
          <w:rFonts w:ascii="Times New Roman" w:hAnsi="Times New Roman" w:cs="Times New Roman"/>
          <w:sz w:val="24"/>
          <w:szCs w:val="24"/>
        </w:rPr>
        <w:t xml:space="preserve"> имеются возможности для разработки </w:t>
      </w:r>
      <w:r w:rsidR="00FC3622" w:rsidRPr="00FC3622">
        <w:rPr>
          <w:rFonts w:ascii="Times New Roman" w:hAnsi="Times New Roman" w:cs="Times New Roman"/>
          <w:sz w:val="24"/>
          <w:szCs w:val="24"/>
        </w:rPr>
        <w:t>лыжных маршрутов</w:t>
      </w:r>
      <w:r>
        <w:rPr>
          <w:rFonts w:ascii="Times New Roman" w:hAnsi="Times New Roman" w:cs="Times New Roman"/>
          <w:sz w:val="24"/>
          <w:szCs w:val="24"/>
        </w:rPr>
        <w:t xml:space="preserve"> и организации баз для зимних видов спорта и отдыха;</w:t>
      </w:r>
    </w:p>
    <w:p w:rsidR="00FC3622" w:rsidRDefault="00705084" w:rsidP="0070508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экологический туризм – развитие данного направлени</w:t>
      </w:r>
      <w:r w:rsidR="00343642">
        <w:rPr>
          <w:rFonts w:ascii="Times New Roman" w:hAnsi="Times New Roman" w:cs="Times New Roman"/>
          <w:sz w:val="24"/>
          <w:szCs w:val="24"/>
        </w:rPr>
        <w:t>я</w:t>
      </w:r>
      <w:r>
        <w:rPr>
          <w:rFonts w:ascii="Times New Roman" w:hAnsi="Times New Roman" w:cs="Times New Roman"/>
          <w:sz w:val="24"/>
          <w:szCs w:val="24"/>
        </w:rPr>
        <w:t xml:space="preserve"> обусловлено </w:t>
      </w:r>
      <w:r w:rsidR="00FC3622" w:rsidRPr="00FC3622">
        <w:rPr>
          <w:rFonts w:ascii="Times New Roman" w:hAnsi="Times New Roman" w:cs="Times New Roman"/>
          <w:sz w:val="24"/>
          <w:szCs w:val="24"/>
        </w:rPr>
        <w:t xml:space="preserve">проектными предложениями по созданию национального парка «Койтайоки - Толвоярви», который был включен в федеральную программу создания новых национальных парков на территории РФ. С </w:t>
      </w:r>
      <w:smartTag w:uri="urn:schemas-microsoft-com:office:smarttags" w:element="metricconverter">
        <w:smartTagPr>
          <w:attr w:name="ProductID" w:val="1995 г"/>
        </w:smartTagPr>
        <w:r w:rsidR="00FC3622" w:rsidRPr="00FC3622">
          <w:rPr>
            <w:rFonts w:ascii="Times New Roman" w:hAnsi="Times New Roman" w:cs="Times New Roman"/>
            <w:sz w:val="24"/>
            <w:szCs w:val="24"/>
          </w:rPr>
          <w:t>1995 г</w:t>
        </w:r>
      </w:smartTag>
      <w:r w:rsidR="00FC3622" w:rsidRPr="00FC3622">
        <w:rPr>
          <w:rFonts w:ascii="Times New Roman" w:hAnsi="Times New Roman" w:cs="Times New Roman"/>
          <w:sz w:val="24"/>
          <w:szCs w:val="24"/>
        </w:rPr>
        <w:t xml:space="preserve">. южная часть проектируемого парка – район Толвоярви – имеет статус ландшафтного заказника, площадь которого составляет </w:t>
      </w:r>
      <w:smartTag w:uri="urn:schemas-microsoft-com:office:smarttags" w:element="metricconverter">
        <w:smartTagPr>
          <w:attr w:name="ProductID" w:val="41900 га"/>
        </w:smartTagPr>
        <w:r w:rsidR="00FC3622" w:rsidRPr="00FC3622">
          <w:rPr>
            <w:rFonts w:ascii="Times New Roman" w:hAnsi="Times New Roman" w:cs="Times New Roman"/>
            <w:sz w:val="24"/>
            <w:szCs w:val="24"/>
          </w:rPr>
          <w:t>41900 га</w:t>
        </w:r>
      </w:smartTag>
      <w:r>
        <w:rPr>
          <w:rFonts w:ascii="Times New Roman" w:hAnsi="Times New Roman" w:cs="Times New Roman"/>
          <w:sz w:val="24"/>
          <w:szCs w:val="24"/>
        </w:rPr>
        <w:t>;</w:t>
      </w:r>
    </w:p>
    <w:p w:rsidR="00705084" w:rsidRDefault="00705084" w:rsidP="0070508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агротуризм (краткосрочный комфортабельный отдых в сельской местности или временная работа на сельскохозяйственных предприятиях или фермерских хозяйствах) - в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населенных пунктах Суоярвского </w:t>
      </w:r>
      <w:r w:rsidR="00BB358E">
        <w:rPr>
          <w:rFonts w:ascii="Times New Roman" w:hAnsi="Times New Roman" w:cs="Times New Roman"/>
          <w:sz w:val="24"/>
          <w:szCs w:val="24"/>
        </w:rPr>
        <w:t>округа</w:t>
      </w:r>
      <w:r>
        <w:rPr>
          <w:rFonts w:ascii="Times New Roman" w:hAnsi="Times New Roman" w:cs="Times New Roman"/>
          <w:sz w:val="24"/>
          <w:szCs w:val="24"/>
        </w:rPr>
        <w:t xml:space="preserve"> имеется </w:t>
      </w:r>
      <w:r w:rsidRPr="00FC3622">
        <w:rPr>
          <w:rFonts w:ascii="Times New Roman" w:hAnsi="Times New Roman" w:cs="Times New Roman"/>
          <w:sz w:val="24"/>
          <w:szCs w:val="24"/>
        </w:rPr>
        <w:t>достаточное количество свободных домов и благоприятные природные условия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05084" w:rsidRDefault="00751A25" w:rsidP="0070508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530BA">
        <w:rPr>
          <w:rFonts w:ascii="Times New Roman" w:hAnsi="Times New Roman" w:cs="Times New Roman"/>
          <w:color w:val="000000" w:themeColor="text1"/>
        </w:rPr>
        <w:t>•</w:t>
      </w:r>
      <w:r w:rsidR="0070508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рыболовный и охотничий туризм – территория </w:t>
      </w:r>
      <w:r w:rsidR="00BB358E">
        <w:rPr>
          <w:rFonts w:ascii="Times New Roman" w:hAnsi="Times New Roman" w:cs="Times New Roman"/>
          <w:sz w:val="24"/>
          <w:szCs w:val="24"/>
        </w:rPr>
        <w:t xml:space="preserve">округа </w:t>
      </w:r>
      <w:r>
        <w:rPr>
          <w:rFonts w:ascii="Times New Roman" w:hAnsi="Times New Roman" w:cs="Times New Roman"/>
          <w:sz w:val="24"/>
          <w:szCs w:val="24"/>
        </w:rPr>
        <w:t xml:space="preserve">является уникальной в зоогеографическом плане: здесь размещены ареалы </w:t>
      </w:r>
      <w:r w:rsidRPr="00FC3622">
        <w:rPr>
          <w:rFonts w:ascii="Times New Roman" w:hAnsi="Times New Roman" w:cs="Times New Roman"/>
          <w:sz w:val="24"/>
          <w:szCs w:val="24"/>
        </w:rPr>
        <w:t>распространения многих промысловых видов животных (лося, глухаря, тетерева и т.д.) и рыб (палия, хариус, кумжа, пелядь, радужная форель).</w:t>
      </w:r>
      <w:r>
        <w:rPr>
          <w:rFonts w:ascii="Times New Roman" w:hAnsi="Times New Roman" w:cs="Times New Roman"/>
          <w:sz w:val="24"/>
          <w:szCs w:val="24"/>
        </w:rPr>
        <w:t>; д</w:t>
      </w:r>
      <w:r w:rsidRPr="00FC3622">
        <w:rPr>
          <w:rFonts w:ascii="Times New Roman" w:hAnsi="Times New Roman" w:cs="Times New Roman"/>
          <w:sz w:val="24"/>
          <w:szCs w:val="24"/>
        </w:rPr>
        <w:t>ля озер и рек характерны также распространенные виды рыб – плотва, окунь, язь, сиг, лосось, щука и ряпушка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C3622" w:rsidRPr="00FC3622" w:rsidRDefault="00FC3622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C3622">
        <w:rPr>
          <w:rFonts w:ascii="Times New Roman" w:hAnsi="Times New Roman" w:cs="Times New Roman"/>
          <w:sz w:val="24"/>
          <w:szCs w:val="24"/>
        </w:rPr>
        <w:t xml:space="preserve">Принимая во внимание, что одним из значительных ресурсов </w:t>
      </w:r>
      <w:r w:rsidR="002D5967">
        <w:rPr>
          <w:rFonts w:ascii="Times New Roman" w:hAnsi="Times New Roman" w:cs="Times New Roman"/>
          <w:sz w:val="24"/>
          <w:szCs w:val="24"/>
        </w:rPr>
        <w:t>округа</w:t>
      </w:r>
      <w:r w:rsidRPr="00FC3622">
        <w:rPr>
          <w:rFonts w:ascii="Times New Roman" w:hAnsi="Times New Roman" w:cs="Times New Roman"/>
          <w:sz w:val="24"/>
          <w:szCs w:val="24"/>
        </w:rPr>
        <w:t xml:space="preserve"> является его благоприятная экологическая ситуация, существенную роль в туристическом бизнесе могут играть </w:t>
      </w:r>
      <w:r w:rsidRPr="00FC3622">
        <w:rPr>
          <w:rFonts w:ascii="Times New Roman" w:hAnsi="Times New Roman" w:cs="Times New Roman"/>
          <w:i/>
          <w:sz w:val="24"/>
          <w:szCs w:val="24"/>
        </w:rPr>
        <w:t>экологически чистые сельскохозяйственные продукты.</w:t>
      </w:r>
    </w:p>
    <w:p w:rsidR="00FC3622" w:rsidRPr="00FC3622" w:rsidRDefault="00751A25" w:rsidP="00E221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Целесообразно </w:t>
      </w:r>
      <w:r w:rsidR="00FC3622" w:rsidRPr="00FC3622">
        <w:rPr>
          <w:rFonts w:ascii="Times New Roman" w:hAnsi="Times New Roman" w:cs="Times New Roman"/>
          <w:sz w:val="24"/>
          <w:szCs w:val="24"/>
        </w:rPr>
        <w:t>наладить производство сертифицированной экологически чистой продукции соответствующей современным стандартам в расфасовке и упаковке;</w:t>
      </w:r>
      <w:r w:rsidR="00E221CC">
        <w:rPr>
          <w:rFonts w:ascii="Times New Roman" w:hAnsi="Times New Roman" w:cs="Times New Roman"/>
          <w:sz w:val="24"/>
          <w:szCs w:val="24"/>
        </w:rPr>
        <w:t xml:space="preserve"> </w:t>
      </w:r>
      <w:r w:rsidR="00FC3622" w:rsidRPr="00FC3622">
        <w:rPr>
          <w:rFonts w:ascii="Times New Roman" w:hAnsi="Times New Roman" w:cs="Times New Roman"/>
          <w:sz w:val="24"/>
          <w:szCs w:val="24"/>
        </w:rPr>
        <w:t>организовать систему «быстрое питание»;</w:t>
      </w:r>
      <w:r w:rsidR="00E221CC">
        <w:rPr>
          <w:rFonts w:ascii="Times New Roman" w:hAnsi="Times New Roman" w:cs="Times New Roman"/>
          <w:sz w:val="24"/>
          <w:szCs w:val="24"/>
        </w:rPr>
        <w:t xml:space="preserve"> </w:t>
      </w:r>
      <w:r w:rsidR="00FC3622" w:rsidRPr="00FC3622">
        <w:rPr>
          <w:rFonts w:ascii="Times New Roman" w:hAnsi="Times New Roman" w:cs="Times New Roman"/>
          <w:sz w:val="24"/>
          <w:szCs w:val="24"/>
        </w:rPr>
        <w:t>в наиболее живописных местах - организовать «занимательное пит</w:t>
      </w:r>
      <w:r w:rsidR="00343642">
        <w:rPr>
          <w:rFonts w:ascii="Times New Roman" w:hAnsi="Times New Roman" w:cs="Times New Roman"/>
          <w:sz w:val="24"/>
          <w:szCs w:val="24"/>
        </w:rPr>
        <w:t>ание» – молочные фермы, пасеки</w:t>
      </w:r>
      <w:r w:rsidR="00343642" w:rsidRPr="00EC532F">
        <w:rPr>
          <w:rFonts w:ascii="Times New Roman" w:hAnsi="Times New Roman" w:cs="Times New Roman"/>
          <w:sz w:val="24"/>
          <w:szCs w:val="24"/>
        </w:rPr>
        <w:t>, плодово-ягодные насаждения,</w:t>
      </w:r>
      <w:r w:rsidR="00343642">
        <w:rPr>
          <w:rFonts w:ascii="Times New Roman" w:hAnsi="Times New Roman" w:cs="Times New Roman"/>
          <w:sz w:val="24"/>
          <w:szCs w:val="24"/>
        </w:rPr>
        <w:t xml:space="preserve"> </w:t>
      </w:r>
      <w:r w:rsidR="00FC3622" w:rsidRPr="00FC3622">
        <w:rPr>
          <w:rFonts w:ascii="Times New Roman" w:hAnsi="Times New Roman" w:cs="Times New Roman"/>
          <w:sz w:val="24"/>
          <w:szCs w:val="24"/>
        </w:rPr>
        <w:t>мини-пекарни.</w:t>
      </w:r>
    </w:p>
    <w:p w:rsidR="00FC3622" w:rsidRDefault="00FC3622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C3622">
        <w:rPr>
          <w:rFonts w:ascii="Times New Roman" w:hAnsi="Times New Roman" w:cs="Times New Roman"/>
          <w:sz w:val="24"/>
          <w:szCs w:val="24"/>
        </w:rPr>
        <w:t xml:space="preserve">Доход может поступать </w:t>
      </w:r>
      <w:r w:rsidR="00751A25">
        <w:rPr>
          <w:rFonts w:ascii="Times New Roman" w:hAnsi="Times New Roman" w:cs="Times New Roman"/>
          <w:sz w:val="24"/>
          <w:szCs w:val="24"/>
        </w:rPr>
        <w:t xml:space="preserve">также </w:t>
      </w:r>
      <w:r w:rsidRPr="00FC3622">
        <w:rPr>
          <w:rFonts w:ascii="Times New Roman" w:hAnsi="Times New Roman" w:cs="Times New Roman"/>
          <w:sz w:val="24"/>
          <w:szCs w:val="24"/>
        </w:rPr>
        <w:t>от производства и продажи охотничьего и вспомогательного снаряжения, оплаты основных услуг по охоте и дополнительных услуг, связанных с её организацией.</w:t>
      </w:r>
    </w:p>
    <w:p w:rsidR="00751A25" w:rsidRPr="00FC3622" w:rsidRDefault="00751A25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Важный направлением</w:t>
      </w:r>
      <w:r w:rsidR="00AA71E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сопутствующим туристической деятельности</w:t>
      </w:r>
      <w:r w:rsidR="00AA71E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является выпуск сувенирной продукции и развитие народных промыслов.</w:t>
      </w:r>
    </w:p>
    <w:p w:rsidR="00FC3622" w:rsidRPr="00FC3622" w:rsidRDefault="00FC3622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C3622">
        <w:rPr>
          <w:rFonts w:ascii="Times New Roman" w:hAnsi="Times New Roman" w:cs="Times New Roman"/>
          <w:sz w:val="24"/>
          <w:szCs w:val="24"/>
        </w:rPr>
        <w:t xml:space="preserve">Таким образом, туристский потенциал </w:t>
      </w:r>
      <w:r w:rsidR="002D5967">
        <w:rPr>
          <w:rFonts w:ascii="Times New Roman" w:hAnsi="Times New Roman" w:cs="Times New Roman"/>
          <w:sz w:val="24"/>
          <w:szCs w:val="24"/>
        </w:rPr>
        <w:t>округа</w:t>
      </w:r>
      <w:r w:rsidRPr="00FC3622">
        <w:rPr>
          <w:rFonts w:ascii="Times New Roman" w:hAnsi="Times New Roman" w:cs="Times New Roman"/>
          <w:sz w:val="24"/>
          <w:szCs w:val="24"/>
        </w:rPr>
        <w:t xml:space="preserve"> велик и может составить крупную доходную статью </w:t>
      </w:r>
      <w:r w:rsidR="002D5967">
        <w:rPr>
          <w:rFonts w:ascii="Times New Roman" w:hAnsi="Times New Roman" w:cs="Times New Roman"/>
          <w:sz w:val="24"/>
          <w:szCs w:val="24"/>
        </w:rPr>
        <w:t>местного</w:t>
      </w:r>
      <w:r w:rsidRPr="00FC3622">
        <w:rPr>
          <w:rFonts w:ascii="Times New Roman" w:hAnsi="Times New Roman" w:cs="Times New Roman"/>
          <w:sz w:val="24"/>
          <w:szCs w:val="24"/>
        </w:rPr>
        <w:t xml:space="preserve"> бюджета.</w:t>
      </w:r>
    </w:p>
    <w:p w:rsidR="00FC3622" w:rsidRPr="00FC3622" w:rsidRDefault="00FC3622" w:rsidP="00FC36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C3622">
        <w:rPr>
          <w:rFonts w:ascii="Times New Roman" w:hAnsi="Times New Roman" w:cs="Times New Roman"/>
          <w:sz w:val="24"/>
          <w:szCs w:val="24"/>
        </w:rPr>
        <w:t>Следует отметить, что развитие направлений туристской специализации в значительной степени будет зависеть от развития туристской, транспортной и инженерной инфраструктуры. Так, например, в настоящее время использование туристско-рекреационного потенциала территории затруднено, в связи с неудовлетворительным состоянием дорожной сети, недостатком причалов, лодочных стоянок, а также средств размещения. Строительство объектов инфраструктуры может значительно увеличить мощность туристского потока на эту территорию, а также продлить длительность туристского сезона. Это также станет стимулом для разработки различных туристских маршрутов. Кроме того, реализация мероприятий по развитию туристской инфраструктуры на этой территории и привлечение инвестиций в сферу туризма могут стать основой для получения максимального экономического эффекта.</w:t>
      </w:r>
    </w:p>
    <w:p w:rsidR="003E6A0A" w:rsidRPr="003E6A0A" w:rsidRDefault="003E6A0A" w:rsidP="00914719">
      <w:pPr>
        <w:pStyle w:val="1"/>
        <w:spacing w:before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14719">
        <w:rPr>
          <w:rFonts w:ascii="Times New Roman" w:eastAsiaTheme="minorEastAsia" w:hAnsi="Times New Roman"/>
          <w:bCs w:val="0"/>
          <w:kern w:val="0"/>
          <w:sz w:val="24"/>
          <w:szCs w:val="24"/>
          <w:lang w:eastAsia="ru-RU"/>
        </w:rPr>
        <w:t>Концепция развития туристских территорий</w:t>
      </w:r>
      <w:r w:rsidR="00914719">
        <w:rPr>
          <w:rFonts w:ascii="Times New Roman" w:eastAsiaTheme="minorEastAsia" w:hAnsi="Times New Roman"/>
          <w:bCs w:val="0"/>
          <w:kern w:val="0"/>
          <w:sz w:val="24"/>
          <w:szCs w:val="24"/>
          <w:lang w:eastAsia="ru-RU"/>
        </w:rPr>
        <w:t xml:space="preserve"> Суоярвского муниципального округа</w:t>
      </w:r>
      <w:r w:rsidR="00B9554E">
        <w:rPr>
          <w:rFonts w:ascii="Times New Roman" w:eastAsiaTheme="minorEastAsia" w:hAnsi="Times New Roman"/>
          <w:bCs w:val="0"/>
          <w:kern w:val="0"/>
          <w:sz w:val="24"/>
          <w:szCs w:val="24"/>
          <w:lang w:eastAsia="ru-RU"/>
        </w:rPr>
        <w:t>.</w:t>
      </w:r>
    </w:p>
    <w:p w:rsidR="003E6A0A" w:rsidRPr="003E6A0A" w:rsidRDefault="003E6A0A" w:rsidP="00B955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E6A0A">
        <w:rPr>
          <w:rFonts w:ascii="Times New Roman" w:hAnsi="Times New Roman" w:cs="Times New Roman"/>
          <w:sz w:val="24"/>
          <w:szCs w:val="24"/>
        </w:rPr>
        <w:t>Создание территори</w:t>
      </w:r>
      <w:r w:rsidR="00914719">
        <w:rPr>
          <w:rFonts w:ascii="Times New Roman" w:hAnsi="Times New Roman" w:cs="Times New Roman"/>
          <w:sz w:val="24"/>
          <w:szCs w:val="24"/>
        </w:rPr>
        <w:t>и</w:t>
      </w:r>
      <w:r w:rsidRPr="003E6A0A">
        <w:rPr>
          <w:rFonts w:ascii="Times New Roman" w:hAnsi="Times New Roman" w:cs="Times New Roman"/>
          <w:sz w:val="24"/>
          <w:szCs w:val="24"/>
        </w:rPr>
        <w:t>, всесезонно привлекающая туристские потоки качественными и конкурентоспособными туристскими продуктами.</w:t>
      </w:r>
    </w:p>
    <w:p w:rsidR="003E6A0A" w:rsidRPr="003E6A0A" w:rsidRDefault="003E6A0A" w:rsidP="00B955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E6A0A">
        <w:rPr>
          <w:rFonts w:ascii="Times New Roman" w:hAnsi="Times New Roman" w:cs="Times New Roman"/>
          <w:sz w:val="24"/>
          <w:szCs w:val="24"/>
        </w:rPr>
        <w:t xml:space="preserve">Задачи. </w:t>
      </w:r>
    </w:p>
    <w:p w:rsidR="003E6A0A" w:rsidRPr="003E6A0A" w:rsidRDefault="003E6A0A" w:rsidP="00B9554E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6A0A">
        <w:rPr>
          <w:rFonts w:ascii="Times New Roman" w:hAnsi="Times New Roman" w:cs="Times New Roman"/>
          <w:sz w:val="24"/>
          <w:szCs w:val="24"/>
        </w:rPr>
        <w:t>Повышение конкурентоспособности туристской территории;</w:t>
      </w:r>
    </w:p>
    <w:p w:rsidR="003E6A0A" w:rsidRPr="003E6A0A" w:rsidRDefault="003E6A0A" w:rsidP="00B9554E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6A0A">
        <w:rPr>
          <w:rFonts w:ascii="Times New Roman" w:hAnsi="Times New Roman" w:cs="Times New Roman"/>
          <w:sz w:val="24"/>
          <w:szCs w:val="24"/>
        </w:rPr>
        <w:t>Формирование комфортной туристской среды.</w:t>
      </w:r>
    </w:p>
    <w:p w:rsidR="003E6A0A" w:rsidRPr="003E6A0A" w:rsidRDefault="003E6A0A" w:rsidP="00B955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E6A0A">
        <w:rPr>
          <w:rFonts w:ascii="Times New Roman" w:hAnsi="Times New Roman" w:cs="Times New Roman"/>
          <w:sz w:val="24"/>
          <w:szCs w:val="24"/>
        </w:rPr>
        <w:t>Основные мероприятия.</w:t>
      </w:r>
    </w:p>
    <w:p w:rsidR="003E6A0A" w:rsidRPr="003E6A0A" w:rsidRDefault="003E6A0A" w:rsidP="00B9554E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6A0A">
        <w:rPr>
          <w:rFonts w:ascii="Times New Roman" w:hAnsi="Times New Roman" w:cs="Times New Roman"/>
          <w:sz w:val="24"/>
          <w:szCs w:val="24"/>
        </w:rPr>
        <w:t>Создание конкурентоспособных туристских продуктов;</w:t>
      </w:r>
    </w:p>
    <w:p w:rsidR="003E6A0A" w:rsidRPr="003E6A0A" w:rsidRDefault="003E6A0A" w:rsidP="00B9554E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6A0A">
        <w:rPr>
          <w:rFonts w:ascii="Times New Roman" w:hAnsi="Times New Roman" w:cs="Times New Roman"/>
          <w:sz w:val="24"/>
          <w:szCs w:val="24"/>
        </w:rPr>
        <w:t>Повышение транспортной доступности туристских объектов;</w:t>
      </w:r>
    </w:p>
    <w:p w:rsidR="003E6A0A" w:rsidRPr="003E6A0A" w:rsidRDefault="003E6A0A" w:rsidP="00B9554E">
      <w:pPr>
        <w:pStyle w:val="Default"/>
        <w:numPr>
          <w:ilvl w:val="0"/>
          <w:numId w:val="15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Повышение качества предоставляемых услуг;</w:t>
      </w:r>
    </w:p>
    <w:p w:rsidR="003E6A0A" w:rsidRPr="003E6A0A" w:rsidRDefault="003E6A0A" w:rsidP="00B9554E">
      <w:pPr>
        <w:pStyle w:val="Default"/>
        <w:numPr>
          <w:ilvl w:val="0"/>
          <w:numId w:val="15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Обеспечение информационной доступности туристских услуг.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Ожидаемые результаты.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Устойчивый рост потока туристов, который обеспечит:</w:t>
      </w:r>
    </w:p>
    <w:p w:rsidR="003E6A0A" w:rsidRPr="003E6A0A" w:rsidRDefault="003E6A0A" w:rsidP="00B9554E">
      <w:pPr>
        <w:pStyle w:val="Default"/>
        <w:numPr>
          <w:ilvl w:val="0"/>
          <w:numId w:val="14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Рост численности занятых в экономике;</w:t>
      </w:r>
    </w:p>
    <w:p w:rsidR="003E6A0A" w:rsidRPr="003E6A0A" w:rsidRDefault="003E6A0A" w:rsidP="00B9554E">
      <w:pPr>
        <w:pStyle w:val="Default"/>
        <w:numPr>
          <w:ilvl w:val="0"/>
          <w:numId w:val="14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Рост уровня реальной заработной платы;</w:t>
      </w:r>
    </w:p>
    <w:p w:rsidR="003E6A0A" w:rsidRPr="003E6A0A" w:rsidRDefault="003E6A0A" w:rsidP="00B9554E">
      <w:pPr>
        <w:pStyle w:val="Default"/>
        <w:numPr>
          <w:ilvl w:val="0"/>
          <w:numId w:val="14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Снижение уровня бедности;</w:t>
      </w:r>
    </w:p>
    <w:p w:rsidR="003E6A0A" w:rsidRPr="003E6A0A" w:rsidRDefault="003E6A0A" w:rsidP="00B9554E">
      <w:pPr>
        <w:pStyle w:val="Default"/>
        <w:numPr>
          <w:ilvl w:val="0"/>
          <w:numId w:val="14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lastRenderedPageBreak/>
        <w:t>Рост численности населения;</w:t>
      </w:r>
    </w:p>
    <w:p w:rsidR="003E6A0A" w:rsidRPr="003E6A0A" w:rsidRDefault="003E6A0A" w:rsidP="00B9554E">
      <w:pPr>
        <w:pStyle w:val="Default"/>
        <w:numPr>
          <w:ilvl w:val="0"/>
          <w:numId w:val="14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Рост объемов ввода жилья;</w:t>
      </w:r>
    </w:p>
    <w:p w:rsidR="003E6A0A" w:rsidRPr="003E6A0A" w:rsidRDefault="003E6A0A" w:rsidP="00B9554E">
      <w:pPr>
        <w:pStyle w:val="Default"/>
        <w:numPr>
          <w:ilvl w:val="0"/>
          <w:numId w:val="14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Развитие малого и среднего бизнеса;</w:t>
      </w:r>
    </w:p>
    <w:p w:rsidR="003E6A0A" w:rsidRPr="003E6A0A" w:rsidRDefault="003E6A0A" w:rsidP="00B9554E">
      <w:pPr>
        <w:pStyle w:val="Default"/>
        <w:numPr>
          <w:ilvl w:val="0"/>
          <w:numId w:val="14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Рост инвестиционной активности;</w:t>
      </w:r>
    </w:p>
    <w:p w:rsidR="003E6A0A" w:rsidRPr="003E6A0A" w:rsidRDefault="003E6A0A" w:rsidP="00B9554E">
      <w:pPr>
        <w:pStyle w:val="Default"/>
        <w:numPr>
          <w:ilvl w:val="0"/>
          <w:numId w:val="14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Создание высокопроизводительных рабочих мест;</w:t>
      </w:r>
    </w:p>
    <w:p w:rsidR="003E6A0A" w:rsidRPr="003E6A0A" w:rsidRDefault="003E6A0A" w:rsidP="00B9554E">
      <w:pPr>
        <w:pStyle w:val="Default"/>
        <w:numPr>
          <w:ilvl w:val="0"/>
          <w:numId w:val="14"/>
        </w:numPr>
        <w:suppressAutoHyphens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Рост отчислений в бюджеты всех уровней.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 xml:space="preserve">Кроме того, реализация поставленной цели внесет значительный вклад в развитие территорий населенных пунктов </w:t>
      </w:r>
      <w:r w:rsidR="00914719">
        <w:rPr>
          <w:rFonts w:ascii="Times New Roman" w:eastAsiaTheme="minorEastAsia" w:hAnsi="Times New Roman" w:cs="Times New Roman"/>
          <w:color w:val="auto"/>
          <w:lang w:eastAsia="ru-RU"/>
        </w:rPr>
        <w:t>и округа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 xml:space="preserve"> в целом, в том числе за счет: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-повышения качества услуг;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-роста доходов населения и увеличения числа рабочих мест;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-притока инвестиций;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-увеличения налоговых поступлений в местный бюджет;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-возрождения, сохранения и рационального использования историко-культурного и природного наследия.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1.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Для развития конкурентоспособного предложения, необходимо стремиться к расширению турпродукта при обеспечении комфортного размещения с сохранением доступной цены. Эта цель может быть достигнута: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 при создании устойчивого турпотока;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  расширении границ сезона;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 увеличении ассортимента предложений;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 реализации ряда ключевых инфраструктурных решений;</w:t>
      </w:r>
    </w:p>
    <w:p w:rsidR="003E6A0A" w:rsidRPr="003E6A0A" w:rsidRDefault="003E6A0A" w:rsidP="00B9554E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 создание благоприятных организационно-правовых и экономических условий для развития туризма;</w:t>
      </w:r>
    </w:p>
    <w:p w:rsidR="003E6A0A" w:rsidRPr="003E6A0A" w:rsidRDefault="003E6A0A" w:rsidP="003E6A0A">
      <w:pPr>
        <w:pStyle w:val="Default"/>
        <w:spacing w:line="276" w:lineRule="auto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- совершенствование инфраструктуры туризма.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2.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 xml:space="preserve">Для планирования развития туризма необходимо разработать объективную систему статистики турпотока, провести отдельное социологическое исследование для изучения потребностей туристов и степени их удовлетворенности путешествием по Суоярвскому муниципальному </w:t>
      </w:r>
      <w:r w:rsidR="00914719">
        <w:rPr>
          <w:rFonts w:ascii="Times New Roman" w:eastAsiaTheme="minorEastAsia" w:hAnsi="Times New Roman" w:cs="Times New Roman"/>
          <w:color w:val="auto"/>
          <w:lang w:eastAsia="ru-RU"/>
        </w:rPr>
        <w:t>округу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, разработать систему обратной связи с целевыми аудиториями.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3.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 xml:space="preserve">В целях улучшения качества пребывания и размещения туристов на территории Суоярвского муниципального </w:t>
      </w:r>
      <w:r w:rsidR="00914719">
        <w:rPr>
          <w:rFonts w:ascii="Times New Roman" w:eastAsiaTheme="minorEastAsia" w:hAnsi="Times New Roman" w:cs="Times New Roman"/>
          <w:color w:val="auto"/>
          <w:lang w:eastAsia="ru-RU"/>
        </w:rPr>
        <w:t>округа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 xml:space="preserve"> необходимо: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провести классификацию имеющихся коллективных средств размещения;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регулярно проводить обучение персонала в целях повышения качества обслуживания (курс на клиентоориентированность);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полно и объективно отражать информацию о возможностях КСР и сопутствующих услугах на интернет-ресурсах;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 xml:space="preserve">проводить активные рекламно-информационные кампании, направленные на формирование имиджа </w:t>
      </w:r>
      <w:r w:rsidR="00914719">
        <w:rPr>
          <w:rFonts w:ascii="Times New Roman" w:eastAsiaTheme="minorEastAsia" w:hAnsi="Times New Roman" w:cs="Times New Roman"/>
          <w:color w:val="auto"/>
          <w:lang w:eastAsia="ru-RU"/>
        </w:rPr>
        <w:t>округа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 xml:space="preserve"> как туристической территории;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провести инвентаризацию турбаз и иных средств размещения, расположенных в удаленных туристских локациях, на соответствие современным требованиям уровня сервиса, безопасности, экологичности;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расширить спектр средств размещения под запросы целевых групп туристов, в том числе с учетом эксплуатации в «низки» туристский сезон.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4.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Для повышения привлекательности мест питания для туристов необходимо: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создание и расширение сети предприятий питания в потенциальных точках притяжения;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улучшение сервиса;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акцент на локальную кухню и традиционные блюда (включая демонстрацию приготовления традиционных блюд).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lastRenderedPageBreak/>
        <w:t>5.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Туристская сувенирная продукция требует развития и расширения ассортимента. Необходимо выявить и продвигать уникальную сувенирную продукцию во взаимодействии с АК «Корпорация развития Республики Карелия».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6.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 xml:space="preserve">Одним из ключевых условий обеспечения безопасности туризма и продвижения туристского потенциала Суоярвского муниципального </w:t>
      </w:r>
      <w:r w:rsidR="00914719">
        <w:rPr>
          <w:rFonts w:ascii="Times New Roman" w:eastAsiaTheme="minorEastAsia" w:hAnsi="Times New Roman" w:cs="Times New Roman"/>
          <w:color w:val="auto"/>
          <w:lang w:eastAsia="ru-RU"/>
        </w:rPr>
        <w:t>округа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 xml:space="preserve"> является расширение зоны покрытия мобильной связи на удаленных рекреационных территориях.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7.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Предлагается выделить топ 3 уникальных ландшафтов, обладающих наибольшей природной и эстетической ценностью, для продвижения туризма.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8.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Для развития исторического центра города Суоярви необходимо: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создание городской туристской навигации;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создание дополнительных КСР (отелей) более высокого уровня обслуживания;</w:t>
      </w:r>
    </w:p>
    <w:p w:rsidR="003E6A0A" w:rsidRPr="006874A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FF0000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</w:r>
      <w:r w:rsidRPr="00EC532F">
        <w:rPr>
          <w:rFonts w:ascii="Times New Roman" w:eastAsiaTheme="minorEastAsia" w:hAnsi="Times New Roman" w:cs="Times New Roman"/>
          <w:color w:val="auto"/>
          <w:lang w:eastAsia="ru-RU"/>
        </w:rPr>
        <w:t xml:space="preserve">оборудование </w:t>
      </w:r>
      <w:r w:rsidR="006874AA" w:rsidRPr="00EC532F">
        <w:rPr>
          <w:rFonts w:ascii="Times New Roman" w:eastAsiaTheme="minorEastAsia" w:hAnsi="Times New Roman" w:cs="Times New Roman"/>
          <w:color w:val="auto"/>
          <w:lang w:eastAsia="ru-RU"/>
        </w:rPr>
        <w:t>инфраструктуры по организации туристического досуга</w:t>
      </w:r>
      <w:r w:rsidRPr="00EC532F">
        <w:rPr>
          <w:rFonts w:ascii="Times New Roman" w:eastAsiaTheme="minorEastAsia" w:hAnsi="Times New Roman" w:cs="Times New Roman"/>
          <w:color w:val="auto"/>
          <w:lang w:eastAsia="ru-RU"/>
        </w:rPr>
        <w:t>;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•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создание городских общественных пространств.</w:t>
      </w:r>
    </w:p>
    <w:p w:rsidR="003E6A0A" w:rsidRPr="003E6A0A" w:rsidRDefault="003E6A0A" w:rsidP="005C0979">
      <w:pPr>
        <w:pStyle w:val="Default"/>
        <w:ind w:firstLine="709"/>
        <w:jc w:val="both"/>
        <w:rPr>
          <w:rFonts w:ascii="Times New Roman" w:eastAsiaTheme="minorEastAsia" w:hAnsi="Times New Roman" w:cs="Times New Roman"/>
          <w:color w:val="auto"/>
          <w:lang w:eastAsia="ru-RU"/>
        </w:rPr>
      </w:pP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>9.</w:t>
      </w:r>
      <w:r w:rsidRPr="003E6A0A">
        <w:rPr>
          <w:rFonts w:ascii="Times New Roman" w:eastAsiaTheme="minorEastAsia" w:hAnsi="Times New Roman" w:cs="Times New Roman"/>
          <w:color w:val="auto"/>
          <w:lang w:eastAsia="ru-RU"/>
        </w:rPr>
        <w:tab/>
        <w:t>Обеспечение реконструкции и ремонта автомобильных дорог района, (дорога протяженностью более 70км до Питкярантского района и до трассы федерального значения А121 «Сортавала»).</w:t>
      </w:r>
    </w:p>
    <w:p w:rsidR="00DA289C" w:rsidRDefault="00DA289C" w:rsidP="005C0979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DA289C" w:rsidRPr="00DA289C" w:rsidRDefault="00DA289C" w:rsidP="00DA289C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3162A0" w:rsidRPr="003162A0" w:rsidRDefault="003162A0" w:rsidP="004C5FE1">
      <w:pPr>
        <w:pStyle w:val="ab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303BD" w:rsidRDefault="006303BD" w:rsidP="00022846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F74BF">
        <w:rPr>
          <w:rFonts w:ascii="Times New Roman" w:hAnsi="Times New Roman" w:cs="Times New Roman"/>
          <w:b/>
          <w:sz w:val="24"/>
          <w:szCs w:val="24"/>
        </w:rPr>
        <w:t>И</w:t>
      </w:r>
      <w:r w:rsidR="00EC5410" w:rsidRPr="001F74BF">
        <w:rPr>
          <w:rFonts w:ascii="Times New Roman" w:hAnsi="Times New Roman" w:cs="Times New Roman"/>
          <w:b/>
          <w:sz w:val="24"/>
          <w:szCs w:val="24"/>
        </w:rPr>
        <w:t>НВЕСТИЦИОНН</w:t>
      </w:r>
      <w:r w:rsidR="00022846" w:rsidRPr="001F74BF">
        <w:rPr>
          <w:rFonts w:ascii="Times New Roman" w:hAnsi="Times New Roman" w:cs="Times New Roman"/>
          <w:b/>
          <w:sz w:val="24"/>
          <w:szCs w:val="24"/>
        </w:rPr>
        <w:t xml:space="preserve">АЯ АКТИВНОСТЬ </w:t>
      </w:r>
      <w:r w:rsidR="002556CB" w:rsidRPr="001F74BF">
        <w:rPr>
          <w:rFonts w:ascii="Times New Roman" w:hAnsi="Times New Roman" w:cs="Times New Roman"/>
          <w:b/>
          <w:sz w:val="24"/>
          <w:szCs w:val="24"/>
        </w:rPr>
        <w:t>ОКРУГА</w:t>
      </w:r>
    </w:p>
    <w:p w:rsidR="001F74BF" w:rsidRPr="001F74BF" w:rsidRDefault="001F74BF" w:rsidP="008C7FC8">
      <w:pPr>
        <w:spacing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1F74BF">
        <w:rPr>
          <w:rFonts w:ascii="Times New Roman" w:hAnsi="Times New Roman"/>
          <w:sz w:val="24"/>
          <w:szCs w:val="24"/>
          <w:shd w:val="clear" w:color="auto" w:fill="FFFFFF"/>
        </w:rPr>
        <w:t xml:space="preserve">Суоярвский муниципальный округ обладает высоким, однако слабо реализованным инвестиционным потенциалом. Объем инвестиций в основной капитал (за исключением бюджетных средств) в расчете на 1 человека </w:t>
      </w:r>
      <w:r w:rsidRPr="00464FA7">
        <w:rPr>
          <w:rFonts w:ascii="Times New Roman" w:hAnsi="Times New Roman"/>
          <w:sz w:val="24"/>
          <w:szCs w:val="24"/>
          <w:shd w:val="clear" w:color="auto" w:fill="FFFFFF"/>
        </w:rPr>
        <w:t>показан на рис.1</w:t>
      </w:r>
      <w:r w:rsidR="00516BC6">
        <w:rPr>
          <w:rFonts w:ascii="Times New Roman" w:hAnsi="Times New Roman"/>
          <w:sz w:val="24"/>
          <w:szCs w:val="24"/>
          <w:shd w:val="clear" w:color="auto" w:fill="FFFFFF"/>
        </w:rPr>
        <w:t>0</w:t>
      </w:r>
      <w:r w:rsidRPr="00464FA7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1F74BF" w:rsidRPr="001F74BF" w:rsidRDefault="001F74BF" w:rsidP="008C7FC8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60C3E" w:rsidRPr="00B87BB2" w:rsidRDefault="00760C3E" w:rsidP="005D3E5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16"/>
          <w:szCs w:val="16"/>
          <w:shd w:val="clear" w:color="auto" w:fill="FFFFFF"/>
        </w:rPr>
      </w:pPr>
    </w:p>
    <w:tbl>
      <w:tblPr>
        <w:tblStyle w:val="a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8856"/>
        <w:gridCol w:w="715"/>
      </w:tblGrid>
      <w:tr w:rsidR="00CB1B37" w:rsidTr="00CB1B37">
        <w:tc>
          <w:tcPr>
            <w:tcW w:w="4785" w:type="dxa"/>
          </w:tcPr>
          <w:p w:rsidR="00CB1B37" w:rsidRDefault="001F74BF" w:rsidP="00CB1B37">
            <w:pPr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bookmarkStart w:id="9" w:name="_Hlk28629246"/>
            <w:r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</w:rPr>
              <w:drawing>
                <wp:inline distT="0" distB="0" distL="0" distR="0" wp14:anchorId="50BE6FD1" wp14:editId="34D48A01">
                  <wp:extent cx="5486400" cy="3200400"/>
                  <wp:effectExtent l="0" t="0" r="0" b="0"/>
                  <wp:docPr id="8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9"/>
                    </a:graphicData>
                  </a:graphic>
                </wp:inline>
              </w:drawing>
            </w:r>
          </w:p>
          <w:p w:rsidR="00CB1B37" w:rsidRDefault="00CB1B37" w:rsidP="00516BC6">
            <w:pPr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B1B37">
              <w:rPr>
                <w:rFonts w:ascii="Times New Roman" w:hAnsi="Times New Roman" w:cs="Times New Roman"/>
                <w:i/>
                <w:iCs/>
                <w:shd w:val="clear" w:color="auto" w:fill="FFFFFF" w:themeFill="background1"/>
              </w:rPr>
              <w:t>Рис.1</w:t>
            </w:r>
            <w:r w:rsidR="00516BC6">
              <w:rPr>
                <w:rFonts w:ascii="Times New Roman" w:hAnsi="Times New Roman" w:cs="Times New Roman"/>
                <w:i/>
                <w:iCs/>
                <w:shd w:val="clear" w:color="auto" w:fill="FFFFFF" w:themeFill="background1"/>
              </w:rPr>
              <w:t>0</w:t>
            </w:r>
            <w:r w:rsidRPr="00CB1B37">
              <w:rPr>
                <w:rFonts w:ascii="Times New Roman" w:hAnsi="Times New Roman" w:cs="Times New Roman"/>
                <w:i/>
                <w:iCs/>
                <w:shd w:val="clear" w:color="auto" w:fill="FFFFFF" w:themeFill="background1"/>
              </w:rPr>
              <w:t>. – Объем инвестиций в основной капитал (за исключением бюджетных средств) в расчете на 1 человека</w:t>
            </w:r>
            <w:r>
              <w:rPr>
                <w:rFonts w:ascii="Times New Roman" w:hAnsi="Times New Roman" w:cs="Times New Roman"/>
                <w:i/>
                <w:iCs/>
                <w:shd w:val="clear" w:color="auto" w:fill="FFFFFF" w:themeFill="background1"/>
              </w:rPr>
              <w:t>, руб.</w:t>
            </w:r>
            <w:r w:rsidRPr="00CB1B37">
              <w:rPr>
                <w:rFonts w:ascii="Times New Roman" w:hAnsi="Times New Roman" w:cs="Times New Roman"/>
                <w:i/>
                <w:iCs/>
                <w:shd w:val="clear" w:color="auto" w:fill="FFFFFF" w:themeFill="background1"/>
              </w:rPr>
              <w:t xml:space="preserve"> </w:t>
            </w:r>
          </w:p>
        </w:tc>
        <w:tc>
          <w:tcPr>
            <w:tcW w:w="4786" w:type="dxa"/>
          </w:tcPr>
          <w:p w:rsidR="00CB1B37" w:rsidRDefault="00CB1B37" w:rsidP="001F74BF">
            <w:pPr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</w:tr>
    </w:tbl>
    <w:p w:rsidR="00CB1B37" w:rsidRDefault="00CB1B37" w:rsidP="00AA71EB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E0B71" w:rsidRPr="00B87BB2" w:rsidRDefault="002E0B71" w:rsidP="001F74BF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B87BB2">
        <w:rPr>
          <w:rFonts w:ascii="Times New Roman" w:hAnsi="Times New Roman"/>
          <w:sz w:val="24"/>
          <w:szCs w:val="24"/>
          <w:shd w:val="clear" w:color="auto" w:fill="FFFFFF"/>
        </w:rPr>
        <w:t>Объем инвестиций в основной капитал по кругу крупных и средних предприятий по источникам финансирования и видам экономической деятельности распределился в 2018-2019 года следу</w:t>
      </w:r>
      <w:r w:rsidRPr="00464FA7">
        <w:rPr>
          <w:rFonts w:ascii="Times New Roman" w:hAnsi="Times New Roman"/>
          <w:sz w:val="24"/>
          <w:szCs w:val="24"/>
          <w:shd w:val="clear" w:color="auto" w:fill="FFFFFF"/>
        </w:rPr>
        <w:t>ющим образом (см. табл.1</w:t>
      </w:r>
      <w:r w:rsidR="00464FA7" w:rsidRPr="00464FA7">
        <w:rPr>
          <w:rFonts w:ascii="Times New Roman" w:hAnsi="Times New Roman"/>
          <w:sz w:val="24"/>
          <w:szCs w:val="24"/>
          <w:shd w:val="clear" w:color="auto" w:fill="FFFFFF"/>
        </w:rPr>
        <w:t>4</w:t>
      </w:r>
      <w:r w:rsidR="00464EA6">
        <w:rPr>
          <w:rFonts w:ascii="Times New Roman" w:hAnsi="Times New Roman"/>
          <w:sz w:val="24"/>
          <w:szCs w:val="24"/>
          <w:shd w:val="clear" w:color="auto" w:fill="FFFFFF"/>
        </w:rPr>
        <w:t>, 15</w:t>
      </w:r>
      <w:r w:rsidRPr="00464FA7">
        <w:rPr>
          <w:rFonts w:ascii="Times New Roman" w:hAnsi="Times New Roman"/>
          <w:sz w:val="24"/>
          <w:szCs w:val="24"/>
          <w:shd w:val="clear" w:color="auto" w:fill="FFFFFF"/>
        </w:rPr>
        <w:t>).</w:t>
      </w:r>
    </w:p>
    <w:p w:rsidR="00AA71EB" w:rsidRPr="00892193" w:rsidRDefault="00AA71EB" w:rsidP="00892193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E0B71" w:rsidRPr="002E0B71" w:rsidRDefault="002E0B71" w:rsidP="00C73DF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iCs/>
          <w:color w:val="000000" w:themeColor="text1"/>
          <w:sz w:val="16"/>
          <w:szCs w:val="16"/>
        </w:rPr>
      </w:pPr>
    </w:p>
    <w:p w:rsidR="00F96A68" w:rsidRPr="00464FA7" w:rsidRDefault="00F96A68" w:rsidP="00C73DF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iCs/>
        </w:rPr>
      </w:pPr>
      <w:r w:rsidRPr="00464FA7">
        <w:rPr>
          <w:rFonts w:ascii="Times New Roman" w:eastAsia="Calibri" w:hAnsi="Times New Roman" w:cs="Times New Roman"/>
          <w:i/>
          <w:iCs/>
        </w:rPr>
        <w:lastRenderedPageBreak/>
        <w:t>Таблица 1</w:t>
      </w:r>
      <w:r w:rsidR="00464FA7" w:rsidRPr="00464FA7">
        <w:rPr>
          <w:rFonts w:ascii="Times New Roman" w:eastAsia="Calibri" w:hAnsi="Times New Roman" w:cs="Times New Roman"/>
          <w:i/>
          <w:iCs/>
        </w:rPr>
        <w:t>4</w:t>
      </w:r>
      <w:r w:rsidRPr="00464FA7">
        <w:rPr>
          <w:rFonts w:ascii="Times New Roman" w:eastAsia="Calibri" w:hAnsi="Times New Roman" w:cs="Times New Roman"/>
          <w:i/>
          <w:iCs/>
        </w:rPr>
        <w:t>.</w:t>
      </w:r>
    </w:p>
    <w:p w:rsidR="00C73DF3" w:rsidRPr="00C73DF3" w:rsidRDefault="00C73DF3" w:rsidP="00C73DF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iCs/>
          <w:color w:val="000000" w:themeColor="text1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7621"/>
        <w:gridCol w:w="998"/>
        <w:gridCol w:w="952"/>
      </w:tblGrid>
      <w:tr w:rsidR="00CB1B37" w:rsidTr="00C73DF3">
        <w:tc>
          <w:tcPr>
            <w:tcW w:w="7621" w:type="dxa"/>
            <w:shd w:val="clear" w:color="auto" w:fill="244061" w:themeFill="accent1" w:themeFillShade="80"/>
          </w:tcPr>
          <w:p w:rsidR="00C73DF3" w:rsidRPr="00C73DF3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</w:rPr>
            </w:pPr>
            <w:r w:rsidRPr="00C73DF3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Объем инвестиций в основной капитал по кругу крупных и средних предприятий</w:t>
            </w:r>
          </w:p>
        </w:tc>
        <w:tc>
          <w:tcPr>
            <w:tcW w:w="998" w:type="dxa"/>
            <w:shd w:val="clear" w:color="auto" w:fill="244061" w:themeFill="accent1" w:themeFillShade="80"/>
          </w:tcPr>
          <w:p w:rsidR="00C73DF3" w:rsidRPr="00C73DF3" w:rsidRDefault="00892193" w:rsidP="00892193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2021</w:t>
            </w:r>
            <w:r w:rsidR="00C73DF3" w:rsidRPr="00C73DF3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</w:t>
            </w:r>
          </w:p>
        </w:tc>
        <w:tc>
          <w:tcPr>
            <w:tcW w:w="952" w:type="dxa"/>
            <w:shd w:val="clear" w:color="auto" w:fill="244061" w:themeFill="accent1" w:themeFillShade="80"/>
          </w:tcPr>
          <w:p w:rsidR="00C73DF3" w:rsidRPr="00C73DF3" w:rsidRDefault="00892193" w:rsidP="00892193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2022</w:t>
            </w:r>
            <w:r w:rsidR="00C73DF3" w:rsidRPr="00C73DF3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</w:t>
            </w:r>
          </w:p>
        </w:tc>
      </w:tr>
      <w:tr w:rsidR="00CB1B37" w:rsidTr="00C73DF3">
        <w:tc>
          <w:tcPr>
            <w:tcW w:w="9571" w:type="dxa"/>
            <w:gridSpan w:val="3"/>
            <w:shd w:val="clear" w:color="auto" w:fill="DBE5F1" w:themeFill="accent1" w:themeFillTint="33"/>
          </w:tcPr>
          <w:p w:rsidR="00C73DF3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7159D6"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>По источникам финансирования</w:t>
            </w:r>
            <w:r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>: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Собственные средства, тыс.</w:t>
            </w:r>
            <w:r w:rsidR="00CB1B37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248 122</w:t>
            </w:r>
          </w:p>
        </w:tc>
        <w:tc>
          <w:tcPr>
            <w:tcW w:w="952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127 336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Привлеченные средства (без учета средств долевого строительства), всего, тыс.</w:t>
            </w:r>
            <w:r w:rsidR="00CB1B37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50 989</w:t>
            </w:r>
          </w:p>
        </w:tc>
        <w:tc>
          <w:tcPr>
            <w:tcW w:w="952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279 179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 в том числе бюджетные средства, тыс.</w:t>
            </w:r>
            <w:r w:rsidR="00CB1B37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26 837</w:t>
            </w:r>
          </w:p>
        </w:tc>
        <w:tc>
          <w:tcPr>
            <w:tcW w:w="952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159 868</w:t>
            </w:r>
          </w:p>
        </w:tc>
      </w:tr>
      <w:tr w:rsidR="00CB1B37" w:rsidTr="00C73DF3">
        <w:tc>
          <w:tcPr>
            <w:tcW w:w="9571" w:type="dxa"/>
            <w:gridSpan w:val="3"/>
            <w:shd w:val="clear" w:color="auto" w:fill="DBE5F1" w:themeFill="accent1" w:themeFillTint="33"/>
          </w:tcPr>
          <w:p w:rsidR="00C73DF3" w:rsidRPr="00CB1B37" w:rsidRDefault="00C73DF3" w:rsidP="00C73DF3">
            <w:pPr>
              <w:widowControl w:val="0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  <w:i/>
                <w:iCs/>
              </w:rPr>
              <w:t>По видам экономической деятельности: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Сельское хозяйство, охота и лесное хозяйство, тыс.</w:t>
            </w:r>
            <w:r w:rsidR="00CB1B37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16 794</w:t>
            </w:r>
          </w:p>
        </w:tc>
        <w:tc>
          <w:tcPr>
            <w:tcW w:w="952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106 114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Обрабатывающие производства, тыс.</w:t>
            </w:r>
            <w:r w:rsidR="00CB1B37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к</w:t>
            </w:r>
          </w:p>
        </w:tc>
        <w:tc>
          <w:tcPr>
            <w:tcW w:w="952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к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Производство и распределение электроэнергии, газа, воды, тыс.</w:t>
            </w:r>
            <w:r w:rsidR="00686EF4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952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Строительство, тыс.</w:t>
            </w:r>
            <w:r w:rsidR="00CB1B37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952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Оптовая и розничная торговля, тыс.</w:t>
            </w:r>
            <w:r w:rsidR="00CB1B37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15 453</w:t>
            </w:r>
          </w:p>
        </w:tc>
        <w:tc>
          <w:tcPr>
            <w:tcW w:w="952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Гостиницы и рестораны, тыс.</w:t>
            </w:r>
            <w:r w:rsidR="000949F6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952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Транспорт и связь, тыс.</w:t>
            </w:r>
            <w:r w:rsidR="000949F6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к</w:t>
            </w:r>
          </w:p>
        </w:tc>
        <w:tc>
          <w:tcPr>
            <w:tcW w:w="952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к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Финансовая деятельность, тыс. руб.</w:t>
            </w:r>
          </w:p>
        </w:tc>
        <w:tc>
          <w:tcPr>
            <w:tcW w:w="998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952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Операции с недвижимым имуществом, аренда и предоставление услуг, тыс.</w:t>
            </w:r>
            <w:r w:rsidR="000949F6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к</w:t>
            </w:r>
          </w:p>
        </w:tc>
        <w:tc>
          <w:tcPr>
            <w:tcW w:w="952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-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Государственное управление и обеспечение военной безопасности, тыс.</w:t>
            </w:r>
            <w:r w:rsidR="000949F6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13 283</w:t>
            </w:r>
          </w:p>
        </w:tc>
        <w:tc>
          <w:tcPr>
            <w:tcW w:w="952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Образование, тыс.</w:t>
            </w:r>
            <w:r w:rsidR="000949F6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1 220</w:t>
            </w:r>
          </w:p>
        </w:tc>
        <w:tc>
          <w:tcPr>
            <w:tcW w:w="952" w:type="dxa"/>
          </w:tcPr>
          <w:p w:rsidR="00C73DF3" w:rsidRPr="00CB1B37" w:rsidRDefault="001F32D5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2 114</w:t>
            </w:r>
          </w:p>
        </w:tc>
      </w:tr>
      <w:tr w:rsidR="00CB1B37" w:rsidTr="00C73DF3">
        <w:tc>
          <w:tcPr>
            <w:tcW w:w="7621" w:type="dxa"/>
          </w:tcPr>
          <w:p w:rsidR="00C73DF3" w:rsidRPr="00CB1B37" w:rsidRDefault="00C73DF3" w:rsidP="00C73D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Здравоохранение и предоставление социальных услуг, тыс.</w:t>
            </w:r>
            <w:r w:rsidR="000949F6">
              <w:rPr>
                <w:rFonts w:ascii="Times New Roman" w:eastAsia="Calibri" w:hAnsi="Times New Roman" w:cs="Times New Roman"/>
              </w:rPr>
              <w:t xml:space="preserve"> </w:t>
            </w:r>
            <w:r w:rsidRPr="00CB1B37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998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к</w:t>
            </w:r>
          </w:p>
        </w:tc>
        <w:tc>
          <w:tcPr>
            <w:tcW w:w="952" w:type="dxa"/>
          </w:tcPr>
          <w:p w:rsidR="00C73DF3" w:rsidRPr="00CB1B37" w:rsidRDefault="00C73DF3" w:rsidP="00C73DF3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CB1B37">
              <w:rPr>
                <w:rFonts w:ascii="Times New Roman" w:eastAsia="Calibri" w:hAnsi="Times New Roman" w:cs="Times New Roman"/>
              </w:rPr>
              <w:t>к</w:t>
            </w:r>
          </w:p>
        </w:tc>
      </w:tr>
      <w:tr w:rsidR="00CB1B37" w:rsidTr="00C631E5">
        <w:tc>
          <w:tcPr>
            <w:tcW w:w="9571" w:type="dxa"/>
            <w:gridSpan w:val="3"/>
          </w:tcPr>
          <w:p w:rsidR="00C73DF3" w:rsidRDefault="00C73DF3" w:rsidP="00C73DF3">
            <w:pPr>
              <w:widowControl w:val="0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C73DF3"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>Примечание: к – ко</w:t>
            </w:r>
            <w:r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 xml:space="preserve">нфиденциальная </w:t>
            </w:r>
            <w:r w:rsidRPr="00C73DF3"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>информация</w:t>
            </w:r>
          </w:p>
        </w:tc>
      </w:tr>
    </w:tbl>
    <w:p w:rsidR="00AA71EB" w:rsidRDefault="00AA71EB" w:rsidP="006338CF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B12F68" w:rsidRDefault="00B12F68" w:rsidP="006338CF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B12F68" w:rsidRDefault="00B12F68" w:rsidP="006338CF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B12F68" w:rsidRDefault="00B12F68" w:rsidP="006338CF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B12F68" w:rsidRPr="00AA71EB" w:rsidRDefault="00B12F68" w:rsidP="006338CF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6338CF" w:rsidRPr="00ED7669" w:rsidRDefault="006338CF" w:rsidP="006338CF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iCs/>
        </w:rPr>
      </w:pPr>
      <w:r w:rsidRPr="00ED7669">
        <w:rPr>
          <w:rFonts w:ascii="Times New Roman" w:eastAsia="Calibri" w:hAnsi="Times New Roman" w:cs="Times New Roman"/>
          <w:i/>
          <w:iCs/>
        </w:rPr>
        <w:t>Таблица 1</w:t>
      </w:r>
      <w:r w:rsidR="00ED7669" w:rsidRPr="00ED7669">
        <w:rPr>
          <w:rFonts w:ascii="Times New Roman" w:eastAsia="Calibri" w:hAnsi="Times New Roman" w:cs="Times New Roman"/>
          <w:i/>
          <w:iCs/>
        </w:rPr>
        <w:t>5</w:t>
      </w:r>
      <w:r w:rsidRPr="00ED7669">
        <w:rPr>
          <w:rFonts w:ascii="Times New Roman" w:eastAsia="Calibri" w:hAnsi="Times New Roman" w:cs="Times New Roman"/>
          <w:i/>
          <w:iCs/>
        </w:rPr>
        <w:t>.</w:t>
      </w:r>
    </w:p>
    <w:p w:rsidR="006338CF" w:rsidRPr="006338CF" w:rsidRDefault="006338CF" w:rsidP="006338CF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8"/>
          <w:szCs w:val="8"/>
        </w:rPr>
      </w:pPr>
    </w:p>
    <w:tbl>
      <w:tblPr>
        <w:tblStyle w:val="aa"/>
        <w:tblW w:w="9923" w:type="dxa"/>
        <w:tblInd w:w="-176" w:type="dxa"/>
        <w:tblLook w:val="04A0" w:firstRow="1" w:lastRow="0" w:firstColumn="1" w:lastColumn="0" w:noHBand="0" w:noVBand="1"/>
      </w:tblPr>
      <w:tblGrid>
        <w:gridCol w:w="4112"/>
        <w:gridCol w:w="1134"/>
        <w:gridCol w:w="1134"/>
        <w:gridCol w:w="1134"/>
        <w:gridCol w:w="1134"/>
        <w:gridCol w:w="1275"/>
      </w:tblGrid>
      <w:tr w:rsidR="001A4576" w:rsidTr="001A4576">
        <w:tc>
          <w:tcPr>
            <w:tcW w:w="4112" w:type="dxa"/>
            <w:shd w:val="clear" w:color="auto" w:fill="244061" w:themeFill="accent1" w:themeFillShade="80"/>
          </w:tcPr>
          <w:p w:rsidR="006338CF" w:rsidRPr="006338CF" w:rsidRDefault="006338CF" w:rsidP="006338CF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Муниципальное образование/ показатели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:rsidR="006338CF" w:rsidRPr="006338CF" w:rsidRDefault="001A4576" w:rsidP="006338CF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2018</w:t>
            </w:r>
            <w:r w:rsidR="006338CF" w:rsidRPr="006338CF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:rsidR="006338CF" w:rsidRPr="006338CF" w:rsidRDefault="006338CF" w:rsidP="001A4576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6338CF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201</w:t>
            </w:r>
            <w:r w:rsidR="001A457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9</w:t>
            </w:r>
            <w:r w:rsidRPr="006338CF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:rsidR="006338CF" w:rsidRPr="006338CF" w:rsidRDefault="006338CF" w:rsidP="001A4576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6338CF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</w:t>
            </w:r>
            <w:r w:rsidR="001A457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</w:t>
            </w:r>
            <w:r w:rsidRPr="006338CF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:rsidR="006338CF" w:rsidRPr="006338CF" w:rsidRDefault="006338CF" w:rsidP="001A4576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6338CF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</w:t>
            </w:r>
            <w:r w:rsidR="001A457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21</w:t>
            </w:r>
            <w:r w:rsidRPr="006338CF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</w:t>
            </w:r>
          </w:p>
        </w:tc>
        <w:tc>
          <w:tcPr>
            <w:tcW w:w="1275" w:type="dxa"/>
            <w:shd w:val="clear" w:color="auto" w:fill="244061" w:themeFill="accent1" w:themeFillShade="80"/>
          </w:tcPr>
          <w:p w:rsidR="006338CF" w:rsidRPr="006338CF" w:rsidRDefault="006338CF" w:rsidP="001A4576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6338CF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20</w:t>
            </w:r>
            <w:r w:rsidR="001A4576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22</w:t>
            </w:r>
            <w:r w:rsidRPr="006338CF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г</w:t>
            </w:r>
          </w:p>
        </w:tc>
      </w:tr>
      <w:tr w:rsidR="006338CF" w:rsidTr="001A4576">
        <w:tc>
          <w:tcPr>
            <w:tcW w:w="9923" w:type="dxa"/>
            <w:gridSpan w:val="6"/>
            <w:shd w:val="clear" w:color="auto" w:fill="DBE5F1" w:themeFill="accent1" w:themeFillTint="33"/>
          </w:tcPr>
          <w:p w:rsidR="006338CF" w:rsidRPr="006338CF" w:rsidRDefault="001A4576" w:rsidP="001A4576">
            <w:pPr>
              <w:widowControl w:val="0"/>
              <w:jc w:val="both"/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</w:pPr>
            <w:r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>Суоярвский</w:t>
            </w:r>
            <w:r w:rsidR="006338CF" w:rsidRPr="006338CF"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 xml:space="preserve"> </w:t>
            </w:r>
            <w:r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>муниципальный округ</w:t>
            </w:r>
            <w:r w:rsidR="000352FC">
              <w:rPr>
                <w:rFonts w:ascii="Times New Roman" w:eastAsia="Calibri" w:hAnsi="Times New Roman" w:cs="Times New Roman"/>
                <w:i/>
                <w:iCs/>
                <w:color w:val="000000" w:themeColor="text1"/>
              </w:rPr>
              <w:t>:</w:t>
            </w:r>
          </w:p>
        </w:tc>
      </w:tr>
      <w:tr w:rsidR="001A4576" w:rsidTr="001A4576">
        <w:tc>
          <w:tcPr>
            <w:tcW w:w="4112" w:type="dxa"/>
          </w:tcPr>
          <w:p w:rsidR="001A4576" w:rsidRPr="000949F6" w:rsidRDefault="001A4576" w:rsidP="00B51B1C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0949F6">
              <w:rPr>
                <w:rFonts w:ascii="Times New Roman" w:eastAsia="Calibri" w:hAnsi="Times New Roman" w:cs="Times New Roman"/>
              </w:rPr>
              <w:t xml:space="preserve">Инвестиции в основной капитал за счет средств </w:t>
            </w:r>
            <w:r w:rsidR="00B51B1C">
              <w:rPr>
                <w:rFonts w:ascii="Times New Roman" w:eastAsia="Calibri" w:hAnsi="Times New Roman" w:cs="Times New Roman"/>
              </w:rPr>
              <w:t>местного</w:t>
            </w:r>
            <w:r w:rsidRPr="000949F6">
              <w:rPr>
                <w:rFonts w:ascii="Times New Roman" w:eastAsia="Calibri" w:hAnsi="Times New Roman" w:cs="Times New Roman"/>
              </w:rPr>
              <w:t xml:space="preserve"> бюджета, тыс.</w:t>
            </w:r>
            <w:r>
              <w:rPr>
                <w:rFonts w:ascii="Times New Roman" w:eastAsia="Calibri" w:hAnsi="Times New Roman" w:cs="Times New Roman"/>
              </w:rPr>
              <w:t xml:space="preserve"> </w:t>
            </w:r>
            <w:r w:rsidRPr="000949F6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1134" w:type="dxa"/>
          </w:tcPr>
          <w:p w:rsidR="001A4576" w:rsidRPr="00F16BEE" w:rsidRDefault="00074015" w:rsidP="003E6F7D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F16BEE">
              <w:rPr>
                <w:rFonts w:ascii="Times New Roman" w:eastAsia="Calibri" w:hAnsi="Times New Roman" w:cs="Times New Roman"/>
              </w:rPr>
              <w:t>55915</w:t>
            </w:r>
          </w:p>
        </w:tc>
        <w:tc>
          <w:tcPr>
            <w:tcW w:w="1134" w:type="dxa"/>
          </w:tcPr>
          <w:p w:rsidR="001A4576" w:rsidRPr="00F16BEE" w:rsidRDefault="00074015" w:rsidP="003E6F7D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F16BEE">
              <w:rPr>
                <w:rFonts w:ascii="Times New Roman" w:eastAsia="Calibri" w:hAnsi="Times New Roman" w:cs="Times New Roman"/>
              </w:rPr>
              <w:t>29785</w:t>
            </w:r>
          </w:p>
        </w:tc>
        <w:tc>
          <w:tcPr>
            <w:tcW w:w="1134" w:type="dxa"/>
          </w:tcPr>
          <w:p w:rsidR="001A4576" w:rsidRPr="000949F6" w:rsidRDefault="00F16BEE" w:rsidP="008115CE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37285</w:t>
            </w:r>
          </w:p>
        </w:tc>
        <w:tc>
          <w:tcPr>
            <w:tcW w:w="1134" w:type="dxa"/>
          </w:tcPr>
          <w:p w:rsidR="001A4576" w:rsidRPr="000949F6" w:rsidRDefault="00F16BEE" w:rsidP="008115CE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26837</w:t>
            </w:r>
          </w:p>
        </w:tc>
        <w:tc>
          <w:tcPr>
            <w:tcW w:w="1275" w:type="dxa"/>
          </w:tcPr>
          <w:p w:rsidR="001A4576" w:rsidRPr="000949F6" w:rsidRDefault="00074015" w:rsidP="006338CF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159868</w:t>
            </w:r>
          </w:p>
        </w:tc>
      </w:tr>
      <w:tr w:rsidR="001A4576" w:rsidTr="001A4576">
        <w:tc>
          <w:tcPr>
            <w:tcW w:w="4112" w:type="dxa"/>
          </w:tcPr>
          <w:p w:rsidR="001A4576" w:rsidRPr="000949F6" w:rsidRDefault="001A4576" w:rsidP="00B51B1C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0949F6">
              <w:rPr>
                <w:rFonts w:ascii="Times New Roman" w:eastAsia="Calibri" w:hAnsi="Times New Roman" w:cs="Times New Roman"/>
              </w:rPr>
              <w:t xml:space="preserve">Инвестиции </w:t>
            </w:r>
            <w:r>
              <w:rPr>
                <w:rFonts w:ascii="Times New Roman" w:eastAsia="Calibri" w:hAnsi="Times New Roman" w:cs="Times New Roman"/>
              </w:rPr>
              <w:t>в основной капитал, осуществляе</w:t>
            </w:r>
            <w:r w:rsidRPr="000949F6">
              <w:rPr>
                <w:rFonts w:ascii="Times New Roman" w:eastAsia="Calibri" w:hAnsi="Times New Roman" w:cs="Times New Roman"/>
              </w:rPr>
              <w:t xml:space="preserve">мые организациями, находящимися на территории </w:t>
            </w:r>
            <w:r w:rsidR="00B51B1C">
              <w:rPr>
                <w:rFonts w:ascii="Times New Roman" w:eastAsia="Calibri" w:hAnsi="Times New Roman" w:cs="Times New Roman"/>
              </w:rPr>
              <w:t>округа</w:t>
            </w:r>
            <w:r w:rsidRPr="000949F6">
              <w:rPr>
                <w:rFonts w:ascii="Times New Roman" w:eastAsia="Calibri" w:hAnsi="Times New Roman" w:cs="Times New Roman"/>
              </w:rPr>
              <w:t xml:space="preserve"> (без СМСП), тыс.</w:t>
            </w:r>
            <w:r>
              <w:rPr>
                <w:rFonts w:ascii="Times New Roman" w:eastAsia="Calibri" w:hAnsi="Times New Roman" w:cs="Times New Roman"/>
              </w:rPr>
              <w:t xml:space="preserve"> </w:t>
            </w:r>
            <w:r w:rsidRPr="000949F6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1134" w:type="dxa"/>
          </w:tcPr>
          <w:p w:rsidR="001A4576" w:rsidRPr="00F16BEE" w:rsidRDefault="00074015" w:rsidP="003E6F7D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F16BEE">
              <w:rPr>
                <w:rFonts w:ascii="Times New Roman" w:eastAsia="Calibri" w:hAnsi="Times New Roman" w:cs="Times New Roman"/>
              </w:rPr>
              <w:t>51810</w:t>
            </w:r>
          </w:p>
        </w:tc>
        <w:tc>
          <w:tcPr>
            <w:tcW w:w="1134" w:type="dxa"/>
          </w:tcPr>
          <w:p w:rsidR="001A4576" w:rsidRPr="00F16BEE" w:rsidRDefault="00074015" w:rsidP="003E6F7D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F16BEE">
              <w:rPr>
                <w:rFonts w:ascii="Times New Roman" w:eastAsia="Calibri" w:hAnsi="Times New Roman" w:cs="Times New Roman"/>
              </w:rPr>
              <w:t>156624</w:t>
            </w:r>
          </w:p>
        </w:tc>
        <w:tc>
          <w:tcPr>
            <w:tcW w:w="1134" w:type="dxa"/>
          </w:tcPr>
          <w:p w:rsidR="001A4576" w:rsidRPr="000949F6" w:rsidRDefault="00F16BEE" w:rsidP="008115CE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155766</w:t>
            </w:r>
            <w:r w:rsidR="008115CE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1134" w:type="dxa"/>
          </w:tcPr>
          <w:p w:rsidR="001A4576" w:rsidRPr="000949F6" w:rsidRDefault="00F16BEE" w:rsidP="008115CE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248122</w:t>
            </w:r>
          </w:p>
        </w:tc>
        <w:tc>
          <w:tcPr>
            <w:tcW w:w="1275" w:type="dxa"/>
          </w:tcPr>
          <w:p w:rsidR="001A4576" w:rsidRPr="000949F6" w:rsidRDefault="00074015" w:rsidP="008115CE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127336</w:t>
            </w:r>
            <w:r w:rsidR="001A4576">
              <w:rPr>
                <w:rFonts w:ascii="Times New Roman" w:eastAsia="Calibri" w:hAnsi="Times New Roman" w:cs="Times New Roman"/>
              </w:rPr>
              <w:t xml:space="preserve"> </w:t>
            </w:r>
          </w:p>
        </w:tc>
      </w:tr>
      <w:tr w:rsidR="001A4576" w:rsidTr="001A4576">
        <w:tc>
          <w:tcPr>
            <w:tcW w:w="4112" w:type="dxa"/>
          </w:tcPr>
          <w:p w:rsidR="001A4576" w:rsidRPr="000949F6" w:rsidRDefault="001A4576" w:rsidP="006338CF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0949F6">
              <w:rPr>
                <w:rFonts w:ascii="Times New Roman" w:eastAsia="Calibri" w:hAnsi="Times New Roman" w:cs="Times New Roman"/>
              </w:rPr>
              <w:t>Инвестиции в основной капитал организаций муниципальной формы собственности, тыс.</w:t>
            </w:r>
            <w:r>
              <w:rPr>
                <w:rFonts w:ascii="Times New Roman" w:eastAsia="Calibri" w:hAnsi="Times New Roman" w:cs="Times New Roman"/>
              </w:rPr>
              <w:t xml:space="preserve"> </w:t>
            </w:r>
            <w:r w:rsidRPr="000949F6">
              <w:rPr>
                <w:rFonts w:ascii="Times New Roman" w:eastAsia="Calibri" w:hAnsi="Times New Roman" w:cs="Times New Roman"/>
              </w:rPr>
              <w:t>руб.</w:t>
            </w:r>
          </w:p>
        </w:tc>
        <w:tc>
          <w:tcPr>
            <w:tcW w:w="1134" w:type="dxa"/>
          </w:tcPr>
          <w:p w:rsidR="001A4576" w:rsidRPr="000949F6" w:rsidRDefault="001A4576" w:rsidP="003E6F7D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0949F6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A4576" w:rsidRPr="000949F6" w:rsidRDefault="001A4576" w:rsidP="003E6F7D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 w:rsidRPr="000949F6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A4576" w:rsidRPr="000949F6" w:rsidRDefault="001A4576" w:rsidP="006338CF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A4576" w:rsidRPr="000949F6" w:rsidRDefault="008115CE" w:rsidP="006338CF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275" w:type="dxa"/>
          </w:tcPr>
          <w:p w:rsidR="001A4576" w:rsidRPr="000949F6" w:rsidRDefault="008115CE" w:rsidP="006338CF">
            <w:pPr>
              <w:widowControl w:val="0"/>
              <w:jc w:val="righ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</w:p>
        </w:tc>
      </w:tr>
    </w:tbl>
    <w:p w:rsidR="00AA71EB" w:rsidRPr="00AA71EB" w:rsidRDefault="00AA71EB" w:rsidP="00381B01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3173AA" w:rsidRPr="00B539E0" w:rsidRDefault="00E65C1D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eastAsia="Calibri" w:hAnsi="Times New Roman" w:cs="Times New Roman"/>
          <w:sz w:val="24"/>
          <w:szCs w:val="24"/>
        </w:rPr>
        <w:t xml:space="preserve">Стартовавшие и реализованные в </w:t>
      </w:r>
      <w:r w:rsidR="00FE0471" w:rsidRPr="00B539E0">
        <w:rPr>
          <w:rFonts w:ascii="Times New Roman" w:hAnsi="Times New Roman"/>
          <w:sz w:val="24"/>
          <w:szCs w:val="24"/>
          <w:shd w:val="clear" w:color="auto" w:fill="FFFFFF"/>
        </w:rPr>
        <w:t xml:space="preserve">Суоярвском муниципальном округе </w:t>
      </w:r>
      <w:r w:rsidRPr="00B539E0">
        <w:rPr>
          <w:rFonts w:ascii="Times New Roman" w:eastAsia="Calibri" w:hAnsi="Times New Roman" w:cs="Times New Roman"/>
          <w:sz w:val="24"/>
          <w:szCs w:val="24"/>
        </w:rPr>
        <w:t>проекты:</w:t>
      </w:r>
    </w:p>
    <w:p w:rsidR="00E65C1D" w:rsidRPr="00B539E0" w:rsidRDefault="00FA4850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hAnsi="Times New Roman" w:cs="Times New Roman"/>
          <w:sz w:val="24"/>
          <w:szCs w:val="24"/>
        </w:rPr>
        <w:t>•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 xml:space="preserve"> 2012-2015 годы – строительство котельной мощностью 18МВт, прокладка теплотрассы г.</w:t>
      </w:r>
      <w:r w:rsidR="002B59C6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Суоярв</w:t>
      </w:r>
      <w:r w:rsidR="002B59C6" w:rsidRPr="00B539E0">
        <w:rPr>
          <w:rFonts w:ascii="Times New Roman" w:eastAsia="Calibri" w:hAnsi="Times New Roman" w:cs="Times New Roman"/>
          <w:sz w:val="24"/>
          <w:szCs w:val="24"/>
        </w:rPr>
        <w:t>и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, объем инвестиций – 260 млн.</w:t>
      </w:r>
      <w:r w:rsidR="000949F6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руб., инициатор проекта ООО «Питер Пит», место реализации – г.</w:t>
      </w:r>
      <w:r w:rsidR="00366904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Суоярв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>и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E65C1D" w:rsidRPr="00B539E0" w:rsidRDefault="00FA4850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hAnsi="Times New Roman" w:cs="Times New Roman"/>
          <w:sz w:val="24"/>
          <w:szCs w:val="24"/>
        </w:rPr>
        <w:t>•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 xml:space="preserve"> 2015-2016 годы – строительство физкультурно-оздоровительного комплекса г.</w:t>
      </w:r>
      <w:r w:rsidR="00366904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Суоярви, объем инвестиций – 75,8 млн.</w:t>
      </w:r>
      <w:r w:rsidR="000949F6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 xml:space="preserve">руб., инициатор проекта – Минспорт России, Министерство по делам молодежи, физической культуры и спорту Республики </w:t>
      </w:r>
      <w:r w:rsidR="00DB6750" w:rsidRPr="00B539E0">
        <w:rPr>
          <w:rFonts w:ascii="Times New Roman" w:eastAsia="Calibri" w:hAnsi="Times New Roman" w:cs="Times New Roman"/>
          <w:sz w:val="24"/>
          <w:szCs w:val="24"/>
        </w:rPr>
        <w:t>К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 xml:space="preserve">арелия, </w:t>
      </w:r>
      <w:r w:rsidR="00DB6750" w:rsidRPr="00B539E0">
        <w:rPr>
          <w:rFonts w:ascii="Times New Roman" w:eastAsia="Calibri" w:hAnsi="Times New Roman" w:cs="Times New Roman"/>
          <w:sz w:val="24"/>
          <w:szCs w:val="24"/>
        </w:rPr>
        <w:t>А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 xml:space="preserve">дминистрация </w:t>
      </w:r>
      <w:r w:rsidR="00C40D2C" w:rsidRPr="00B539E0">
        <w:rPr>
          <w:rFonts w:ascii="Times New Roman" w:eastAsia="Calibri" w:hAnsi="Times New Roman" w:cs="Times New Roman"/>
          <w:sz w:val="24"/>
          <w:szCs w:val="24"/>
        </w:rPr>
        <w:t xml:space="preserve">Суоярвского </w:t>
      </w:r>
      <w:r w:rsidR="00DB6750" w:rsidRPr="00B539E0">
        <w:rPr>
          <w:rFonts w:ascii="Times New Roman" w:eastAsia="Calibri" w:hAnsi="Times New Roman" w:cs="Times New Roman"/>
          <w:sz w:val="24"/>
          <w:szCs w:val="24"/>
        </w:rPr>
        <w:t>муниципального</w:t>
      </w:r>
      <w:r w:rsidR="00C40D2C" w:rsidRPr="00B539E0">
        <w:rPr>
          <w:rFonts w:ascii="Times New Roman" w:eastAsia="Calibri" w:hAnsi="Times New Roman" w:cs="Times New Roman"/>
          <w:sz w:val="24"/>
          <w:szCs w:val="24"/>
        </w:rPr>
        <w:t xml:space="preserve"> округа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, место реализации – г.</w:t>
      </w:r>
      <w:r w:rsidR="00366904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Суоярв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>и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;</w:t>
      </w:r>
    </w:p>
    <w:p w:rsidR="00E65C1D" w:rsidRPr="00B539E0" w:rsidRDefault="00FA4850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hAnsi="Times New Roman" w:cs="Times New Roman"/>
          <w:sz w:val="24"/>
          <w:szCs w:val="24"/>
        </w:rPr>
        <w:t>•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 xml:space="preserve"> 2016-2018 годы – строительство чайной фабрики по производству чая из кипрея </w:t>
      </w:r>
      <w:r w:rsidR="00AF08EA" w:rsidRPr="00B539E0">
        <w:rPr>
          <w:rFonts w:ascii="Times New Roman" w:eastAsia="Calibri" w:hAnsi="Times New Roman" w:cs="Times New Roman"/>
          <w:sz w:val="24"/>
          <w:szCs w:val="24"/>
        </w:rPr>
        <w:t>в г.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Суоярви, объем инвестиций – 20 млн.</w:t>
      </w:r>
      <w:r w:rsidR="000949F6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руб., инициатор проекта – ООО «Мама Карелия»;</w:t>
      </w:r>
    </w:p>
    <w:p w:rsidR="00E65C1D" w:rsidRPr="00B539E0" w:rsidRDefault="00FA4850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hAnsi="Times New Roman" w:cs="Times New Roman"/>
          <w:sz w:val="24"/>
          <w:szCs w:val="24"/>
        </w:rPr>
        <w:t>•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 xml:space="preserve"> 2018 год – создание крестьянского (фермерского) хозяйства, объем инвестиций – 3 млн.</w:t>
      </w:r>
      <w:r w:rsidR="003162A0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65C1D" w:rsidRPr="00B539E0">
        <w:rPr>
          <w:rFonts w:ascii="Times New Roman" w:eastAsia="Calibri" w:hAnsi="Times New Roman" w:cs="Times New Roman"/>
          <w:sz w:val="24"/>
          <w:szCs w:val="24"/>
        </w:rPr>
        <w:t>руб., инициатор проекта – КФК Свирид Юлия Юрьевна, КФК Свирид Ольга Анатольевна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>, место реализации – с.</w:t>
      </w:r>
      <w:r w:rsidR="00007F7E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>Вешкелица;</w:t>
      </w:r>
    </w:p>
    <w:p w:rsidR="00AA5B79" w:rsidRPr="00B539E0" w:rsidRDefault="00FA4850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 xml:space="preserve"> 2018-2019 годы – реконструкция городского стадиона в г.Суоярви, объем инвестиций – 1,56 млн.</w:t>
      </w:r>
      <w:r w:rsidR="000949F6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 xml:space="preserve">руб., инициатор проекта – Администрация </w:t>
      </w:r>
      <w:r w:rsidR="00C40D2C" w:rsidRPr="00B539E0">
        <w:rPr>
          <w:rFonts w:ascii="Times New Roman" w:eastAsia="Calibri" w:hAnsi="Times New Roman" w:cs="Times New Roman"/>
          <w:sz w:val="24"/>
          <w:szCs w:val="24"/>
        </w:rPr>
        <w:t xml:space="preserve">Суоярвского </w:t>
      </w:r>
      <w:r w:rsidR="00DB6750" w:rsidRPr="00B539E0">
        <w:rPr>
          <w:rFonts w:ascii="Times New Roman" w:eastAsia="Calibri" w:hAnsi="Times New Roman" w:cs="Times New Roman"/>
          <w:sz w:val="24"/>
          <w:szCs w:val="24"/>
        </w:rPr>
        <w:t>муниципального</w:t>
      </w:r>
      <w:r w:rsidR="00C40D2C" w:rsidRPr="00B539E0">
        <w:rPr>
          <w:rFonts w:ascii="Times New Roman" w:eastAsia="Calibri" w:hAnsi="Times New Roman" w:cs="Times New Roman"/>
          <w:sz w:val="24"/>
          <w:szCs w:val="24"/>
        </w:rPr>
        <w:t xml:space="preserve"> округа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>, место реализации – г.Суоярви;</w:t>
      </w:r>
    </w:p>
    <w:p w:rsidR="008115CE" w:rsidRPr="00B539E0" w:rsidRDefault="008115CE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hAnsi="Times New Roman" w:cs="Times New Roman"/>
          <w:sz w:val="24"/>
          <w:szCs w:val="24"/>
        </w:rPr>
        <w:t>• в 2022 году ООО «Чистая республика» реализовало проект «автомойка самообслуживания»</w:t>
      </w:r>
      <w:r w:rsidR="007443A2" w:rsidRPr="00B539E0">
        <w:rPr>
          <w:rFonts w:ascii="Times New Roman" w:hAnsi="Times New Roman" w:cs="Times New Roman"/>
          <w:sz w:val="24"/>
          <w:szCs w:val="24"/>
        </w:rPr>
        <w:t>;</w:t>
      </w:r>
    </w:p>
    <w:p w:rsidR="00AA5B79" w:rsidRPr="00B539E0" w:rsidRDefault="00FA4850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hAnsi="Times New Roman" w:cs="Times New Roman"/>
          <w:sz w:val="24"/>
          <w:szCs w:val="24"/>
        </w:rPr>
        <w:t>•</w:t>
      </w:r>
      <w:r w:rsidR="001A0F75" w:rsidRPr="00B539E0">
        <w:rPr>
          <w:rFonts w:ascii="Times New Roman" w:eastAsia="Calibri" w:hAnsi="Times New Roman" w:cs="Times New Roman"/>
          <w:sz w:val="24"/>
          <w:szCs w:val="24"/>
        </w:rPr>
        <w:t xml:space="preserve"> 2018-2023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 xml:space="preserve"> годы – модернизация водозабора и сетей водоснабжения, очистных водозаборных сооружений в г.</w:t>
      </w:r>
      <w:r w:rsidR="00366904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>Суоярви, объем инвестиций – 610,9 млн.</w:t>
      </w:r>
      <w:r w:rsidR="000949F6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 xml:space="preserve">руб., инициатор проекта – Администрация </w:t>
      </w:r>
      <w:r w:rsidR="00C40D2C" w:rsidRPr="00B539E0">
        <w:rPr>
          <w:rFonts w:ascii="Times New Roman" w:eastAsia="Calibri" w:hAnsi="Times New Roman" w:cs="Times New Roman"/>
          <w:sz w:val="24"/>
          <w:szCs w:val="24"/>
        </w:rPr>
        <w:t xml:space="preserve">Суоярвского </w:t>
      </w:r>
      <w:r w:rsidR="00DB6750" w:rsidRPr="00B539E0">
        <w:rPr>
          <w:rFonts w:ascii="Times New Roman" w:eastAsia="Calibri" w:hAnsi="Times New Roman" w:cs="Times New Roman"/>
          <w:sz w:val="24"/>
          <w:szCs w:val="24"/>
        </w:rPr>
        <w:t>муниципального</w:t>
      </w:r>
      <w:r w:rsidR="00C40D2C" w:rsidRPr="00B539E0">
        <w:rPr>
          <w:rFonts w:ascii="Times New Roman" w:eastAsia="Calibri" w:hAnsi="Times New Roman" w:cs="Times New Roman"/>
          <w:sz w:val="24"/>
          <w:szCs w:val="24"/>
        </w:rPr>
        <w:t xml:space="preserve"> округа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>, место реализации – г.</w:t>
      </w:r>
      <w:r w:rsidR="00366904" w:rsidRPr="00B539E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A5B79" w:rsidRPr="00B539E0">
        <w:rPr>
          <w:rFonts w:ascii="Times New Roman" w:eastAsia="Calibri" w:hAnsi="Times New Roman" w:cs="Times New Roman"/>
          <w:sz w:val="24"/>
          <w:szCs w:val="24"/>
        </w:rPr>
        <w:t>Суоярви;</w:t>
      </w:r>
    </w:p>
    <w:p w:rsidR="00B441AB" w:rsidRPr="00B539E0" w:rsidRDefault="00B441AB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hAnsi="Times New Roman" w:cs="Times New Roman"/>
          <w:sz w:val="24"/>
          <w:szCs w:val="24"/>
        </w:rPr>
        <w:t xml:space="preserve">• 2023-2025 годы – ООО «Укса» </w:t>
      </w:r>
      <w:r w:rsidRPr="00B539E0">
        <w:rPr>
          <w:rFonts w:ascii="Times New Roman" w:eastAsia="Calibri" w:hAnsi="Times New Roman" w:cs="Times New Roman"/>
          <w:sz w:val="24"/>
          <w:szCs w:val="24"/>
        </w:rPr>
        <w:t>Строительство цеха по переработке рыбы в п. Лоймола, ст</w:t>
      </w:r>
      <w:r w:rsidR="00B539E0">
        <w:rPr>
          <w:rFonts w:ascii="Times New Roman" w:eastAsia="Calibri" w:hAnsi="Times New Roman" w:cs="Times New Roman"/>
          <w:sz w:val="24"/>
          <w:szCs w:val="24"/>
        </w:rPr>
        <w:t>оимость проекта 120 млн. рублей;</w:t>
      </w:r>
    </w:p>
    <w:p w:rsidR="008115CE" w:rsidRPr="00B539E0" w:rsidRDefault="008115CE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hAnsi="Times New Roman" w:cs="Times New Roman"/>
          <w:sz w:val="24"/>
          <w:szCs w:val="24"/>
        </w:rPr>
        <w:t xml:space="preserve">• </w:t>
      </w:r>
      <w:r w:rsidRPr="00B539E0">
        <w:rPr>
          <w:rFonts w:ascii="Times New Roman" w:eastAsia="Calibri" w:hAnsi="Times New Roman" w:cs="Times New Roman"/>
          <w:sz w:val="24"/>
          <w:szCs w:val="24"/>
        </w:rPr>
        <w:t>202</w:t>
      </w:r>
      <w:r w:rsidR="005F02F3" w:rsidRPr="00B539E0">
        <w:rPr>
          <w:rFonts w:ascii="Times New Roman" w:eastAsia="Calibri" w:hAnsi="Times New Roman" w:cs="Times New Roman"/>
          <w:sz w:val="24"/>
          <w:szCs w:val="24"/>
        </w:rPr>
        <w:t>0-2024</w:t>
      </w:r>
      <w:r w:rsidRPr="00B539E0">
        <w:rPr>
          <w:rFonts w:ascii="Times New Roman" w:eastAsia="Calibri" w:hAnsi="Times New Roman" w:cs="Times New Roman"/>
          <w:sz w:val="24"/>
          <w:szCs w:val="24"/>
        </w:rPr>
        <w:t xml:space="preserve"> г</w:t>
      </w:r>
      <w:r w:rsidR="00B539E0">
        <w:rPr>
          <w:rFonts w:ascii="Times New Roman" w:eastAsia="Calibri" w:hAnsi="Times New Roman" w:cs="Times New Roman"/>
          <w:sz w:val="24"/>
          <w:szCs w:val="24"/>
        </w:rPr>
        <w:t>.</w:t>
      </w:r>
      <w:r w:rsidRPr="00B539E0">
        <w:rPr>
          <w:rFonts w:ascii="Times New Roman" w:eastAsia="Calibri" w:hAnsi="Times New Roman" w:cs="Times New Roman"/>
          <w:sz w:val="24"/>
          <w:szCs w:val="24"/>
        </w:rPr>
        <w:t>г</w:t>
      </w:r>
      <w:r w:rsidR="00B539E0">
        <w:rPr>
          <w:rFonts w:ascii="Times New Roman" w:eastAsia="Calibri" w:hAnsi="Times New Roman" w:cs="Times New Roman"/>
          <w:sz w:val="24"/>
          <w:szCs w:val="24"/>
        </w:rPr>
        <w:t>.</w:t>
      </w:r>
      <w:r w:rsidRPr="00B539E0">
        <w:rPr>
          <w:rFonts w:ascii="Times New Roman" w:eastAsia="Calibri" w:hAnsi="Times New Roman" w:cs="Times New Roman"/>
          <w:sz w:val="24"/>
          <w:szCs w:val="24"/>
        </w:rPr>
        <w:t xml:space="preserve">  - ООО «Региональная газовая компания» «Открытие новых АГЗС»</w:t>
      </w:r>
      <w:r w:rsidR="00B539E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115CE" w:rsidRPr="00B539E0" w:rsidRDefault="008115CE" w:rsidP="00AF2EA2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eastAsia="Calibri" w:hAnsi="Times New Roman" w:cs="Times New Roman"/>
          <w:sz w:val="24"/>
          <w:szCs w:val="24"/>
        </w:rPr>
        <w:t>Проект предлагает организацию автомобильной газозаправочной станции (далее АГЗС) в г. Суоярви, оснащенной современным оборудованием. Обеспечение населения газомоторным топливом, заправка и доставка баллонов.</w:t>
      </w:r>
    </w:p>
    <w:p w:rsidR="008115CE" w:rsidRPr="00B539E0" w:rsidRDefault="008115CE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eastAsia="Calibri" w:hAnsi="Times New Roman" w:cs="Times New Roman"/>
          <w:sz w:val="24"/>
          <w:szCs w:val="24"/>
        </w:rPr>
        <w:t xml:space="preserve">Стоимость проекта по оценке инициатора – 5 млн.руб </w:t>
      </w:r>
    </w:p>
    <w:p w:rsidR="008115CE" w:rsidRPr="00B539E0" w:rsidRDefault="008115CE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eastAsia="Calibri" w:hAnsi="Times New Roman" w:cs="Times New Roman"/>
          <w:sz w:val="24"/>
          <w:szCs w:val="24"/>
        </w:rPr>
        <w:t>Планируемое количество новых рабочих мест – 3</w:t>
      </w:r>
    </w:p>
    <w:p w:rsidR="008115CE" w:rsidRPr="008115CE" w:rsidRDefault="008115CE" w:rsidP="00B539E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39E0">
        <w:rPr>
          <w:rFonts w:ascii="Times New Roman" w:eastAsia="Calibri" w:hAnsi="Times New Roman" w:cs="Times New Roman"/>
          <w:sz w:val="24"/>
          <w:szCs w:val="24"/>
        </w:rPr>
        <w:t xml:space="preserve">30.07.2021 г. утверждена схема земельного участка на кадастровом </w:t>
      </w:r>
      <w:r w:rsidRPr="008115CE">
        <w:rPr>
          <w:rFonts w:ascii="Times New Roman" w:eastAsia="Calibri" w:hAnsi="Times New Roman" w:cs="Times New Roman"/>
          <w:sz w:val="24"/>
          <w:szCs w:val="24"/>
        </w:rPr>
        <w:t>плане территории (Распоряжение Министерства имущественных и земельных отношений Республики Карелия №2211-м/20р)</w:t>
      </w:r>
    </w:p>
    <w:p w:rsidR="008115CE" w:rsidRPr="008115CE" w:rsidRDefault="008115CE" w:rsidP="008115CE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115CE">
        <w:rPr>
          <w:rFonts w:ascii="Times New Roman" w:eastAsia="Calibri" w:hAnsi="Times New Roman" w:cs="Times New Roman"/>
          <w:sz w:val="24"/>
          <w:szCs w:val="24"/>
        </w:rPr>
        <w:t>29.09.2021 г. земельный участок с кадастровым номером 10:16:0010532:599 поставлен на государственный кадастровый учет.</w:t>
      </w:r>
    </w:p>
    <w:p w:rsidR="008115CE" w:rsidRPr="008115CE" w:rsidRDefault="008115CE" w:rsidP="008115CE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115CE">
        <w:rPr>
          <w:rFonts w:ascii="Times New Roman" w:eastAsia="Calibri" w:hAnsi="Times New Roman" w:cs="Times New Roman"/>
          <w:sz w:val="24"/>
          <w:szCs w:val="24"/>
        </w:rPr>
        <w:t>В октябре 2021 г. инвестором в адрес Министерства имущественных и земельных отношений Республики Карелия направлено заявление о проведении аукциона на право аренды земельного участка с кадастровым номером 10:16:0010532:599.</w:t>
      </w:r>
    </w:p>
    <w:p w:rsidR="008115CE" w:rsidRPr="008115CE" w:rsidRDefault="008115CE" w:rsidP="008115CE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115CE">
        <w:rPr>
          <w:rFonts w:ascii="Times New Roman" w:eastAsia="Calibri" w:hAnsi="Times New Roman" w:cs="Times New Roman"/>
          <w:sz w:val="24"/>
          <w:szCs w:val="24"/>
        </w:rPr>
        <w:t>По результатам прошедшего 22.03.2022 г. аукциона право заключения договора аренды земельного участка с кадастровым номером 10:16:0010532:599 определено за инвестором.</w:t>
      </w:r>
    </w:p>
    <w:p w:rsidR="008115CE" w:rsidRPr="00686EF4" w:rsidRDefault="008115CE" w:rsidP="00C40D2C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115CE">
        <w:rPr>
          <w:rFonts w:ascii="Times New Roman" w:eastAsia="Calibri" w:hAnsi="Times New Roman" w:cs="Times New Roman"/>
          <w:sz w:val="24"/>
          <w:szCs w:val="24"/>
        </w:rPr>
        <w:t>06.04.2022 г. заключен договор аренды земельного участка с кадастровым номером 10:16:0010532:599.</w:t>
      </w:r>
    </w:p>
    <w:p w:rsidR="00381B01" w:rsidRDefault="00381B01" w:rsidP="00381B01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70C0"/>
          <w:sz w:val="24"/>
          <w:szCs w:val="24"/>
        </w:rPr>
      </w:pPr>
      <w:r w:rsidRPr="000949F6">
        <w:rPr>
          <w:rFonts w:ascii="Times New Roman" w:eastAsia="Calibri" w:hAnsi="Times New Roman" w:cs="Times New Roman"/>
          <w:sz w:val="24"/>
          <w:szCs w:val="24"/>
        </w:rPr>
        <w:t xml:space="preserve">В целях привлечения инвесторов </w:t>
      </w:r>
      <w:r w:rsidR="00AA71EB" w:rsidRPr="000949F6">
        <w:rPr>
          <w:rFonts w:ascii="Times New Roman" w:eastAsia="Calibri" w:hAnsi="Times New Roman" w:cs="Times New Roman"/>
          <w:sz w:val="24"/>
          <w:szCs w:val="24"/>
        </w:rPr>
        <w:t>а</w:t>
      </w:r>
      <w:r w:rsidRPr="000949F6">
        <w:rPr>
          <w:rFonts w:ascii="Times New Roman" w:eastAsia="Calibri" w:hAnsi="Times New Roman" w:cs="Times New Roman"/>
          <w:sz w:val="24"/>
          <w:szCs w:val="24"/>
        </w:rPr>
        <w:t xml:space="preserve">дминистрацией </w:t>
      </w:r>
      <w:r w:rsidR="008115CE">
        <w:rPr>
          <w:rFonts w:ascii="Times New Roman" w:eastAsia="Calibri" w:hAnsi="Times New Roman" w:cs="Times New Roman"/>
          <w:sz w:val="24"/>
          <w:szCs w:val="24"/>
        </w:rPr>
        <w:t>Суоярвского муниципального округа</w:t>
      </w:r>
      <w:r w:rsidRPr="000949F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4AB1" w:rsidRPr="000949F6">
        <w:rPr>
          <w:rFonts w:ascii="Times New Roman" w:eastAsia="Calibri" w:hAnsi="Times New Roman" w:cs="Times New Roman"/>
          <w:sz w:val="24"/>
          <w:szCs w:val="24"/>
        </w:rPr>
        <w:t xml:space="preserve">также </w:t>
      </w:r>
      <w:r w:rsidRPr="000949F6">
        <w:rPr>
          <w:rFonts w:ascii="Times New Roman" w:eastAsia="Calibri" w:hAnsi="Times New Roman" w:cs="Times New Roman"/>
          <w:sz w:val="24"/>
          <w:szCs w:val="24"/>
        </w:rPr>
        <w:t>сформирован</w:t>
      </w:r>
      <w:r w:rsidRPr="0016465A">
        <w:rPr>
          <w:rFonts w:ascii="Times New Roman" w:eastAsia="Calibri" w:hAnsi="Times New Roman" w:cs="Times New Roman"/>
          <w:sz w:val="24"/>
          <w:szCs w:val="24"/>
        </w:rPr>
        <w:t xml:space="preserve"> пакет инвестиционных предложений, </w:t>
      </w:r>
      <w:r w:rsidRPr="000949F6">
        <w:rPr>
          <w:rFonts w:ascii="Times New Roman" w:eastAsia="Calibri" w:hAnsi="Times New Roman" w:cs="Times New Roman"/>
          <w:sz w:val="24"/>
          <w:szCs w:val="24"/>
        </w:rPr>
        <w:t>представленных в табл</w:t>
      </w:r>
      <w:r w:rsidR="00FA4850" w:rsidRPr="000949F6">
        <w:rPr>
          <w:rFonts w:ascii="Times New Roman" w:eastAsia="Calibri" w:hAnsi="Times New Roman" w:cs="Times New Roman"/>
          <w:sz w:val="24"/>
          <w:szCs w:val="24"/>
        </w:rPr>
        <w:t>.1</w:t>
      </w:r>
      <w:r w:rsidR="00221B57">
        <w:rPr>
          <w:rFonts w:ascii="Times New Roman" w:eastAsia="Calibri" w:hAnsi="Times New Roman" w:cs="Times New Roman"/>
          <w:sz w:val="24"/>
          <w:szCs w:val="24"/>
        </w:rPr>
        <w:t>6</w:t>
      </w:r>
      <w:r w:rsidRPr="000949F6">
        <w:rPr>
          <w:rFonts w:ascii="Times New Roman" w:eastAsia="Calibri" w:hAnsi="Times New Roman" w:cs="Times New Roman"/>
          <w:sz w:val="24"/>
          <w:szCs w:val="24"/>
        </w:rPr>
        <w:t>, а также выделены земельные участки и промышленные площадки</w:t>
      </w:r>
      <w:r w:rsidR="00B37837" w:rsidRPr="000949F6">
        <w:rPr>
          <w:rFonts w:ascii="Times New Roman" w:eastAsia="Calibri" w:hAnsi="Times New Roman" w:cs="Times New Roman"/>
          <w:sz w:val="24"/>
          <w:szCs w:val="24"/>
        </w:rPr>
        <w:t xml:space="preserve"> для их производственной эксплуатации.</w:t>
      </w:r>
      <w:r w:rsidRPr="00BB53E3">
        <w:rPr>
          <w:rFonts w:ascii="Times New Roman" w:eastAsia="Calibri" w:hAnsi="Times New Roman" w:cs="Times New Roman"/>
          <w:color w:val="0070C0"/>
          <w:sz w:val="24"/>
          <w:szCs w:val="24"/>
        </w:rPr>
        <w:t xml:space="preserve"> </w:t>
      </w:r>
    </w:p>
    <w:p w:rsidR="003E6F7D" w:rsidRPr="003E6F7D" w:rsidRDefault="003E6F7D" w:rsidP="003E6F7D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6F7D">
        <w:rPr>
          <w:rFonts w:ascii="Times New Roman" w:eastAsia="Calibri" w:hAnsi="Times New Roman" w:cs="Times New Roman"/>
          <w:sz w:val="24"/>
          <w:szCs w:val="24"/>
        </w:rPr>
        <w:t xml:space="preserve">В октябре 2022 года </w:t>
      </w:r>
      <w:r w:rsidR="00D6041C">
        <w:rPr>
          <w:rFonts w:ascii="Times New Roman" w:eastAsia="Calibri" w:hAnsi="Times New Roman" w:cs="Times New Roman"/>
          <w:sz w:val="24"/>
          <w:szCs w:val="24"/>
        </w:rPr>
        <w:t>ООО «Форест-Тревел»</w:t>
      </w:r>
      <w:r w:rsidRPr="003E6F7D">
        <w:rPr>
          <w:rFonts w:ascii="Times New Roman" w:eastAsia="Calibri" w:hAnsi="Times New Roman" w:cs="Times New Roman"/>
          <w:sz w:val="24"/>
          <w:szCs w:val="24"/>
        </w:rPr>
        <w:t xml:space="preserve"> направил</w:t>
      </w:r>
      <w:r w:rsidR="00D6041C">
        <w:rPr>
          <w:rFonts w:ascii="Times New Roman" w:eastAsia="Calibri" w:hAnsi="Times New Roman" w:cs="Times New Roman"/>
          <w:sz w:val="24"/>
          <w:szCs w:val="24"/>
        </w:rPr>
        <w:t>о</w:t>
      </w:r>
      <w:r w:rsidRPr="003E6F7D">
        <w:rPr>
          <w:rFonts w:ascii="Times New Roman" w:eastAsia="Calibri" w:hAnsi="Times New Roman" w:cs="Times New Roman"/>
          <w:sz w:val="24"/>
          <w:szCs w:val="24"/>
        </w:rPr>
        <w:t xml:space="preserve"> в Федеральное агентство лесного хозяйства РФ на рассмотрение инвестиционный проект – «Модернизация и реконструкция производственных мощностей по переработке древесины в Суоярвском и Медвежьегорском районах Республики Карелия в условиях долгосрочной аренды лесных участков». Одним из подпроектов вышеуказанного инвестиционного проекта является – «Модернизация производственных мощностей лесопильного завода компании ООО «Форест-Тревел» в г. Суоярви Республики Карелия», в ближайшее время планируется направить его на рассмотрение в Министерство экономического развития и промышленности РК.</w:t>
      </w:r>
    </w:p>
    <w:p w:rsidR="00381B01" w:rsidRPr="00A13C73" w:rsidRDefault="00381B01" w:rsidP="00381B01">
      <w:pPr>
        <w:widowControl w:val="0"/>
        <w:spacing w:after="0" w:line="240" w:lineRule="auto"/>
        <w:rPr>
          <w:rFonts w:ascii="Times New Roman" w:eastAsia="Calibri" w:hAnsi="Times New Roman" w:cs="Times New Roman"/>
          <w:i/>
          <w:iCs/>
          <w:sz w:val="16"/>
          <w:szCs w:val="16"/>
        </w:rPr>
      </w:pPr>
    </w:p>
    <w:p w:rsidR="00381B01" w:rsidRDefault="00381B01" w:rsidP="00381B01">
      <w:pPr>
        <w:widowControl w:val="0"/>
        <w:spacing w:after="0" w:line="240" w:lineRule="auto"/>
        <w:rPr>
          <w:rFonts w:ascii="Times New Roman" w:eastAsia="Calibri" w:hAnsi="Times New Roman" w:cs="Times New Roman"/>
          <w:i/>
          <w:iCs/>
        </w:rPr>
      </w:pPr>
      <w:r>
        <w:rPr>
          <w:rFonts w:ascii="Times New Roman" w:eastAsia="Calibri" w:hAnsi="Times New Roman" w:cs="Times New Roman"/>
          <w:i/>
          <w:iCs/>
        </w:rPr>
        <w:t xml:space="preserve">Таблица </w:t>
      </w:r>
      <w:r w:rsidR="00FA4850">
        <w:rPr>
          <w:rFonts w:ascii="Times New Roman" w:eastAsia="Calibri" w:hAnsi="Times New Roman" w:cs="Times New Roman"/>
          <w:i/>
          <w:iCs/>
        </w:rPr>
        <w:t>1</w:t>
      </w:r>
      <w:r w:rsidR="00221B57">
        <w:rPr>
          <w:rFonts w:ascii="Times New Roman" w:eastAsia="Calibri" w:hAnsi="Times New Roman" w:cs="Times New Roman"/>
          <w:i/>
          <w:iCs/>
        </w:rPr>
        <w:t>6</w:t>
      </w:r>
      <w:r w:rsidR="00FA4850">
        <w:rPr>
          <w:rFonts w:ascii="Times New Roman" w:eastAsia="Calibri" w:hAnsi="Times New Roman" w:cs="Times New Roman"/>
          <w:i/>
          <w:iCs/>
        </w:rPr>
        <w:t>.</w:t>
      </w:r>
    </w:p>
    <w:p w:rsidR="0016465A" w:rsidRPr="0016465A" w:rsidRDefault="0016465A" w:rsidP="00381B01">
      <w:pPr>
        <w:widowControl w:val="0"/>
        <w:spacing w:after="0" w:line="240" w:lineRule="auto"/>
        <w:rPr>
          <w:rFonts w:ascii="Times New Roman" w:eastAsia="Calibri" w:hAnsi="Times New Roman" w:cs="Times New Roman"/>
          <w:i/>
          <w:iCs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085"/>
        <w:gridCol w:w="6486"/>
      </w:tblGrid>
      <w:tr w:rsidR="0016465A" w:rsidTr="009C275F">
        <w:tc>
          <w:tcPr>
            <w:tcW w:w="3085" w:type="dxa"/>
            <w:shd w:val="clear" w:color="auto" w:fill="244061" w:themeFill="accent1" w:themeFillShade="80"/>
          </w:tcPr>
          <w:p w:rsidR="0016465A" w:rsidRPr="0016465A" w:rsidRDefault="0016465A" w:rsidP="0016465A">
            <w:pPr>
              <w:widowControl w:val="0"/>
              <w:jc w:val="center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16465A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Название</w:t>
            </w:r>
          </w:p>
        </w:tc>
        <w:tc>
          <w:tcPr>
            <w:tcW w:w="6486" w:type="dxa"/>
            <w:shd w:val="clear" w:color="auto" w:fill="244061" w:themeFill="accent1" w:themeFillShade="80"/>
          </w:tcPr>
          <w:p w:rsidR="0016465A" w:rsidRPr="0016465A" w:rsidRDefault="0016465A" w:rsidP="00381B01">
            <w:pPr>
              <w:widowControl w:val="0"/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</w:pPr>
            <w:r w:rsidRPr="0016465A">
              <w:rPr>
                <w:rFonts w:ascii="Times New Roman" w:eastAsia="Calibri" w:hAnsi="Times New Roman" w:cs="Times New Roman"/>
                <w:b/>
                <w:bCs/>
                <w:color w:val="FFFFFF" w:themeColor="background1"/>
              </w:rPr>
              <w:t>Характеристики проекта</w:t>
            </w:r>
          </w:p>
        </w:tc>
      </w:tr>
      <w:tr w:rsidR="0016465A" w:rsidTr="009C275F">
        <w:tc>
          <w:tcPr>
            <w:tcW w:w="3085" w:type="dxa"/>
          </w:tcPr>
          <w:p w:rsidR="005F02F3" w:rsidRPr="00222F16" w:rsidRDefault="005F02F3" w:rsidP="005F02F3">
            <w:pPr>
              <w:widowControl w:val="0"/>
              <w:jc w:val="center"/>
              <w:rPr>
                <w:rFonts w:ascii="Times New Roman" w:eastAsia="Calibri" w:hAnsi="Times New Roman" w:cs="Times New Roman"/>
              </w:rPr>
            </w:pPr>
            <w:r w:rsidRPr="00222F16">
              <w:rPr>
                <w:rFonts w:ascii="Times New Roman" w:eastAsia="Calibri" w:hAnsi="Times New Roman" w:cs="Times New Roman"/>
              </w:rPr>
              <w:t>Организация сети минипекарен на территории Суо</w:t>
            </w:r>
            <w:r w:rsidR="004D78E2" w:rsidRPr="00222F16">
              <w:rPr>
                <w:rFonts w:ascii="Times New Roman" w:eastAsia="Calibri" w:hAnsi="Times New Roman" w:cs="Times New Roman"/>
              </w:rPr>
              <w:t>ярвского муниципального округа</w:t>
            </w:r>
          </w:p>
          <w:p w:rsidR="0016465A" w:rsidRPr="00222F16" w:rsidRDefault="0016465A" w:rsidP="00C3357A">
            <w:pPr>
              <w:widowControl w:val="0"/>
              <w:jc w:val="center"/>
              <w:rPr>
                <w:rFonts w:ascii="Times New Roman" w:eastAsia="Calibri" w:hAnsi="Times New Roman" w:cs="Times New Roman"/>
                <w:highlight w:val="yellow"/>
              </w:rPr>
            </w:pPr>
          </w:p>
        </w:tc>
        <w:tc>
          <w:tcPr>
            <w:tcW w:w="6486" w:type="dxa"/>
          </w:tcPr>
          <w:p w:rsidR="00AA6A53" w:rsidRPr="00222F16" w:rsidRDefault="00DD11C8" w:rsidP="000F4AB1">
            <w:pPr>
              <w:widowControl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222F16">
              <w:rPr>
                <w:rFonts w:ascii="Times New Roman" w:eastAsia="Calibri" w:hAnsi="Times New Roman" w:cs="Times New Roman"/>
                <w:i/>
                <w:iCs/>
              </w:rPr>
              <w:t xml:space="preserve">Отраслевая принадлежность </w:t>
            </w:r>
            <w:r w:rsidR="005F02F3" w:rsidRPr="00222F16">
              <w:rPr>
                <w:rFonts w:ascii="Times New Roman" w:eastAsia="Calibri" w:hAnsi="Times New Roman" w:cs="Times New Roman"/>
              </w:rPr>
              <w:t>–</w:t>
            </w:r>
            <w:r w:rsidRPr="00222F16">
              <w:rPr>
                <w:rFonts w:ascii="Times New Roman" w:eastAsia="Calibri" w:hAnsi="Times New Roman" w:cs="Times New Roman"/>
              </w:rPr>
              <w:t xml:space="preserve"> </w:t>
            </w:r>
            <w:r w:rsidR="005F02F3" w:rsidRPr="00222F16">
              <w:rPr>
                <w:rFonts w:ascii="Times New Roman" w:eastAsia="Calibri" w:hAnsi="Times New Roman" w:cs="Times New Roman"/>
              </w:rPr>
              <w:t>пищевое производство</w:t>
            </w:r>
            <w:r w:rsidRPr="00222F16">
              <w:rPr>
                <w:rFonts w:ascii="Times New Roman" w:eastAsia="Calibri" w:hAnsi="Times New Roman" w:cs="Times New Roman"/>
              </w:rPr>
              <w:t>.</w:t>
            </w:r>
          </w:p>
          <w:p w:rsidR="00DD11C8" w:rsidRPr="00222F16" w:rsidRDefault="00DD11C8" w:rsidP="00B441AB">
            <w:pPr>
              <w:widowControl w:val="0"/>
              <w:jc w:val="both"/>
              <w:rPr>
                <w:rFonts w:ascii="Times New Roman" w:eastAsia="Calibri" w:hAnsi="Times New Roman" w:cs="Times New Roman"/>
                <w:highlight w:val="yellow"/>
              </w:rPr>
            </w:pPr>
            <w:r w:rsidRPr="00222F16">
              <w:rPr>
                <w:rFonts w:ascii="Times New Roman" w:eastAsia="Calibri" w:hAnsi="Times New Roman" w:cs="Times New Roman"/>
                <w:i/>
                <w:iCs/>
              </w:rPr>
              <w:t>Место реализации</w:t>
            </w:r>
            <w:r w:rsidRPr="00222F16">
              <w:rPr>
                <w:rFonts w:ascii="Times New Roman" w:eastAsia="Calibri" w:hAnsi="Times New Roman" w:cs="Times New Roman"/>
              </w:rPr>
              <w:t xml:space="preserve"> – </w:t>
            </w:r>
            <w:r w:rsidR="005F02F3" w:rsidRPr="00222F16">
              <w:rPr>
                <w:rFonts w:ascii="Times New Roman" w:eastAsia="Calibri" w:hAnsi="Times New Roman" w:cs="Times New Roman"/>
              </w:rPr>
              <w:t>Суоярвский муниципальный округ</w:t>
            </w:r>
            <w:r w:rsidRPr="00222F16">
              <w:rPr>
                <w:rFonts w:ascii="Times New Roman" w:eastAsia="Calibri" w:hAnsi="Times New Roman" w:cs="Times New Roman"/>
              </w:rPr>
              <w:t xml:space="preserve"> </w:t>
            </w:r>
            <w:r w:rsidRPr="00222F16">
              <w:rPr>
                <w:rFonts w:ascii="Times New Roman" w:eastAsia="Calibri" w:hAnsi="Times New Roman" w:cs="Times New Roman"/>
                <w:i/>
                <w:iCs/>
              </w:rPr>
              <w:t>Объем требуемых инвестиций</w:t>
            </w:r>
            <w:r w:rsidRPr="00222F16">
              <w:rPr>
                <w:rFonts w:ascii="Times New Roman" w:eastAsia="Calibri" w:hAnsi="Times New Roman" w:cs="Times New Roman"/>
              </w:rPr>
              <w:t xml:space="preserve"> – </w:t>
            </w:r>
            <w:r w:rsidR="005F02F3" w:rsidRPr="00222F16">
              <w:rPr>
                <w:rFonts w:ascii="Times New Roman" w:eastAsia="Calibri" w:hAnsi="Times New Roman" w:cs="Times New Roman"/>
              </w:rPr>
              <w:t>30</w:t>
            </w:r>
            <w:r w:rsidRPr="00222F16">
              <w:rPr>
                <w:rFonts w:ascii="Times New Roman" w:eastAsia="Calibri" w:hAnsi="Times New Roman" w:cs="Times New Roman"/>
              </w:rPr>
              <w:t xml:space="preserve"> млн. руб. </w:t>
            </w:r>
            <w:r w:rsidRPr="00222F16">
              <w:rPr>
                <w:rFonts w:ascii="Times New Roman" w:eastAsia="Calibri" w:hAnsi="Times New Roman" w:cs="Times New Roman"/>
                <w:i/>
                <w:iCs/>
              </w:rPr>
              <w:t>Сроки реализации</w:t>
            </w:r>
            <w:r w:rsidRPr="00222F16">
              <w:rPr>
                <w:rFonts w:ascii="Times New Roman" w:eastAsia="Calibri" w:hAnsi="Times New Roman" w:cs="Times New Roman"/>
              </w:rPr>
              <w:t xml:space="preserve"> – 20</w:t>
            </w:r>
            <w:r w:rsidR="00B441AB" w:rsidRPr="00222F16">
              <w:rPr>
                <w:rFonts w:ascii="Times New Roman" w:eastAsia="Calibri" w:hAnsi="Times New Roman" w:cs="Times New Roman"/>
              </w:rPr>
              <w:t>2</w:t>
            </w:r>
            <w:r w:rsidR="005F02F3" w:rsidRPr="00222F16">
              <w:rPr>
                <w:rFonts w:ascii="Times New Roman" w:eastAsia="Calibri" w:hAnsi="Times New Roman" w:cs="Times New Roman"/>
              </w:rPr>
              <w:t>3</w:t>
            </w:r>
            <w:r w:rsidRPr="00222F16">
              <w:rPr>
                <w:rFonts w:ascii="Times New Roman" w:eastAsia="Calibri" w:hAnsi="Times New Roman" w:cs="Times New Roman"/>
              </w:rPr>
              <w:t>-202</w:t>
            </w:r>
            <w:r w:rsidR="005F02F3" w:rsidRPr="00222F16">
              <w:rPr>
                <w:rFonts w:ascii="Times New Roman" w:eastAsia="Calibri" w:hAnsi="Times New Roman" w:cs="Times New Roman"/>
              </w:rPr>
              <w:t>5</w:t>
            </w:r>
            <w:r w:rsidRPr="00222F16">
              <w:rPr>
                <w:rFonts w:ascii="Times New Roman" w:eastAsia="Calibri" w:hAnsi="Times New Roman" w:cs="Times New Roman"/>
              </w:rPr>
              <w:t xml:space="preserve"> годы</w:t>
            </w:r>
          </w:p>
        </w:tc>
      </w:tr>
      <w:tr w:rsidR="00C3357A" w:rsidTr="009C275F">
        <w:tc>
          <w:tcPr>
            <w:tcW w:w="3085" w:type="dxa"/>
          </w:tcPr>
          <w:p w:rsidR="00C3357A" w:rsidRPr="00222F16" w:rsidRDefault="005F02F3" w:rsidP="00C3357A">
            <w:pPr>
              <w:widowControl w:val="0"/>
              <w:jc w:val="center"/>
              <w:rPr>
                <w:rFonts w:ascii="Times New Roman" w:eastAsia="Calibri" w:hAnsi="Times New Roman" w:cs="Times New Roman"/>
              </w:rPr>
            </w:pPr>
            <w:r w:rsidRPr="00222F16">
              <w:rPr>
                <w:rFonts w:ascii="Times New Roman" w:eastAsia="Calibri" w:hAnsi="Times New Roman" w:cs="Times New Roman"/>
              </w:rPr>
              <w:t xml:space="preserve">Строительство цеха по </w:t>
            </w:r>
            <w:r w:rsidRPr="00222F16">
              <w:rPr>
                <w:rFonts w:ascii="Times New Roman" w:eastAsia="Calibri" w:hAnsi="Times New Roman" w:cs="Times New Roman"/>
              </w:rPr>
              <w:lastRenderedPageBreak/>
              <w:t>переработке рыбы в п. Лоймола</w:t>
            </w:r>
          </w:p>
        </w:tc>
        <w:tc>
          <w:tcPr>
            <w:tcW w:w="6486" w:type="dxa"/>
          </w:tcPr>
          <w:p w:rsidR="00C3357A" w:rsidRPr="00222F16" w:rsidRDefault="00DD11C8" w:rsidP="000F4AB1">
            <w:pPr>
              <w:widowControl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222F16">
              <w:rPr>
                <w:rFonts w:ascii="Times New Roman" w:eastAsia="Calibri" w:hAnsi="Times New Roman" w:cs="Times New Roman"/>
                <w:i/>
                <w:iCs/>
              </w:rPr>
              <w:lastRenderedPageBreak/>
              <w:t xml:space="preserve">Отраслевая принадлежность </w:t>
            </w:r>
            <w:r w:rsidR="005F02F3" w:rsidRPr="00222F16">
              <w:rPr>
                <w:rFonts w:ascii="Times New Roman" w:eastAsia="Calibri" w:hAnsi="Times New Roman" w:cs="Times New Roman"/>
              </w:rPr>
              <w:t>–</w:t>
            </w:r>
            <w:r w:rsidRPr="00222F16">
              <w:rPr>
                <w:rFonts w:ascii="Times New Roman" w:eastAsia="Calibri" w:hAnsi="Times New Roman" w:cs="Times New Roman"/>
              </w:rPr>
              <w:t xml:space="preserve"> </w:t>
            </w:r>
            <w:r w:rsidR="005F02F3" w:rsidRPr="00222F16">
              <w:rPr>
                <w:rFonts w:ascii="Times New Roman" w:eastAsia="Calibri" w:hAnsi="Times New Roman" w:cs="Times New Roman"/>
              </w:rPr>
              <w:t>форелеводческое хозяйство</w:t>
            </w:r>
            <w:r w:rsidRPr="00222F16">
              <w:rPr>
                <w:rFonts w:ascii="Times New Roman" w:eastAsia="Calibri" w:hAnsi="Times New Roman" w:cs="Times New Roman"/>
              </w:rPr>
              <w:t>.</w:t>
            </w:r>
          </w:p>
          <w:p w:rsidR="00DD11C8" w:rsidRPr="00222F16" w:rsidRDefault="00DD11C8" w:rsidP="005F02F3">
            <w:pPr>
              <w:widowControl w:val="0"/>
              <w:jc w:val="both"/>
              <w:rPr>
                <w:rFonts w:ascii="Times New Roman" w:eastAsia="Calibri" w:hAnsi="Times New Roman" w:cs="Times New Roman"/>
                <w:highlight w:val="yellow"/>
              </w:rPr>
            </w:pPr>
            <w:r w:rsidRPr="00222F16">
              <w:rPr>
                <w:rFonts w:ascii="Times New Roman" w:eastAsia="Calibri" w:hAnsi="Times New Roman" w:cs="Times New Roman"/>
                <w:i/>
                <w:iCs/>
              </w:rPr>
              <w:lastRenderedPageBreak/>
              <w:t>Место реализации</w:t>
            </w:r>
            <w:r w:rsidRPr="00222F16">
              <w:rPr>
                <w:rFonts w:ascii="Times New Roman" w:eastAsia="Calibri" w:hAnsi="Times New Roman" w:cs="Times New Roman"/>
              </w:rPr>
              <w:t xml:space="preserve"> – </w:t>
            </w:r>
            <w:r w:rsidR="005F02F3" w:rsidRPr="00222F16">
              <w:rPr>
                <w:rFonts w:ascii="Times New Roman" w:eastAsia="Calibri" w:hAnsi="Times New Roman" w:cs="Times New Roman"/>
              </w:rPr>
              <w:t>п. Лоймола</w:t>
            </w:r>
            <w:r w:rsidRPr="00222F16">
              <w:rPr>
                <w:rFonts w:ascii="Times New Roman" w:eastAsia="Calibri" w:hAnsi="Times New Roman" w:cs="Times New Roman"/>
              </w:rPr>
              <w:t xml:space="preserve">. </w:t>
            </w:r>
            <w:r w:rsidRPr="00222F16">
              <w:rPr>
                <w:rFonts w:ascii="Times New Roman" w:eastAsia="Calibri" w:hAnsi="Times New Roman" w:cs="Times New Roman"/>
                <w:i/>
                <w:iCs/>
              </w:rPr>
              <w:t>Объем требуемых инвестиций</w:t>
            </w:r>
            <w:r w:rsidRPr="00222F16">
              <w:rPr>
                <w:rFonts w:ascii="Times New Roman" w:eastAsia="Calibri" w:hAnsi="Times New Roman" w:cs="Times New Roman"/>
              </w:rPr>
              <w:t xml:space="preserve"> – </w:t>
            </w:r>
            <w:r w:rsidR="005F02F3" w:rsidRPr="00222F16">
              <w:rPr>
                <w:rFonts w:ascii="Times New Roman" w:eastAsia="Calibri" w:hAnsi="Times New Roman" w:cs="Times New Roman"/>
              </w:rPr>
              <w:t>1</w:t>
            </w:r>
            <w:r w:rsidRPr="00222F16">
              <w:rPr>
                <w:rFonts w:ascii="Times New Roman" w:eastAsia="Calibri" w:hAnsi="Times New Roman" w:cs="Times New Roman"/>
              </w:rPr>
              <w:t xml:space="preserve">20 млн. руб. </w:t>
            </w:r>
            <w:r w:rsidRPr="00222F16">
              <w:rPr>
                <w:rFonts w:ascii="Times New Roman" w:eastAsia="Calibri" w:hAnsi="Times New Roman" w:cs="Times New Roman"/>
                <w:i/>
                <w:iCs/>
              </w:rPr>
              <w:t>Сроки реализации</w:t>
            </w:r>
            <w:r w:rsidRPr="00222F16">
              <w:rPr>
                <w:rFonts w:ascii="Times New Roman" w:eastAsia="Calibri" w:hAnsi="Times New Roman" w:cs="Times New Roman"/>
              </w:rPr>
              <w:t xml:space="preserve"> – 202</w:t>
            </w:r>
            <w:r w:rsidR="005F02F3" w:rsidRPr="00222F16">
              <w:rPr>
                <w:rFonts w:ascii="Times New Roman" w:eastAsia="Calibri" w:hAnsi="Times New Roman" w:cs="Times New Roman"/>
              </w:rPr>
              <w:t>3</w:t>
            </w:r>
            <w:r w:rsidRPr="00222F16">
              <w:rPr>
                <w:rFonts w:ascii="Times New Roman" w:eastAsia="Calibri" w:hAnsi="Times New Roman" w:cs="Times New Roman"/>
              </w:rPr>
              <w:t>-202</w:t>
            </w:r>
            <w:r w:rsidR="005F02F3" w:rsidRPr="00222F16">
              <w:rPr>
                <w:rFonts w:ascii="Times New Roman" w:eastAsia="Calibri" w:hAnsi="Times New Roman" w:cs="Times New Roman"/>
              </w:rPr>
              <w:t>5</w:t>
            </w:r>
            <w:r w:rsidRPr="00222F16">
              <w:rPr>
                <w:rFonts w:ascii="Times New Roman" w:eastAsia="Calibri" w:hAnsi="Times New Roman" w:cs="Times New Roman"/>
              </w:rPr>
              <w:t xml:space="preserve"> годы</w:t>
            </w:r>
          </w:p>
        </w:tc>
      </w:tr>
      <w:tr w:rsidR="0016465A" w:rsidTr="003E6F7D">
        <w:trPr>
          <w:trHeight w:val="750"/>
        </w:trPr>
        <w:tc>
          <w:tcPr>
            <w:tcW w:w="3085" w:type="dxa"/>
            <w:tcBorders>
              <w:bottom w:val="single" w:sz="4" w:space="0" w:color="auto"/>
            </w:tcBorders>
          </w:tcPr>
          <w:p w:rsidR="0016465A" w:rsidRPr="00222F16" w:rsidRDefault="005F02F3" w:rsidP="00956FC1">
            <w:pPr>
              <w:widowControl w:val="0"/>
              <w:jc w:val="center"/>
              <w:rPr>
                <w:rFonts w:ascii="Times New Roman" w:eastAsia="Calibri" w:hAnsi="Times New Roman" w:cs="Times New Roman"/>
              </w:rPr>
            </w:pPr>
            <w:r w:rsidRPr="00222F16">
              <w:rPr>
                <w:rFonts w:ascii="Times New Roman" w:eastAsia="Calibri" w:hAnsi="Times New Roman" w:cs="Times New Roman"/>
              </w:rPr>
              <w:lastRenderedPageBreak/>
              <w:t>Открытие новых АГЗС</w:t>
            </w:r>
          </w:p>
        </w:tc>
        <w:tc>
          <w:tcPr>
            <w:tcW w:w="6486" w:type="dxa"/>
            <w:tcBorders>
              <w:bottom w:val="single" w:sz="4" w:space="0" w:color="auto"/>
            </w:tcBorders>
          </w:tcPr>
          <w:p w:rsidR="00AA6A53" w:rsidRPr="00222F16" w:rsidRDefault="00DD11C8" w:rsidP="000F4AB1">
            <w:pPr>
              <w:widowControl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222F16">
              <w:rPr>
                <w:rFonts w:ascii="Times New Roman" w:eastAsia="Calibri" w:hAnsi="Times New Roman" w:cs="Times New Roman"/>
                <w:i/>
                <w:iCs/>
              </w:rPr>
              <w:t>Отраслевая принадлежность</w:t>
            </w:r>
            <w:r w:rsidR="00956FC1" w:rsidRPr="00222F16">
              <w:rPr>
                <w:rFonts w:ascii="Times New Roman" w:eastAsia="Calibri" w:hAnsi="Times New Roman" w:cs="Times New Roman"/>
                <w:i/>
                <w:iCs/>
              </w:rPr>
              <w:t xml:space="preserve">- </w:t>
            </w:r>
            <w:r w:rsidR="00956FC1" w:rsidRPr="00222F16">
              <w:rPr>
                <w:rFonts w:ascii="Times New Roman" w:eastAsia="Calibri" w:hAnsi="Times New Roman" w:cs="Times New Roman"/>
              </w:rPr>
              <w:t>транспортная инфраструктура.</w:t>
            </w:r>
          </w:p>
          <w:p w:rsidR="00DD11C8" w:rsidRPr="00222F16" w:rsidRDefault="00DD11C8" w:rsidP="005F02F3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222F16">
              <w:rPr>
                <w:rFonts w:ascii="Times New Roman" w:eastAsia="Calibri" w:hAnsi="Times New Roman" w:cs="Times New Roman"/>
                <w:i/>
                <w:iCs/>
              </w:rPr>
              <w:t>Место реализации</w:t>
            </w:r>
            <w:r w:rsidRPr="00222F16">
              <w:rPr>
                <w:rFonts w:ascii="Times New Roman" w:eastAsia="Calibri" w:hAnsi="Times New Roman" w:cs="Times New Roman"/>
              </w:rPr>
              <w:t xml:space="preserve"> – г. Суоярви. </w:t>
            </w:r>
            <w:r w:rsidRPr="00222F16">
              <w:rPr>
                <w:rFonts w:ascii="Times New Roman" w:eastAsia="Calibri" w:hAnsi="Times New Roman" w:cs="Times New Roman"/>
                <w:i/>
                <w:iCs/>
              </w:rPr>
              <w:t>Объем требуемых инвестиций</w:t>
            </w:r>
            <w:r w:rsidR="005F02F3" w:rsidRPr="00222F16">
              <w:rPr>
                <w:rFonts w:ascii="Times New Roman" w:eastAsia="Calibri" w:hAnsi="Times New Roman" w:cs="Times New Roman"/>
              </w:rPr>
              <w:t xml:space="preserve"> –</w:t>
            </w:r>
            <w:r w:rsidRPr="00222F16">
              <w:rPr>
                <w:rFonts w:ascii="Times New Roman" w:eastAsia="Calibri" w:hAnsi="Times New Roman" w:cs="Times New Roman"/>
              </w:rPr>
              <w:t xml:space="preserve">млн. руб. </w:t>
            </w:r>
            <w:r w:rsidRPr="00222F16">
              <w:rPr>
                <w:rFonts w:ascii="Times New Roman" w:eastAsia="Calibri" w:hAnsi="Times New Roman" w:cs="Times New Roman"/>
                <w:i/>
                <w:iCs/>
              </w:rPr>
              <w:t>Сроки реализации</w:t>
            </w:r>
            <w:r w:rsidRPr="00222F16">
              <w:rPr>
                <w:rFonts w:ascii="Times New Roman" w:eastAsia="Calibri" w:hAnsi="Times New Roman" w:cs="Times New Roman"/>
              </w:rPr>
              <w:t xml:space="preserve"> – 20</w:t>
            </w:r>
            <w:r w:rsidR="005F02F3" w:rsidRPr="00222F16">
              <w:rPr>
                <w:rFonts w:ascii="Times New Roman" w:eastAsia="Calibri" w:hAnsi="Times New Roman" w:cs="Times New Roman"/>
              </w:rPr>
              <w:t>20</w:t>
            </w:r>
            <w:r w:rsidRPr="00222F16">
              <w:rPr>
                <w:rFonts w:ascii="Times New Roman" w:eastAsia="Calibri" w:hAnsi="Times New Roman" w:cs="Times New Roman"/>
              </w:rPr>
              <w:t>-202</w:t>
            </w:r>
            <w:r w:rsidR="005F02F3" w:rsidRPr="00222F16">
              <w:rPr>
                <w:rFonts w:ascii="Times New Roman" w:eastAsia="Calibri" w:hAnsi="Times New Roman" w:cs="Times New Roman"/>
              </w:rPr>
              <w:t>4</w:t>
            </w:r>
            <w:r w:rsidRPr="00222F16">
              <w:rPr>
                <w:rFonts w:ascii="Times New Roman" w:eastAsia="Calibri" w:hAnsi="Times New Roman" w:cs="Times New Roman"/>
              </w:rPr>
              <w:t xml:space="preserve"> годы</w:t>
            </w:r>
          </w:p>
        </w:tc>
      </w:tr>
      <w:tr w:rsidR="003E6F7D" w:rsidTr="003E6F7D">
        <w:trPr>
          <w:trHeight w:val="315"/>
        </w:trPr>
        <w:tc>
          <w:tcPr>
            <w:tcW w:w="3085" w:type="dxa"/>
            <w:tcBorders>
              <w:top w:val="single" w:sz="4" w:space="0" w:color="auto"/>
            </w:tcBorders>
          </w:tcPr>
          <w:p w:rsidR="003E6F7D" w:rsidRPr="00222F16" w:rsidRDefault="003E6F7D" w:rsidP="00956FC1">
            <w:pPr>
              <w:widowControl w:val="0"/>
              <w:jc w:val="center"/>
              <w:rPr>
                <w:rFonts w:ascii="Times New Roman" w:eastAsia="Calibri" w:hAnsi="Times New Roman" w:cs="Times New Roman"/>
              </w:rPr>
            </w:pPr>
            <w:r w:rsidRPr="00222F16">
              <w:rPr>
                <w:rFonts w:ascii="Times New Roman" w:eastAsia="Calibri" w:hAnsi="Times New Roman" w:cs="Times New Roman"/>
              </w:rPr>
              <w:t>Модернизация производственных мощностей лесопильного завода компании ООО «Форест-Тревел» в г. Суоярви Республики Карелия</w:t>
            </w:r>
          </w:p>
        </w:tc>
        <w:tc>
          <w:tcPr>
            <w:tcW w:w="6486" w:type="dxa"/>
            <w:tcBorders>
              <w:top w:val="single" w:sz="4" w:space="0" w:color="auto"/>
            </w:tcBorders>
          </w:tcPr>
          <w:p w:rsidR="003E6F7D" w:rsidRPr="00222F16" w:rsidRDefault="003E6F7D" w:rsidP="000F4AB1">
            <w:pPr>
              <w:widowControl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222F16">
              <w:rPr>
                <w:rFonts w:ascii="Times New Roman" w:eastAsia="Calibri" w:hAnsi="Times New Roman" w:cs="Times New Roman"/>
                <w:i/>
                <w:iCs/>
              </w:rPr>
              <w:t>Отраслевая принадлежность – деревообработка.</w:t>
            </w:r>
          </w:p>
          <w:p w:rsidR="003E6F7D" w:rsidRPr="00222F16" w:rsidRDefault="003E6F7D" w:rsidP="000F4AB1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222F16">
              <w:rPr>
                <w:rFonts w:ascii="Times New Roman" w:eastAsia="Calibri" w:hAnsi="Times New Roman" w:cs="Times New Roman"/>
                <w:i/>
                <w:iCs/>
              </w:rPr>
              <w:t>Место реализации</w:t>
            </w:r>
            <w:r w:rsidRPr="00222F16">
              <w:rPr>
                <w:rFonts w:ascii="Times New Roman" w:eastAsia="Calibri" w:hAnsi="Times New Roman" w:cs="Times New Roman"/>
              </w:rPr>
              <w:t xml:space="preserve"> – г. Суоярви.</w:t>
            </w:r>
          </w:p>
          <w:p w:rsidR="003E6F7D" w:rsidRPr="00222F16" w:rsidRDefault="003E6F7D" w:rsidP="000F4AB1">
            <w:pPr>
              <w:widowControl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222F16">
              <w:rPr>
                <w:rFonts w:ascii="Times New Roman" w:eastAsia="Calibri" w:hAnsi="Times New Roman" w:cs="Times New Roman"/>
                <w:i/>
                <w:iCs/>
              </w:rPr>
              <w:t>Объем требуемых инвестиций</w:t>
            </w:r>
            <w:r w:rsidRPr="00222F16">
              <w:rPr>
                <w:rFonts w:ascii="Times New Roman" w:eastAsia="Calibri" w:hAnsi="Times New Roman" w:cs="Times New Roman"/>
              </w:rPr>
              <w:t xml:space="preserve"> – 120 млн. руб. </w:t>
            </w:r>
            <w:r w:rsidRPr="00222F16">
              <w:rPr>
                <w:rFonts w:ascii="Times New Roman" w:eastAsia="Calibri" w:hAnsi="Times New Roman" w:cs="Times New Roman"/>
                <w:i/>
                <w:iCs/>
              </w:rPr>
              <w:t>Сроки реализации</w:t>
            </w:r>
            <w:r w:rsidRPr="00222F16">
              <w:rPr>
                <w:rFonts w:ascii="Times New Roman" w:eastAsia="Calibri" w:hAnsi="Times New Roman" w:cs="Times New Roman"/>
              </w:rPr>
              <w:t xml:space="preserve"> – 2023-2025 годы</w:t>
            </w:r>
          </w:p>
        </w:tc>
      </w:tr>
    </w:tbl>
    <w:p w:rsidR="00AE44FB" w:rsidRPr="00AE44FB" w:rsidRDefault="00AE44FB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F7008A" w:rsidRPr="000949F6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45C8">
        <w:rPr>
          <w:rFonts w:ascii="Times New Roman" w:hAnsi="Times New Roman" w:cs="Times New Roman"/>
          <w:sz w:val="24"/>
          <w:szCs w:val="24"/>
        </w:rPr>
        <w:t xml:space="preserve">На </w:t>
      </w:r>
      <w:r w:rsidRPr="000949F6">
        <w:rPr>
          <w:rFonts w:ascii="Times New Roman" w:hAnsi="Times New Roman" w:cs="Times New Roman"/>
          <w:sz w:val="24"/>
          <w:szCs w:val="24"/>
        </w:rPr>
        <w:t xml:space="preserve">территории </w:t>
      </w:r>
      <w:r w:rsidR="00640DA4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0949F6">
        <w:rPr>
          <w:rFonts w:ascii="Times New Roman" w:hAnsi="Times New Roman" w:cs="Times New Roman"/>
          <w:sz w:val="24"/>
          <w:szCs w:val="24"/>
        </w:rPr>
        <w:t xml:space="preserve"> действует государственная поддержка инвестиций на территории Республики Карелия, включающая:</w:t>
      </w:r>
    </w:p>
    <w:p w:rsidR="00F7008A" w:rsidRPr="003A45C8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9F6">
        <w:rPr>
          <w:rFonts w:ascii="Times New Roman" w:hAnsi="Times New Roman" w:cs="Times New Roman"/>
        </w:rPr>
        <w:t>•</w:t>
      </w:r>
      <w:r w:rsidRPr="000949F6">
        <w:rPr>
          <w:rFonts w:ascii="Times New Roman" w:hAnsi="Times New Roman" w:cs="Times New Roman"/>
          <w:sz w:val="24"/>
          <w:szCs w:val="24"/>
        </w:rPr>
        <w:t xml:space="preserve"> предоставление земельных участков инвесторам без проведения торгов (Закон Республики Карелия от 16 июля 2015 г. №1921-ЗРК, Закон Республики Карелия от 5 марта 2013 г. №1687-ЗРК</w:t>
      </w:r>
      <w:r w:rsidRPr="003A45C8">
        <w:rPr>
          <w:rFonts w:ascii="Times New Roman" w:hAnsi="Times New Roman" w:cs="Times New Roman"/>
          <w:sz w:val="24"/>
          <w:szCs w:val="24"/>
        </w:rPr>
        <w:t>;</w:t>
      </w:r>
    </w:p>
    <w:p w:rsidR="00F7008A" w:rsidRPr="003A45C8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 w:rsidRPr="003A45C8">
        <w:rPr>
          <w:rFonts w:ascii="Times New Roman" w:hAnsi="Times New Roman" w:cs="Times New Roman"/>
          <w:sz w:val="24"/>
          <w:szCs w:val="24"/>
        </w:rPr>
        <w:t xml:space="preserve"> льгота по арендной плате за использование земельных участков – 0,01% от кадастровой стоимости земельного участка (Постановление Правительства Республики Карелия от 17.04.2014 №120-П);</w:t>
      </w:r>
    </w:p>
    <w:p w:rsidR="00F7008A" w:rsidRPr="00686EF4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 w:rsidRPr="003A45C8">
        <w:rPr>
          <w:rFonts w:ascii="Times New Roman" w:hAnsi="Times New Roman" w:cs="Times New Roman"/>
          <w:sz w:val="24"/>
          <w:szCs w:val="24"/>
        </w:rPr>
        <w:t xml:space="preserve"> налоговые льготы: освобождение от налога на имущество организаций и снижение ставки налога на прибыль </w:t>
      </w:r>
      <w:r>
        <w:rPr>
          <w:rFonts w:ascii="Times New Roman" w:hAnsi="Times New Roman" w:cs="Times New Roman"/>
          <w:sz w:val="24"/>
          <w:szCs w:val="24"/>
        </w:rPr>
        <w:t xml:space="preserve">(Закон Республики Карелия от 30.12.1999 №384-ЗРК «О налогах (ставках </w:t>
      </w:r>
      <w:r w:rsidRPr="00686EF4">
        <w:rPr>
          <w:rFonts w:ascii="Times New Roman" w:hAnsi="Times New Roman" w:cs="Times New Roman"/>
          <w:sz w:val="24"/>
          <w:szCs w:val="24"/>
        </w:rPr>
        <w:t>налогов) на территории Республики Карелия);</w:t>
      </w:r>
    </w:p>
    <w:p w:rsidR="00F7008A" w:rsidRPr="00686EF4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color w:val="000000" w:themeColor="text1"/>
        </w:rPr>
        <w:t>•</w:t>
      </w:r>
      <w:r w:rsidRPr="00686EF4">
        <w:rPr>
          <w:rFonts w:ascii="Times New Roman" w:hAnsi="Times New Roman" w:cs="Times New Roman"/>
          <w:sz w:val="24"/>
          <w:szCs w:val="24"/>
        </w:rPr>
        <w:t xml:space="preserve"> </w:t>
      </w:r>
      <w:r w:rsidR="00935DE5" w:rsidRPr="00686EF4">
        <w:rPr>
          <w:rFonts w:ascii="Times New Roman" w:hAnsi="Times New Roman" w:cs="Times New Roman"/>
          <w:sz w:val="24"/>
          <w:szCs w:val="24"/>
        </w:rPr>
        <w:t>беспрецедентные</w:t>
      </w:r>
      <w:r w:rsidRPr="00686EF4">
        <w:rPr>
          <w:rFonts w:ascii="Times New Roman" w:hAnsi="Times New Roman" w:cs="Times New Roman"/>
          <w:sz w:val="24"/>
          <w:szCs w:val="24"/>
        </w:rPr>
        <w:t xml:space="preserve"> меры финансовой поддержки – компенсация инвесторам части их затрат по уплате процентов по кредитам, в размере ключевой ставки ЦБ РФ плюс 2% (два процентных пункта), по привлекаемым кредитным ресурсам;</w:t>
      </w:r>
    </w:p>
    <w:p w:rsidR="00F7008A" w:rsidRPr="00686EF4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color w:val="000000" w:themeColor="text1"/>
        </w:rPr>
        <w:t>•</w:t>
      </w:r>
      <w:r w:rsidRPr="00686EF4">
        <w:rPr>
          <w:rFonts w:ascii="Times New Roman" w:hAnsi="Times New Roman" w:cs="Times New Roman"/>
          <w:sz w:val="24"/>
          <w:szCs w:val="24"/>
        </w:rPr>
        <w:t xml:space="preserve"> поручительство для обеспечения обязательств кредитного характера до 70% от суммы кредита;</w:t>
      </w:r>
    </w:p>
    <w:p w:rsidR="00F7008A" w:rsidRPr="00686EF4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color w:val="000000" w:themeColor="text1"/>
        </w:rPr>
        <w:t>•</w:t>
      </w:r>
      <w:r w:rsidRPr="00686EF4">
        <w:rPr>
          <w:rFonts w:ascii="Times New Roman" w:hAnsi="Times New Roman" w:cs="Times New Roman"/>
          <w:sz w:val="24"/>
          <w:szCs w:val="24"/>
        </w:rPr>
        <w:t xml:space="preserve"> оказание содействия в предоставлении займов по ставке</w:t>
      </w:r>
      <w:r w:rsidR="00640DA4">
        <w:rPr>
          <w:rFonts w:ascii="Times New Roman" w:hAnsi="Times New Roman" w:cs="Times New Roman"/>
          <w:sz w:val="24"/>
          <w:szCs w:val="24"/>
        </w:rPr>
        <w:t xml:space="preserve"> от 1,8</w:t>
      </w:r>
      <w:r w:rsidRPr="00686EF4">
        <w:rPr>
          <w:rFonts w:ascii="Times New Roman" w:hAnsi="Times New Roman" w:cs="Times New Roman"/>
          <w:sz w:val="24"/>
          <w:szCs w:val="24"/>
        </w:rPr>
        <w:t>% годовых;</w:t>
      </w:r>
    </w:p>
    <w:p w:rsidR="00F7008A" w:rsidRPr="00686EF4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color w:val="000000" w:themeColor="text1"/>
        </w:rPr>
        <w:t>•</w:t>
      </w:r>
      <w:r w:rsidRPr="00686EF4">
        <w:rPr>
          <w:rFonts w:ascii="Times New Roman" w:hAnsi="Times New Roman" w:cs="Times New Roman"/>
          <w:sz w:val="24"/>
          <w:szCs w:val="24"/>
        </w:rPr>
        <w:t xml:space="preserve"> частичная компенсация затрат на электроэнергию;</w:t>
      </w:r>
    </w:p>
    <w:p w:rsidR="00F7008A" w:rsidRPr="00686EF4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color w:val="000000" w:themeColor="text1"/>
        </w:rPr>
        <w:t>•</w:t>
      </w:r>
      <w:r w:rsidRPr="00686EF4">
        <w:rPr>
          <w:rFonts w:ascii="Times New Roman" w:hAnsi="Times New Roman" w:cs="Times New Roman"/>
          <w:sz w:val="24"/>
          <w:szCs w:val="24"/>
        </w:rPr>
        <w:t xml:space="preserve"> субсидия на мероприятия, связанные с технологическими присоединениями к объектам электросетевого хозяйства;</w:t>
      </w:r>
    </w:p>
    <w:p w:rsidR="00F7008A" w:rsidRPr="00686EF4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color w:val="000000" w:themeColor="text1"/>
        </w:rPr>
        <w:t>•</w:t>
      </w:r>
      <w:r w:rsidRPr="00686EF4">
        <w:rPr>
          <w:rFonts w:ascii="Times New Roman" w:hAnsi="Times New Roman" w:cs="Times New Roman"/>
          <w:sz w:val="24"/>
          <w:szCs w:val="24"/>
        </w:rPr>
        <w:t xml:space="preserve"> субсидия до 70% от произведенных затрат на приобретение оборудования для производства продовольственных товаров;</w:t>
      </w:r>
    </w:p>
    <w:p w:rsidR="00F7008A" w:rsidRPr="00686EF4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color w:val="000000" w:themeColor="text1"/>
        </w:rPr>
        <w:t>•</w:t>
      </w:r>
      <w:r w:rsidRPr="00686EF4">
        <w:rPr>
          <w:rFonts w:ascii="Times New Roman" w:hAnsi="Times New Roman" w:cs="Times New Roman"/>
          <w:sz w:val="24"/>
          <w:szCs w:val="24"/>
        </w:rPr>
        <w:t xml:space="preserve"> возмещение части затрат на кадастровые работы;</w:t>
      </w:r>
    </w:p>
    <w:p w:rsidR="00F7008A" w:rsidRPr="00686EF4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color w:val="000000" w:themeColor="text1"/>
        </w:rPr>
        <w:t>•</w:t>
      </w:r>
      <w:r w:rsidRPr="00686EF4">
        <w:rPr>
          <w:rFonts w:ascii="Times New Roman" w:hAnsi="Times New Roman" w:cs="Times New Roman"/>
          <w:sz w:val="24"/>
          <w:szCs w:val="24"/>
        </w:rPr>
        <w:t xml:space="preserve"> возмещение части затрат (до 30%) на приобретение сельскохозяйственного оборудования, в т.ч. в лизинг;</w:t>
      </w:r>
    </w:p>
    <w:p w:rsidR="00F7008A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color w:val="000000" w:themeColor="text1"/>
        </w:rPr>
        <w:t>•</w:t>
      </w:r>
      <w:r w:rsidRPr="00686EF4">
        <w:rPr>
          <w:rFonts w:ascii="Times New Roman" w:hAnsi="Times New Roman" w:cs="Times New Roman"/>
          <w:sz w:val="24"/>
          <w:szCs w:val="24"/>
        </w:rPr>
        <w:t xml:space="preserve"> возмещение части затрат (до 30%) на создание и модернизацию объектов агропромышленного комплекса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F7008A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«налоговые каникулы». Ставка «0» для впервые зарегистрированных ИП, применяющих упрощенную систему налогообложения или патентную систему налогообложения (Закон Республики Карелия от 28.07.2017 №2148-ЗРК «О внесении изменений в Закон Республики Карелия «О налогах (ставках налогов) на территории Республики Карелия);</w:t>
      </w:r>
    </w:p>
    <w:p w:rsidR="00F7008A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на уровне каждого муниципального образования дополнительно предоставляются субсидии и гранты, направленные на поддержку малого и среднего предпринимательства.</w:t>
      </w:r>
    </w:p>
    <w:p w:rsidR="00F7008A" w:rsidRPr="000949F6" w:rsidRDefault="00F7008A" w:rsidP="00F7008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9F6">
        <w:rPr>
          <w:rFonts w:ascii="Times New Roman" w:hAnsi="Times New Roman" w:cs="Times New Roman"/>
          <w:sz w:val="24"/>
          <w:szCs w:val="24"/>
        </w:rPr>
        <w:t>Применительно к г.</w:t>
      </w:r>
      <w:r w:rsidR="00420663">
        <w:rPr>
          <w:rFonts w:ascii="Times New Roman" w:hAnsi="Times New Roman" w:cs="Times New Roman"/>
          <w:sz w:val="24"/>
          <w:szCs w:val="24"/>
        </w:rPr>
        <w:t xml:space="preserve"> </w:t>
      </w:r>
      <w:r w:rsidRPr="000949F6">
        <w:rPr>
          <w:rFonts w:ascii="Times New Roman" w:hAnsi="Times New Roman" w:cs="Times New Roman"/>
          <w:sz w:val="24"/>
          <w:szCs w:val="24"/>
        </w:rPr>
        <w:t>Суоярви, который занесен в единый реестр моногородов России, со стороны Фонда развития моногородов инвесторам предлагаются выгодные условия по софинансированию строительства объектов инфраструктуры и участия в финансировании новых инвестиционных проектов</w:t>
      </w:r>
      <w:r w:rsidR="000F4AB1" w:rsidRPr="000949F6">
        <w:rPr>
          <w:rFonts w:ascii="Times New Roman" w:hAnsi="Times New Roman" w:cs="Times New Roman"/>
          <w:sz w:val="24"/>
          <w:szCs w:val="24"/>
        </w:rPr>
        <w:t>, связанных с объектами внешней инженерной инфраструктуры (водоснабжение, водоотведение, теплоснабжение, электроснабжение, газоснабжение)</w:t>
      </w:r>
      <w:r w:rsidR="00812EC9" w:rsidRPr="000949F6">
        <w:rPr>
          <w:rFonts w:ascii="Times New Roman" w:hAnsi="Times New Roman" w:cs="Times New Roman"/>
          <w:sz w:val="24"/>
          <w:szCs w:val="24"/>
        </w:rPr>
        <w:t xml:space="preserve"> и объектами транспортной инфраструктуры (автомобильные и железные </w:t>
      </w:r>
      <w:r w:rsidR="00812EC9" w:rsidRPr="000949F6">
        <w:rPr>
          <w:rFonts w:ascii="Times New Roman" w:hAnsi="Times New Roman" w:cs="Times New Roman"/>
          <w:sz w:val="24"/>
          <w:szCs w:val="24"/>
        </w:rPr>
        <w:lastRenderedPageBreak/>
        <w:t>дороги) для которых Фонд развития моногородов предоставляет средства бюджету субъекта Российской Федерации в размере 95% от их стоимости. Сумма предоставления 5-ти процентного займа в размере от 100 до 1000 млн.</w:t>
      </w:r>
      <w:r w:rsidR="000949F6">
        <w:rPr>
          <w:rFonts w:ascii="Times New Roman" w:hAnsi="Times New Roman" w:cs="Times New Roman"/>
          <w:sz w:val="24"/>
          <w:szCs w:val="24"/>
        </w:rPr>
        <w:t xml:space="preserve"> </w:t>
      </w:r>
      <w:r w:rsidR="00812EC9" w:rsidRPr="000949F6">
        <w:rPr>
          <w:rFonts w:ascii="Times New Roman" w:hAnsi="Times New Roman" w:cs="Times New Roman"/>
          <w:sz w:val="24"/>
          <w:szCs w:val="24"/>
        </w:rPr>
        <w:t>руб. сроком до 8-ми лет предлагается юридическим лицам, резидентам РФ, зарегистрировавшим свою деятельность на территории моногорода, при этом заявляемая экономическая деятельность не должна находиться в зависимости от градообразую</w:t>
      </w:r>
      <w:r w:rsidR="006C790C" w:rsidRPr="000949F6">
        <w:rPr>
          <w:rFonts w:ascii="Times New Roman" w:hAnsi="Times New Roman" w:cs="Times New Roman"/>
          <w:sz w:val="24"/>
          <w:szCs w:val="24"/>
        </w:rPr>
        <w:t>щего предприятия.</w:t>
      </w:r>
    </w:p>
    <w:p w:rsidR="00A0637A" w:rsidRDefault="00CC2E4B" w:rsidP="00F7008A">
      <w:pPr>
        <w:widowControl w:val="0"/>
        <w:spacing w:after="0" w:line="240" w:lineRule="auto"/>
        <w:ind w:firstLine="53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49F6">
        <w:rPr>
          <w:rFonts w:ascii="Times New Roman" w:eastAsia="Calibri" w:hAnsi="Times New Roman" w:cs="Times New Roman"/>
          <w:sz w:val="24"/>
          <w:szCs w:val="24"/>
        </w:rPr>
        <w:t xml:space="preserve">В связи с отсутствием на территории </w:t>
      </w:r>
      <w:r w:rsidR="00640DA4">
        <w:rPr>
          <w:rFonts w:ascii="Times New Roman" w:eastAsia="Calibri" w:hAnsi="Times New Roman" w:cs="Times New Roman"/>
          <w:sz w:val="24"/>
          <w:szCs w:val="24"/>
        </w:rPr>
        <w:t>округа</w:t>
      </w:r>
      <w:r w:rsidRPr="000949F6">
        <w:rPr>
          <w:rFonts w:ascii="Times New Roman" w:eastAsia="Calibri" w:hAnsi="Times New Roman" w:cs="Times New Roman"/>
          <w:sz w:val="24"/>
          <w:szCs w:val="24"/>
        </w:rPr>
        <w:t xml:space="preserve"> специализированных</w:t>
      </w:r>
      <w:r w:rsidRPr="00352FF4">
        <w:rPr>
          <w:rFonts w:ascii="Times New Roman" w:eastAsia="Calibri" w:hAnsi="Times New Roman" w:cs="Times New Roman"/>
          <w:sz w:val="24"/>
          <w:szCs w:val="24"/>
        </w:rPr>
        <w:t xml:space="preserve"> строительных предприятий, строительные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ремонтные работы ведутся привлеченными подрядными организациями, а также в незначительных объемах – местными предпринимателями.</w:t>
      </w:r>
    </w:p>
    <w:p w:rsidR="00CC2E4B" w:rsidRPr="000949F6" w:rsidRDefault="00CC2E4B" w:rsidP="00F7008A">
      <w:pPr>
        <w:widowControl w:val="0"/>
        <w:spacing w:after="0" w:line="240" w:lineRule="auto"/>
        <w:ind w:firstLine="53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Строительство ведется также силами населения за счет собственных средств и с </w:t>
      </w:r>
      <w:r w:rsidRPr="000949F6">
        <w:rPr>
          <w:rFonts w:ascii="Times New Roman" w:eastAsia="Calibri" w:hAnsi="Times New Roman" w:cs="Times New Roman"/>
          <w:sz w:val="24"/>
          <w:szCs w:val="24"/>
        </w:rPr>
        <w:t>привлечением механизмов субсидирования и ипотечного кредитования.</w:t>
      </w:r>
    </w:p>
    <w:p w:rsidR="006C790C" w:rsidRPr="000949F6" w:rsidRDefault="00CC2E4B" w:rsidP="00F700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9F6">
        <w:rPr>
          <w:rFonts w:ascii="Times New Roman" w:hAnsi="Times New Roman" w:cs="Times New Roman"/>
          <w:sz w:val="24"/>
          <w:szCs w:val="24"/>
        </w:rPr>
        <w:t xml:space="preserve">Доля </w:t>
      </w:r>
      <w:r w:rsidR="00C40D2C">
        <w:rPr>
          <w:rFonts w:ascii="Times New Roman" w:hAnsi="Times New Roman" w:cs="Times New Roman"/>
          <w:sz w:val="24"/>
          <w:szCs w:val="24"/>
        </w:rPr>
        <w:t>округа</w:t>
      </w:r>
      <w:r w:rsidRPr="000949F6">
        <w:rPr>
          <w:rFonts w:ascii="Times New Roman" w:hAnsi="Times New Roman" w:cs="Times New Roman"/>
          <w:sz w:val="24"/>
          <w:szCs w:val="24"/>
        </w:rPr>
        <w:t xml:space="preserve"> в общем вводе жилья по республике колеблется от 0,5% до 2,7%</w:t>
      </w:r>
      <w:r w:rsidR="006C790C" w:rsidRPr="000949F6">
        <w:rPr>
          <w:rFonts w:ascii="Times New Roman" w:hAnsi="Times New Roman" w:cs="Times New Roman"/>
          <w:sz w:val="24"/>
          <w:szCs w:val="24"/>
        </w:rPr>
        <w:t>.</w:t>
      </w:r>
    </w:p>
    <w:p w:rsidR="006C790C" w:rsidRPr="000949F6" w:rsidRDefault="006C790C" w:rsidP="006C79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49F6">
        <w:rPr>
          <w:rFonts w:ascii="Times New Roman" w:hAnsi="Times New Roman" w:cs="Times New Roman"/>
          <w:sz w:val="24"/>
          <w:szCs w:val="24"/>
        </w:rPr>
        <w:t>За последние три года динамика ввода в действие жилых домов существенно возр</w:t>
      </w:r>
      <w:r w:rsidR="000949F6">
        <w:rPr>
          <w:rFonts w:ascii="Times New Roman" w:hAnsi="Times New Roman" w:cs="Times New Roman"/>
          <w:sz w:val="24"/>
          <w:szCs w:val="24"/>
        </w:rPr>
        <w:t>о</w:t>
      </w:r>
      <w:r w:rsidRPr="000949F6">
        <w:rPr>
          <w:rFonts w:ascii="Times New Roman" w:hAnsi="Times New Roman" w:cs="Times New Roman"/>
          <w:sz w:val="24"/>
          <w:szCs w:val="24"/>
        </w:rPr>
        <w:t>сла и составила в 2017 г. – 0,113 тыс.</w:t>
      </w:r>
      <w:r w:rsidR="000949F6">
        <w:rPr>
          <w:rFonts w:ascii="Times New Roman" w:hAnsi="Times New Roman" w:cs="Times New Roman"/>
          <w:sz w:val="24"/>
          <w:szCs w:val="24"/>
        </w:rPr>
        <w:t xml:space="preserve"> </w:t>
      </w:r>
      <w:r w:rsidRPr="000949F6">
        <w:rPr>
          <w:rFonts w:ascii="Times New Roman" w:hAnsi="Times New Roman" w:cs="Times New Roman"/>
          <w:sz w:val="24"/>
          <w:szCs w:val="24"/>
        </w:rPr>
        <w:t>м</w:t>
      </w:r>
      <w:r w:rsidRPr="000949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949F6">
        <w:rPr>
          <w:rFonts w:ascii="Times New Roman" w:hAnsi="Times New Roman" w:cs="Times New Roman"/>
          <w:sz w:val="24"/>
          <w:szCs w:val="24"/>
        </w:rPr>
        <w:t>, в 2018 г. – 1,419 тыс.</w:t>
      </w:r>
      <w:r w:rsidR="000949F6">
        <w:rPr>
          <w:rFonts w:ascii="Times New Roman" w:hAnsi="Times New Roman" w:cs="Times New Roman"/>
          <w:sz w:val="24"/>
          <w:szCs w:val="24"/>
        </w:rPr>
        <w:t xml:space="preserve"> </w:t>
      </w:r>
      <w:r w:rsidRPr="000949F6">
        <w:rPr>
          <w:rFonts w:ascii="Times New Roman" w:hAnsi="Times New Roman" w:cs="Times New Roman"/>
          <w:sz w:val="24"/>
          <w:szCs w:val="24"/>
        </w:rPr>
        <w:t>м</w:t>
      </w:r>
      <w:r w:rsidRPr="000949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949F6">
        <w:rPr>
          <w:rFonts w:ascii="Times New Roman" w:hAnsi="Times New Roman" w:cs="Times New Roman"/>
          <w:sz w:val="24"/>
          <w:szCs w:val="24"/>
        </w:rPr>
        <w:t>, в 2019 г. – 2,848 тыс.</w:t>
      </w:r>
      <w:r w:rsidR="000949F6">
        <w:rPr>
          <w:rFonts w:ascii="Times New Roman" w:hAnsi="Times New Roman" w:cs="Times New Roman"/>
          <w:sz w:val="24"/>
          <w:szCs w:val="24"/>
        </w:rPr>
        <w:t xml:space="preserve"> </w:t>
      </w:r>
      <w:r w:rsidRPr="000949F6">
        <w:rPr>
          <w:rFonts w:ascii="Times New Roman" w:hAnsi="Times New Roman" w:cs="Times New Roman"/>
          <w:sz w:val="24"/>
          <w:szCs w:val="24"/>
        </w:rPr>
        <w:t>м</w:t>
      </w:r>
      <w:r w:rsidRPr="000949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949F6">
        <w:rPr>
          <w:rFonts w:ascii="Times New Roman" w:hAnsi="Times New Roman" w:cs="Times New Roman"/>
          <w:sz w:val="24"/>
          <w:szCs w:val="24"/>
        </w:rPr>
        <w:t>.</w:t>
      </w:r>
    </w:p>
    <w:p w:rsidR="00CC2E4B" w:rsidRPr="000949F6" w:rsidRDefault="00CC2E4B" w:rsidP="00F7008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9F6">
        <w:rPr>
          <w:rFonts w:ascii="Times New Roman" w:hAnsi="Times New Roman" w:cs="Times New Roman"/>
          <w:sz w:val="24"/>
          <w:szCs w:val="24"/>
        </w:rPr>
        <w:t xml:space="preserve">Основными элементами политики в развитии строительства, как промышленного, так и жилищного, улучшения качества и снижения стоимости строительства в </w:t>
      </w:r>
      <w:r w:rsidR="00C40D2C">
        <w:rPr>
          <w:rFonts w:ascii="Times New Roman" w:hAnsi="Times New Roman" w:cs="Times New Roman"/>
          <w:sz w:val="24"/>
          <w:szCs w:val="24"/>
        </w:rPr>
        <w:t xml:space="preserve">округе </w:t>
      </w:r>
      <w:r w:rsidRPr="000949F6">
        <w:rPr>
          <w:rFonts w:ascii="Times New Roman" w:hAnsi="Times New Roman" w:cs="Times New Roman"/>
          <w:sz w:val="24"/>
          <w:szCs w:val="24"/>
        </w:rPr>
        <w:t>являются:</w:t>
      </w:r>
    </w:p>
    <w:p w:rsidR="00CC2E4B" w:rsidRPr="00CC2E4B" w:rsidRDefault="00137A32" w:rsidP="00F7008A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52FF4">
        <w:rPr>
          <w:rFonts w:ascii="Times New Roman" w:hAnsi="Times New Roman" w:cs="Times New Roman"/>
        </w:rPr>
        <w:t>•</w:t>
      </w:r>
      <w:r w:rsidR="00CC2E4B" w:rsidRPr="00352FF4">
        <w:rPr>
          <w:rFonts w:ascii="Times New Roman" w:hAnsi="Times New Roman" w:cs="Times New Roman"/>
          <w:sz w:val="24"/>
          <w:szCs w:val="24"/>
        </w:rPr>
        <w:t xml:space="preserve"> развитие конкуренции среди строительных организаций и приглашение на строительный рынок </w:t>
      </w:r>
      <w:r w:rsidR="00C40D2C">
        <w:rPr>
          <w:rFonts w:ascii="Times New Roman" w:hAnsi="Times New Roman" w:cs="Times New Roman"/>
          <w:sz w:val="24"/>
          <w:szCs w:val="24"/>
        </w:rPr>
        <w:t>округа</w:t>
      </w:r>
      <w:r w:rsidR="00CC2E4B" w:rsidRPr="00352FF4">
        <w:rPr>
          <w:rFonts w:ascii="Times New Roman" w:hAnsi="Times New Roman" w:cs="Times New Roman"/>
          <w:sz w:val="24"/>
          <w:szCs w:val="24"/>
        </w:rPr>
        <w:t xml:space="preserve"> крупных компаний из-за пределов </w:t>
      </w:r>
      <w:r w:rsidR="00C40D2C">
        <w:rPr>
          <w:rFonts w:ascii="Times New Roman" w:hAnsi="Times New Roman" w:cs="Times New Roman"/>
          <w:sz w:val="24"/>
          <w:szCs w:val="24"/>
        </w:rPr>
        <w:t>округа</w:t>
      </w:r>
      <w:r w:rsidR="00CC2E4B" w:rsidRPr="00352FF4">
        <w:rPr>
          <w:rFonts w:ascii="Times New Roman" w:hAnsi="Times New Roman" w:cs="Times New Roman"/>
          <w:sz w:val="24"/>
          <w:szCs w:val="24"/>
        </w:rPr>
        <w:t>, что будет способствовать</w:t>
      </w:r>
      <w:r w:rsidR="00CC2E4B" w:rsidRPr="00CC2E4B">
        <w:rPr>
          <w:rFonts w:ascii="Times New Roman" w:hAnsi="Times New Roman" w:cs="Times New Roman"/>
          <w:sz w:val="24"/>
          <w:szCs w:val="24"/>
        </w:rPr>
        <w:t xml:space="preserve"> повышению предложения, особенно на рынке жилья;</w:t>
      </w:r>
    </w:p>
    <w:p w:rsidR="00CC2E4B" w:rsidRPr="00CC2E4B" w:rsidRDefault="00137A32" w:rsidP="00F7008A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 w:rsidR="00CC2E4B">
        <w:rPr>
          <w:rFonts w:ascii="Times New Roman" w:hAnsi="Times New Roman" w:cs="Times New Roman"/>
          <w:sz w:val="24"/>
          <w:szCs w:val="24"/>
        </w:rPr>
        <w:t xml:space="preserve"> </w:t>
      </w:r>
      <w:r w:rsidR="00CC2E4B" w:rsidRPr="00CC2E4B">
        <w:rPr>
          <w:rFonts w:ascii="Times New Roman" w:hAnsi="Times New Roman" w:cs="Times New Roman"/>
          <w:sz w:val="24"/>
          <w:szCs w:val="24"/>
        </w:rPr>
        <w:t>реализация элементов градостроительной политики, таких как решение вопросов инженерной подготовки территории под застройку (обеспечение территории инженерными и энергетическими ресурсами, получение необходимых согласований ведомств и т.п.);</w:t>
      </w:r>
    </w:p>
    <w:p w:rsidR="00CC2E4B" w:rsidRPr="00CC2E4B" w:rsidRDefault="00137A32" w:rsidP="00CC2E4B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 w:rsidR="00CC2E4B">
        <w:rPr>
          <w:rFonts w:ascii="Times New Roman" w:hAnsi="Times New Roman" w:cs="Times New Roman"/>
          <w:sz w:val="24"/>
          <w:szCs w:val="24"/>
        </w:rPr>
        <w:t xml:space="preserve"> </w:t>
      </w:r>
      <w:r w:rsidR="00CC2E4B" w:rsidRPr="00CC2E4B">
        <w:rPr>
          <w:rFonts w:ascii="Times New Roman" w:hAnsi="Times New Roman" w:cs="Times New Roman"/>
          <w:sz w:val="24"/>
          <w:szCs w:val="24"/>
        </w:rPr>
        <w:t>развитие системы ипотечного кредитования;</w:t>
      </w:r>
    </w:p>
    <w:p w:rsidR="00CC2E4B" w:rsidRPr="00CC2E4B" w:rsidRDefault="00137A32" w:rsidP="00CC2E4B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 w:rsidR="00CC2E4B">
        <w:rPr>
          <w:rFonts w:ascii="Times New Roman" w:hAnsi="Times New Roman" w:cs="Times New Roman"/>
          <w:sz w:val="24"/>
          <w:szCs w:val="24"/>
        </w:rPr>
        <w:t xml:space="preserve"> </w:t>
      </w:r>
      <w:r w:rsidR="00CC2E4B" w:rsidRPr="00CC2E4B">
        <w:rPr>
          <w:rFonts w:ascii="Times New Roman" w:hAnsi="Times New Roman" w:cs="Times New Roman"/>
          <w:sz w:val="24"/>
          <w:szCs w:val="24"/>
        </w:rPr>
        <w:t>развитие отрасли строительных материалов и строительных конструкций.</w:t>
      </w:r>
    </w:p>
    <w:p w:rsidR="00C40D2C" w:rsidRPr="00686EF4" w:rsidRDefault="00C40D2C" w:rsidP="00C40D2C">
      <w:pPr>
        <w:widowControl w:val="0"/>
        <w:spacing w:after="0" w:line="240" w:lineRule="auto"/>
        <w:ind w:firstLine="53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 связи с </w:t>
      </w:r>
      <w:r w:rsidRPr="00C40D2C">
        <w:rPr>
          <w:rFonts w:ascii="Times New Roman" w:eastAsia="Calibri" w:hAnsi="Times New Roman" w:cs="Times New Roman"/>
          <w:sz w:val="24"/>
          <w:szCs w:val="24"/>
        </w:rPr>
        <w:t>ориентацией округа на увеличение доли малоэтажного строительства, схемой территориал</w:t>
      </w:r>
      <w:r w:rsidR="00B12F68">
        <w:rPr>
          <w:rFonts w:ascii="Times New Roman" w:eastAsia="Calibri" w:hAnsi="Times New Roman" w:cs="Times New Roman"/>
          <w:sz w:val="24"/>
          <w:szCs w:val="24"/>
        </w:rPr>
        <w:t>ьного планирования Суоярвского округа</w:t>
      </w:r>
      <w:r w:rsidRPr="00C40D2C">
        <w:rPr>
          <w:rFonts w:ascii="Times New Roman" w:eastAsia="Calibri" w:hAnsi="Times New Roman" w:cs="Times New Roman"/>
          <w:sz w:val="24"/>
          <w:szCs w:val="24"/>
        </w:rPr>
        <w:t xml:space="preserve"> предусмотрено на территории г. Суоярви создание комбината домостроения для строи</w:t>
      </w:r>
      <w:r w:rsidR="00532DB4">
        <w:rPr>
          <w:rFonts w:ascii="Times New Roman" w:eastAsia="Calibri" w:hAnsi="Times New Roman" w:cs="Times New Roman"/>
          <w:sz w:val="24"/>
          <w:szCs w:val="24"/>
        </w:rPr>
        <w:t>тельства деревянных жилых домов.</w:t>
      </w:r>
    </w:p>
    <w:p w:rsidR="00CC2E4B" w:rsidRPr="00686EF4" w:rsidRDefault="00640DA4" w:rsidP="00507203">
      <w:pPr>
        <w:widowControl w:val="0"/>
        <w:spacing w:after="0" w:line="240" w:lineRule="auto"/>
        <w:ind w:firstLine="53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DC4CCF" w:rsidRPr="00686EF4" w:rsidRDefault="00DC4CCF" w:rsidP="00FC21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sz w:val="24"/>
          <w:szCs w:val="24"/>
        </w:rPr>
        <w:t>Перспективн</w:t>
      </w:r>
      <w:r w:rsidR="006C790C" w:rsidRPr="00686EF4">
        <w:rPr>
          <w:rFonts w:ascii="Times New Roman" w:hAnsi="Times New Roman" w:cs="Times New Roman"/>
          <w:sz w:val="24"/>
          <w:szCs w:val="24"/>
        </w:rPr>
        <w:t xml:space="preserve">ым направлением считается </w:t>
      </w:r>
      <w:r w:rsidRPr="00686EF4">
        <w:rPr>
          <w:rFonts w:ascii="Times New Roman" w:hAnsi="Times New Roman" w:cs="Times New Roman"/>
          <w:sz w:val="24"/>
          <w:szCs w:val="24"/>
        </w:rPr>
        <w:t>организация производства торфяных гранулированных заполнителей для легких бетонов, конструк</w:t>
      </w:r>
      <w:r w:rsidR="00147F28" w:rsidRPr="00686EF4">
        <w:rPr>
          <w:rFonts w:ascii="Times New Roman" w:hAnsi="Times New Roman" w:cs="Times New Roman"/>
          <w:sz w:val="24"/>
          <w:szCs w:val="24"/>
        </w:rPr>
        <w:t xml:space="preserve">ционно-изоляционных блоков в г. </w:t>
      </w:r>
      <w:r w:rsidRPr="00686EF4">
        <w:rPr>
          <w:rFonts w:ascii="Times New Roman" w:hAnsi="Times New Roman" w:cs="Times New Roman"/>
          <w:sz w:val="24"/>
          <w:szCs w:val="24"/>
        </w:rPr>
        <w:t>Суоярв</w:t>
      </w:r>
      <w:r w:rsidR="00147F28" w:rsidRPr="00686EF4">
        <w:rPr>
          <w:rFonts w:ascii="Times New Roman" w:hAnsi="Times New Roman" w:cs="Times New Roman"/>
          <w:sz w:val="24"/>
          <w:szCs w:val="24"/>
        </w:rPr>
        <w:t>и</w:t>
      </w:r>
      <w:r w:rsidRPr="00686EF4">
        <w:rPr>
          <w:rFonts w:ascii="Times New Roman" w:hAnsi="Times New Roman" w:cs="Times New Roman"/>
          <w:sz w:val="24"/>
          <w:szCs w:val="24"/>
        </w:rPr>
        <w:t>.</w:t>
      </w:r>
      <w:r w:rsidR="00F00322" w:rsidRPr="00686EF4">
        <w:rPr>
          <w:rFonts w:ascii="Times New Roman" w:hAnsi="Times New Roman" w:cs="Times New Roman"/>
          <w:sz w:val="24"/>
          <w:szCs w:val="24"/>
        </w:rPr>
        <w:t xml:space="preserve"> Также в </w:t>
      </w:r>
      <w:r w:rsidR="005F3063">
        <w:rPr>
          <w:rFonts w:ascii="Times New Roman" w:hAnsi="Times New Roman" w:cs="Times New Roman"/>
          <w:sz w:val="24"/>
          <w:szCs w:val="24"/>
        </w:rPr>
        <w:t>п.</w:t>
      </w:r>
      <w:r w:rsidR="00B307CE">
        <w:rPr>
          <w:rFonts w:ascii="Times New Roman" w:hAnsi="Times New Roman" w:cs="Times New Roman"/>
          <w:sz w:val="24"/>
          <w:szCs w:val="24"/>
        </w:rPr>
        <w:t xml:space="preserve"> </w:t>
      </w:r>
      <w:r w:rsidRPr="00686EF4">
        <w:rPr>
          <w:rFonts w:ascii="Times New Roman" w:hAnsi="Times New Roman" w:cs="Times New Roman"/>
          <w:sz w:val="24"/>
          <w:szCs w:val="24"/>
        </w:rPr>
        <w:t>Найстенъярви планируется открыть производство по добыче строительного камня.</w:t>
      </w:r>
      <w:r w:rsidR="00F00322" w:rsidRPr="00686EF4">
        <w:rPr>
          <w:rFonts w:ascii="Times New Roman" w:hAnsi="Times New Roman" w:cs="Times New Roman"/>
          <w:sz w:val="24"/>
          <w:szCs w:val="24"/>
        </w:rPr>
        <w:t xml:space="preserve"> В настоящее время завершена </w:t>
      </w:r>
      <w:r w:rsidRPr="00686EF4">
        <w:rPr>
          <w:rFonts w:ascii="Times New Roman" w:hAnsi="Times New Roman" w:cs="Times New Roman"/>
          <w:sz w:val="24"/>
          <w:szCs w:val="24"/>
        </w:rPr>
        <w:t xml:space="preserve">работа по изучению недр </w:t>
      </w:r>
      <w:r w:rsidR="00333F4C">
        <w:rPr>
          <w:rFonts w:ascii="Times New Roman" w:hAnsi="Times New Roman" w:cs="Times New Roman"/>
          <w:sz w:val="24"/>
          <w:szCs w:val="24"/>
        </w:rPr>
        <w:t>«</w:t>
      </w:r>
      <w:r w:rsidRPr="00686EF4">
        <w:rPr>
          <w:rFonts w:ascii="Times New Roman" w:hAnsi="Times New Roman" w:cs="Times New Roman"/>
          <w:sz w:val="24"/>
          <w:szCs w:val="24"/>
        </w:rPr>
        <w:t>Хакосельский</w:t>
      </w:r>
      <w:r w:rsidR="00333F4C">
        <w:rPr>
          <w:rFonts w:ascii="Times New Roman" w:hAnsi="Times New Roman" w:cs="Times New Roman"/>
          <w:sz w:val="24"/>
          <w:szCs w:val="24"/>
        </w:rPr>
        <w:t>»</w:t>
      </w:r>
      <w:r w:rsidRPr="00686EF4">
        <w:rPr>
          <w:rFonts w:ascii="Times New Roman" w:hAnsi="Times New Roman" w:cs="Times New Roman"/>
          <w:sz w:val="24"/>
          <w:szCs w:val="24"/>
        </w:rPr>
        <w:t xml:space="preserve"> и осуществлен подсчёт запасов. В </w:t>
      </w:r>
      <w:r w:rsidR="00C40D2C">
        <w:rPr>
          <w:rFonts w:ascii="Times New Roman" w:hAnsi="Times New Roman" w:cs="Times New Roman"/>
          <w:sz w:val="24"/>
          <w:szCs w:val="24"/>
        </w:rPr>
        <w:t>округе</w:t>
      </w:r>
      <w:r w:rsidRPr="00686EF4">
        <w:rPr>
          <w:rFonts w:ascii="Times New Roman" w:hAnsi="Times New Roman" w:cs="Times New Roman"/>
          <w:sz w:val="24"/>
          <w:szCs w:val="24"/>
        </w:rPr>
        <w:t xml:space="preserve"> осуществляется разработка месторождений строительного камня для производства щебня. Разрабатываются месторождения строительного камня для производства блоков и облицовочных материалов.</w:t>
      </w:r>
    </w:p>
    <w:p w:rsidR="00F00322" w:rsidRPr="000949F6" w:rsidRDefault="00F00322" w:rsidP="00FC21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6EF4">
        <w:rPr>
          <w:rFonts w:ascii="Times New Roman" w:hAnsi="Times New Roman" w:cs="Times New Roman"/>
          <w:sz w:val="24"/>
          <w:szCs w:val="24"/>
        </w:rPr>
        <w:t xml:space="preserve">Среди выдвинутых предпринимательских инициатив </w:t>
      </w:r>
      <w:r w:rsidRPr="004D1381">
        <w:rPr>
          <w:rFonts w:ascii="Times New Roman" w:hAnsi="Times New Roman" w:cs="Times New Roman"/>
          <w:sz w:val="24"/>
          <w:szCs w:val="24"/>
        </w:rPr>
        <w:t>следует отм</w:t>
      </w:r>
      <w:r w:rsidR="00C84660" w:rsidRPr="004D1381">
        <w:rPr>
          <w:rFonts w:ascii="Times New Roman" w:hAnsi="Times New Roman" w:cs="Times New Roman"/>
          <w:sz w:val="24"/>
          <w:szCs w:val="24"/>
        </w:rPr>
        <w:t>етить также предложения по</w:t>
      </w:r>
      <w:r w:rsidRPr="004D1381">
        <w:rPr>
          <w:rFonts w:ascii="Times New Roman" w:hAnsi="Times New Roman" w:cs="Times New Roman"/>
          <w:sz w:val="24"/>
          <w:szCs w:val="24"/>
        </w:rPr>
        <w:t xml:space="preserve"> производств</w:t>
      </w:r>
      <w:r w:rsidR="00C84660" w:rsidRPr="004D1381">
        <w:rPr>
          <w:rFonts w:ascii="Times New Roman" w:hAnsi="Times New Roman" w:cs="Times New Roman"/>
          <w:sz w:val="24"/>
          <w:szCs w:val="24"/>
        </w:rPr>
        <w:t>у</w:t>
      </w:r>
      <w:r w:rsidRPr="004D1381">
        <w:rPr>
          <w:rFonts w:ascii="Times New Roman" w:hAnsi="Times New Roman" w:cs="Times New Roman"/>
          <w:sz w:val="24"/>
          <w:szCs w:val="24"/>
        </w:rPr>
        <w:t xml:space="preserve"> топливных брикетов, производство </w:t>
      </w:r>
      <w:r w:rsidR="00C84660" w:rsidRPr="004D1381">
        <w:rPr>
          <w:rFonts w:ascii="Times New Roman" w:hAnsi="Times New Roman" w:cs="Times New Roman"/>
          <w:sz w:val="24"/>
          <w:szCs w:val="24"/>
        </w:rPr>
        <w:t>тонкодисперс</w:t>
      </w:r>
      <w:r w:rsidRPr="004D1381">
        <w:rPr>
          <w:rFonts w:ascii="Times New Roman" w:hAnsi="Times New Roman" w:cs="Times New Roman"/>
          <w:sz w:val="24"/>
          <w:szCs w:val="24"/>
        </w:rPr>
        <w:t>ных</w:t>
      </w:r>
      <w:r w:rsidRPr="00686EF4">
        <w:rPr>
          <w:rFonts w:ascii="Times New Roman" w:hAnsi="Times New Roman" w:cs="Times New Roman"/>
          <w:sz w:val="24"/>
          <w:szCs w:val="24"/>
        </w:rPr>
        <w:t xml:space="preserve"> порошков из дикорастущих</w:t>
      </w:r>
      <w:r w:rsidRPr="000949F6">
        <w:rPr>
          <w:rFonts w:ascii="Times New Roman" w:hAnsi="Times New Roman" w:cs="Times New Roman"/>
          <w:sz w:val="24"/>
          <w:szCs w:val="24"/>
        </w:rPr>
        <w:t xml:space="preserve"> пищевых лесных ресурсов</w:t>
      </w:r>
      <w:r w:rsidR="00AF4746" w:rsidRPr="000949F6">
        <w:rPr>
          <w:rFonts w:ascii="Times New Roman" w:hAnsi="Times New Roman" w:cs="Times New Roman"/>
          <w:sz w:val="24"/>
          <w:szCs w:val="24"/>
        </w:rPr>
        <w:t>.</w:t>
      </w:r>
    </w:p>
    <w:bookmarkEnd w:id="9"/>
    <w:p w:rsidR="006F7881" w:rsidRPr="003162A0" w:rsidRDefault="006F7881" w:rsidP="00C176C8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16"/>
          <w:szCs w:val="16"/>
        </w:rPr>
      </w:pPr>
    </w:p>
    <w:p w:rsidR="00F00322" w:rsidRPr="003162A0" w:rsidRDefault="00F00322" w:rsidP="00C176C8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16"/>
          <w:szCs w:val="16"/>
        </w:rPr>
      </w:pPr>
    </w:p>
    <w:p w:rsidR="00022846" w:rsidRPr="00BD37AA" w:rsidRDefault="00022846" w:rsidP="00022846">
      <w:pPr>
        <w:pStyle w:val="ab"/>
        <w:numPr>
          <w:ilvl w:val="2"/>
          <w:numId w:val="1"/>
        </w:num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37AA">
        <w:rPr>
          <w:rFonts w:ascii="Times New Roman" w:hAnsi="Times New Roman" w:cs="Times New Roman"/>
          <w:b/>
          <w:sz w:val="24"/>
          <w:szCs w:val="24"/>
        </w:rPr>
        <w:t>ИНФРАСТРУКТУРНАЯ ОБЕСПЕЧЕННОСТЬ ЭКОНОМИКИ И ПОТРЕБИТЕЛЬСКОГО РЫНКА</w:t>
      </w:r>
    </w:p>
    <w:p w:rsidR="00022846" w:rsidRDefault="00022846" w:rsidP="00022846">
      <w:pPr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bookmarkStart w:id="10" w:name="_Hlk28629599"/>
      <w:bookmarkStart w:id="11" w:name="_Hlk28629683"/>
      <w:r w:rsidRPr="00D02EB7">
        <w:rPr>
          <w:rFonts w:ascii="Times New Roman" w:hAnsi="Times New Roman" w:cs="Times New Roman"/>
          <w:b/>
          <w:sz w:val="24"/>
          <w:szCs w:val="24"/>
        </w:rPr>
        <w:t xml:space="preserve">Энергоснабжение. </w:t>
      </w:r>
      <w:r w:rsidRPr="00FC3037">
        <w:rPr>
          <w:rFonts w:ascii="Times New Roman" w:hAnsi="Times New Roman" w:cs="Times New Roman"/>
          <w:sz w:val="24"/>
          <w:szCs w:val="24"/>
        </w:rPr>
        <w:t xml:space="preserve">Энергоснабжение Суоярвского </w:t>
      </w:r>
      <w:r w:rsidRPr="004E3576">
        <w:rPr>
          <w:rFonts w:ascii="Times New Roman" w:hAnsi="Times New Roman" w:cs="Times New Roman"/>
          <w:sz w:val="24"/>
          <w:szCs w:val="24"/>
        </w:rPr>
        <w:t>муниципального округа осуществляет производственное объединение «Западно-Карельские электрические сети» филиала ПАО «МРСК Северо-Запада» «Карелэнерго». На территории округа на р. Шуя располагается ГЭС-26 «Игнойла» филиала «Карельский» ПАО «ТГК-1» с установленной</w:t>
      </w:r>
      <w:r w:rsidRPr="00FC3037">
        <w:rPr>
          <w:rFonts w:ascii="Times New Roman" w:hAnsi="Times New Roman" w:cs="Times New Roman"/>
          <w:sz w:val="24"/>
          <w:szCs w:val="24"/>
        </w:rPr>
        <w:t xml:space="preserve"> мощностью 2,7 Мвт и годовой выработкой 18-20 млн. кВтч (год ввода – 1936 г.)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lastRenderedPageBreak/>
        <w:t xml:space="preserve">На территории г. Суоярви расположена основная питающая подстанция (ПС) № 24 220/110/35/6 кВ «Суоярви», состоящая на балансе филиала ПАО «ФСК ЕЭС» «Карельское предприятие магистральных электрических сетей». На подстанции установлены два автотрансформатора по 63 МВА для перевода напряжения с 220 на 110 кВ, и два трансформатора по 16 МВА для перевода напряжения со 110 на 35 кВ и 6 кВ. К ПС № 24 «Суоярви» подведены одноцепные ВЛ 220 кВ «ПС Петрозаводск – ПС Суоярви» и ВЛ 220 кВ «ПС Ляскеля – ПС Суоярви». С этой подстанции электроэнергия распределяется потребителям и на другие подстанции 35-110 кВ </w:t>
      </w:r>
      <w:r w:rsidRPr="004E3576">
        <w:rPr>
          <w:rFonts w:ascii="Times New Roman" w:hAnsi="Times New Roman" w:cs="Times New Roman"/>
          <w:sz w:val="24"/>
          <w:szCs w:val="24"/>
        </w:rPr>
        <w:t>округа.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 Суоярвском </w:t>
      </w:r>
      <w:r w:rsidR="004E3576">
        <w:rPr>
          <w:rFonts w:ascii="Times New Roman" w:hAnsi="Times New Roman" w:cs="Times New Roman"/>
          <w:sz w:val="24"/>
          <w:szCs w:val="24"/>
        </w:rPr>
        <w:t>округе</w:t>
      </w:r>
      <w:r w:rsidRPr="00FC3037">
        <w:rPr>
          <w:rFonts w:ascii="Times New Roman" w:hAnsi="Times New Roman" w:cs="Times New Roman"/>
          <w:sz w:val="24"/>
          <w:szCs w:val="24"/>
        </w:rPr>
        <w:t xml:space="preserve"> расположены следующие ПС 35-110 кВ: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ПС № 30 «Лоймола» 110/10 кВ с одним трансформатором мощностью 6,3 МВА;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ПС № 35 «Найстенъярви» 110/10 кВ с двумя трансформаторами по 6,3 МВА каждый;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ПС № 29 «Поросозеро» 110/35/6 кВ с двумя трансформаторами 10 и 6,3 МВА;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ПС № 13С «Пийтсиеки» 35/10 кВ с одним трансформатором мощностью 6,3 МВА;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ПС № 18С «Хаутаваара» 35/10 кВ с одним трансформатором мощностью 0,63 МВА;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 ПС № 37С «Игнойла» 35/10/3 кВ с одним трансформатором мощностью 1,0 МВА и одним повышающим трансформатором мощностью 3,2 МВА для выдачи мощности с ГЭС-26 «Игнойла»;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ПС № 19С «Вешкелица» 35/10 кВ с двумя трансформаторами по 2,5 МВА каждый;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ПС № 20С «Поросозеро» 35/0,4 кВ с одним трансформатором 3,2 МВА.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Распределение электроэнергии между </w:t>
      </w:r>
      <w:r w:rsidRPr="004E3576">
        <w:rPr>
          <w:rFonts w:ascii="Times New Roman" w:hAnsi="Times New Roman" w:cs="Times New Roman"/>
          <w:sz w:val="24"/>
          <w:szCs w:val="24"/>
        </w:rPr>
        <w:t>потребителями округа осуществляется</w:t>
      </w:r>
      <w:r w:rsidRPr="00FC3037">
        <w:rPr>
          <w:rFonts w:ascii="Times New Roman" w:hAnsi="Times New Roman" w:cs="Times New Roman"/>
          <w:sz w:val="24"/>
          <w:szCs w:val="24"/>
        </w:rPr>
        <w:t xml:space="preserve"> на напряжении 0,4/6/10 кВ.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Существующая схема электроснабжения не обеспечивает надёжное электроснабжение </w:t>
      </w:r>
      <w:r w:rsidRPr="004E3576">
        <w:rPr>
          <w:rFonts w:ascii="Times New Roman" w:hAnsi="Times New Roman" w:cs="Times New Roman"/>
          <w:sz w:val="24"/>
          <w:szCs w:val="24"/>
        </w:rPr>
        <w:t>округа.</w:t>
      </w:r>
      <w:r w:rsidRPr="00FC3037">
        <w:rPr>
          <w:rFonts w:ascii="Times New Roman" w:hAnsi="Times New Roman" w:cs="Times New Roman"/>
          <w:sz w:val="24"/>
          <w:szCs w:val="24"/>
        </w:rPr>
        <w:t xml:space="preserve"> Основными проблемами являются: изношенность оборудования ПС № 24 «Суоярви»; наличие на ряде подстанций только одного трансформатора, что приводит к перебоям электроснабжения при проведении плановых работ и авариях на ПС;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изношенность распределительных электрических сетей 0,4-10 кВ, износ составляет более 90%.</w:t>
      </w:r>
    </w:p>
    <w:p w:rsidR="004E3714" w:rsidRPr="00FC3037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D2109">
        <w:rPr>
          <w:rFonts w:ascii="Times New Roman" w:hAnsi="Times New Roman" w:cs="Times New Roman"/>
          <w:sz w:val="24"/>
          <w:szCs w:val="24"/>
        </w:rPr>
        <w:t xml:space="preserve">Схемой территориального планирования Суоярвского муниципального района до 2038 года и Программе перспективного развития электроэнергетики Республики Карелия </w:t>
      </w:r>
      <w:r w:rsidRPr="00FC3037">
        <w:rPr>
          <w:rFonts w:ascii="Times New Roman" w:hAnsi="Times New Roman" w:cs="Times New Roman"/>
          <w:sz w:val="24"/>
          <w:szCs w:val="24"/>
        </w:rPr>
        <w:t>планируется: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реконструкция ПС №30 «Лоймола» с заменой трансформатора ТМ-6300/110 на ТМН-6300/110;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реконструкция ПС № 20С «Поросозеро» с заменой трансформатора ТМ-3200/35 на ТМН-4000/35;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реконструкция ГЭС-26 «Игнойла».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Для обеспечения устойчивого электроснабжения потребителей </w:t>
      </w:r>
      <w:r w:rsidRPr="004E3576">
        <w:rPr>
          <w:rFonts w:ascii="Times New Roman" w:hAnsi="Times New Roman" w:cs="Times New Roman"/>
          <w:sz w:val="24"/>
          <w:szCs w:val="24"/>
        </w:rPr>
        <w:t>округа предлагается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следующее развитие электросетевого хозяйства: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реконструкция ПС №30 Лоймола» с установкой второго трансформатора 6,3 МВА для обеспечения надежного электроснабжения и подключения новых потребителей;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реконструкция ПС №13С «Пийтсиеки» с установкой второго трансформатора 6,3 МВА, для надежного электроснабжения потребителей;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реконструкция ПС №20С «Поросозеро» с установкой второго трансформатора 4 МВА, для надежного электроснабжения потребителей;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1 этап реконструкции ЛЭП (срок службы превышает 50 лет): ВЛ 110 кВ «ПС №24 Суоярви – ПС №30 Лоймола» (Л-132), ВЛ 110 кВ «ПС №25 Питкяранта – ПС №30 Лоймола» (Л-131), ВЛ 110 кВ «ПС №24Суоярви –ПС №35 Найстенъярви» (Л-</w:t>
      </w:r>
      <w:r w:rsidRPr="00FC3037">
        <w:rPr>
          <w:rFonts w:ascii="Times New Roman" w:hAnsi="Times New Roman" w:cs="Times New Roman"/>
          <w:sz w:val="24"/>
          <w:szCs w:val="24"/>
        </w:rPr>
        <w:lastRenderedPageBreak/>
        <w:t>133), ВЛ 110 кВ «ПС №35 Найстенъярви – ПС №29 Поросозеро» (Л-134), ВЛ 35 кВ «ПС №18С Хаутаваара – Л-46С» (Л-45С), ВЛ 35 кВ «ПС №13С Пийтсиёки – ПС №37С Игнойла» (Л-46С), ВЛ 35 кВ «ПС №24 Суоярви – ПС №13С Пийтсиёки» (Л-47С), ВЛ 35 кВ «ПС №29 Поросозеро – ПС №20С Поросозеро» (Л-53С);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2 этап реконструкции ЛЭП (срок службы в скором времени превысит 50 лет): ВЛ 110 кВ «Пальеозерская ГЭС – ПС №29 Поросозеро» (Л-135), ВЛ 110 кВ «ПС №29 Поросозеро – ПС №31 Гимолы» (Л-136), ВЛ 35 кВ «ПС №37С Игнойла – ПС №42П Эссойла» (Л-50С), ВЛ 35 кВ «ПС №19С Вешкелица – Л-50С»;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• реконструкция изношенных распределительных сетей 10 и 0,4 кВ и ТП 10/0,4 кВ для обеспечения устойчивого электроснабжения </w:t>
      </w:r>
      <w:r w:rsidRPr="004E3576">
        <w:rPr>
          <w:rFonts w:ascii="Times New Roman" w:hAnsi="Times New Roman" w:cs="Times New Roman"/>
          <w:sz w:val="24"/>
          <w:szCs w:val="24"/>
        </w:rPr>
        <w:t>потребителей округа.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Повышению надежности энергоснабжения способствовала бы реализация </w:t>
      </w:r>
      <w:r w:rsidRPr="004E3576">
        <w:rPr>
          <w:rFonts w:ascii="Times New Roman" w:hAnsi="Times New Roman" w:cs="Times New Roman"/>
          <w:sz w:val="24"/>
          <w:szCs w:val="24"/>
        </w:rPr>
        <w:t>гидропотенциала округа за счет</w:t>
      </w:r>
      <w:r w:rsidRPr="00FC3037">
        <w:rPr>
          <w:rFonts w:ascii="Times New Roman" w:hAnsi="Times New Roman" w:cs="Times New Roman"/>
          <w:sz w:val="24"/>
          <w:szCs w:val="24"/>
        </w:rPr>
        <w:t xml:space="preserve"> реконструкции и восстановления следующих гидроэлект-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ростанций малой мощности на территории </w:t>
      </w:r>
      <w:r w:rsidRPr="004E3576">
        <w:rPr>
          <w:rFonts w:ascii="Times New Roman" w:hAnsi="Times New Roman" w:cs="Times New Roman"/>
          <w:sz w:val="24"/>
          <w:szCs w:val="24"/>
        </w:rPr>
        <w:t>Суоярвского муниципального округа:</w:t>
      </w:r>
      <w:r w:rsidRPr="00FC3037">
        <w:rPr>
          <w:rFonts w:ascii="Times New Roman" w:hAnsi="Times New Roman" w:cs="Times New Roman"/>
          <w:sz w:val="24"/>
          <w:szCs w:val="24"/>
        </w:rPr>
        <w:t xml:space="preserve"> малой ГЭС «Каратсалми» на р. Шуя мощностью 2000 кВт; малой ГЭС «Рантала» на р. Саркайоки мощностью 450 кВт; малой ГЭС «Яламюллю» на р. Улмосенйоки мощностью 450 кВт;  малой ГЭС «Мюллюранта» на р. Улмосенйоки мощностью 200 кВт.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Выдача мощности с малой ГЭС «Каратсалми» (2 МВт) возможна по ВЛ 35 кВ на ПС № 24 «Суоярви». Выдача мощности с малых ГЭС «Рантала» (0,45 МВт), «Яламюллю» (0,45 МВт) и «Мюллюранта» (0,2 МВт) возможна в сеть 10 кВ.</w:t>
      </w:r>
    </w:p>
    <w:p w:rsidR="00FC113B" w:rsidRPr="00FC3037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2EB7">
        <w:rPr>
          <w:rFonts w:ascii="Times New Roman" w:hAnsi="Times New Roman" w:cs="Times New Roman"/>
          <w:b/>
          <w:sz w:val="24"/>
          <w:szCs w:val="24"/>
        </w:rPr>
        <w:t>Водоснабжение.</w:t>
      </w:r>
      <w:r w:rsidRPr="00FC3037">
        <w:rPr>
          <w:rFonts w:ascii="Times New Roman" w:hAnsi="Times New Roman" w:cs="Times New Roman"/>
          <w:sz w:val="24"/>
          <w:szCs w:val="24"/>
        </w:rPr>
        <w:t xml:space="preserve"> Водоснабжение населенных пунктов </w:t>
      </w:r>
      <w:r w:rsidRPr="004E3576">
        <w:rPr>
          <w:rFonts w:ascii="Times New Roman" w:hAnsi="Times New Roman" w:cs="Times New Roman"/>
          <w:sz w:val="24"/>
          <w:szCs w:val="24"/>
        </w:rPr>
        <w:t>Суоярвского муниципального округа, а также сельскохозяйственного производства, животноводства и промышленности осуществляется в основном за счет поверхностных вод (оз. Исо</w:t>
      </w:r>
      <w:r w:rsidRPr="00FC3037">
        <w:rPr>
          <w:rFonts w:ascii="Times New Roman" w:hAnsi="Times New Roman" w:cs="Times New Roman"/>
          <w:sz w:val="24"/>
          <w:szCs w:val="24"/>
        </w:rPr>
        <w:t>-Пюхя-Ярви, оз. Суоярви, оз. Койпюярви, оз. Леппялампи, оз. Совдъярви, р. Тарасйоки, р. Суны), подземных вод, посредством скважин, а также колодцев и родников.</w:t>
      </w:r>
    </w:p>
    <w:p w:rsidR="00FC113B" w:rsidRPr="004E3576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 </w:t>
      </w:r>
      <w:r w:rsidRPr="004E3576">
        <w:rPr>
          <w:rFonts w:ascii="Times New Roman" w:hAnsi="Times New Roman" w:cs="Times New Roman"/>
          <w:sz w:val="24"/>
          <w:szCs w:val="24"/>
        </w:rPr>
        <w:t>Суоярвском округе централизованной системой водоснабжения пользуется 35,3%.</w:t>
      </w:r>
    </w:p>
    <w:p w:rsidR="00FC113B" w:rsidRDefault="00FC113B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3576">
        <w:rPr>
          <w:rFonts w:ascii="Times New Roman" w:hAnsi="Times New Roman" w:cs="Times New Roman"/>
          <w:sz w:val="24"/>
          <w:szCs w:val="24"/>
        </w:rPr>
        <w:t>Централизованная система хозяйственно-питьевого водоснабжения в округе имеется в 6 населенных пунктах. Краткая характеристика существующего положения системы</w:t>
      </w:r>
      <w:r w:rsidRPr="00FC3037">
        <w:rPr>
          <w:rFonts w:ascii="Times New Roman" w:hAnsi="Times New Roman" w:cs="Times New Roman"/>
          <w:sz w:val="24"/>
          <w:szCs w:val="24"/>
        </w:rPr>
        <w:t xml:space="preserve"> водоснабжения по населен</w:t>
      </w:r>
      <w:r w:rsidR="00FC3037" w:rsidRPr="00FC3037">
        <w:rPr>
          <w:rFonts w:ascii="Times New Roman" w:hAnsi="Times New Roman" w:cs="Times New Roman"/>
          <w:sz w:val="24"/>
          <w:szCs w:val="24"/>
        </w:rPr>
        <w:t>ным пунктам отражена в табл.1</w:t>
      </w:r>
      <w:r w:rsidR="00E659EB">
        <w:rPr>
          <w:rFonts w:ascii="Times New Roman" w:hAnsi="Times New Roman" w:cs="Times New Roman"/>
          <w:sz w:val="24"/>
          <w:szCs w:val="24"/>
        </w:rPr>
        <w:t>7</w:t>
      </w:r>
      <w:r w:rsidR="00FC3037" w:rsidRPr="00FC3037">
        <w:rPr>
          <w:rFonts w:ascii="Times New Roman" w:hAnsi="Times New Roman" w:cs="Times New Roman"/>
          <w:sz w:val="24"/>
          <w:szCs w:val="24"/>
        </w:rPr>
        <w:t>.</w:t>
      </w:r>
    </w:p>
    <w:p w:rsidR="009C55AF" w:rsidRDefault="009C55AF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C55AF" w:rsidRPr="00FC3037" w:rsidRDefault="009C55AF" w:rsidP="004E357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C113B" w:rsidRPr="009C55AF" w:rsidRDefault="00FC3037" w:rsidP="00FC3037">
      <w:pPr>
        <w:pStyle w:val="aff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C55AF">
        <w:rPr>
          <w:rFonts w:ascii="Times New Roman" w:hAnsi="Times New Roman" w:cs="Times New Roman"/>
          <w:i/>
          <w:sz w:val="24"/>
          <w:szCs w:val="24"/>
        </w:rPr>
        <w:t>Таблица 1</w:t>
      </w:r>
      <w:r w:rsidR="00E659EB" w:rsidRPr="009C55AF">
        <w:rPr>
          <w:rFonts w:ascii="Times New Roman" w:hAnsi="Times New Roman" w:cs="Times New Roman"/>
          <w:i/>
          <w:sz w:val="24"/>
          <w:szCs w:val="24"/>
        </w:rPr>
        <w:t>7</w:t>
      </w:r>
      <w:r w:rsidRPr="009C55AF">
        <w:rPr>
          <w:rFonts w:ascii="Times New Roman" w:hAnsi="Times New Roman" w:cs="Times New Roman"/>
          <w:i/>
          <w:sz w:val="24"/>
          <w:szCs w:val="24"/>
        </w:rPr>
        <w:t>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19"/>
        <w:gridCol w:w="7852"/>
      </w:tblGrid>
      <w:tr w:rsidR="00FC113B" w:rsidRPr="00FC113B" w:rsidTr="00FC113B">
        <w:tc>
          <w:tcPr>
            <w:tcW w:w="1719" w:type="dxa"/>
            <w:shd w:val="clear" w:color="auto" w:fill="244061" w:themeFill="accent1" w:themeFillShade="80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52" w:type="dxa"/>
            <w:shd w:val="clear" w:color="auto" w:fill="244061" w:themeFill="accent1" w:themeFillShade="80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Краткая характеристика системы водоснабжения</w:t>
            </w:r>
          </w:p>
        </w:tc>
      </w:tr>
      <w:tr w:rsidR="00FC113B" w:rsidRPr="00FC113B" w:rsidTr="00FC113B">
        <w:tc>
          <w:tcPr>
            <w:tcW w:w="9571" w:type="dxa"/>
            <w:gridSpan w:val="2"/>
            <w:shd w:val="clear" w:color="auto" w:fill="DBE5F1" w:themeFill="accent1" w:themeFillTint="33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E659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Суоярви:</w:t>
            </w:r>
          </w:p>
        </w:tc>
      </w:tr>
      <w:tr w:rsidR="00FC113B" w:rsidRPr="00FC113B" w:rsidTr="00FC113B">
        <w:tc>
          <w:tcPr>
            <w:tcW w:w="9571" w:type="dxa"/>
            <w:gridSpan w:val="2"/>
          </w:tcPr>
          <w:p w:rsidR="009E6150" w:rsidRPr="007270D4" w:rsidRDefault="00FC113B" w:rsidP="00D419A0">
            <w:pPr>
              <w:jc w:val="both"/>
              <w:rPr>
                <w:rFonts w:ascii="Times New Roman" w:hAnsi="Times New Roman" w:cs="Times New Roman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 xml:space="preserve">На хозяйственно-питьевые нужды города вода подается от коммунального водозабора из оз. Исо-Пюхя-Ярви. Существующий водозабор руслового типа. Ряжевый оголовок вынесен в озеро на расстояние </w:t>
            </w:r>
            <w:smartTag w:uri="urn:schemas-microsoft-com:office:smarttags" w:element="metricconverter">
              <w:smartTagPr>
                <w:attr w:name="ProductID" w:val="350 м"/>
              </w:smartTagPr>
              <w:r w:rsidRPr="00FC3037">
                <w:rPr>
                  <w:rFonts w:ascii="Times New Roman" w:hAnsi="Times New Roman" w:cs="Times New Roman"/>
                  <w:sz w:val="24"/>
                  <w:szCs w:val="24"/>
                </w:rPr>
                <w:t>350 м</w:t>
              </w:r>
            </w:smartTag>
            <w:r w:rsidRPr="00FC3037">
              <w:rPr>
                <w:rFonts w:ascii="Times New Roman" w:hAnsi="Times New Roman" w:cs="Times New Roman"/>
                <w:sz w:val="24"/>
                <w:szCs w:val="24"/>
              </w:rPr>
              <w:t xml:space="preserve"> от берега на глубину – </w:t>
            </w:r>
            <w:smartTag w:uri="urn:schemas-microsoft-com:office:smarttags" w:element="metricconverter">
              <w:smartTagPr>
                <w:attr w:name="ProductID" w:val="4 метров"/>
              </w:smartTagPr>
              <w:r w:rsidRPr="00FC3037">
                <w:rPr>
                  <w:rFonts w:ascii="Times New Roman" w:hAnsi="Times New Roman" w:cs="Times New Roman"/>
                  <w:sz w:val="24"/>
                  <w:szCs w:val="24"/>
                </w:rPr>
                <w:t>4 метров</w:t>
              </w:r>
            </w:smartTag>
            <w:r w:rsidRPr="00FC3037">
              <w:rPr>
                <w:rFonts w:ascii="Times New Roman" w:hAnsi="Times New Roman" w:cs="Times New Roman"/>
                <w:sz w:val="24"/>
                <w:szCs w:val="24"/>
              </w:rPr>
              <w:t xml:space="preserve">. Вода насосной станцией 1 подъема после обеззараживания поступает в разводящую сеть города. Вода подается на технические нужды, а также после очистки на хозяйственно-питьевые нужды. Производительность водозабора проектная - 2800 (4700) м3/сут. Протяженность водопроводных сетей – 21,6 км. </w:t>
            </w:r>
            <w:r w:rsidR="009E6150" w:rsidRPr="009E6150">
              <w:rPr>
                <w:rFonts w:ascii="Times New Roman" w:hAnsi="Times New Roman" w:cs="Times New Roman"/>
                <w:sz w:val="24"/>
                <w:szCs w:val="24"/>
              </w:rPr>
              <w:t xml:space="preserve">Требуется проведение капитального ремонта водопроводных сетей. </w:t>
            </w:r>
            <w:r w:rsidR="009E6150" w:rsidRPr="009E6150">
              <w:rPr>
                <w:rFonts w:ascii="Times New Roman" w:hAnsi="Times New Roman" w:cs="Times New Roman"/>
              </w:rPr>
              <w:t>По государственной программе «Обеспечение доступным и комфортным жильем и жилищно-коммунальными услугами» в 2024 будет произведен капитальный ремонт водопроводных сетей в г.Суоярви на сумму 12 млн.</w:t>
            </w:r>
            <w:r w:rsidR="00D419A0">
              <w:rPr>
                <w:rFonts w:ascii="Times New Roman" w:hAnsi="Times New Roman" w:cs="Times New Roman"/>
              </w:rPr>
              <w:t xml:space="preserve"> руб.</w:t>
            </w:r>
          </w:p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113B" w:rsidRPr="00FC113B" w:rsidTr="00FC113B">
        <w:tc>
          <w:tcPr>
            <w:tcW w:w="9571" w:type="dxa"/>
            <w:gridSpan w:val="2"/>
            <w:shd w:val="clear" w:color="auto" w:fill="DBE5F1" w:themeFill="accent1" w:themeFillTint="33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  <w:r w:rsidR="00E659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Найстенъярви:</w:t>
            </w:r>
          </w:p>
        </w:tc>
      </w:tr>
      <w:tr w:rsidR="00FC113B" w:rsidRPr="00FC113B" w:rsidTr="00FC113B">
        <w:tc>
          <w:tcPr>
            <w:tcW w:w="9571" w:type="dxa"/>
            <w:gridSpan w:val="2"/>
          </w:tcPr>
          <w:p w:rsidR="00FC113B" w:rsidRPr="00D419A0" w:rsidRDefault="00B6320F" w:rsidP="00D419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19A0">
              <w:rPr>
                <w:rFonts w:ascii="Times New Roman" w:hAnsi="Times New Roman" w:cs="Times New Roman"/>
                <w:sz w:val="24"/>
                <w:szCs w:val="24"/>
              </w:rPr>
              <w:t xml:space="preserve">Имеется ведомственный водозабор АО «Запкареллес» из р. Тарасйоки. Построена фильтровальная станция, не действует, находится в аварийном состоянии. Вода подается на технические нужды леспромхоза и населению. Частично население пользуется водой арт-скважины и шахтных колодцев. Протяженность водопроводных сетей – 7,5 км. Требуется замена разводящих сетей, ремонт водозаборных сооружений, строительство </w:t>
            </w:r>
            <w:r w:rsidRPr="00D419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новых водозаборов, водопроводных насосных станций 1 и 2 подъема и водопроводных очистных сооружений. Требуется проведение капитального ремонта водопроводных сетей. По государственной программе «Обеспечение доступным и комфортным жильем и жилищно-коммунальными услугами» в 2023 будет произведен капитальный ремонт водопроводных сетей в п.</w:t>
            </w:r>
            <w:r w:rsidR="00F82F43" w:rsidRPr="00D419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19A0">
              <w:rPr>
                <w:rFonts w:ascii="Times New Roman" w:hAnsi="Times New Roman" w:cs="Times New Roman"/>
                <w:sz w:val="24"/>
                <w:szCs w:val="24"/>
              </w:rPr>
              <w:t>Найстенъярви на сумму 1,26 млн.</w:t>
            </w:r>
            <w:r w:rsidR="00D419A0" w:rsidRPr="00D419A0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</w:tc>
      </w:tr>
      <w:tr w:rsidR="00FC113B" w:rsidRPr="00FC113B" w:rsidTr="00FC113B">
        <w:tc>
          <w:tcPr>
            <w:tcW w:w="9571" w:type="dxa"/>
            <w:gridSpan w:val="2"/>
            <w:shd w:val="clear" w:color="auto" w:fill="DBE5F1" w:themeFill="accent1" w:themeFillTint="33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п.</w:t>
            </w:r>
            <w:r w:rsidR="00E659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Поросозеро:</w:t>
            </w:r>
          </w:p>
        </w:tc>
      </w:tr>
      <w:tr w:rsidR="00FC113B" w:rsidRPr="00FC113B" w:rsidTr="00FC113B">
        <w:tc>
          <w:tcPr>
            <w:tcW w:w="9571" w:type="dxa"/>
            <w:gridSpan w:val="2"/>
          </w:tcPr>
          <w:p w:rsidR="00FC113B" w:rsidRPr="001174B6" w:rsidRDefault="00B6320F" w:rsidP="001174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74B6">
              <w:rPr>
                <w:rFonts w:ascii="Times New Roman" w:hAnsi="Times New Roman" w:cs="Times New Roman"/>
                <w:sz w:val="24"/>
                <w:szCs w:val="24"/>
              </w:rPr>
              <w:t>Имеется ведомственный водозабор КЛПХ, обеспечивающий водой 50% населения. Вода забирается из р. Суны ниже поселка и без очистки, после хлорирования, подается в разводящую сеть. Протяженность водопроводных сетей – 4,0 км. Требуется замена разводящих сетей, ремонт водозаборных сооружений, строительство водопроводных очистных сооружений. Требуется проведение капитального ремонта водопроводных сетей. По государственной программе «Обеспечение доступным и комфортным жильем и жилищно-коммунальными услугами» в 2023 будет произведен капитальный ремонт водопроводных сетей в п.</w:t>
            </w:r>
            <w:r w:rsidR="0090070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74B6">
              <w:rPr>
                <w:rFonts w:ascii="Times New Roman" w:hAnsi="Times New Roman" w:cs="Times New Roman"/>
                <w:sz w:val="24"/>
                <w:szCs w:val="24"/>
              </w:rPr>
              <w:t>Поросозеро на сумму 830 тыс.руб.</w:t>
            </w:r>
          </w:p>
        </w:tc>
      </w:tr>
      <w:tr w:rsidR="00FC113B" w:rsidRPr="00FC113B" w:rsidTr="00FC113B">
        <w:tc>
          <w:tcPr>
            <w:tcW w:w="9571" w:type="dxa"/>
            <w:gridSpan w:val="2"/>
            <w:shd w:val="clear" w:color="auto" w:fill="DBE5F1" w:themeFill="accent1" w:themeFillTint="33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  <w:r w:rsidR="00E659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Тойвола:</w:t>
            </w:r>
          </w:p>
        </w:tc>
      </w:tr>
      <w:tr w:rsidR="00FC113B" w:rsidRPr="00FC113B" w:rsidTr="00FC113B">
        <w:tc>
          <w:tcPr>
            <w:tcW w:w="9571" w:type="dxa"/>
            <w:gridSpan w:val="2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Вода на хозяйственно-питьевые нужды подается из оз. Кайтаярви. На водозаборе установлены напорные фильтры, которые находятся в аварийном состоянии. Протяженность водопроводных сетей – 0,6 км. Требуется замена разводящих сетей, ремонт водозаборных сооружений, строительство новых водозаборов, водопроводных насосных станций 1 и 2 подъема и водопроводных очистных сооружений.</w:t>
            </w:r>
          </w:p>
        </w:tc>
      </w:tr>
      <w:tr w:rsidR="00FC113B" w:rsidRPr="00FC113B" w:rsidTr="00FC113B">
        <w:tc>
          <w:tcPr>
            <w:tcW w:w="9571" w:type="dxa"/>
            <w:gridSpan w:val="2"/>
            <w:shd w:val="clear" w:color="auto" w:fill="DBE5F1" w:themeFill="accent1" w:themeFillTint="33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  <w:r w:rsidR="00E659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Леппясюрья:</w:t>
            </w:r>
          </w:p>
        </w:tc>
      </w:tr>
      <w:tr w:rsidR="00FC113B" w:rsidRPr="00FC113B" w:rsidTr="00FC113B">
        <w:tc>
          <w:tcPr>
            <w:tcW w:w="9571" w:type="dxa"/>
            <w:gridSpan w:val="2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Вода забирается из оз. Леппалампи и подается на очистные сооружения типа Струя-400. Протяженность водопроводных сетей – 6,7 км. Требуется замена разводящих сетей, ремонт водозаборных сооружений, строительство водопроводных очистных сооружений.</w:t>
            </w:r>
          </w:p>
        </w:tc>
      </w:tr>
      <w:tr w:rsidR="00FC113B" w:rsidRPr="00FC113B" w:rsidTr="00FC113B">
        <w:tc>
          <w:tcPr>
            <w:tcW w:w="9571" w:type="dxa"/>
            <w:gridSpan w:val="2"/>
            <w:shd w:val="clear" w:color="auto" w:fill="DBE5F1" w:themeFill="accent1" w:themeFillTint="33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  <w:r w:rsidR="00E659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Вешкелица:</w:t>
            </w:r>
          </w:p>
        </w:tc>
      </w:tr>
      <w:tr w:rsidR="00FC113B" w:rsidRPr="00FC113B" w:rsidTr="00FC113B">
        <w:tc>
          <w:tcPr>
            <w:tcW w:w="9571" w:type="dxa"/>
            <w:gridSpan w:val="2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Вода на хозяйственно-питьевые нужды подается из оз. Совдъярви. Протяженность водопроводных сетей – 5,0 км. Требуется замена разводящих сетей, ремонт водозаборных сооружений, строительство водопроводных очистных сооружений.</w:t>
            </w:r>
          </w:p>
        </w:tc>
      </w:tr>
      <w:tr w:rsidR="00FC113B" w:rsidRPr="00FC113B" w:rsidTr="00FC113B">
        <w:tc>
          <w:tcPr>
            <w:tcW w:w="9571" w:type="dxa"/>
            <w:gridSpan w:val="2"/>
            <w:shd w:val="clear" w:color="auto" w:fill="DBE5F1" w:themeFill="accent1" w:themeFillTint="33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  <w:r w:rsidR="00E659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Лахколампи:</w:t>
            </w:r>
          </w:p>
        </w:tc>
      </w:tr>
      <w:tr w:rsidR="00FC113B" w:rsidRPr="00FC113B" w:rsidTr="00FC113B">
        <w:tc>
          <w:tcPr>
            <w:tcW w:w="9571" w:type="dxa"/>
            <w:gridSpan w:val="2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Частично население пользуется водой из артезианской скважины. Вода из артезианской скважины подаётся в бак водонапорной башни и далее поступает в разводящую сеть. Протяженность водопроводных сетей – 0,5 км. Требуется строительство централизованной системы водоснабжения (водозаборов, водопроводных насосных станций 1 и 2 подъема, сетей водоснабжения).</w:t>
            </w:r>
          </w:p>
        </w:tc>
      </w:tr>
      <w:tr w:rsidR="00FC113B" w:rsidRPr="00FC113B" w:rsidTr="00FC113B">
        <w:tc>
          <w:tcPr>
            <w:tcW w:w="9571" w:type="dxa"/>
            <w:gridSpan w:val="2"/>
            <w:shd w:val="clear" w:color="auto" w:fill="DBE5F1" w:themeFill="accent1" w:themeFillTint="33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  <w:r w:rsidR="0090070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Суоёки, п.</w:t>
            </w:r>
            <w:r w:rsidR="0090070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Райконкоски, п.</w:t>
            </w:r>
            <w:r w:rsidR="0090070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0070C" w:rsidRPr="00FC3037">
              <w:rPr>
                <w:rFonts w:ascii="Times New Roman" w:hAnsi="Times New Roman" w:cs="Times New Roman"/>
                <w:sz w:val="24"/>
                <w:szCs w:val="24"/>
              </w:rPr>
              <w:t>Пийтсиеки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</w:tr>
      <w:tr w:rsidR="00FC113B" w:rsidRPr="00FC113B" w:rsidTr="00FC113B">
        <w:tc>
          <w:tcPr>
            <w:tcW w:w="9571" w:type="dxa"/>
            <w:gridSpan w:val="2"/>
          </w:tcPr>
          <w:p w:rsidR="00FC113B" w:rsidRPr="00FC3037" w:rsidRDefault="00FC113B" w:rsidP="00FC303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Требуется строительство централизованной системы водоснабжения (водозаборов, водопроводных насосных станций 1 и 2 подъема, сетей водоснабжения).</w:t>
            </w:r>
          </w:p>
        </w:tc>
      </w:tr>
    </w:tbl>
    <w:p w:rsidR="00B6320F" w:rsidRPr="00B6320F" w:rsidRDefault="00FC113B" w:rsidP="0023492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C113B">
        <w:t xml:space="preserve"> </w:t>
      </w:r>
      <w:r w:rsidR="00B6320F" w:rsidRPr="00B6320F">
        <w:rPr>
          <w:rFonts w:ascii="Times New Roman" w:hAnsi="Times New Roman" w:cs="Times New Roman"/>
          <w:sz w:val="24"/>
          <w:szCs w:val="24"/>
        </w:rPr>
        <w:t>На перспективу необходимо обеспечить централизованным водоснабжением все населенные пункты Суоярвского муниципального округа.</w:t>
      </w:r>
    </w:p>
    <w:p w:rsidR="00FC113B" w:rsidRPr="00FC3037" w:rsidRDefault="00FC113B" w:rsidP="00234921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Одной из основных проблем является изношенность сетей водоснабжения, которая составляет более 70%. Водонапорные башни, водозаборные очистные сооружения, водозаборные колонки требуют реконструкции.</w:t>
      </w:r>
    </w:p>
    <w:p w:rsidR="00FC113B" w:rsidRPr="00FC3037" w:rsidRDefault="00FC113B" w:rsidP="00234921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Во всех населенных </w:t>
      </w:r>
      <w:r w:rsidRPr="004E3576">
        <w:rPr>
          <w:rFonts w:ascii="Times New Roman" w:hAnsi="Times New Roman" w:cs="Times New Roman"/>
          <w:sz w:val="24"/>
          <w:szCs w:val="24"/>
        </w:rPr>
        <w:t>пунктах округа качество</w:t>
      </w:r>
      <w:r w:rsidRPr="00FC3037">
        <w:rPr>
          <w:rFonts w:ascii="Times New Roman" w:hAnsi="Times New Roman" w:cs="Times New Roman"/>
          <w:sz w:val="24"/>
          <w:szCs w:val="24"/>
        </w:rPr>
        <w:t xml:space="preserve"> воды не отвечает требованиям СанПиН: более 70% воды не соответствует санитарно-химическим показателям, чуть более 10% воды не соответствует микробиологическим показателям.</w:t>
      </w:r>
    </w:p>
    <w:p w:rsidR="00FC113B" w:rsidRPr="00FC3037" w:rsidRDefault="00FC113B" w:rsidP="00234921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Необходимо обустройство зон санитарной очистки водозаборов и водопроводных сооружений. Необходима модернизация и реконструкция системы водоснабжения г.</w:t>
      </w:r>
      <w:r w:rsidR="002346EE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Суоярви.</w:t>
      </w:r>
    </w:p>
    <w:p w:rsidR="00B6320F" w:rsidRPr="00B6320F" w:rsidRDefault="00B6320F" w:rsidP="00E3432B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6320F">
        <w:rPr>
          <w:rFonts w:ascii="Times New Roman" w:hAnsi="Times New Roman" w:cs="Times New Roman"/>
          <w:sz w:val="24"/>
          <w:szCs w:val="24"/>
        </w:rPr>
        <w:t xml:space="preserve">Суоярвский муниципальный округ принимает участие в реализации государственной программы  «Обеспечение доступным и комфортным жильем и жилищно-коммунальными услугами». В 2021 году по государственной программе </w:t>
      </w:r>
      <w:r w:rsidRPr="00B6320F">
        <w:rPr>
          <w:rFonts w:ascii="Times New Roman" w:hAnsi="Times New Roman" w:cs="Times New Roman"/>
          <w:sz w:val="24"/>
          <w:szCs w:val="24"/>
        </w:rPr>
        <w:lastRenderedPageBreak/>
        <w:t>отремонтировано 6,5 км. водопроводных сетей. В 2022 году произведен ремонт  93</w:t>
      </w:r>
      <w:r w:rsidR="001309D2">
        <w:rPr>
          <w:rFonts w:ascii="Times New Roman" w:hAnsi="Times New Roman" w:cs="Times New Roman"/>
          <w:sz w:val="24"/>
          <w:szCs w:val="24"/>
        </w:rPr>
        <w:t>0</w:t>
      </w:r>
      <w:r w:rsidRPr="00B6320F">
        <w:rPr>
          <w:rFonts w:ascii="Times New Roman" w:hAnsi="Times New Roman" w:cs="Times New Roman"/>
          <w:sz w:val="24"/>
          <w:szCs w:val="24"/>
        </w:rPr>
        <w:t xml:space="preserve"> метр</w:t>
      </w:r>
      <w:r w:rsidR="001309D2">
        <w:rPr>
          <w:rFonts w:ascii="Times New Roman" w:hAnsi="Times New Roman" w:cs="Times New Roman"/>
          <w:sz w:val="24"/>
          <w:szCs w:val="24"/>
        </w:rPr>
        <w:t>ов</w:t>
      </w:r>
      <w:r w:rsidRPr="00B6320F">
        <w:rPr>
          <w:rFonts w:ascii="Times New Roman" w:hAnsi="Times New Roman" w:cs="Times New Roman"/>
          <w:sz w:val="24"/>
          <w:szCs w:val="24"/>
        </w:rPr>
        <w:t xml:space="preserve"> водопроводных сетей.</w:t>
      </w:r>
    </w:p>
    <w:p w:rsidR="00FC113B" w:rsidRPr="00FC3037" w:rsidRDefault="00FC113B" w:rsidP="00FA2DB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2EB7">
        <w:rPr>
          <w:rFonts w:ascii="Times New Roman" w:hAnsi="Times New Roman" w:cs="Times New Roman"/>
          <w:b/>
          <w:sz w:val="24"/>
          <w:szCs w:val="24"/>
        </w:rPr>
        <w:t>Водоотведение.</w:t>
      </w:r>
      <w:r w:rsidRPr="00FC3037">
        <w:rPr>
          <w:rFonts w:ascii="Times New Roman" w:hAnsi="Times New Roman" w:cs="Times New Roman"/>
          <w:sz w:val="24"/>
          <w:szCs w:val="24"/>
        </w:rPr>
        <w:t xml:space="preserve"> Централизованная система водоотведения имеется в 6 населенных </w:t>
      </w:r>
      <w:r w:rsidRPr="00FA2DB5">
        <w:rPr>
          <w:rFonts w:ascii="Times New Roman" w:hAnsi="Times New Roman" w:cs="Times New Roman"/>
          <w:sz w:val="24"/>
          <w:szCs w:val="24"/>
        </w:rPr>
        <w:t>пунктах округа: г. Суоярви, п. Найстенъярви, п. Тойвола, п. Леппясюрья, с. Вешкелица, п. Поросозеро. Централизованной системой водоотведения в округе обеспечено 34,3% жилого фонда.</w:t>
      </w:r>
      <w:r w:rsidRPr="00FC303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E3714" w:rsidRPr="00FC3037" w:rsidRDefault="004E3714" w:rsidP="004E3714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4D2109">
        <w:rPr>
          <w:rFonts w:ascii="Times New Roman" w:hAnsi="Times New Roman" w:cs="Times New Roman"/>
          <w:sz w:val="24"/>
          <w:szCs w:val="24"/>
        </w:rPr>
        <w:t>Схемой территориального планирования Суоярвского муниципального района до 2038 года предусмотрено:</w:t>
      </w:r>
    </w:p>
    <w:p w:rsidR="004E3714" w:rsidRPr="00FC3037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организация централизованной системы водоотведения со строительством канализационных очистных сооружений в населенных пунктах с численностью населения более 300 человек: п.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Поросозеро, п.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Лахколампи, п.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Райконкоски, п.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Лоймола, п.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Пийтсиёки, п.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Суоеки;</w:t>
      </w:r>
    </w:p>
    <w:p w:rsidR="004E3714" w:rsidRPr="00FC3037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реконструкция на канализационных очистных сооружениях и сетях водоотведения в г.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Суоярви, п. Найстенъярви, п.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Леппясюрья, п.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Тойвола, с.</w:t>
      </w:r>
      <w:r w:rsidR="00381354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Вешкелица;</w:t>
      </w:r>
    </w:p>
    <w:p w:rsidR="004E3714" w:rsidRPr="00FC3037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организация автономных систем водоотведения в остальных населенных пунктах и на объектах рекреации.</w:t>
      </w:r>
    </w:p>
    <w:p w:rsidR="00FC113B" w:rsidRPr="00FC3037" w:rsidRDefault="00FC113B" w:rsidP="0038135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Водоотведение каждого населенного пункта в основном намечается локальной с раздельными системами канализации для отвода хозяйственно-бытовых и дождевых вод. Очистка сточных вод должна производиться установками нового поколения, разработанными НИИ коммунального водоснабжения, сочетающих биологические процессы в аэробных условиях.</w:t>
      </w:r>
    </w:p>
    <w:p w:rsidR="00FC113B" w:rsidRDefault="00FC113B" w:rsidP="001029E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2EB7">
        <w:rPr>
          <w:rFonts w:ascii="Times New Roman" w:hAnsi="Times New Roman" w:cs="Times New Roman"/>
          <w:b/>
          <w:sz w:val="24"/>
          <w:szCs w:val="24"/>
        </w:rPr>
        <w:t>Теплоснабжение.</w:t>
      </w:r>
      <w:r w:rsidRPr="00FC3037">
        <w:rPr>
          <w:rFonts w:ascii="Times New Roman" w:hAnsi="Times New Roman" w:cs="Times New Roman"/>
          <w:sz w:val="24"/>
          <w:szCs w:val="24"/>
        </w:rPr>
        <w:t xml:space="preserve"> Централизованное теплоснабжение осуществляется в следующих населенных </w:t>
      </w:r>
      <w:r w:rsidRPr="00FA2DB5">
        <w:rPr>
          <w:rFonts w:ascii="Times New Roman" w:hAnsi="Times New Roman" w:cs="Times New Roman"/>
          <w:sz w:val="24"/>
          <w:szCs w:val="24"/>
        </w:rPr>
        <w:t>пунктах округа: г.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Суоярви, п.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Пийтсиеки, п.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Лоймола, п.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Райконкоски, п.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Суоёки, п.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Тойвола, п.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Лахколампи, п.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Леппясюрья, п.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Найстенъярви, п.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Поросозеро, с.</w:t>
      </w:r>
      <w:r w:rsidR="004276F4">
        <w:rPr>
          <w:rFonts w:ascii="Times New Roman" w:hAnsi="Times New Roman" w:cs="Times New Roman"/>
          <w:sz w:val="24"/>
          <w:szCs w:val="24"/>
        </w:rPr>
        <w:t xml:space="preserve"> </w:t>
      </w:r>
      <w:r w:rsidRPr="00FA2DB5">
        <w:rPr>
          <w:rFonts w:ascii="Times New Roman" w:hAnsi="Times New Roman" w:cs="Times New Roman"/>
          <w:sz w:val="24"/>
          <w:szCs w:val="24"/>
        </w:rPr>
        <w:t>Вешкелица.</w:t>
      </w:r>
    </w:p>
    <w:p w:rsidR="00FA2DB5" w:rsidRPr="00FA2DB5" w:rsidRDefault="00FC113B" w:rsidP="00FA2DB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A2DB5">
        <w:rPr>
          <w:rFonts w:ascii="Times New Roman" w:hAnsi="Times New Roman" w:cs="Times New Roman"/>
          <w:sz w:val="24"/>
          <w:szCs w:val="24"/>
        </w:rPr>
        <w:t>Источниками теплоснабжения на территории округа являются отопительные котельные. В округе расположены 2</w:t>
      </w:r>
      <w:r w:rsidR="00FA2DB5">
        <w:rPr>
          <w:rFonts w:ascii="Times New Roman" w:hAnsi="Times New Roman" w:cs="Times New Roman"/>
          <w:sz w:val="24"/>
          <w:szCs w:val="24"/>
        </w:rPr>
        <w:t>2</w:t>
      </w:r>
      <w:r w:rsidRPr="00FA2DB5">
        <w:rPr>
          <w:rFonts w:ascii="Times New Roman" w:hAnsi="Times New Roman" w:cs="Times New Roman"/>
          <w:sz w:val="24"/>
          <w:szCs w:val="24"/>
        </w:rPr>
        <w:t> котельны</w:t>
      </w:r>
      <w:r w:rsidR="004276F4">
        <w:rPr>
          <w:rFonts w:ascii="Times New Roman" w:hAnsi="Times New Roman" w:cs="Times New Roman"/>
          <w:sz w:val="24"/>
          <w:szCs w:val="24"/>
        </w:rPr>
        <w:t>е</w:t>
      </w:r>
      <w:r w:rsidRPr="00FA2DB5">
        <w:rPr>
          <w:rFonts w:ascii="Times New Roman" w:hAnsi="Times New Roman" w:cs="Times New Roman"/>
          <w:sz w:val="24"/>
          <w:szCs w:val="24"/>
        </w:rPr>
        <w:t xml:space="preserve"> малой (до 3 Гкал/час</w:t>
      </w:r>
      <w:r w:rsidRPr="00FC3037">
        <w:rPr>
          <w:rFonts w:ascii="Times New Roman" w:hAnsi="Times New Roman" w:cs="Times New Roman"/>
          <w:sz w:val="24"/>
          <w:szCs w:val="24"/>
        </w:rPr>
        <w:t xml:space="preserve">) и 3 котельные средней (от 3 до 20 Гкал/час) установленной тепловой мощности. </w:t>
      </w:r>
      <w:r w:rsidR="00FA2DB5" w:rsidRPr="00FA2DB5">
        <w:rPr>
          <w:rFonts w:ascii="Times New Roman" w:hAnsi="Times New Roman" w:cs="Times New Roman"/>
          <w:sz w:val="24"/>
          <w:szCs w:val="24"/>
        </w:rPr>
        <w:t xml:space="preserve">Гарантирующей организацией в сфере теплоснабжения на территории Суоярвского </w:t>
      </w:r>
      <w:r w:rsidR="00FA2DB5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FA2DB5" w:rsidRPr="00FA2DB5">
        <w:rPr>
          <w:rFonts w:ascii="Times New Roman" w:hAnsi="Times New Roman" w:cs="Times New Roman"/>
          <w:sz w:val="24"/>
          <w:szCs w:val="24"/>
        </w:rPr>
        <w:t xml:space="preserve"> является  </w:t>
      </w:r>
      <w:hyperlink r:id="rId30" w:tooltip="поиск всех организаций с именем ГОСУДАРСТВЕННОЕ УНИТАРНОЕ ПРЕДПРИЯТИЕ РЕСПУБЛИКИ КАРЕЛИЯ &quot;КАРЕЛКОММУНЭНЕРГО&quot;" w:history="1">
        <w:r w:rsidR="00FA2DB5" w:rsidRPr="00FA2DB5">
          <w:rPr>
            <w:rFonts w:ascii="Times New Roman" w:hAnsi="Times New Roman" w:cs="Times New Roman"/>
            <w:sz w:val="24"/>
            <w:szCs w:val="24"/>
          </w:rPr>
          <w:t>Государственное унитарное предприятие Республики Карелия "КАРЕЛКОММУНЭНЕРГО"</w:t>
        </w:r>
      </w:hyperlink>
      <w:r w:rsidR="00FA2DB5">
        <w:rPr>
          <w:rFonts w:ascii="Times New Roman" w:hAnsi="Times New Roman" w:cs="Times New Roman"/>
          <w:sz w:val="24"/>
          <w:szCs w:val="24"/>
        </w:rPr>
        <w:t>.</w:t>
      </w:r>
    </w:p>
    <w:p w:rsidR="00FC113B" w:rsidRPr="00FC3037" w:rsidRDefault="00FC113B" w:rsidP="00FA2DB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 Установленная тепловая мощность котельных </w:t>
      </w:r>
      <w:r w:rsidRPr="00FA2DB5">
        <w:rPr>
          <w:rFonts w:ascii="Times New Roman" w:hAnsi="Times New Roman" w:cs="Times New Roman"/>
          <w:sz w:val="24"/>
          <w:szCs w:val="24"/>
        </w:rPr>
        <w:t>округа составляет 60,2 Гкал/час, подключенная нагрузка – 26,4 Гкал/час. Износ оборудования котельных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составляет 80%. Большая часть отопительных котельных оснащена водогрейными чугунными и стальными котлами малой производительности, работающими на древесных отходах и угле. Отопление ИЖС – индивидуальное: печное, </w:t>
      </w:r>
      <w:r w:rsidRPr="00FA2DB5">
        <w:rPr>
          <w:rFonts w:ascii="Times New Roman" w:hAnsi="Times New Roman" w:cs="Times New Roman"/>
          <w:sz w:val="24"/>
          <w:szCs w:val="24"/>
        </w:rPr>
        <w:t>электрическое и от тепловых</w:t>
      </w:r>
      <w:r w:rsidRPr="00FC3037">
        <w:rPr>
          <w:rFonts w:ascii="Times New Roman" w:hAnsi="Times New Roman" w:cs="Times New Roman"/>
          <w:sz w:val="24"/>
          <w:szCs w:val="24"/>
        </w:rPr>
        <w:t xml:space="preserve"> генераторов. Для горячего водоснабжения данной застройки используются проточные электрические водонагреватели, двухконтурные отопительные котлы. </w:t>
      </w:r>
    </w:p>
    <w:p w:rsidR="00FC113B" w:rsidRPr="00FC3037" w:rsidRDefault="00FC113B" w:rsidP="00FA2DB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Тепловые трубы выполнены из стали. Прокладка тепловых сетей, в основном, подземная. Тип изоляции теплосетей – минеральная вата. Протяженность тепловых сетей от котельных составляет </w:t>
      </w:r>
      <w:smartTag w:uri="urn:schemas-microsoft-com:office:smarttags" w:element="metricconverter">
        <w:smartTagPr>
          <w:attr w:name="ProductID" w:val="36,9 к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36,9 км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. Протяженность тепловых сетей, нуждающихся в замене, составляет </w:t>
      </w:r>
      <w:smartTag w:uri="urn:schemas-microsoft-com:office:smarttags" w:element="metricconverter">
        <w:smartTagPr>
          <w:attr w:name="ProductID" w:val="20 к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20 км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(54,2%).</w:t>
      </w:r>
      <w:r w:rsidRPr="00FC113B"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Необходима замена изношенных тепло трубопроводов с применением современной изоляции. У потребителей теплоэнергии также отсутствуют приборы учета получаемого тепла.</w:t>
      </w:r>
    </w:p>
    <w:p w:rsidR="00FC113B" w:rsidRPr="00FC3037" w:rsidRDefault="00FC113B" w:rsidP="00FA2DB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Годовой отпуск тепловой энергии </w:t>
      </w:r>
      <w:r w:rsidRPr="00FA2DB5">
        <w:rPr>
          <w:rFonts w:ascii="Times New Roman" w:hAnsi="Times New Roman" w:cs="Times New Roman"/>
          <w:sz w:val="24"/>
          <w:szCs w:val="24"/>
        </w:rPr>
        <w:t>по округу оставляет 56,2 тыс. Гкал, в том числе: жилищно-коммунальный сектор – 35,8 тыс. Гкал; общественные</w:t>
      </w:r>
      <w:r w:rsidRPr="00FC3037">
        <w:rPr>
          <w:rFonts w:ascii="Times New Roman" w:hAnsi="Times New Roman" w:cs="Times New Roman"/>
          <w:sz w:val="24"/>
          <w:szCs w:val="24"/>
        </w:rPr>
        <w:t xml:space="preserve"> здания (бюджетно-финансируемые организации) – 10,7 тыс. Гкал; промышленные предприятия – 5,0 тыс. Гкал; прочие потребители – 4,7 тыс. Гкал.</w:t>
      </w:r>
    </w:p>
    <w:p w:rsidR="00FC113B" w:rsidRPr="00FC3037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Основные проблемы теплового хозяйства </w:t>
      </w:r>
      <w:r w:rsidRPr="001F6726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FC3037">
        <w:rPr>
          <w:rFonts w:ascii="Times New Roman" w:hAnsi="Times New Roman" w:cs="Times New Roman"/>
          <w:sz w:val="24"/>
          <w:szCs w:val="24"/>
        </w:rPr>
        <w:t>: моральный и физический износ оборудования котельных и тепловых сетей; острый недостаток средств измерения и регулирования; сверхнормативные потери тепла.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1F6726">
        <w:rPr>
          <w:rFonts w:ascii="Times New Roman" w:hAnsi="Times New Roman" w:cs="Times New Roman"/>
          <w:sz w:val="24"/>
          <w:szCs w:val="24"/>
        </w:rPr>
        <w:lastRenderedPageBreak/>
        <w:t>Суоярвский округ на ближайшую</w:t>
      </w:r>
      <w:r w:rsidRPr="00FC3037">
        <w:rPr>
          <w:rFonts w:ascii="Times New Roman" w:hAnsi="Times New Roman" w:cs="Times New Roman"/>
          <w:sz w:val="24"/>
          <w:szCs w:val="24"/>
        </w:rPr>
        <w:t xml:space="preserve"> перспективу не входит в программу мероприятий по газификации природным газом. В связи с этим для теплоснабжения потребителей </w:t>
      </w:r>
      <w:r w:rsidRPr="001F6726">
        <w:rPr>
          <w:rFonts w:ascii="Times New Roman" w:hAnsi="Times New Roman" w:cs="Times New Roman"/>
          <w:sz w:val="24"/>
          <w:szCs w:val="24"/>
        </w:rPr>
        <w:t>округа на этот период предлагается замещение энергетическим торфом (щепой) угля путем</w:t>
      </w:r>
      <w:r w:rsidRPr="00FC3037">
        <w:rPr>
          <w:rFonts w:ascii="Times New Roman" w:hAnsi="Times New Roman" w:cs="Times New Roman"/>
          <w:sz w:val="24"/>
          <w:szCs w:val="24"/>
        </w:rPr>
        <w:t xml:space="preserve"> реконструкции (строительства) и модернизации источников теплоснабжения. Перспективное местное топливо – торф и пеллеты.</w:t>
      </w:r>
    </w:p>
    <w:p w:rsidR="00914099" w:rsidRPr="00914099" w:rsidRDefault="00FC113B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4099">
        <w:rPr>
          <w:rFonts w:ascii="Times New Roman" w:hAnsi="Times New Roman" w:cs="Times New Roman"/>
          <w:sz w:val="24"/>
          <w:szCs w:val="24"/>
        </w:rPr>
        <w:t xml:space="preserve">Мероприятия по развитию системы теплоснабжения Суоярвского округа, предусмотренные схемой территориального развития Суоярвского района до 2035 года: </w:t>
      </w:r>
    </w:p>
    <w:p w:rsidR="00914099" w:rsidRPr="00EC532F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Плани</w:t>
      </w:r>
      <w:r w:rsidR="006874AA" w:rsidRPr="00EC532F">
        <w:rPr>
          <w:rFonts w:ascii="Times New Roman" w:hAnsi="Times New Roman" w:cs="Times New Roman"/>
          <w:sz w:val="24"/>
          <w:szCs w:val="24"/>
        </w:rPr>
        <w:t>р</w:t>
      </w:r>
      <w:r w:rsidRPr="00EC532F">
        <w:rPr>
          <w:rFonts w:ascii="Times New Roman" w:hAnsi="Times New Roman" w:cs="Times New Roman"/>
          <w:sz w:val="24"/>
          <w:szCs w:val="24"/>
        </w:rPr>
        <w:t>уется строительство новой центральной котельной для г. Суоярви;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закрытие котельной «Химлесхоз</w:t>
      </w:r>
      <w:r w:rsidRPr="00FC3037">
        <w:rPr>
          <w:rFonts w:ascii="Times New Roman" w:hAnsi="Times New Roman" w:cs="Times New Roman"/>
          <w:sz w:val="24"/>
          <w:szCs w:val="24"/>
        </w:rPr>
        <w:t>», перевод потребителей на теплоснабжение от котельной ООО «УК Модуль»;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проведение плановых капитальных ремонтов котельной ООО «УК Модуль», подключение потребителей от котельной «Химлесхоз»;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закрытие котельной «РУС», строительство вместо нее блочно-модульной котельной;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закрытие котельной «ЦРБ», перевод потребителей на новую блочно-модульную котельную на месте котельной «РУС»;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закрытие котельной «Октябрьская», строительство вместо нее блочно-модульной котельной;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закрытие котельной «Гагарина», перевод потребителей на новую блочно-модульную котельную на месте котельной «Октябрьская»;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закрытие котельной «Сувилахти», перевод потребителей на электрообогрев;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закрытие котельной «Маяковского», перевод потребителей на электрообогрев;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закрытие котельной «Стройуправление», перевод потребителей на электрообогрев;</w:t>
      </w:r>
    </w:p>
    <w:p w:rsidR="00914099" w:rsidRPr="00FC3037" w:rsidRDefault="00914099" w:rsidP="00914099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ремонт котельных введенных в эксплуатацию до 1990 годов: п. Пийтсиеки, п. Райконкоски, п. Суоеки, п. Тойвола, п. Лахколампи, п. Леппясюрья, п. Поросозеро;</w:t>
      </w:r>
    </w:p>
    <w:p w:rsidR="00FC113B" w:rsidRPr="001F6726" w:rsidRDefault="00FC113B" w:rsidP="00B6320F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Ввиду малой плотности существующей индивидуальной и малоэтажной жилой застройки, удаленной от теплотрасс, их теплоснабжение от котельных рассматривать нецелесообразно. Отопление такой застройки предусматривается от индивидуальных отопительных систем (печей, отопительных котлов, газогенераторов и электрических котлов), топливом для которых будет древесное топливо, природный газ, после газификации </w:t>
      </w:r>
      <w:r w:rsidRPr="001F6726">
        <w:rPr>
          <w:rFonts w:ascii="Times New Roman" w:hAnsi="Times New Roman" w:cs="Times New Roman"/>
          <w:sz w:val="24"/>
          <w:szCs w:val="24"/>
        </w:rPr>
        <w:t>округа, и</w:t>
      </w:r>
      <w:r w:rsidRPr="00FC3037">
        <w:rPr>
          <w:rFonts w:ascii="Times New Roman" w:hAnsi="Times New Roman" w:cs="Times New Roman"/>
          <w:sz w:val="24"/>
          <w:szCs w:val="24"/>
        </w:rPr>
        <w:t xml:space="preserve"> электроэнергия. Горячее водоснабжение – от проточных электрических водонагревателей, электрических бойлеров, отопительных котлов, газовых проточных </w:t>
      </w:r>
      <w:r w:rsidRPr="001F6726">
        <w:rPr>
          <w:rFonts w:ascii="Times New Roman" w:hAnsi="Times New Roman" w:cs="Times New Roman"/>
          <w:sz w:val="24"/>
          <w:szCs w:val="24"/>
        </w:rPr>
        <w:t xml:space="preserve">водонагревателей, после газификации округа, и пр.). </w:t>
      </w:r>
    </w:p>
    <w:p w:rsidR="00FC113B" w:rsidRPr="001F6726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F6726">
        <w:rPr>
          <w:rFonts w:ascii="Times New Roman" w:hAnsi="Times New Roman" w:cs="Times New Roman"/>
          <w:sz w:val="24"/>
          <w:szCs w:val="24"/>
        </w:rPr>
        <w:t>Отопление промышленных предприятий будет осуществляться от собственных источников теплоэнергии.</w:t>
      </w:r>
    </w:p>
    <w:p w:rsidR="00FC113B" w:rsidRPr="001F6726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2EB7">
        <w:rPr>
          <w:rFonts w:ascii="Times New Roman" w:hAnsi="Times New Roman" w:cs="Times New Roman"/>
          <w:b/>
          <w:sz w:val="24"/>
          <w:szCs w:val="24"/>
        </w:rPr>
        <w:t>Газоснабжение.</w:t>
      </w:r>
      <w:r w:rsidRPr="001F6726">
        <w:rPr>
          <w:rFonts w:ascii="Times New Roman" w:hAnsi="Times New Roman" w:cs="Times New Roman"/>
          <w:sz w:val="24"/>
          <w:szCs w:val="24"/>
        </w:rPr>
        <w:t xml:space="preserve"> В настоящее время Суоярвский муниципальный округ газифицирован сжатым газом. Сжиженный газ подается потребителям от групповых и индивидуальных баллонных установок. Групповые баллонные установки (групповые подземные установки – газгольдеры) для снабжения сжиженным газом многоквартирных домов расположены в г. Суоярви.</w:t>
      </w:r>
    </w:p>
    <w:p w:rsidR="00FC113B" w:rsidRPr="00FC3037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F6726">
        <w:rPr>
          <w:rFonts w:ascii="Times New Roman" w:hAnsi="Times New Roman" w:cs="Times New Roman"/>
          <w:sz w:val="24"/>
          <w:szCs w:val="24"/>
        </w:rPr>
        <w:t>Поставка сжиженного газа по округу осуществляется в баллонах c Суоярвского газового участка (г. Суоярви, ул. Тикиляйнена, д.9). Поставки сжиженного газа осуществляет</w:t>
      </w:r>
      <w:r w:rsidRPr="00FC3037">
        <w:rPr>
          <w:rFonts w:ascii="Times New Roman" w:hAnsi="Times New Roman" w:cs="Times New Roman"/>
          <w:sz w:val="24"/>
          <w:szCs w:val="24"/>
        </w:rPr>
        <w:t xml:space="preserve"> филиал-трест АО «Карелгаз» «Питкярантамежрайгаз».</w:t>
      </w:r>
    </w:p>
    <w:p w:rsidR="00FC113B" w:rsidRPr="00FC3037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Расход сжиженного газа населением негазифицированных природным газом населенных пунктов составит на расчетный срок 1,13 тыс. тонн/год.</w:t>
      </w:r>
    </w:p>
    <w:p w:rsidR="00FC113B" w:rsidRPr="001F6726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Согласно схеме газификации Республики Карелия планируется строительство газопровода-отвода от магистрального газопровода «Волхов – Петрозаводск», с сооружением ГРС «Питкяранта». От ГРС «Питкяранта» намечено строительство межпоселкового газопровода высокого давления для газоснабжения </w:t>
      </w:r>
      <w:r w:rsidRPr="001F6726">
        <w:rPr>
          <w:rFonts w:ascii="Times New Roman" w:hAnsi="Times New Roman" w:cs="Times New Roman"/>
          <w:sz w:val="24"/>
          <w:szCs w:val="24"/>
        </w:rPr>
        <w:t>Суоярвского округа. Давление на выходе ГРС «Питкяранта» составляет 1,2 Мпа.</w:t>
      </w:r>
    </w:p>
    <w:p w:rsidR="00FC113B" w:rsidRPr="00FC3037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F6726">
        <w:rPr>
          <w:rFonts w:ascii="Times New Roman" w:hAnsi="Times New Roman" w:cs="Times New Roman"/>
          <w:sz w:val="24"/>
          <w:szCs w:val="24"/>
        </w:rPr>
        <w:lastRenderedPageBreak/>
        <w:t>Для газоснабжения населенных пунктов Суоярвского округа намечено сооружение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следующих межпоселковых газопроводов:</w:t>
      </w:r>
    </w:p>
    <w:p w:rsidR="00FC113B" w:rsidRPr="00FC3037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• газопровод высокого давления диаметром </w:t>
      </w:r>
      <w:smartTag w:uri="urn:schemas-microsoft-com:office:smarttags" w:element="metricconverter">
        <w:smartTagPr>
          <w:attr w:name="ProductID" w:val="325 м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325 мм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(</w:t>
      </w:r>
      <w:smartTag w:uri="urn:schemas-microsoft-com:office:smarttags" w:element="metricconverter">
        <w:smartTagPr>
          <w:attr w:name="ProductID" w:val="17 к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17 км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, по территории Питкярантского района), далее </w:t>
      </w:r>
      <w:smartTag w:uri="urn:schemas-microsoft-com:office:smarttags" w:element="metricconverter">
        <w:smartTagPr>
          <w:attr w:name="ProductID" w:val="315 м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315 мм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(40,3 км, из которых 15,3 км проходит по территории Питкярантского района) до ГРП п. Лоймола (давление на входе 0,91 Мпа), далее диаметром </w:t>
      </w:r>
      <w:smartTag w:uri="urn:schemas-microsoft-com:office:smarttags" w:element="metricconverter">
        <w:smartTagPr>
          <w:attr w:name="ProductID" w:val="315 м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315 мм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(34,5 км) до ГРП г. Суоярви (давление на входе 0,73 МПа);</w:t>
      </w:r>
    </w:p>
    <w:p w:rsidR="00FC113B" w:rsidRPr="00FC3037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• газопровод-отвод высокого давления диаметром </w:t>
      </w:r>
      <w:smartTag w:uri="urn:schemas-microsoft-com:office:smarttags" w:element="metricconverter">
        <w:smartTagPr>
          <w:attr w:name="ProductID" w:val="110 м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110 мм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(14,1 км, из которых 3,7 км проходит по территории Питкярантского района) до ГРП п. Леппясюрья (давление на входе 1,04 МПа), далее диметром </w:t>
      </w:r>
      <w:smartTag w:uri="urn:schemas-microsoft-com:office:smarttags" w:element="metricconverter">
        <w:smartTagPr>
          <w:attr w:name="ProductID" w:val="63 м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63 мм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(1,8 км) до ГРП ст. Леппясюрья (давление на входе 1,04 МПа);</w:t>
      </w:r>
    </w:p>
    <w:p w:rsidR="00FC113B" w:rsidRPr="00FC3037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• газопровод-отвод высокого давления диаметром </w:t>
      </w:r>
      <w:smartTag w:uri="urn:schemas-microsoft-com:office:smarttags" w:element="metricconverter">
        <w:smartTagPr>
          <w:attr w:name="ProductID" w:val="110 м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110 мм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(</w:t>
      </w:r>
      <w:smartTag w:uri="urn:schemas-microsoft-com:office:smarttags" w:element="metricconverter">
        <w:smartTagPr>
          <w:attr w:name="ProductID" w:val="4 к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4 км</w:t>
        </w:r>
      </w:smartTag>
      <w:r w:rsidRPr="00FC3037">
        <w:rPr>
          <w:rFonts w:ascii="Times New Roman" w:hAnsi="Times New Roman" w:cs="Times New Roman"/>
          <w:sz w:val="24"/>
          <w:szCs w:val="24"/>
        </w:rPr>
        <w:t>) до ГРП п. Райконкоски (давление на входе 0,96 МПа);</w:t>
      </w:r>
    </w:p>
    <w:p w:rsidR="00FC113B" w:rsidRPr="00FC3037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• газопровод-отвод высокого давления диаметром </w:t>
      </w:r>
      <w:smartTag w:uri="urn:schemas-microsoft-com:office:smarttags" w:element="metricconverter">
        <w:smartTagPr>
          <w:attr w:name="ProductID" w:val="110 м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110 мм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(0,4 км) до ГРП п. Пийтсиеки (давление на входе 0,8 МПа);</w:t>
      </w:r>
    </w:p>
    <w:p w:rsidR="00FC113B" w:rsidRPr="001F6726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Для снижения давления предусматривается сооружение газорегуляторных пунктов высокого давления (ГРП) в газифицируемых населенных </w:t>
      </w:r>
      <w:r w:rsidRPr="001F6726">
        <w:rPr>
          <w:rFonts w:ascii="Times New Roman" w:hAnsi="Times New Roman" w:cs="Times New Roman"/>
          <w:sz w:val="24"/>
          <w:szCs w:val="24"/>
        </w:rPr>
        <w:t>пунктах округа: п. Леппясюрья, ст. Леппясюрья, п. Райконкоски, п. Лоймола, п. Пийтсиеки, г. Суоярви.</w:t>
      </w:r>
    </w:p>
    <w:p w:rsidR="00FC113B" w:rsidRPr="001F6726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F6726">
        <w:rPr>
          <w:rFonts w:ascii="Times New Roman" w:hAnsi="Times New Roman" w:cs="Times New Roman"/>
          <w:sz w:val="24"/>
          <w:szCs w:val="24"/>
        </w:rPr>
        <w:t>От ГРП высокого давления предусматривается строительство внутрипоселковой газораспределительной сети среднего и низкого давления, с подводом к жилому фонду, котельным, промышленным и коммунально-бытовым предприятиям.</w:t>
      </w:r>
    </w:p>
    <w:p w:rsidR="00FC113B" w:rsidRPr="00FC3037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F6726">
        <w:rPr>
          <w:rFonts w:ascii="Times New Roman" w:hAnsi="Times New Roman" w:cs="Times New Roman"/>
          <w:sz w:val="24"/>
          <w:szCs w:val="24"/>
        </w:rPr>
        <w:t>Сжиженный газ предлагается использовать для нужд населения в негазифици-рованных населенных пунктах округа (пищеприготовление, горячее водоснабжение, животноводство), заправки автотранспорта, на мелких предприятиях и учреждениях</w:t>
      </w:r>
      <w:r w:rsidRPr="00FC3037">
        <w:rPr>
          <w:rFonts w:ascii="Times New Roman" w:hAnsi="Times New Roman" w:cs="Times New Roman"/>
          <w:sz w:val="24"/>
          <w:szCs w:val="24"/>
        </w:rPr>
        <w:t xml:space="preserve"> культурно-бытового и коммунального обслуживания, удовлетворения некоторых производственных потребностей сельского хозяйства (резка и сварка металла, лабораторные нужды и прочее).</w:t>
      </w:r>
    </w:p>
    <w:p w:rsidR="00FC113B" w:rsidRPr="001F6726" w:rsidRDefault="00FC113B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2EB7">
        <w:rPr>
          <w:rFonts w:ascii="Times New Roman" w:hAnsi="Times New Roman" w:cs="Times New Roman"/>
          <w:b/>
          <w:sz w:val="24"/>
          <w:szCs w:val="24"/>
        </w:rPr>
        <w:t>Связь.</w:t>
      </w:r>
      <w:r w:rsidRPr="00FC3037">
        <w:rPr>
          <w:rFonts w:ascii="Times New Roman" w:hAnsi="Times New Roman" w:cs="Times New Roman"/>
          <w:sz w:val="24"/>
          <w:szCs w:val="24"/>
        </w:rPr>
        <w:t xml:space="preserve"> В </w:t>
      </w:r>
      <w:r w:rsidRPr="001F6726">
        <w:rPr>
          <w:rFonts w:ascii="Times New Roman" w:hAnsi="Times New Roman" w:cs="Times New Roman"/>
          <w:sz w:val="24"/>
          <w:szCs w:val="24"/>
        </w:rPr>
        <w:t>Суоярвском муниципальном округе фун</w:t>
      </w:r>
      <w:r w:rsidRPr="00FC3037">
        <w:rPr>
          <w:rFonts w:ascii="Times New Roman" w:hAnsi="Times New Roman" w:cs="Times New Roman"/>
          <w:sz w:val="24"/>
          <w:szCs w:val="24"/>
        </w:rPr>
        <w:t>кционирует 9 телефонных станций местной телефонной сети. На телефонных станция</w:t>
      </w:r>
      <w:r w:rsidR="001F6726">
        <w:rPr>
          <w:rFonts w:ascii="Times New Roman" w:hAnsi="Times New Roman" w:cs="Times New Roman"/>
          <w:sz w:val="24"/>
          <w:szCs w:val="24"/>
        </w:rPr>
        <w:t>х</w:t>
      </w:r>
      <w:r w:rsidRPr="00FC3037">
        <w:rPr>
          <w:rFonts w:ascii="Times New Roman" w:hAnsi="Times New Roman" w:cs="Times New Roman"/>
          <w:sz w:val="24"/>
          <w:szCs w:val="24"/>
        </w:rPr>
        <w:t xml:space="preserve"> установлено цифровое оборудование. Тип прокладки телефонных сетей – смешанный: кабель и воздушные линии. Все абоненты </w:t>
      </w:r>
      <w:r w:rsidRPr="001F6726">
        <w:rPr>
          <w:rFonts w:ascii="Times New Roman" w:hAnsi="Times New Roman" w:cs="Times New Roman"/>
          <w:sz w:val="24"/>
          <w:szCs w:val="24"/>
        </w:rPr>
        <w:t>округа и</w:t>
      </w:r>
      <w:r w:rsidRPr="00FC3037">
        <w:rPr>
          <w:rFonts w:ascii="Times New Roman" w:hAnsi="Times New Roman" w:cs="Times New Roman"/>
          <w:sz w:val="24"/>
          <w:szCs w:val="24"/>
        </w:rPr>
        <w:t xml:space="preserve">меют выход на междугородную и </w:t>
      </w:r>
      <w:r w:rsidRPr="001F6726">
        <w:rPr>
          <w:rFonts w:ascii="Times New Roman" w:hAnsi="Times New Roman" w:cs="Times New Roman"/>
          <w:sz w:val="24"/>
          <w:szCs w:val="24"/>
        </w:rPr>
        <w:t>международную сеть.</w:t>
      </w:r>
    </w:p>
    <w:p w:rsidR="001F6726" w:rsidRPr="001F6726" w:rsidRDefault="00FC113B" w:rsidP="001F6726">
      <w:pPr>
        <w:pStyle w:val="1"/>
        <w:spacing w:before="0" w:after="0"/>
        <w:jc w:val="both"/>
        <w:rPr>
          <w:rFonts w:ascii="Times New Roman" w:eastAsia="Calibri" w:hAnsi="Times New Roman"/>
          <w:b w:val="0"/>
          <w:bCs w:val="0"/>
          <w:kern w:val="0"/>
          <w:sz w:val="24"/>
          <w:szCs w:val="24"/>
        </w:rPr>
      </w:pPr>
      <w:r w:rsidRPr="001F6726">
        <w:rPr>
          <w:rFonts w:ascii="Times New Roman" w:eastAsia="Calibri" w:hAnsi="Times New Roman"/>
          <w:b w:val="0"/>
          <w:bCs w:val="0"/>
          <w:kern w:val="0"/>
          <w:sz w:val="24"/>
          <w:szCs w:val="24"/>
        </w:rPr>
        <w:t>В настоящее время в округе работает несколько опер</w:t>
      </w:r>
      <w:r w:rsidR="001F6726">
        <w:rPr>
          <w:rFonts w:ascii="Times New Roman" w:eastAsia="Calibri" w:hAnsi="Times New Roman"/>
          <w:b w:val="0"/>
          <w:bCs w:val="0"/>
          <w:kern w:val="0"/>
          <w:sz w:val="24"/>
          <w:szCs w:val="24"/>
        </w:rPr>
        <w:t xml:space="preserve">аторов сотовой связи: «Билайн», </w:t>
      </w:r>
      <w:r w:rsidRPr="001F6726">
        <w:rPr>
          <w:rFonts w:ascii="Times New Roman" w:eastAsia="Calibri" w:hAnsi="Times New Roman"/>
          <w:b w:val="0"/>
          <w:bCs w:val="0"/>
          <w:kern w:val="0"/>
          <w:sz w:val="24"/>
          <w:szCs w:val="24"/>
        </w:rPr>
        <w:t>«Мегафон», «МТС», «ТЕЛЕ 2», «РОСТЕЛЕКОМ»</w:t>
      </w:r>
      <w:r w:rsidR="001F6726" w:rsidRPr="001F6726">
        <w:rPr>
          <w:rFonts w:ascii="Times New Roman" w:eastAsia="Calibri" w:hAnsi="Times New Roman"/>
          <w:b w:val="0"/>
          <w:bCs w:val="0"/>
          <w:kern w:val="0"/>
          <w:sz w:val="24"/>
          <w:szCs w:val="24"/>
        </w:rPr>
        <w:t>, Yota</w:t>
      </w:r>
      <w:r w:rsidR="001F6726">
        <w:rPr>
          <w:rFonts w:ascii="Times New Roman" w:eastAsia="Calibri" w:hAnsi="Times New Roman"/>
          <w:b w:val="0"/>
          <w:bCs w:val="0"/>
          <w:kern w:val="0"/>
          <w:sz w:val="24"/>
          <w:szCs w:val="24"/>
        </w:rPr>
        <w:t>.</w:t>
      </w:r>
    </w:p>
    <w:p w:rsidR="00FC113B" w:rsidRPr="00FC3037" w:rsidRDefault="001F6726" w:rsidP="001F6726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C113B" w:rsidRPr="00FC3037">
        <w:rPr>
          <w:rFonts w:ascii="Times New Roman" w:hAnsi="Times New Roman" w:cs="Times New Roman"/>
          <w:sz w:val="24"/>
          <w:szCs w:val="24"/>
        </w:rPr>
        <w:t>Абонентам предоставляется местная, междугородная и международная связь (роуминг). Планируется развитие телефонной сети развивать на базе цифрового станционного оборудования с использованием оптико-волоконных линейных сооружений, осуществлением выхода абонентов на междугородние линии связи по оптико-волоконным кабелям через коммутационные узлы.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 </w:t>
      </w:r>
      <w:r w:rsidRPr="00DC76E8">
        <w:rPr>
          <w:rFonts w:ascii="Times New Roman" w:hAnsi="Times New Roman" w:cs="Times New Roman"/>
          <w:sz w:val="24"/>
          <w:szCs w:val="24"/>
        </w:rPr>
        <w:t>Суоярвском округе</w:t>
      </w:r>
      <w:r w:rsidRPr="00FC3037">
        <w:rPr>
          <w:rFonts w:ascii="Times New Roman" w:hAnsi="Times New Roman" w:cs="Times New Roman"/>
          <w:sz w:val="24"/>
          <w:szCs w:val="24"/>
        </w:rPr>
        <w:t xml:space="preserve"> предлагается прокладка оптоволоконной линии связи «Питкяранта – Суоярви – Поросозеро – Суккозеро – Муезерский – Ледмозеро – Юшкозеро».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Общая норма телефонной плотности для городского населения на расчетный срок составляет 360 телефонов на 1000 жителей, для сельского населения – 330 телефонов.</w:t>
      </w:r>
      <w:r w:rsidR="00DC76E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Потребность в телефонных номерах по </w:t>
      </w:r>
      <w:r w:rsidRPr="00DC76E8">
        <w:rPr>
          <w:rFonts w:ascii="Times New Roman" w:hAnsi="Times New Roman" w:cs="Times New Roman"/>
          <w:sz w:val="24"/>
          <w:szCs w:val="24"/>
        </w:rPr>
        <w:t>Суоярвскому округу при 100 % телефонизации населения составит 7,0 тыс. номеров, а с учетом объектов хозяйственного</w:t>
      </w:r>
      <w:r w:rsidRPr="00FC3037">
        <w:rPr>
          <w:rFonts w:ascii="Times New Roman" w:hAnsi="Times New Roman" w:cs="Times New Roman"/>
          <w:sz w:val="24"/>
          <w:szCs w:val="24"/>
        </w:rPr>
        <w:t xml:space="preserve"> назначения и эксплуатационного резерва – 9,8 тыс. номеров.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Основными направлениями развития телефонной связи Суоярвского </w:t>
      </w:r>
      <w:r w:rsidRPr="00DC76E8">
        <w:rPr>
          <w:rFonts w:ascii="Times New Roman" w:hAnsi="Times New Roman" w:cs="Times New Roman"/>
          <w:sz w:val="24"/>
          <w:szCs w:val="24"/>
        </w:rPr>
        <w:t>округа являются: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перевод аналогового оборудования АТС на цифровое станционное обслуживание с использованием, по возможности, оптико-волоконных линейных сооружений;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наращивание номерной емкости городских АТС и сельских АТС для обеспечения 100 % телефонизации населения и объектов хозяйственного назначения;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lastRenderedPageBreak/>
        <w:t>• строительство телефонных сетей по шкафной системе с организацией межшкафных связей для повышения гибкости и надежности эксплуатационных сетей;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развитие оптоволоконной связи, сотовой связи, IP-телефонии, сети Internet.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Развитие телефонной связи возможно за счет внедрения радиосвязи и транкинговой связи, организуемых на частной основе.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Радиовещание в </w:t>
      </w:r>
      <w:r w:rsidRPr="00DC76E8">
        <w:rPr>
          <w:rFonts w:ascii="Times New Roman" w:hAnsi="Times New Roman" w:cs="Times New Roman"/>
          <w:sz w:val="24"/>
          <w:szCs w:val="24"/>
        </w:rPr>
        <w:t>Суоярвском округе проводное и эфирное: два канала эфирного вещания: «Маяк», «Радио России»</w:t>
      </w:r>
      <w:r w:rsidR="00DC76E8">
        <w:rPr>
          <w:rFonts w:ascii="Times New Roman" w:hAnsi="Times New Roman" w:cs="Times New Roman"/>
          <w:sz w:val="24"/>
          <w:szCs w:val="24"/>
        </w:rPr>
        <w:t xml:space="preserve">, </w:t>
      </w:r>
      <w:r w:rsidR="00DC76E8" w:rsidRPr="00DC76E8">
        <w:rPr>
          <w:rFonts w:ascii="Times New Roman" w:hAnsi="Times New Roman" w:cs="Times New Roman"/>
          <w:sz w:val="24"/>
          <w:szCs w:val="24"/>
        </w:rPr>
        <w:t>Ладожская волна; Русское Радио</w:t>
      </w:r>
      <w:r w:rsidRPr="00DC76E8">
        <w:rPr>
          <w:rFonts w:ascii="Times New Roman" w:hAnsi="Times New Roman" w:cs="Times New Roman"/>
          <w:sz w:val="24"/>
          <w:szCs w:val="24"/>
        </w:rPr>
        <w:t>. Эфирным</w:t>
      </w:r>
      <w:r w:rsidRPr="00FC3037">
        <w:rPr>
          <w:rFonts w:ascii="Times New Roman" w:hAnsi="Times New Roman" w:cs="Times New Roman"/>
          <w:sz w:val="24"/>
          <w:szCs w:val="24"/>
        </w:rPr>
        <w:t xml:space="preserve"> радиовещанием занимается филиал «ВГТРК» ФГУП ГТРК «Карелия». 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Система телевизионного вещания – цифровая и аналоговая.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Поддержание сетей проводного вещания требует значительных материальных затрат, является убыточным, поэтому в </w:t>
      </w:r>
      <w:r w:rsidRPr="00DC76E8">
        <w:rPr>
          <w:rFonts w:ascii="Times New Roman" w:hAnsi="Times New Roman" w:cs="Times New Roman"/>
          <w:sz w:val="24"/>
          <w:szCs w:val="24"/>
        </w:rPr>
        <w:t>округе необходимо</w:t>
      </w:r>
      <w:r w:rsidRPr="00FC3037">
        <w:rPr>
          <w:rFonts w:ascii="Times New Roman" w:hAnsi="Times New Roman" w:cs="Times New Roman"/>
          <w:sz w:val="24"/>
          <w:szCs w:val="24"/>
        </w:rPr>
        <w:t xml:space="preserve"> взамен его развитие эфирного вещания. 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Эфирным телевещанием занимается филиал ФГУП РТРС «РТПЦ Республики Карелия». Для приема эфирного цифрового телевидения необходимо иметь телевизор с возможностью приема цифрового сигнала, либо </w:t>
      </w:r>
      <w:hyperlink r:id="rId31" w:history="1">
        <w:r w:rsidRPr="00FC3037">
          <w:rPr>
            <w:rFonts w:ascii="Times New Roman" w:hAnsi="Times New Roman" w:cs="Times New Roman"/>
            <w:sz w:val="24"/>
            <w:szCs w:val="24"/>
          </w:rPr>
          <w:t>подходящий ресивер</w:t>
        </w:r>
      </w:hyperlink>
      <w:r w:rsidRPr="00FC3037">
        <w:rPr>
          <w:rFonts w:ascii="Times New Roman" w:hAnsi="Times New Roman" w:cs="Times New Roman"/>
          <w:sz w:val="24"/>
          <w:szCs w:val="24"/>
        </w:rPr>
        <w:t xml:space="preserve"> (DVB-T2 приемник).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На территории Суоярвского </w:t>
      </w:r>
      <w:r w:rsidRPr="00DC76E8">
        <w:rPr>
          <w:rFonts w:ascii="Times New Roman" w:hAnsi="Times New Roman" w:cs="Times New Roman"/>
          <w:sz w:val="24"/>
          <w:szCs w:val="24"/>
        </w:rPr>
        <w:t>округа расположены телевизионные цифровые ретрансляторы в следующих населенных пунктах</w:t>
      </w:r>
      <w:r w:rsidRPr="00FC3037">
        <w:rPr>
          <w:rFonts w:ascii="Times New Roman" w:hAnsi="Times New Roman" w:cs="Times New Roman"/>
          <w:sz w:val="24"/>
          <w:szCs w:val="24"/>
        </w:rPr>
        <w:t>: п. Лоймола, мультиплекс РТРС-1 – вещает, мультиплекс РТРС-2 – строится; п. Найстенъярви, мультиплекс РТРС-1 – вещает, мультиплекс РТРС-2 – в режиме ожидания; п. Поросозеро, мультиплекс РТРС-1 – вещает, мультиплекс РТРС-2 – строится.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Ближайшие к территории Суоярвского </w:t>
      </w:r>
      <w:r w:rsidRPr="00DC76E8">
        <w:rPr>
          <w:rFonts w:ascii="Times New Roman" w:hAnsi="Times New Roman" w:cs="Times New Roman"/>
          <w:sz w:val="24"/>
          <w:szCs w:val="24"/>
        </w:rPr>
        <w:t>округа населенные пункты, в которых расположены телевизионные ретрансляторы: п. Эссойла,</w:t>
      </w:r>
      <w:r w:rsidRPr="00FC3037">
        <w:rPr>
          <w:rFonts w:ascii="Times New Roman" w:hAnsi="Times New Roman" w:cs="Times New Roman"/>
          <w:sz w:val="24"/>
          <w:szCs w:val="24"/>
        </w:rPr>
        <w:t xml:space="preserve"> мультиплекс РТРС-1 – вещает, мультиплекс РТРС-2 – строится; п. Харлу, мультиплекс РТРС-1 – вещает, мультиплекс РТРС-2 – строится. В состав первого мультиплекса РТРС-1 входят каналы: Первый канал, Россия-1, Матч ТВ, НТВ, Пятый канал, Россия-К, Россия-24, Карусель, ОТР, ТВ-Центр. Каналы в составе второго мультиплекса РТРС-2: РенТВ, Спас, СТС, Домашний, ТВ-3, Пятница, Звезда, ТНТ, МузТВ.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 </w:t>
      </w:r>
      <w:r w:rsidRPr="00DC76E8">
        <w:rPr>
          <w:rFonts w:ascii="Times New Roman" w:hAnsi="Times New Roman" w:cs="Times New Roman"/>
          <w:sz w:val="24"/>
          <w:szCs w:val="24"/>
        </w:rPr>
        <w:t>населенных пунктах необходимо увеличивать число транслируемых телепрограмм. Для расширения</w:t>
      </w:r>
      <w:r w:rsidRPr="00FC3037">
        <w:rPr>
          <w:rFonts w:ascii="Times New Roman" w:hAnsi="Times New Roman" w:cs="Times New Roman"/>
          <w:sz w:val="24"/>
          <w:szCs w:val="24"/>
        </w:rPr>
        <w:t xml:space="preserve"> количества принимаемых телевизионных каналов возможна организация в населенных пунктах систем кабельного телевидения с приемом TV программ спутникового телевидения.</w:t>
      </w:r>
    </w:p>
    <w:p w:rsidR="00FC113B" w:rsidRPr="001565B4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65B4">
        <w:rPr>
          <w:rFonts w:ascii="Times New Roman" w:hAnsi="Times New Roman" w:cs="Times New Roman"/>
          <w:sz w:val="24"/>
          <w:szCs w:val="24"/>
        </w:rPr>
        <w:t>Тарифы ресурсоснабжающих организаций по состоянию на 01.01.202</w:t>
      </w:r>
      <w:r w:rsidR="00442E6F" w:rsidRPr="001565B4">
        <w:rPr>
          <w:rFonts w:ascii="Times New Roman" w:hAnsi="Times New Roman" w:cs="Times New Roman"/>
          <w:sz w:val="24"/>
          <w:szCs w:val="24"/>
        </w:rPr>
        <w:t>3</w:t>
      </w:r>
      <w:r w:rsidRPr="001565B4">
        <w:rPr>
          <w:rFonts w:ascii="Times New Roman" w:hAnsi="Times New Roman" w:cs="Times New Roman"/>
          <w:sz w:val="24"/>
          <w:szCs w:val="24"/>
        </w:rPr>
        <w:t>:</w:t>
      </w:r>
    </w:p>
    <w:p w:rsidR="00FC113B" w:rsidRPr="005037F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5037F7">
        <w:rPr>
          <w:rFonts w:ascii="Times New Roman" w:hAnsi="Times New Roman" w:cs="Times New Roman"/>
          <w:sz w:val="24"/>
          <w:szCs w:val="24"/>
        </w:rPr>
        <w:t xml:space="preserve">• электроэнергия – </w:t>
      </w:r>
      <w:r w:rsidR="005037F7" w:rsidRPr="005037F7">
        <w:rPr>
          <w:rFonts w:ascii="Times New Roman" w:hAnsi="Times New Roman" w:cs="Times New Roman"/>
          <w:sz w:val="24"/>
          <w:szCs w:val="24"/>
        </w:rPr>
        <w:t>3,08</w:t>
      </w:r>
      <w:r w:rsidRPr="005037F7">
        <w:rPr>
          <w:rFonts w:ascii="Times New Roman" w:hAnsi="Times New Roman" w:cs="Times New Roman"/>
          <w:sz w:val="24"/>
          <w:szCs w:val="24"/>
        </w:rPr>
        <w:t xml:space="preserve"> руб./кВт/ч;</w:t>
      </w:r>
    </w:p>
    <w:p w:rsidR="00FC113B" w:rsidRPr="005037F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5037F7">
        <w:rPr>
          <w:rFonts w:ascii="Times New Roman" w:hAnsi="Times New Roman" w:cs="Times New Roman"/>
          <w:sz w:val="24"/>
          <w:szCs w:val="24"/>
        </w:rPr>
        <w:t xml:space="preserve">• газ – от </w:t>
      </w:r>
      <w:r w:rsidR="005037F7" w:rsidRPr="005037F7">
        <w:rPr>
          <w:rFonts w:ascii="Times New Roman" w:hAnsi="Times New Roman" w:cs="Times New Roman"/>
          <w:sz w:val="24"/>
          <w:szCs w:val="24"/>
        </w:rPr>
        <w:t>107,56</w:t>
      </w:r>
      <w:r w:rsidRPr="005037F7">
        <w:rPr>
          <w:rFonts w:ascii="Times New Roman" w:hAnsi="Times New Roman" w:cs="Times New Roman"/>
          <w:sz w:val="24"/>
          <w:szCs w:val="24"/>
        </w:rPr>
        <w:t xml:space="preserve"> до </w:t>
      </w:r>
      <w:r w:rsidR="005037F7" w:rsidRPr="005037F7">
        <w:rPr>
          <w:rFonts w:ascii="Times New Roman" w:hAnsi="Times New Roman" w:cs="Times New Roman"/>
          <w:sz w:val="24"/>
          <w:szCs w:val="24"/>
        </w:rPr>
        <w:t>35,76</w:t>
      </w:r>
      <w:r w:rsidRPr="005037F7">
        <w:rPr>
          <w:rFonts w:ascii="Times New Roman" w:hAnsi="Times New Roman" w:cs="Times New Roman"/>
          <w:sz w:val="24"/>
          <w:szCs w:val="24"/>
        </w:rPr>
        <w:t xml:space="preserve"> руб./м3;</w:t>
      </w:r>
      <w:r w:rsidR="00DC76E8" w:rsidRPr="005037F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1565B4">
        <w:rPr>
          <w:rFonts w:ascii="Times New Roman" w:hAnsi="Times New Roman" w:cs="Times New Roman"/>
          <w:sz w:val="24"/>
          <w:szCs w:val="24"/>
        </w:rPr>
        <w:t>• вода – 2</w:t>
      </w:r>
      <w:r w:rsidR="001565B4" w:rsidRPr="001565B4">
        <w:rPr>
          <w:rFonts w:ascii="Times New Roman" w:hAnsi="Times New Roman" w:cs="Times New Roman"/>
          <w:sz w:val="24"/>
          <w:szCs w:val="24"/>
        </w:rPr>
        <w:t>8</w:t>
      </w:r>
      <w:r w:rsidRPr="001565B4">
        <w:rPr>
          <w:rFonts w:ascii="Times New Roman" w:hAnsi="Times New Roman" w:cs="Times New Roman"/>
          <w:sz w:val="24"/>
          <w:szCs w:val="24"/>
        </w:rPr>
        <w:t>,</w:t>
      </w:r>
      <w:r w:rsidR="001565B4" w:rsidRPr="001565B4">
        <w:rPr>
          <w:rFonts w:ascii="Times New Roman" w:hAnsi="Times New Roman" w:cs="Times New Roman"/>
          <w:sz w:val="24"/>
          <w:szCs w:val="24"/>
        </w:rPr>
        <w:t>40</w:t>
      </w:r>
      <w:r w:rsidRPr="001565B4">
        <w:rPr>
          <w:rFonts w:ascii="Times New Roman" w:hAnsi="Times New Roman" w:cs="Times New Roman"/>
          <w:sz w:val="24"/>
          <w:szCs w:val="24"/>
        </w:rPr>
        <w:t xml:space="preserve"> руб./м3.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2EB7">
        <w:rPr>
          <w:rFonts w:ascii="Times New Roman" w:hAnsi="Times New Roman" w:cs="Times New Roman"/>
          <w:b/>
          <w:sz w:val="24"/>
          <w:szCs w:val="24"/>
        </w:rPr>
        <w:t>Транспортная инфраструктура.</w:t>
      </w:r>
      <w:r w:rsidRPr="00FC3037">
        <w:rPr>
          <w:rFonts w:ascii="Times New Roman" w:hAnsi="Times New Roman" w:cs="Times New Roman"/>
          <w:sz w:val="24"/>
          <w:szCs w:val="24"/>
        </w:rPr>
        <w:t xml:space="preserve"> </w:t>
      </w:r>
      <w:bookmarkStart w:id="12" w:name="_Hlk28630050"/>
      <w:r w:rsidRPr="00FC3037">
        <w:rPr>
          <w:rFonts w:ascii="Times New Roman" w:hAnsi="Times New Roman" w:cs="Times New Roman"/>
          <w:sz w:val="24"/>
          <w:szCs w:val="24"/>
        </w:rPr>
        <w:t>Транспортная инфраструктура Суоярвского муниципального округа является составляющей инфраструктуры Республики Карелия. Внешний транспорт представлен автомобильным и железнодорожным транспортом.</w:t>
      </w:r>
    </w:p>
    <w:p w:rsidR="00FC113B" w:rsidRPr="00FC3037" w:rsidRDefault="00FC113B" w:rsidP="00DC76E8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Ближайший аэропорт «Бесовец» г. Петрозаводска расположен в </w:t>
      </w:r>
      <w:smartTag w:uri="urn:schemas-microsoft-com:office:smarttags" w:element="metricconverter">
        <w:smartTagPr>
          <w:attr w:name="ProductID" w:val="130 к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130 км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от г. Суоярви по автомобильной дороге общего пользования регионального значения 86К-10 Суоярви-Томицы-Петрозаводск. Ближайший речной порт расположен в г. Петрозаводске на Онежском озере на расстоянии </w:t>
      </w:r>
      <w:smartTag w:uri="urn:schemas-microsoft-com:office:smarttags" w:element="metricconverter">
        <w:smartTagPr>
          <w:attr w:name="ProductID" w:val="137 км"/>
        </w:smartTagPr>
        <w:r w:rsidRPr="00FC3037">
          <w:rPr>
            <w:rFonts w:ascii="Times New Roman" w:hAnsi="Times New Roman" w:cs="Times New Roman"/>
            <w:sz w:val="24"/>
            <w:szCs w:val="24"/>
          </w:rPr>
          <w:t>137 км</w:t>
        </w:r>
      </w:smartTag>
      <w:r w:rsidRPr="00FC3037">
        <w:rPr>
          <w:rFonts w:ascii="Times New Roman" w:hAnsi="Times New Roman" w:cs="Times New Roman"/>
          <w:sz w:val="24"/>
          <w:szCs w:val="24"/>
        </w:rPr>
        <w:t xml:space="preserve"> от г. Суоярви (с учетом расстояния между речным и автовокзалами в г. Петрозаводске).</w:t>
      </w:r>
      <w:r w:rsidR="00DC76E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13B" w:rsidRPr="00FC3037" w:rsidRDefault="00FC113B" w:rsidP="00312854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Железнодорожный транспорт. Проходящие через территорию </w:t>
      </w:r>
      <w:r w:rsidRPr="00DC76E8">
        <w:rPr>
          <w:rFonts w:ascii="Times New Roman" w:hAnsi="Times New Roman" w:cs="Times New Roman"/>
          <w:sz w:val="24"/>
          <w:szCs w:val="24"/>
        </w:rPr>
        <w:t>Суоярвского округа</w:t>
      </w:r>
      <w:r w:rsidRPr="00FC3037">
        <w:rPr>
          <w:rFonts w:ascii="Times New Roman" w:hAnsi="Times New Roman" w:cs="Times New Roman"/>
          <w:sz w:val="24"/>
          <w:szCs w:val="24"/>
        </w:rPr>
        <w:t xml:space="preserve"> железные дороги Суоярви-Томицы и Суоярви-Сортавала обеспечивают связи Суоярвского </w:t>
      </w:r>
      <w:r w:rsidRPr="00DC76E8">
        <w:rPr>
          <w:rFonts w:ascii="Times New Roman" w:hAnsi="Times New Roman" w:cs="Times New Roman"/>
          <w:sz w:val="24"/>
          <w:szCs w:val="24"/>
        </w:rPr>
        <w:t>муниципального округа с сетью железных дорог Северо-Западного федерального округа</w:t>
      </w:r>
      <w:r w:rsidRPr="00FC3037">
        <w:rPr>
          <w:rFonts w:ascii="Times New Roman" w:hAnsi="Times New Roman" w:cs="Times New Roman"/>
          <w:sz w:val="24"/>
          <w:szCs w:val="24"/>
        </w:rPr>
        <w:t>, г. Петрозаводск, г. Санкт-Петербург и г. Мурманск (см. рис.1</w:t>
      </w:r>
      <w:r w:rsidR="001D0CC9">
        <w:rPr>
          <w:rFonts w:ascii="Times New Roman" w:hAnsi="Times New Roman" w:cs="Times New Roman"/>
          <w:sz w:val="24"/>
          <w:szCs w:val="24"/>
        </w:rPr>
        <w:t>1</w:t>
      </w:r>
      <w:r w:rsidRPr="00FC3037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FC113B" w:rsidRPr="00FC3037" w:rsidRDefault="00B12F68" w:rsidP="00312854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5616" behindDoc="1" locked="0" layoutInCell="1" allowOverlap="1" wp14:anchorId="58BF237A" wp14:editId="37C0D45D">
            <wp:simplePos x="0" y="0"/>
            <wp:positionH relativeFrom="column">
              <wp:posOffset>34290</wp:posOffset>
            </wp:positionH>
            <wp:positionV relativeFrom="paragraph">
              <wp:posOffset>480060</wp:posOffset>
            </wp:positionV>
            <wp:extent cx="1518285" cy="2660650"/>
            <wp:effectExtent l="19050" t="0" r="5715" b="0"/>
            <wp:wrapTight wrapText="bothSides">
              <wp:wrapPolygon edited="0">
                <wp:start x="-271" y="0"/>
                <wp:lineTo x="-271" y="21497"/>
                <wp:lineTo x="21681" y="21497"/>
                <wp:lineTo x="21681" y="0"/>
                <wp:lineTo x="-271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113B" w:rsidRPr="00FC3037">
        <w:rPr>
          <w:rFonts w:ascii="Times New Roman" w:hAnsi="Times New Roman" w:cs="Times New Roman"/>
          <w:sz w:val="24"/>
          <w:szCs w:val="24"/>
        </w:rPr>
        <w:t xml:space="preserve">Общая протяженность железнодорожной </w:t>
      </w:r>
      <w:r w:rsidR="00FC113B" w:rsidRPr="00DC76E8">
        <w:rPr>
          <w:rFonts w:ascii="Times New Roman" w:hAnsi="Times New Roman" w:cs="Times New Roman"/>
          <w:sz w:val="24"/>
          <w:szCs w:val="24"/>
        </w:rPr>
        <w:t>сети округа составляет</w:t>
      </w:r>
      <w:r w:rsidR="00FC113B" w:rsidRPr="00FC3037">
        <w:rPr>
          <w:rFonts w:ascii="Times New Roman" w:hAnsi="Times New Roman" w:cs="Times New Roman"/>
          <w:sz w:val="24"/>
          <w:szCs w:val="24"/>
        </w:rPr>
        <w:t xml:space="preserve"> 208 км и представлена однопутными неэлектрофицированными железными дорогами.</w:t>
      </w:r>
    </w:p>
    <w:p w:rsidR="00FC113B" w:rsidRPr="00FC3037" w:rsidRDefault="00FC113B" w:rsidP="00312854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Движение по железной дороге осуществляется на тепловой тяге. Станция Суоярви 1 является узловой станцией, в составе которой расположен пассажирский вокзал с залом ожидания и локомотивное депо. В </w:t>
      </w:r>
      <w:r w:rsidRPr="003B55F5">
        <w:rPr>
          <w:rFonts w:ascii="Times New Roman" w:hAnsi="Times New Roman" w:cs="Times New Roman"/>
          <w:sz w:val="24"/>
          <w:szCs w:val="24"/>
        </w:rPr>
        <w:t>границах округа посадка пассажиров осуществляется на станциях</w:t>
      </w:r>
      <w:r w:rsidRPr="00FC3037">
        <w:rPr>
          <w:rFonts w:ascii="Times New Roman" w:hAnsi="Times New Roman" w:cs="Times New Roman"/>
          <w:sz w:val="24"/>
          <w:szCs w:val="24"/>
        </w:rPr>
        <w:t xml:space="preserve"> и пассажирских платформах Западной Карельской линии – Суоярви 1, о.п. 22 км, Найстенъярви, о.п. 35 км, Лахколампи, Тумасозеро, Поросозеро.</w:t>
      </w:r>
    </w:p>
    <w:p w:rsidR="00FC113B" w:rsidRPr="00FC3037" w:rsidRDefault="00FC113B" w:rsidP="0025688C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Развитие железнодорожного транспорта находится в ведении ОАО РЖД Российской Федерации. В стратегических и программных документах ОАО РЖД РФ не содержится мероприятий по реконструкции </w:t>
      </w:r>
      <w:r w:rsidRPr="003B55F5">
        <w:rPr>
          <w:rFonts w:ascii="Times New Roman" w:hAnsi="Times New Roman" w:cs="Times New Roman"/>
          <w:sz w:val="24"/>
          <w:szCs w:val="24"/>
        </w:rPr>
        <w:t>железнодорожных линий Суоярвского</w:t>
      </w:r>
      <w:r w:rsidRPr="00FC3037">
        <w:rPr>
          <w:rFonts w:ascii="Times New Roman" w:hAnsi="Times New Roman" w:cs="Times New Roman"/>
          <w:sz w:val="24"/>
          <w:szCs w:val="24"/>
        </w:rPr>
        <w:t xml:space="preserve"> </w:t>
      </w:r>
      <w:r w:rsidRPr="003B55F5">
        <w:rPr>
          <w:rFonts w:ascii="Times New Roman" w:hAnsi="Times New Roman" w:cs="Times New Roman"/>
          <w:sz w:val="24"/>
          <w:szCs w:val="24"/>
        </w:rPr>
        <w:t>округа несмотря на планируемое увеличение грузопотока на направлении Петрозаводск –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Суоярви – Костомукша – Кивиярви – Финляндия (через Брусничное и </w:t>
      </w:r>
      <w:r w:rsidR="00B12F6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 w:rsidRPr="00FC3037">
        <w:rPr>
          <w:rFonts w:ascii="Times New Roman" w:hAnsi="Times New Roman" w:cs="Times New Roman"/>
          <w:sz w:val="24"/>
          <w:szCs w:val="24"/>
        </w:rPr>
        <w:t>Ледмозеро).</w:t>
      </w:r>
    </w:p>
    <w:p w:rsidR="003B55F5" w:rsidRDefault="00EE636A" w:rsidP="00FC3037">
      <w:pPr>
        <w:pStyle w:val="aff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>
                <wp:simplePos x="0" y="0"/>
                <wp:positionH relativeFrom="margin">
                  <wp:posOffset>-352425</wp:posOffset>
                </wp:positionH>
                <wp:positionV relativeFrom="paragraph">
                  <wp:posOffset>161925</wp:posOffset>
                </wp:positionV>
                <wp:extent cx="3386455" cy="278130"/>
                <wp:effectExtent l="0" t="0" r="23495" b="26670"/>
                <wp:wrapNone/>
                <wp:docPr id="61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6455" cy="278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1D0CC9" w:rsidRDefault="00343642" w:rsidP="00B12F68">
                            <w:pPr>
                              <w:rPr>
                                <w:rFonts w:ascii="Times New Roman" w:hAnsi="Times New Roman" w:cs="Times New Roman"/>
                                <w:i/>
                                <w:sz w:val="20"/>
                                <w:szCs w:val="20"/>
                              </w:rPr>
                            </w:pPr>
                            <w:r w:rsidRPr="001D0CC9">
                              <w:rPr>
                                <w:rFonts w:ascii="Times New Roman" w:hAnsi="Times New Roman" w:cs="Times New Roman"/>
                                <w:i/>
                                <w:sz w:val="20"/>
                                <w:szCs w:val="20"/>
                              </w:rPr>
                              <w:t>Рис.11. – Схема железных дорог Республики Карелия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" o:spid="_x0000_s1031" type="#_x0000_t202" style="position:absolute;margin-left:-27.75pt;margin-top:12.75pt;width:266.65pt;height:21.9pt;z-index:251703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" strokecolor="white [3212]">
                <v:textbox>
                  <w:txbxContent>
                    <w:p w:rsidR="00343642" w:rsidRPr="001D0CC9" w:rsidRDefault="00343642" w:rsidP="00B12F68">
                      <w:pPr>
                        <w:rPr>
                          <w:rFonts w:ascii="Times New Roman" w:hAnsi="Times New Roman" w:cs="Times New Roman"/>
                          <w:i/>
                          <w:sz w:val="20"/>
                          <w:szCs w:val="20"/>
                        </w:rPr>
                      </w:pPr>
                      <w:r w:rsidRPr="001D0CC9">
                        <w:rPr>
                          <w:rFonts w:ascii="Times New Roman" w:hAnsi="Times New Roman" w:cs="Times New Roman"/>
                          <w:i/>
                          <w:sz w:val="20"/>
                          <w:szCs w:val="20"/>
                        </w:rPr>
                        <w:t>Рис.11. – Схема железных дорог Республики Карелия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DE0E3A" w:rsidP="00FC3037">
      <w:pPr>
        <w:pStyle w:val="aff1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2784" behindDoc="1" locked="0" layoutInCell="1" allowOverlap="1" wp14:anchorId="7B9FD3D7" wp14:editId="3D8EDA10">
            <wp:simplePos x="0" y="0"/>
            <wp:positionH relativeFrom="column">
              <wp:posOffset>81915</wp:posOffset>
            </wp:positionH>
            <wp:positionV relativeFrom="paragraph">
              <wp:posOffset>-588010</wp:posOffset>
            </wp:positionV>
            <wp:extent cx="2240280" cy="2447290"/>
            <wp:effectExtent l="0" t="0" r="0" b="0"/>
            <wp:wrapTight wrapText="bothSides">
              <wp:wrapPolygon edited="0">
                <wp:start x="0" y="0"/>
                <wp:lineTo x="0" y="21353"/>
                <wp:lineTo x="21490" y="21353"/>
                <wp:lineTo x="21490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44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636A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page">
                  <wp:posOffset>3467100</wp:posOffset>
                </wp:positionH>
                <wp:positionV relativeFrom="paragraph">
                  <wp:posOffset>12700</wp:posOffset>
                </wp:positionV>
                <wp:extent cx="7877175" cy="294005"/>
                <wp:effectExtent l="0" t="0" r="28575" b="10795"/>
                <wp:wrapNone/>
                <wp:docPr id="60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7175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BF0DEC" w:rsidRDefault="00343642" w:rsidP="00FC113B">
                            <w:pPr>
                              <w:rPr>
                                <w:rFonts w:ascii="Times New Roman" w:hAnsi="Times New Roman" w:cs="Times New Roman"/>
                                <w:i/>
                                <w:sz w:val="20"/>
                                <w:szCs w:val="20"/>
                              </w:rPr>
                            </w:pPr>
                            <w:r w:rsidRPr="00BF0DEC">
                              <w:rPr>
                                <w:rFonts w:ascii="Times New Roman" w:hAnsi="Times New Roman" w:cs="Times New Roman"/>
                                <w:i/>
                                <w:sz w:val="20"/>
                                <w:szCs w:val="20"/>
                              </w:rPr>
                              <w:t>Рис.12 – Схема путей сообщения Суоярвского округа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" o:spid="_x0000_s1032" type="#_x0000_t202" style="position:absolute;margin-left:273pt;margin-top:1pt;width:620.25pt;height:23.15pt;z-index:2516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" strokecolor="white [3212]">
                <v:textbox>
                  <w:txbxContent>
                    <w:p w:rsidR="00343642" w:rsidRPr="00BF0DEC" w:rsidRDefault="00343642" w:rsidP="00FC113B">
                      <w:pPr>
                        <w:rPr>
                          <w:rFonts w:ascii="Times New Roman" w:hAnsi="Times New Roman" w:cs="Times New Roman"/>
                          <w:i/>
                          <w:sz w:val="20"/>
                          <w:szCs w:val="20"/>
                        </w:rPr>
                      </w:pPr>
                      <w:r w:rsidRPr="00BF0DEC">
                        <w:rPr>
                          <w:rFonts w:ascii="Times New Roman" w:hAnsi="Times New Roman" w:cs="Times New Roman"/>
                          <w:i/>
                          <w:sz w:val="20"/>
                          <w:szCs w:val="20"/>
                        </w:rPr>
                        <w:t>Рис.12 – Схема путей сообщения Суоярвского округа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FC113B" w:rsidRPr="00FC3037" w:rsidRDefault="00FC113B" w:rsidP="00FC3037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3B55F5" w:rsidRDefault="003B55F5" w:rsidP="00FC3037">
      <w:pPr>
        <w:pStyle w:val="aff1"/>
        <w:jc w:val="both"/>
        <w:rPr>
          <w:rFonts w:asciiTheme="minorHAnsi" w:eastAsiaTheme="minorEastAsia" w:hAnsiTheme="minorHAnsi" w:cstheme="minorBidi"/>
          <w:lang w:eastAsia="ru-RU"/>
        </w:rPr>
      </w:pP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Осуществляется лишь ремонт и капитальный ремонт железнодорожных путей. Так в 2019 г. завершился капитальный ремонт пути в границах Вешкельского СП на участке Веркко – Застава на линии Суоярви 1 – Томицы с заменой деревянной рельсошпальной решетки на железобетонную.</w:t>
      </w:r>
    </w:p>
    <w:p w:rsidR="00FC113B" w:rsidRPr="003B55F5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2EB7">
        <w:rPr>
          <w:rFonts w:ascii="Times New Roman" w:hAnsi="Times New Roman" w:cs="Times New Roman"/>
          <w:b/>
          <w:sz w:val="24"/>
          <w:szCs w:val="24"/>
        </w:rPr>
        <w:t>Автомобильные дороги.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Структура автомобильной сети </w:t>
      </w:r>
      <w:r w:rsidRPr="003B55F5">
        <w:rPr>
          <w:rFonts w:ascii="Times New Roman" w:hAnsi="Times New Roman" w:cs="Times New Roman"/>
          <w:sz w:val="24"/>
          <w:szCs w:val="24"/>
        </w:rPr>
        <w:t>Суоярвского округа складывается из автомобильных дорог общего пользования федерального, регионального или муниципального значения.</w:t>
      </w:r>
    </w:p>
    <w:p w:rsidR="00FC113B" w:rsidRPr="003B55F5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B55F5">
        <w:rPr>
          <w:rFonts w:ascii="Times New Roman" w:hAnsi="Times New Roman" w:cs="Times New Roman"/>
          <w:sz w:val="24"/>
          <w:szCs w:val="24"/>
        </w:rPr>
        <w:t>В границах Суоярвского округа сеть автомобильных дорог общего пользования представлена преимущественно автомобильными дорогами регионального или муниципального значения. (см. рис.1</w:t>
      </w:r>
      <w:r w:rsidR="00BF0DEC">
        <w:rPr>
          <w:rFonts w:ascii="Times New Roman" w:hAnsi="Times New Roman" w:cs="Times New Roman"/>
          <w:sz w:val="24"/>
          <w:szCs w:val="24"/>
        </w:rPr>
        <w:t>2</w:t>
      </w:r>
      <w:r w:rsidRPr="003B55F5">
        <w:rPr>
          <w:rFonts w:ascii="Times New Roman" w:hAnsi="Times New Roman" w:cs="Times New Roman"/>
          <w:sz w:val="24"/>
          <w:szCs w:val="24"/>
        </w:rPr>
        <w:t>).</w:t>
      </w:r>
    </w:p>
    <w:p w:rsidR="00FC113B" w:rsidRPr="003B55F5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B55F5">
        <w:rPr>
          <w:rFonts w:ascii="Times New Roman" w:hAnsi="Times New Roman" w:cs="Times New Roman"/>
          <w:sz w:val="24"/>
          <w:szCs w:val="24"/>
        </w:rPr>
        <w:t>Незначительный по протяженности участок автомобильной дороги федерального значения А-121 «Сортавала» Санкт-Петербург – Сортавала – Томицы (автомобильная дорога Р-21 «Кола») проходит к северу от южной границы округа и параллельно ей. Этап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строительства и реконструкции этой дороги в границах Ленинградской области (бывшая трасса А-120) закончен и начато строительство первого этапа на территории Республики Карелия. В границах Карелии дорога А-121 «Сортавала» построена к 2020 г. по </w:t>
      </w:r>
      <w:r w:rsidRPr="00FC3037">
        <w:rPr>
          <w:rFonts w:ascii="Times New Roman" w:hAnsi="Times New Roman" w:cs="Times New Roman"/>
          <w:sz w:val="24"/>
          <w:szCs w:val="24"/>
        </w:rPr>
        <w:lastRenderedPageBreak/>
        <w:t xml:space="preserve">параметрам III технической категории с двумя полосами движения в обход населенных пунктов (старая трасса имела IV техническую категорию, многочисленные крутые подъемы и спуски с резкими </w:t>
      </w:r>
      <w:r w:rsidRPr="003B55F5">
        <w:rPr>
          <w:rFonts w:ascii="Times New Roman" w:hAnsi="Times New Roman" w:cs="Times New Roman"/>
          <w:sz w:val="24"/>
          <w:szCs w:val="24"/>
        </w:rPr>
        <w:t>поворотами, проходила через населенные пункты).</w:t>
      </w:r>
    </w:p>
    <w:p w:rsidR="00FC113B" w:rsidRPr="003B55F5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B55F5">
        <w:rPr>
          <w:rFonts w:ascii="Times New Roman" w:hAnsi="Times New Roman" w:cs="Times New Roman"/>
          <w:sz w:val="24"/>
          <w:szCs w:val="24"/>
        </w:rPr>
        <w:t>Каркас транспортной сети Суоярвского округа формируется основными межрайонными направлениями, по которым осуществляется связь между районами Карелии и выход на федеральные трассы республики.</w:t>
      </w:r>
    </w:p>
    <w:p w:rsidR="00FC113B" w:rsidRPr="00211DD8" w:rsidRDefault="00FC113B" w:rsidP="00FC3037">
      <w:pPr>
        <w:pStyle w:val="aff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11DD8">
        <w:rPr>
          <w:rFonts w:ascii="Times New Roman" w:hAnsi="Times New Roman" w:cs="Times New Roman"/>
          <w:i/>
          <w:sz w:val="24"/>
          <w:szCs w:val="24"/>
        </w:rPr>
        <w:t>На юге округа: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• по автомобильной дороге 86 ОП РЗ 86К-10 Петрозаводск – Суоярви осуществляется связь Суоярвского </w:t>
      </w:r>
      <w:r w:rsidRPr="003B55F5">
        <w:rPr>
          <w:rFonts w:ascii="Times New Roman" w:hAnsi="Times New Roman" w:cs="Times New Roman"/>
          <w:sz w:val="24"/>
          <w:szCs w:val="24"/>
        </w:rPr>
        <w:t>округа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со столицей республики г. Петрозаводском, международным аэропортом «Бесовец», речным портом г. Петрозаводска, а также с Пряжинским и Прионежским районами; Суоярви – Юстозеро – (через п. Поросозеро) – Медвежьегорск. Дорога примыкает к федеральной трассе Р-21 "Кола" Санкт-Петербург - Петрозаводск - Мурманск - Печенга - граница с Королевством Норвегия и железнодорожной станции Томицы на участке железной дороги Петрозаводск-Мурманск;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автомобильная дороге 86 ОП РЗ 86К- 13 Суоярви – Койриноя пересекает федеральную трассу А-121 «Сортавала» и обеспечивает связь с Питкярантским районом и железнодорожным направлением Янисярви – Олонец.</w:t>
      </w:r>
    </w:p>
    <w:p w:rsidR="00FC113B" w:rsidRPr="00211DD8" w:rsidRDefault="00FC113B" w:rsidP="00211DD8">
      <w:pPr>
        <w:pStyle w:val="aff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11DD8">
        <w:rPr>
          <w:rFonts w:ascii="Times New Roman" w:hAnsi="Times New Roman" w:cs="Times New Roman"/>
          <w:i/>
          <w:sz w:val="24"/>
          <w:szCs w:val="24"/>
        </w:rPr>
        <w:t>На севере округа:</w:t>
      </w:r>
    </w:p>
    <w:p w:rsidR="00FC113B" w:rsidRPr="003B55F5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• по автомобильной дорога  86 ОП РЗ 86К-14 Суоярви-Юстозеро - (через    п.Поросозеро) - </w:t>
      </w:r>
      <w:r w:rsidRPr="003B55F5">
        <w:rPr>
          <w:rFonts w:ascii="Times New Roman" w:hAnsi="Times New Roman" w:cs="Times New Roman"/>
          <w:sz w:val="24"/>
          <w:szCs w:val="24"/>
        </w:rPr>
        <w:t>Медвежьегорск округ связан с северными территориями Кондопожского района (Юстозеро) и центром Медвежьегорского района;</w:t>
      </w:r>
    </w:p>
    <w:p w:rsidR="00FC113B" w:rsidRPr="003B55F5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B55F5">
        <w:rPr>
          <w:rFonts w:ascii="Times New Roman" w:hAnsi="Times New Roman" w:cs="Times New Roman"/>
          <w:sz w:val="24"/>
          <w:szCs w:val="24"/>
        </w:rPr>
        <w:t>• с Медвежьегорским районом Суоярвский округ связан также по автомобильной дороге 86 ОП РЗ 86К- 9 Паданы-Совдозеро (через д.Сельги, п.Гумарино);</w:t>
      </w:r>
    </w:p>
    <w:p w:rsidR="00FC113B" w:rsidRPr="003B55F5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B55F5">
        <w:rPr>
          <w:rFonts w:ascii="Times New Roman" w:hAnsi="Times New Roman" w:cs="Times New Roman"/>
          <w:sz w:val="24"/>
          <w:szCs w:val="24"/>
        </w:rPr>
        <w:t>• автомобильная дорога Муезерский-Гимолы-Поросозеро 86 ОП РЗ 86К-7 обеспечивает связь Суоярвского округа с Муезерским районом.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B55F5">
        <w:rPr>
          <w:rFonts w:ascii="Times New Roman" w:hAnsi="Times New Roman" w:cs="Times New Roman"/>
          <w:sz w:val="24"/>
          <w:szCs w:val="24"/>
        </w:rPr>
        <w:t>В Суоярвском муниципальном округе общая</w:t>
      </w:r>
      <w:r w:rsidRPr="00FC3037">
        <w:rPr>
          <w:rFonts w:ascii="Times New Roman" w:hAnsi="Times New Roman" w:cs="Times New Roman"/>
          <w:sz w:val="24"/>
          <w:szCs w:val="24"/>
        </w:rPr>
        <w:t xml:space="preserve"> протяженность автомобильных дорог общего пользования регионального значения составляет 427 км, протяженность автодорог общего пользования местного значения 128,5 км. Практически все дороги имеют грунтовое покрытие.</w:t>
      </w:r>
    </w:p>
    <w:p w:rsidR="00FC113B" w:rsidRPr="003B55F5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B55F5">
        <w:rPr>
          <w:rFonts w:ascii="Times New Roman" w:hAnsi="Times New Roman" w:cs="Times New Roman"/>
          <w:sz w:val="24"/>
          <w:szCs w:val="24"/>
        </w:rPr>
        <w:t>Плотность автомобильных дорог общего пользования с твердым покрытием по округу составляет 3,0 км/100 км территории (справочно: по Республике Карелия в целом – 5,6 км/100 км).</w:t>
      </w:r>
    </w:p>
    <w:p w:rsidR="00FC113B" w:rsidRPr="003B55F5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B55F5">
        <w:rPr>
          <w:rFonts w:ascii="Times New Roman" w:hAnsi="Times New Roman" w:cs="Times New Roman"/>
          <w:sz w:val="24"/>
          <w:szCs w:val="24"/>
        </w:rPr>
        <w:t xml:space="preserve">Общая протяженность автомобильных дорог общего пользования местного значения в Суоярвском округе в 2019 г. составила 119,5 км, в т.ч. с твердым покрытием – 47,6 км (39,8% от общей протяженности дорог). 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B55F5">
        <w:rPr>
          <w:rFonts w:ascii="Times New Roman" w:hAnsi="Times New Roman" w:cs="Times New Roman"/>
          <w:sz w:val="24"/>
          <w:szCs w:val="24"/>
        </w:rPr>
        <w:t>Несмотря на то, что все населенные пункты округа расположены на автомобильных дорогах общего пользования регионального или муниципального значения или обеспечены подъездами к ним от этих дорог, неудовлетворительного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состояния покрытия проезжих частей и искусственных сооружений на ряде направлений не обеспечивает нормальную периодичность движения общественного автотранспорта и скорость сообщения при поездках на внегородских маршрутах. </w:t>
      </w:r>
      <w:r w:rsidR="003B55F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Сеть государственных автомобильных дорог общего пользования в </w:t>
      </w:r>
      <w:r w:rsidRPr="003B55F5">
        <w:rPr>
          <w:rFonts w:ascii="Times New Roman" w:hAnsi="Times New Roman" w:cs="Times New Roman"/>
          <w:sz w:val="24"/>
          <w:szCs w:val="24"/>
        </w:rPr>
        <w:t>границах округа дополнена достаточно развитой сетью автомобильных дорог лесного комплекса. Помимо хозяйственного значения эти дороги в границах Суоярвского округа обеспечивают</w:t>
      </w:r>
      <w:r w:rsidRPr="00FC3037">
        <w:rPr>
          <w:rFonts w:ascii="Times New Roman" w:hAnsi="Times New Roman" w:cs="Times New Roman"/>
          <w:sz w:val="24"/>
          <w:szCs w:val="24"/>
        </w:rPr>
        <w:t xml:space="preserve"> подъезд к пограничному пункту пропуска через государственную границу «Хаапаваара». К пограничному переходу «Хаапаваара» подходят грунтовые автомобильные дороги от г.</w:t>
      </w:r>
      <w:r w:rsidR="00DE0F23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>Суоярви и железнодорожных станций Западной Карельской железной дороги: Поросозеро, Лахколампи, Пийтсиёки, Лоймола, Райнконкоски.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Через пограничный пункт «Хаапаваара» пропускают только граждан России и Финляндии, и только грузы, которые определены для провоза через этот пограничный пункт.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lastRenderedPageBreak/>
        <w:t>Ориентировочная протяженность основных дорог лесного комплекса 16 км, включая автомобильную дорогу вдоль государственной границы с Финляндией от границы с Муезерским районом через п. Якунвара до границы с Сортавальским районом, составляет более 500 км, плотность обслуживаемой этими дорогами территории Гослесфонда (98% от территории района) - 3,9 км/км2.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Следует отметить, что автомобильные дороги лесного комплекса были построены как временные для вывозки леса. Земляное полотно таких автомобильных дорог и искусственные сооружения на них устанавливались без учета требований к долговечности сооружения. В настоящее время все они требуют ремонта.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Приоритетным направлением </w:t>
      </w:r>
      <w:r w:rsidR="005037F7" w:rsidRPr="005037F7">
        <w:rPr>
          <w:rFonts w:ascii="Times New Roman" w:hAnsi="Times New Roman" w:cs="Times New Roman"/>
          <w:sz w:val="24"/>
          <w:szCs w:val="24"/>
        </w:rPr>
        <w:t>Программы «Развитие транспортной инфраструктуры и осуществление дорожной деятельности»</w:t>
      </w:r>
      <w:r w:rsidRPr="005037F7">
        <w:rPr>
          <w:rFonts w:ascii="Times New Roman" w:hAnsi="Times New Roman" w:cs="Times New Roman"/>
          <w:sz w:val="24"/>
          <w:szCs w:val="24"/>
        </w:rPr>
        <w:t xml:space="preserve"> является увеличение доли протяженности автомобильных дорог общего пользования</w:t>
      </w:r>
      <w:r w:rsidRPr="00FC3037">
        <w:rPr>
          <w:rFonts w:ascii="Times New Roman" w:hAnsi="Times New Roman" w:cs="Times New Roman"/>
          <w:sz w:val="24"/>
          <w:szCs w:val="24"/>
        </w:rPr>
        <w:t xml:space="preserve"> регионального и муниципального значения, соответствующих нормативным требованиям. </w:t>
      </w:r>
      <w:r w:rsidR="004E3714" w:rsidRPr="00FC3037">
        <w:rPr>
          <w:rFonts w:ascii="Times New Roman" w:hAnsi="Times New Roman" w:cs="Times New Roman"/>
          <w:sz w:val="24"/>
          <w:szCs w:val="24"/>
        </w:rPr>
        <w:t xml:space="preserve">Следуя принципам </w:t>
      </w:r>
      <w:r w:rsidR="004E3714" w:rsidRPr="004D2109">
        <w:rPr>
          <w:rFonts w:ascii="Times New Roman" w:hAnsi="Times New Roman" w:cs="Times New Roman"/>
          <w:sz w:val="24"/>
          <w:szCs w:val="24"/>
        </w:rPr>
        <w:t>этой стратегии, схемой территориального планирования Суоярвского муниципального района предусмотрены следующие</w:t>
      </w:r>
      <w:r w:rsidR="004E3714" w:rsidRPr="00FC3037">
        <w:rPr>
          <w:rFonts w:ascii="Times New Roman" w:hAnsi="Times New Roman" w:cs="Times New Roman"/>
          <w:sz w:val="24"/>
          <w:szCs w:val="24"/>
        </w:rPr>
        <w:t xml:space="preserve"> мероприятия</w:t>
      </w:r>
      <w:r w:rsidRPr="00FC3037">
        <w:rPr>
          <w:rFonts w:ascii="Times New Roman" w:hAnsi="Times New Roman" w:cs="Times New Roman"/>
          <w:sz w:val="24"/>
          <w:szCs w:val="24"/>
        </w:rPr>
        <w:t xml:space="preserve">: </w:t>
      </w:r>
      <w:r w:rsidR="003B55F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E3714" w:rsidRPr="004E3714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3714">
        <w:rPr>
          <w:rFonts w:ascii="Times New Roman" w:hAnsi="Times New Roman" w:cs="Times New Roman"/>
          <w:sz w:val="24"/>
          <w:szCs w:val="24"/>
        </w:rPr>
        <w:t>• реконструкция автомобильной дороги 86 ОП РЗ 86К-13 Суоярви - Койриноя в соответствии с параметрами IV технической категории с устройство усовершенствованного покрытия проезжей части до ее примыкания к федеральной трассе А-121 «Сортавала»;</w:t>
      </w:r>
    </w:p>
    <w:p w:rsidR="004E3714" w:rsidRPr="004E3714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3714">
        <w:rPr>
          <w:rFonts w:ascii="Times New Roman" w:hAnsi="Times New Roman" w:cs="Times New Roman"/>
          <w:sz w:val="24"/>
          <w:szCs w:val="24"/>
        </w:rPr>
        <w:t>• реконструкция автомобильной дороги 86 ОП РЗ 86К- 10 Петрозаводск - Суоярви по параметрам IV технической категории с переходным типом покрытия проезжей части;</w:t>
      </w:r>
    </w:p>
    <w:p w:rsidR="004E3714" w:rsidRPr="004E3714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3714">
        <w:rPr>
          <w:rFonts w:ascii="Times New Roman" w:hAnsi="Times New Roman" w:cs="Times New Roman"/>
          <w:sz w:val="24"/>
          <w:szCs w:val="24"/>
        </w:rPr>
        <w:t>• реконструкция автомобильной дороги 86 ОП РЗ 86К-7 Муезерский – Гимолы -Поросозеро по параметрам V технической категории с переходным типом покрытии проезжей части на всем протяжении в границах Суоярвского округа;</w:t>
      </w:r>
    </w:p>
    <w:p w:rsidR="004E3714" w:rsidRPr="004E3714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3714">
        <w:rPr>
          <w:rFonts w:ascii="Times New Roman" w:hAnsi="Times New Roman" w:cs="Times New Roman"/>
          <w:sz w:val="24"/>
          <w:szCs w:val="24"/>
        </w:rPr>
        <w:t>• реконструкция 86 ОП РЗ 86К-14 Суоярви-Юстозеро - (через п.Поросозеро) - Медвежьегорск по параметрам IV технической категории с переходным типом покрытия проезжей части в границах округа;</w:t>
      </w:r>
    </w:p>
    <w:p w:rsidR="004E3714" w:rsidRPr="004E3714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3714">
        <w:rPr>
          <w:rFonts w:ascii="Times New Roman" w:hAnsi="Times New Roman" w:cs="Times New Roman"/>
          <w:sz w:val="24"/>
          <w:szCs w:val="24"/>
        </w:rPr>
        <w:t>• реконструкция автомобильных дорог 86 ОП РЗ 86К-359 Майсинваара -Найстенъ-ярви, 86 ОП РЗ 86К-363 подъезд к ст.Хаутаваара, 86 ОП РЗ 86К-364 Суйстамо -Соанлахти, 86 ОП РЗ 86К-367 Эройсенкюля - Эхкеля по параметрам V технической категории с переходным типом покрытии проезжей части на всем протяжении;</w:t>
      </w:r>
    </w:p>
    <w:p w:rsidR="004E3714" w:rsidRPr="004E3714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3714">
        <w:rPr>
          <w:rFonts w:ascii="Times New Roman" w:hAnsi="Times New Roman" w:cs="Times New Roman"/>
          <w:sz w:val="24"/>
          <w:szCs w:val="24"/>
        </w:rPr>
        <w:t>• реконструкция автомобильной дороги 86 ОП РЗ 86К-366 Суоярви - Ягорярви  по параметрам V технической категории с переходным типом покрытии проезжей части на всем протяжении;</w:t>
      </w:r>
    </w:p>
    <w:p w:rsidR="004E3714" w:rsidRPr="004E3714" w:rsidRDefault="004E3714" w:rsidP="004E3714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E3714">
        <w:rPr>
          <w:rFonts w:ascii="Times New Roman" w:hAnsi="Times New Roman" w:cs="Times New Roman"/>
          <w:sz w:val="24"/>
          <w:szCs w:val="24"/>
        </w:rPr>
        <w:t xml:space="preserve">• строительство участка автомобильной дороги 86 ОП РЗ 86К-15 Сюскюярви - Маткаселькя, от п.Сюскюярви до п.Леппясюрья протяженностью </w:t>
      </w:r>
      <w:smartTag w:uri="urn:schemas-microsoft-com:office:smarttags" w:element="metricconverter">
        <w:smartTagPr>
          <w:attr w:name="ProductID" w:val="15,2 км"/>
        </w:smartTagPr>
        <w:r w:rsidRPr="004E3714">
          <w:rPr>
            <w:rFonts w:ascii="Times New Roman" w:hAnsi="Times New Roman" w:cs="Times New Roman"/>
            <w:sz w:val="24"/>
            <w:szCs w:val="24"/>
          </w:rPr>
          <w:t>15,2 км</w:t>
        </w:r>
      </w:smartTag>
      <w:r w:rsidRPr="004E3714">
        <w:rPr>
          <w:rFonts w:ascii="Times New Roman" w:hAnsi="Times New Roman" w:cs="Times New Roman"/>
          <w:sz w:val="24"/>
          <w:szCs w:val="24"/>
        </w:rPr>
        <w:t xml:space="preserve"> по параметрам V технической категории с переходным типом покрытии проезжей части.</w:t>
      </w:r>
    </w:p>
    <w:p w:rsidR="004E3714" w:rsidRPr="00FC3037" w:rsidRDefault="004E3714" w:rsidP="004E3714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4E3714">
        <w:rPr>
          <w:rFonts w:ascii="Times New Roman" w:hAnsi="Times New Roman" w:cs="Times New Roman"/>
          <w:sz w:val="24"/>
          <w:szCs w:val="24"/>
        </w:rPr>
        <w:t>При реконструкции автомобильных дорог предусматривается реконструкция искусственных сооружений по трассам.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Также предусмотрены профилирование земляного полотна и другие ремонтные работы на автомобильных дорогах, находящихся в ведении предприятий лесного комплекса, таких как: Поросозеро – Красный Бор – Якунвара – ПУП; Лахколампи – Якунвара – ПУП; Вегарус – а/д Лахколампи – Якунвара – ПУП; Лоймола – Яглоярви – приграничная дорога; Вегарус – Толвоярви – приграничная дорога; Райконкоски – Толвоярви,  Пийтсиёки – а/д Вегарус – Толвоярви – приграничная дорога; Соанлахти – приграничная дорога и др.; приграничная дорога, идущая параллельно границе в приграничной полосе от границы с Муезерским районом до границы с Сортавальским районом.</w:t>
      </w:r>
    </w:p>
    <w:p w:rsidR="003B55F5" w:rsidRPr="003B55F5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55F5">
        <w:rPr>
          <w:rFonts w:ascii="Times New Roman" w:hAnsi="Times New Roman" w:cs="Times New Roman"/>
          <w:b/>
          <w:sz w:val="24"/>
          <w:szCs w:val="24"/>
        </w:rPr>
        <w:t xml:space="preserve">Пассажирский автомобильный транспорт. </w:t>
      </w:r>
    </w:p>
    <w:p w:rsidR="00FC113B" w:rsidRPr="00FC3037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Услуги по пассажирским перевозкам в Суоярвском муниципальном </w:t>
      </w:r>
      <w:r w:rsidRPr="003B55F5">
        <w:rPr>
          <w:rFonts w:ascii="Times New Roman" w:hAnsi="Times New Roman" w:cs="Times New Roman"/>
          <w:sz w:val="24"/>
          <w:szCs w:val="24"/>
        </w:rPr>
        <w:t>округе</w:t>
      </w:r>
      <w:r w:rsidRPr="00FC3037">
        <w:rPr>
          <w:rFonts w:ascii="Times New Roman" w:hAnsi="Times New Roman" w:cs="Times New Roman"/>
          <w:sz w:val="24"/>
          <w:szCs w:val="24"/>
        </w:rPr>
        <w:t xml:space="preserve"> оказывает ИП Воробьев А.А.</w:t>
      </w:r>
      <w:r w:rsidR="003B55F5">
        <w:rPr>
          <w:rFonts w:ascii="Times New Roman" w:hAnsi="Times New Roman" w:cs="Times New Roman"/>
          <w:sz w:val="24"/>
          <w:szCs w:val="24"/>
        </w:rPr>
        <w:t xml:space="preserve"> и ИП Нероу</w:t>
      </w:r>
      <w:r w:rsidR="00487E80">
        <w:rPr>
          <w:rFonts w:ascii="Times New Roman" w:hAnsi="Times New Roman" w:cs="Times New Roman"/>
          <w:sz w:val="24"/>
          <w:szCs w:val="24"/>
        </w:rPr>
        <w:t>ц</w:t>
      </w:r>
      <w:r w:rsidR="003B55F5">
        <w:rPr>
          <w:rFonts w:ascii="Times New Roman" w:hAnsi="Times New Roman" w:cs="Times New Roman"/>
          <w:sz w:val="24"/>
          <w:szCs w:val="24"/>
        </w:rPr>
        <w:t>а Ю.Э.</w:t>
      </w:r>
      <w:r w:rsidRPr="00FC3037">
        <w:rPr>
          <w:rFonts w:ascii="Times New Roman" w:hAnsi="Times New Roman" w:cs="Times New Roman"/>
          <w:sz w:val="24"/>
          <w:szCs w:val="24"/>
        </w:rPr>
        <w:t xml:space="preserve"> Предпринимател</w:t>
      </w:r>
      <w:r w:rsidR="003B55F5">
        <w:rPr>
          <w:rFonts w:ascii="Times New Roman" w:hAnsi="Times New Roman" w:cs="Times New Roman"/>
          <w:sz w:val="24"/>
          <w:szCs w:val="24"/>
        </w:rPr>
        <w:t>ями</w:t>
      </w:r>
      <w:r w:rsidRPr="00FC3037">
        <w:rPr>
          <w:rFonts w:ascii="Times New Roman" w:hAnsi="Times New Roman" w:cs="Times New Roman"/>
          <w:sz w:val="24"/>
          <w:szCs w:val="24"/>
        </w:rPr>
        <w:t xml:space="preserve"> регулярно </w:t>
      </w:r>
      <w:r w:rsidRPr="00FC3037">
        <w:rPr>
          <w:rFonts w:ascii="Times New Roman" w:hAnsi="Times New Roman" w:cs="Times New Roman"/>
          <w:sz w:val="24"/>
          <w:szCs w:val="24"/>
        </w:rPr>
        <w:lastRenderedPageBreak/>
        <w:t xml:space="preserve">осуществляются ежедневные рейсы по междугородному маршруту «Суоярви–Петрозаводск-Суоярви», а также в границах Суоярвского </w:t>
      </w:r>
      <w:r w:rsidRPr="003B55F5">
        <w:rPr>
          <w:rFonts w:ascii="Times New Roman" w:hAnsi="Times New Roman" w:cs="Times New Roman"/>
          <w:sz w:val="24"/>
          <w:szCs w:val="24"/>
        </w:rPr>
        <w:t>округа</w:t>
      </w:r>
      <w:r w:rsidRPr="00FC3037">
        <w:rPr>
          <w:rFonts w:ascii="Times New Roman" w:hAnsi="Times New Roman" w:cs="Times New Roman"/>
          <w:sz w:val="24"/>
          <w:szCs w:val="24"/>
        </w:rPr>
        <w:t xml:space="preserve"> по маршрут</w:t>
      </w:r>
      <w:r w:rsidR="00960439">
        <w:rPr>
          <w:rFonts w:ascii="Times New Roman" w:hAnsi="Times New Roman" w:cs="Times New Roman"/>
          <w:sz w:val="24"/>
          <w:szCs w:val="24"/>
        </w:rPr>
        <w:t>у</w:t>
      </w:r>
      <w:r w:rsidRPr="00FC3037">
        <w:rPr>
          <w:rFonts w:ascii="Times New Roman" w:hAnsi="Times New Roman" w:cs="Times New Roman"/>
          <w:sz w:val="24"/>
          <w:szCs w:val="24"/>
        </w:rPr>
        <w:t>: «Суоярви–Леппясюрья-Суоярви».</w:t>
      </w:r>
    </w:p>
    <w:p w:rsidR="00FC113B" w:rsidRDefault="00FC113B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Автотранспортное предприятие ИП Воробьев А.А. располагает для перевозки пассажиров в междугороднем</w:t>
      </w:r>
      <w:r w:rsidR="00E43EC5">
        <w:rPr>
          <w:rFonts w:ascii="Times New Roman" w:hAnsi="Times New Roman" w:cs="Times New Roman"/>
          <w:sz w:val="24"/>
          <w:szCs w:val="24"/>
        </w:rPr>
        <w:t xml:space="preserve"> и городском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сообщении 10 автобусами. Отправление пассажиров в междугороднем сообщении осуществляется от автостанции, расположенной в центре г.</w:t>
      </w:r>
      <w:r w:rsidR="008E0CFD">
        <w:rPr>
          <w:rFonts w:ascii="Times New Roman" w:hAnsi="Times New Roman" w:cs="Times New Roman"/>
          <w:sz w:val="24"/>
          <w:szCs w:val="24"/>
        </w:rPr>
        <w:t xml:space="preserve"> </w:t>
      </w:r>
      <w:r w:rsidRPr="00FC3037">
        <w:rPr>
          <w:rFonts w:ascii="Times New Roman" w:hAnsi="Times New Roman" w:cs="Times New Roman"/>
          <w:sz w:val="24"/>
          <w:szCs w:val="24"/>
        </w:rPr>
        <w:t xml:space="preserve">Суоярви. Проектная вместимость здания автовокзала – 50 чел. Средний пассажиропоток в сутки – 240 чел. Среднее количество отправлений автобусов в сутки – </w:t>
      </w:r>
      <w:r w:rsidR="00E43EC5">
        <w:rPr>
          <w:rFonts w:ascii="Times New Roman" w:hAnsi="Times New Roman" w:cs="Times New Roman"/>
          <w:sz w:val="24"/>
          <w:szCs w:val="24"/>
        </w:rPr>
        <w:t>6</w:t>
      </w:r>
      <w:r w:rsidRPr="00FC3037">
        <w:rPr>
          <w:rFonts w:ascii="Times New Roman" w:hAnsi="Times New Roman" w:cs="Times New Roman"/>
          <w:sz w:val="24"/>
          <w:szCs w:val="24"/>
        </w:rPr>
        <w:t>.</w:t>
      </w:r>
      <w:r w:rsidR="00E43EC5">
        <w:rPr>
          <w:rFonts w:ascii="Times New Roman" w:hAnsi="Times New Roman" w:cs="Times New Roman"/>
          <w:sz w:val="24"/>
          <w:szCs w:val="24"/>
        </w:rPr>
        <w:t xml:space="preserve"> Также ИП Воробьев А.А. осуществляет пассажирские перевозки на городском маршруте. Ежедневно осуществляется порядка 9 рейсов, среднее число  пассажиров на данном маршруте составляет порядка 200 человек.</w:t>
      </w:r>
    </w:p>
    <w:p w:rsidR="00E43EC5" w:rsidRPr="00FC3037" w:rsidRDefault="00E43EC5" w:rsidP="003B55F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2021 году на территории г. Суоярви была произведена частичная замена остановочных комплексов в количестве 14 единиц.</w:t>
      </w:r>
    </w:p>
    <w:p w:rsidR="00FC113B" w:rsidRPr="00FC3037" w:rsidRDefault="00FC113B" w:rsidP="00E43EC5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Предусмотрено в перспективе:</w:t>
      </w:r>
    </w:p>
    <w:p w:rsidR="00FC113B" w:rsidRPr="00FC3037" w:rsidRDefault="00FC113B" w:rsidP="008E0CFD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приобретение новых автобусов с заменой существующего парка для организации комфортных перевозок населения;</w:t>
      </w:r>
      <w:r w:rsidR="00E43EC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E0CFD" w:rsidRDefault="00FC113B" w:rsidP="008E0CFD">
      <w:pPr>
        <w:spacing w:after="0" w:line="240" w:lineRule="auto"/>
        <w:ind w:firstLine="708"/>
        <w:rPr>
          <w:rFonts w:ascii="Times New Roman" w:hAnsi="Times New Roman" w:cs="Times New Roman"/>
        </w:rPr>
      </w:pPr>
      <w:r w:rsidRPr="00E43EC5">
        <w:rPr>
          <w:rFonts w:ascii="Times New Roman" w:eastAsia="Calibri" w:hAnsi="Times New Roman" w:cs="Times New Roman"/>
          <w:sz w:val="24"/>
          <w:szCs w:val="24"/>
          <w:lang w:eastAsia="ar-SA"/>
        </w:rPr>
        <w:t>• организация нового маршрута Суоярви-</w:t>
      </w:r>
      <w:r w:rsidR="00E43EC5" w:rsidRPr="00E43EC5">
        <w:rPr>
          <w:rFonts w:ascii="Times New Roman" w:eastAsia="Calibri" w:hAnsi="Times New Roman" w:cs="Times New Roman"/>
          <w:sz w:val="24"/>
          <w:szCs w:val="24"/>
          <w:lang w:eastAsia="ar-SA"/>
        </w:rPr>
        <w:t>Лахколампи (с заездом в Найстенъярви)</w:t>
      </w:r>
      <w:r w:rsidR="008E0CFD">
        <w:rPr>
          <w:rFonts w:ascii="Times New Roman" w:hAnsi="Times New Roman" w:cs="Times New Roman"/>
        </w:rPr>
        <w:t>;</w:t>
      </w:r>
    </w:p>
    <w:p w:rsidR="00FC113B" w:rsidRPr="00FC3037" w:rsidRDefault="00FC113B" w:rsidP="00304DF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3EC5">
        <w:rPr>
          <w:rFonts w:ascii="Times New Roman" w:hAnsi="Times New Roman" w:cs="Times New Roman"/>
          <w:sz w:val="24"/>
          <w:szCs w:val="24"/>
        </w:rPr>
        <w:t xml:space="preserve">• строительство </w:t>
      </w:r>
      <w:r w:rsidR="00E43EC5" w:rsidRPr="00E43EC5">
        <w:rPr>
          <w:rFonts w:ascii="Times New Roman" w:hAnsi="Times New Roman" w:cs="Times New Roman"/>
          <w:sz w:val="24"/>
          <w:szCs w:val="24"/>
        </w:rPr>
        <w:t>автостанции</w:t>
      </w:r>
      <w:r w:rsidR="00E43EC5">
        <w:rPr>
          <w:rFonts w:ascii="Times New Roman" w:hAnsi="Times New Roman" w:cs="Times New Roman"/>
          <w:sz w:val="24"/>
          <w:szCs w:val="24"/>
        </w:rPr>
        <w:t xml:space="preserve"> в г.  Суоярви. В настоящее время определен земельный участок под строительство автостанции, ведутся мероприятия по согласованию проекта.</w:t>
      </w:r>
    </w:p>
    <w:p w:rsidR="00FC113B" w:rsidRPr="00FC3037" w:rsidRDefault="00FC113B" w:rsidP="008E0CFD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82949">
        <w:rPr>
          <w:rFonts w:ascii="Times New Roman" w:hAnsi="Times New Roman" w:cs="Times New Roman"/>
          <w:b/>
          <w:sz w:val="24"/>
          <w:szCs w:val="24"/>
        </w:rPr>
        <w:t>Техническое обслуживание автомобилей.</w:t>
      </w:r>
      <w:r w:rsidRPr="00FC3037">
        <w:rPr>
          <w:rFonts w:ascii="Times New Roman" w:hAnsi="Times New Roman" w:cs="Times New Roman"/>
          <w:sz w:val="24"/>
          <w:szCs w:val="24"/>
        </w:rPr>
        <w:t xml:space="preserve"> По состоянию </w:t>
      </w:r>
      <w:r w:rsidRPr="00E43EC5">
        <w:rPr>
          <w:rFonts w:ascii="Times New Roman" w:hAnsi="Times New Roman" w:cs="Times New Roman"/>
          <w:sz w:val="24"/>
          <w:szCs w:val="24"/>
        </w:rPr>
        <w:t>на 01.01.20</w:t>
      </w:r>
      <w:r w:rsidR="00E43EC5" w:rsidRPr="00E43EC5">
        <w:rPr>
          <w:rFonts w:ascii="Times New Roman" w:hAnsi="Times New Roman" w:cs="Times New Roman"/>
          <w:sz w:val="24"/>
          <w:szCs w:val="24"/>
        </w:rPr>
        <w:t>22</w:t>
      </w:r>
      <w:r w:rsidRPr="00E43EC5">
        <w:rPr>
          <w:rFonts w:ascii="Times New Roman" w:hAnsi="Times New Roman" w:cs="Times New Roman"/>
          <w:sz w:val="24"/>
          <w:szCs w:val="24"/>
        </w:rPr>
        <w:t xml:space="preserve"> г. количество зарегистрированных в округе авто</w:t>
      </w:r>
      <w:r w:rsidRPr="00FC3037">
        <w:rPr>
          <w:rFonts w:ascii="Times New Roman" w:hAnsi="Times New Roman" w:cs="Times New Roman"/>
          <w:sz w:val="24"/>
          <w:szCs w:val="24"/>
        </w:rPr>
        <w:t>мобилей составило</w:t>
      </w:r>
      <w:r w:rsidR="00E43EC5">
        <w:rPr>
          <w:rFonts w:ascii="Times New Roman" w:hAnsi="Times New Roman" w:cs="Times New Roman"/>
          <w:sz w:val="24"/>
          <w:szCs w:val="24"/>
        </w:rPr>
        <w:t xml:space="preserve"> более</w:t>
      </w:r>
      <w:r w:rsidRPr="00FC3037">
        <w:rPr>
          <w:rFonts w:ascii="Times New Roman" w:hAnsi="Times New Roman" w:cs="Times New Roman"/>
          <w:sz w:val="24"/>
          <w:szCs w:val="24"/>
        </w:rPr>
        <w:t xml:space="preserve"> </w:t>
      </w:r>
      <w:r w:rsidR="00E43EC5">
        <w:rPr>
          <w:rFonts w:ascii="Times New Roman" w:hAnsi="Times New Roman" w:cs="Times New Roman"/>
          <w:sz w:val="24"/>
          <w:szCs w:val="24"/>
        </w:rPr>
        <w:t>6</w:t>
      </w:r>
      <w:r w:rsidRPr="00FC3037">
        <w:rPr>
          <w:rFonts w:ascii="Times New Roman" w:hAnsi="Times New Roman" w:cs="Times New Roman"/>
          <w:sz w:val="24"/>
          <w:szCs w:val="24"/>
        </w:rPr>
        <w:t xml:space="preserve">000 ед., т.е. порядка </w:t>
      </w:r>
      <w:r w:rsidR="00E43EC5">
        <w:rPr>
          <w:rFonts w:ascii="Times New Roman" w:hAnsi="Times New Roman" w:cs="Times New Roman"/>
          <w:sz w:val="24"/>
          <w:szCs w:val="24"/>
        </w:rPr>
        <w:t>5</w:t>
      </w:r>
      <w:r w:rsidRPr="00FC3037">
        <w:rPr>
          <w:rFonts w:ascii="Times New Roman" w:hAnsi="Times New Roman" w:cs="Times New Roman"/>
          <w:sz w:val="24"/>
          <w:szCs w:val="24"/>
        </w:rPr>
        <w:t>00 автомобилей на 1000 жителей, в т.ч. 2</w:t>
      </w:r>
      <w:r w:rsidR="00E43EC5">
        <w:rPr>
          <w:rFonts w:ascii="Times New Roman" w:hAnsi="Times New Roman" w:cs="Times New Roman"/>
          <w:sz w:val="24"/>
          <w:szCs w:val="24"/>
        </w:rPr>
        <w:t>54</w:t>
      </w:r>
      <w:r w:rsidRPr="00FC3037">
        <w:rPr>
          <w:rFonts w:ascii="Times New Roman" w:hAnsi="Times New Roman" w:cs="Times New Roman"/>
          <w:sz w:val="24"/>
          <w:szCs w:val="24"/>
        </w:rPr>
        <w:t xml:space="preserve"> ед. легковых автомобилей индивидуального пользования. </w:t>
      </w:r>
      <w:r w:rsidR="00E43EC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13B" w:rsidRDefault="00FC113B" w:rsidP="008E0CFD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Pr="00E43EC5">
        <w:rPr>
          <w:rFonts w:ascii="Times New Roman" w:hAnsi="Times New Roman" w:cs="Times New Roman"/>
          <w:sz w:val="24"/>
          <w:szCs w:val="24"/>
        </w:rPr>
        <w:t>округа р</w:t>
      </w:r>
      <w:r w:rsidRPr="00FC3037">
        <w:rPr>
          <w:rFonts w:ascii="Times New Roman" w:hAnsi="Times New Roman" w:cs="Times New Roman"/>
          <w:sz w:val="24"/>
          <w:szCs w:val="24"/>
        </w:rPr>
        <w:t>асположены 3 автозаправки</w:t>
      </w:r>
      <w:r w:rsidR="00E43EC5">
        <w:rPr>
          <w:rFonts w:ascii="Times New Roman" w:hAnsi="Times New Roman" w:cs="Times New Roman"/>
          <w:sz w:val="24"/>
          <w:szCs w:val="24"/>
        </w:rPr>
        <w:t>, одна из них газовая</w:t>
      </w:r>
      <w:r w:rsidRPr="00FC3037">
        <w:rPr>
          <w:rFonts w:ascii="Times New Roman" w:hAnsi="Times New Roman" w:cs="Times New Roman"/>
          <w:sz w:val="24"/>
          <w:szCs w:val="24"/>
        </w:rPr>
        <w:t xml:space="preserve"> (на подходе к городу на автомобильной дороге регионального значения Петрозаводск - Суоярви) и </w:t>
      </w:r>
      <w:r w:rsidR="005453DB" w:rsidRPr="005453DB">
        <w:rPr>
          <w:rFonts w:ascii="Times New Roman" w:hAnsi="Times New Roman" w:cs="Times New Roman"/>
          <w:sz w:val="24"/>
          <w:szCs w:val="24"/>
        </w:rPr>
        <w:t>3</w:t>
      </w:r>
      <w:r w:rsidRPr="005453DB">
        <w:rPr>
          <w:rFonts w:ascii="Times New Roman" w:hAnsi="Times New Roman" w:cs="Times New Roman"/>
          <w:sz w:val="24"/>
          <w:szCs w:val="24"/>
        </w:rPr>
        <w:t xml:space="preserve"> автосервис</w:t>
      </w:r>
      <w:r w:rsidR="005453DB" w:rsidRPr="005453DB">
        <w:rPr>
          <w:rFonts w:ascii="Times New Roman" w:hAnsi="Times New Roman" w:cs="Times New Roman"/>
          <w:sz w:val="24"/>
          <w:szCs w:val="24"/>
        </w:rPr>
        <w:t>а и 1 шиномантажная станция</w:t>
      </w:r>
      <w:r w:rsidRPr="005453DB">
        <w:rPr>
          <w:rFonts w:ascii="Times New Roman" w:hAnsi="Times New Roman" w:cs="Times New Roman"/>
          <w:sz w:val="24"/>
          <w:szCs w:val="24"/>
        </w:rPr>
        <w:t xml:space="preserve"> (г.Суоярви) </w:t>
      </w:r>
      <w:r w:rsidRPr="00FC3037">
        <w:rPr>
          <w:rFonts w:ascii="Times New Roman" w:hAnsi="Times New Roman" w:cs="Times New Roman"/>
          <w:sz w:val="24"/>
          <w:szCs w:val="24"/>
        </w:rPr>
        <w:t xml:space="preserve">В северной части </w:t>
      </w:r>
      <w:r w:rsidR="005453DB">
        <w:rPr>
          <w:rFonts w:ascii="Times New Roman" w:hAnsi="Times New Roman" w:cs="Times New Roman"/>
          <w:sz w:val="24"/>
          <w:szCs w:val="24"/>
        </w:rPr>
        <w:t>округа</w:t>
      </w:r>
      <w:r w:rsidRPr="00FC3037">
        <w:rPr>
          <w:rFonts w:ascii="Times New Roman" w:hAnsi="Times New Roman" w:cs="Times New Roman"/>
          <w:sz w:val="24"/>
          <w:szCs w:val="24"/>
        </w:rPr>
        <w:t xml:space="preserve"> АЗС отсутствуют.</w:t>
      </w:r>
    </w:p>
    <w:p w:rsidR="005453DB" w:rsidRDefault="005453DB" w:rsidP="005453DB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Согласно инвестиционному проекту </w:t>
      </w:r>
      <w:r w:rsidRPr="008115CE">
        <w:rPr>
          <w:rFonts w:ascii="Times New Roman" w:eastAsia="Calibri" w:hAnsi="Times New Roman" w:cs="Times New Roman"/>
          <w:sz w:val="24"/>
          <w:szCs w:val="24"/>
        </w:rPr>
        <w:t>ООО «Региональная газовая компания» «Открытие новых АГЗС»</w:t>
      </w:r>
      <w:r>
        <w:rPr>
          <w:rFonts w:ascii="Times New Roman" w:eastAsia="Calibri" w:hAnsi="Times New Roman" w:cs="Times New Roman"/>
          <w:sz w:val="24"/>
          <w:szCs w:val="24"/>
        </w:rPr>
        <w:t xml:space="preserve">, предполагается организация </w:t>
      </w:r>
      <w:r w:rsidRPr="008115CE">
        <w:rPr>
          <w:rFonts w:ascii="Times New Roman" w:eastAsia="Calibri" w:hAnsi="Times New Roman" w:cs="Times New Roman"/>
          <w:sz w:val="24"/>
          <w:szCs w:val="24"/>
        </w:rPr>
        <w:t>газозаправочной станции в г. Суоярви, оснащенной современным оборудованием. Обеспечение населения газомоторным топливом, заправка и доставка баллонов.</w:t>
      </w:r>
    </w:p>
    <w:p w:rsidR="005453DB" w:rsidRPr="008115CE" w:rsidRDefault="005453DB" w:rsidP="005453DB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453DB" w:rsidRPr="005453DB" w:rsidRDefault="00FC113B" w:rsidP="00D2584C">
      <w:pPr>
        <w:pStyle w:val="aff1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53DB">
        <w:rPr>
          <w:rFonts w:ascii="Times New Roman" w:hAnsi="Times New Roman" w:cs="Times New Roman"/>
          <w:b/>
          <w:sz w:val="24"/>
          <w:szCs w:val="24"/>
        </w:rPr>
        <w:t xml:space="preserve">Внутренний водный транспорт. </w:t>
      </w:r>
    </w:p>
    <w:p w:rsidR="00FC113B" w:rsidRPr="00FC3037" w:rsidRDefault="00FC113B" w:rsidP="005453DB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 Суоярвском </w:t>
      </w:r>
      <w:r w:rsidRPr="005453DB">
        <w:rPr>
          <w:rFonts w:ascii="Times New Roman" w:hAnsi="Times New Roman" w:cs="Times New Roman"/>
          <w:sz w:val="24"/>
          <w:szCs w:val="24"/>
        </w:rPr>
        <w:t>округе д</w:t>
      </w:r>
      <w:r w:rsidRPr="00FC3037">
        <w:rPr>
          <w:rFonts w:ascii="Times New Roman" w:hAnsi="Times New Roman" w:cs="Times New Roman"/>
          <w:sz w:val="24"/>
          <w:szCs w:val="24"/>
        </w:rPr>
        <w:t>остаточно развита гидрографическая сеть, что позволяет использовать водный транспорт.</w:t>
      </w:r>
    </w:p>
    <w:p w:rsidR="00FC113B" w:rsidRPr="00FC3037" w:rsidRDefault="00FC113B" w:rsidP="005453DB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Внутренний водный транспорт, в основном, представляет собой маломерные суда (моторные лодки, катера), используемые населением и гостями </w:t>
      </w:r>
      <w:r w:rsidRPr="007C2EFD">
        <w:rPr>
          <w:rFonts w:ascii="Times New Roman" w:hAnsi="Times New Roman" w:cs="Times New Roman"/>
          <w:sz w:val="24"/>
          <w:szCs w:val="24"/>
        </w:rPr>
        <w:t>округа для отдыха</w:t>
      </w:r>
      <w:r w:rsidRPr="00FC3037">
        <w:rPr>
          <w:rFonts w:ascii="Times New Roman" w:hAnsi="Times New Roman" w:cs="Times New Roman"/>
          <w:sz w:val="24"/>
          <w:szCs w:val="24"/>
        </w:rPr>
        <w:t xml:space="preserve"> и рыбной ловли.</w:t>
      </w:r>
    </w:p>
    <w:p w:rsidR="00FC113B" w:rsidRDefault="00FC113B" w:rsidP="00487E80">
      <w:pPr>
        <w:pStyle w:val="aff1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BF717F">
        <w:rPr>
          <w:rFonts w:ascii="Times New Roman" w:hAnsi="Times New Roman" w:cs="Times New Roman"/>
          <w:sz w:val="24"/>
          <w:szCs w:val="24"/>
        </w:rPr>
        <w:t xml:space="preserve">По данным Администрации </w:t>
      </w:r>
      <w:r w:rsidR="00BF717F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BF717F">
        <w:rPr>
          <w:rFonts w:ascii="Times New Roman" w:hAnsi="Times New Roman" w:cs="Times New Roman"/>
          <w:sz w:val="24"/>
          <w:szCs w:val="24"/>
        </w:rPr>
        <w:t xml:space="preserve"> в округе зарегистрировано 11</w:t>
      </w:r>
      <w:r w:rsidR="00BF717F" w:rsidRPr="00BF717F">
        <w:rPr>
          <w:rFonts w:ascii="Times New Roman" w:hAnsi="Times New Roman" w:cs="Times New Roman"/>
          <w:sz w:val="24"/>
          <w:szCs w:val="24"/>
        </w:rPr>
        <w:t>41</w:t>
      </w:r>
      <w:r w:rsidRPr="00BF717F">
        <w:rPr>
          <w:rFonts w:ascii="Times New Roman" w:hAnsi="Times New Roman" w:cs="Times New Roman"/>
          <w:sz w:val="24"/>
          <w:szCs w:val="24"/>
        </w:rPr>
        <w:t xml:space="preserve"> единиц маломерных судов, из них индивидуального</w:t>
      </w:r>
      <w:r w:rsidRPr="00FC3037">
        <w:rPr>
          <w:rFonts w:ascii="Times New Roman" w:hAnsi="Times New Roman" w:cs="Times New Roman"/>
          <w:sz w:val="24"/>
          <w:szCs w:val="24"/>
        </w:rPr>
        <w:t xml:space="preserve"> пользования – 11</w:t>
      </w:r>
      <w:r w:rsidR="00BF717F">
        <w:rPr>
          <w:rFonts w:ascii="Times New Roman" w:hAnsi="Times New Roman" w:cs="Times New Roman"/>
          <w:sz w:val="24"/>
          <w:szCs w:val="24"/>
        </w:rPr>
        <w:t>37</w:t>
      </w:r>
      <w:r w:rsidRPr="00FC3037">
        <w:rPr>
          <w:rFonts w:ascii="Times New Roman" w:hAnsi="Times New Roman" w:cs="Times New Roman"/>
          <w:sz w:val="24"/>
          <w:szCs w:val="24"/>
        </w:rPr>
        <w:t xml:space="preserve"> ед. В </w:t>
      </w:r>
      <w:r w:rsidRPr="007C2EFD">
        <w:rPr>
          <w:rFonts w:ascii="Times New Roman" w:hAnsi="Times New Roman" w:cs="Times New Roman"/>
          <w:sz w:val="24"/>
          <w:szCs w:val="24"/>
        </w:rPr>
        <w:t>округе</w:t>
      </w:r>
      <w:r w:rsidRPr="00FC3037">
        <w:rPr>
          <w:rFonts w:ascii="Times New Roman" w:hAnsi="Times New Roman" w:cs="Times New Roman"/>
          <w:sz w:val="24"/>
          <w:szCs w:val="24"/>
        </w:rPr>
        <w:t xml:space="preserve"> не существует специализированных стоянок для хранения маломерного флота, и отсутствуют спасательные станции.</w:t>
      </w:r>
    </w:p>
    <w:p w:rsidR="00442FAF" w:rsidRPr="00FC3037" w:rsidRDefault="00442FAF" w:rsidP="00487E80">
      <w:pPr>
        <w:pStyle w:val="aff1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7C2EFD" w:rsidRPr="007C2EFD" w:rsidRDefault="007C2EFD" w:rsidP="007C2EFD">
      <w:pPr>
        <w:pStyle w:val="ab"/>
        <w:numPr>
          <w:ilvl w:val="1"/>
          <w:numId w:val="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13" w:name="_Hlk28629295"/>
      <w:bookmarkStart w:id="14" w:name="_Hlk28629334"/>
      <w:bookmarkEnd w:id="12"/>
      <w:r w:rsidRPr="007C2EFD">
        <w:rPr>
          <w:rFonts w:ascii="Times New Roman" w:hAnsi="Times New Roman" w:cs="Times New Roman"/>
          <w:b/>
          <w:sz w:val="28"/>
          <w:szCs w:val="28"/>
        </w:rPr>
        <w:t xml:space="preserve">АНАЛИЗ СОЦИАЛЬНОГО РАЗВИТИЯ СУОЯРВСКОГО МУНИЦИПАЛЬНОГО ОКРУГА </w:t>
      </w:r>
    </w:p>
    <w:p w:rsidR="007C2EFD" w:rsidRPr="00F40FA5" w:rsidRDefault="007C2EFD" w:rsidP="007C2EFD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bookmarkEnd w:id="13"/>
    <w:p w:rsidR="007C2EFD" w:rsidRPr="00341C1E" w:rsidRDefault="007C2EFD" w:rsidP="007C2EFD">
      <w:pPr>
        <w:pStyle w:val="ab"/>
        <w:numPr>
          <w:ilvl w:val="2"/>
          <w:numId w:val="11"/>
        </w:num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1C1E">
        <w:rPr>
          <w:rFonts w:ascii="Times New Roman" w:hAnsi="Times New Roman" w:cs="Times New Roman"/>
          <w:b/>
          <w:sz w:val="24"/>
          <w:szCs w:val="24"/>
        </w:rPr>
        <w:t xml:space="preserve">УРОВЕНЬ И КАЧЕСТВО РАЗВИТИЯ СОЦИАЛЬНОЙ ИНФРАСТРУКТУРЫ </w:t>
      </w:r>
    </w:p>
    <w:p w:rsidR="007C2EFD" w:rsidRPr="00341C1E" w:rsidRDefault="007C2EFD" w:rsidP="007C2E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7C2EFD" w:rsidRDefault="007C2EFD" w:rsidP="007C2EF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 xml:space="preserve">Сеть объектов социальной инфраструктуры Суоярвского округа представлена муниципальными учреждениями культуры, образования, спорта, </w:t>
      </w:r>
      <w:r w:rsidRPr="00341C1E">
        <w:rPr>
          <w:rFonts w:ascii="Times New Roman" w:hAnsi="Times New Roman" w:cs="Times New Roman"/>
          <w:color w:val="000000" w:themeColor="text1"/>
          <w:sz w:val="24"/>
          <w:szCs w:val="24"/>
        </w:rPr>
        <w:t>здравоохранения, молодежной политики и социальной защиты.</w:t>
      </w:r>
    </w:p>
    <w:p w:rsidR="00ED7134" w:rsidRPr="00341C1E" w:rsidRDefault="00ED7134" w:rsidP="007C2EF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C2EFD" w:rsidRPr="00341C1E" w:rsidRDefault="007C2EFD" w:rsidP="007C2EFD">
      <w:pPr>
        <w:pStyle w:val="ab"/>
        <w:numPr>
          <w:ilvl w:val="3"/>
          <w:numId w:val="11"/>
        </w:numPr>
        <w:shd w:val="clear" w:color="auto" w:fill="DBE5F1" w:themeFill="accent1" w:themeFillTint="33"/>
        <w:tabs>
          <w:tab w:val="left" w:pos="709"/>
          <w:tab w:val="left" w:pos="851"/>
          <w:tab w:val="left" w:pos="1134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1C1E">
        <w:rPr>
          <w:rFonts w:ascii="Times New Roman" w:hAnsi="Times New Roman" w:cs="Times New Roman"/>
          <w:b/>
          <w:sz w:val="24"/>
          <w:szCs w:val="24"/>
        </w:rPr>
        <w:t xml:space="preserve">СОЦИАЛЬНАЯ СФЕРА </w:t>
      </w:r>
    </w:p>
    <w:p w:rsidR="007C2EFD" w:rsidRPr="00341C1E" w:rsidRDefault="007C2EFD" w:rsidP="007C2EFD">
      <w:pPr>
        <w:spacing w:after="0" w:line="240" w:lineRule="auto"/>
        <w:ind w:firstLine="567"/>
        <w:rPr>
          <w:rFonts w:ascii="Times New Roman" w:hAnsi="Times New Roman" w:cs="Times New Roman"/>
          <w:sz w:val="8"/>
          <w:szCs w:val="8"/>
        </w:rPr>
      </w:pPr>
    </w:p>
    <w:bookmarkEnd w:id="14"/>
    <w:p w:rsidR="00BF717F" w:rsidRPr="00341C1E" w:rsidRDefault="00BF717F" w:rsidP="00BF717F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74D6B">
        <w:rPr>
          <w:rFonts w:ascii="Times New Roman" w:hAnsi="Times New Roman" w:cs="Times New Roman"/>
          <w:sz w:val="24"/>
          <w:szCs w:val="24"/>
        </w:rPr>
        <w:t>Подразделение государственного бюджетного учреждения социальной защиты Республики Карелия «Комплексный центр социального обслуживания населения «Суоярвского района»»,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1C1E">
        <w:rPr>
          <w:rFonts w:ascii="Times New Roman" w:hAnsi="Times New Roman" w:cs="Times New Roman"/>
          <w:sz w:val="24"/>
          <w:szCs w:val="24"/>
        </w:rPr>
        <w:t>расположенное в г. Суоярви, оказывает услуги по социальной защите населения округа: стационарное социальное обслуживание граждан пожилого возраста и инвалидов; полустационарное социальное обслуживание детей-инвалидов; социальное обслуживание на дому; предоставление срочных социальных услуг.</w:t>
      </w:r>
    </w:p>
    <w:p w:rsidR="00BF717F" w:rsidRPr="00FC3037" w:rsidRDefault="00BF717F" w:rsidP="00BF717F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По состоянию на 01.01.2023 г. на надомном социальном обслуживании находится 394 ПСУ (получателей социальных услуг), проживающих в 12 населенных пунктах, в т.ч.: в г.Суоярви – 50 ПСУ;  в п.Найстенъярви – 77,  п.Лахколампи – 46, п.Суоеки – 9, п.Тойвола – 10 ПСУ ; в п.Гумарино -9, п.Поросозеро – 71 ПСУ; в п.Пийтсиёки – 31, п.Лоймола – 48, п.Райконкоски – 23, п.Суйстамо – 9, п.Леппясюрья – 8 ПСУ.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BF717F" w:rsidRDefault="00BF717F" w:rsidP="00BF717F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Интернаты для взрослых в Суоярвском округе - отсутствуют. В тоже время согласно имеющимся социальным нормативам, необход</w:t>
      </w:r>
      <w:r>
        <w:rPr>
          <w:rFonts w:ascii="Times New Roman" w:hAnsi="Times New Roman" w:cs="Times New Roman"/>
          <w:sz w:val="24"/>
          <w:szCs w:val="24"/>
        </w:rPr>
        <w:t>имо его обустройство на 60 мест в г. Суоярви.</w:t>
      </w:r>
      <w:r w:rsidRPr="00FC303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 поселке Поросозеро функционирует Отделение временного проживания граждан пожилого возраста и инвалидов на 33 места.</w:t>
      </w:r>
    </w:p>
    <w:p w:rsidR="006874AA" w:rsidRDefault="006874AA" w:rsidP="00BF717F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На территории Суоярвского округа осуществляют свою деятельность  по оказанию социальной поддержке граждан отделение по работе с гражданами в Суоярвском </w:t>
      </w:r>
      <w:r w:rsidR="00F34316" w:rsidRPr="00EC532F">
        <w:rPr>
          <w:rFonts w:ascii="Times New Roman" w:hAnsi="Times New Roman" w:cs="Times New Roman"/>
          <w:sz w:val="24"/>
          <w:szCs w:val="24"/>
        </w:rPr>
        <w:t>округе</w:t>
      </w:r>
      <w:r w:rsidRPr="00EC532F">
        <w:rPr>
          <w:rFonts w:ascii="Times New Roman" w:hAnsi="Times New Roman" w:cs="Times New Roman"/>
          <w:sz w:val="24"/>
          <w:szCs w:val="24"/>
        </w:rPr>
        <w:t xml:space="preserve"> ГКУ СЗ РК "Центр социал</w:t>
      </w:r>
      <w:r w:rsidR="00F34316" w:rsidRPr="00EC532F">
        <w:rPr>
          <w:rFonts w:ascii="Times New Roman" w:hAnsi="Times New Roman" w:cs="Times New Roman"/>
          <w:sz w:val="24"/>
          <w:szCs w:val="24"/>
        </w:rPr>
        <w:t>ьной работы Республики Карелия".</w:t>
      </w:r>
    </w:p>
    <w:p w:rsidR="00F34316" w:rsidRDefault="00F34316" w:rsidP="00BF717F">
      <w:pPr>
        <w:pStyle w:val="aff1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507480" wp14:editId="2592206D">
            <wp:extent cx="2200275" cy="22002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84tuT7_Ug2Q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F2CBD6" wp14:editId="0A82D392">
            <wp:extent cx="2324100" cy="23241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zb7XlbqqsK0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316" w:rsidRPr="00FC3037" w:rsidRDefault="00F34316" w:rsidP="00BF717F">
      <w:pPr>
        <w:pStyle w:val="aff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FB410F" wp14:editId="5CFBBF0E">
            <wp:extent cx="2247900" cy="22479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8S9NrWocFLM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DD576C" wp14:editId="066FB430">
            <wp:extent cx="2171700" cy="21717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F1lpN3Ymuw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13B" w:rsidRPr="00EC532F" w:rsidRDefault="00F34316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Семьям</w:t>
      </w:r>
      <w:r w:rsidR="00021496" w:rsidRPr="00EC532F">
        <w:rPr>
          <w:rFonts w:ascii="Times New Roman" w:hAnsi="Times New Roman" w:cs="Times New Roman"/>
          <w:sz w:val="24"/>
          <w:szCs w:val="24"/>
        </w:rPr>
        <w:t xml:space="preserve"> Суоярвского округа</w:t>
      </w:r>
      <w:r w:rsidRPr="00EC532F">
        <w:rPr>
          <w:rFonts w:ascii="Times New Roman" w:hAnsi="Times New Roman" w:cs="Times New Roman"/>
          <w:sz w:val="24"/>
          <w:szCs w:val="24"/>
        </w:rPr>
        <w:t xml:space="preserve">, находящимся в трудной жизненной ситуации, </w:t>
      </w:r>
      <w:r w:rsidR="00021496" w:rsidRPr="00EC532F">
        <w:rPr>
          <w:rFonts w:ascii="Times New Roman" w:hAnsi="Times New Roman" w:cs="Times New Roman"/>
          <w:sz w:val="24"/>
          <w:szCs w:val="24"/>
        </w:rPr>
        <w:t>государственное бюджетное учреждение социального обслуживания Республики Карелия «Центр помощи детям, оставшимся без попечения родителей, «Солнеч</w:t>
      </w:r>
      <w:r w:rsidR="00FD5C8D" w:rsidRPr="00EC532F">
        <w:rPr>
          <w:rFonts w:ascii="Times New Roman" w:hAnsi="Times New Roman" w:cs="Times New Roman"/>
          <w:sz w:val="24"/>
          <w:szCs w:val="24"/>
        </w:rPr>
        <w:t>ный» оказывает следующие услуги:</w:t>
      </w:r>
      <w:r w:rsidR="00021496" w:rsidRPr="00EC532F">
        <w:rPr>
          <w:rFonts w:ascii="Times New Roman" w:hAnsi="Times New Roman" w:cs="Times New Roman"/>
          <w:sz w:val="24"/>
          <w:szCs w:val="24"/>
        </w:rPr>
        <w:t xml:space="preserve"> полустационарное социальное обслуживание и предоставление срочных социальных услуг.</w:t>
      </w:r>
      <w:r w:rsidRPr="00EC53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1496" w:rsidRPr="00EC532F" w:rsidRDefault="00021496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b/>
          <w:bCs/>
          <w:sz w:val="24"/>
          <w:szCs w:val="24"/>
        </w:rPr>
        <w:t>Полустационарная форма социального обслуживания: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1. Социально-бытовые услуги: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обеспечение площадью жилых помещений в соответствии с утвержденными нормативами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FD5C8D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о</w:t>
      </w:r>
      <w:r w:rsidR="00021496" w:rsidRPr="00EC532F">
        <w:rPr>
          <w:rFonts w:ascii="Times New Roman" w:hAnsi="Times New Roman" w:cs="Times New Roman"/>
          <w:sz w:val="24"/>
          <w:szCs w:val="24"/>
        </w:rPr>
        <w:t>беспечение питанием в соответствии с утвержденными нормативами</w:t>
      </w:r>
      <w:r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предоставление в пользование мебели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обеспечение мягким инвентарем в соответствии с утвержденными нормативами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стирка и ремонт мягкого инвентаря, выданного в организации социального обслуживания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уборка жилых помещений</w:t>
      </w:r>
      <w:r w:rsidR="00FD5C8D" w:rsidRPr="00EC532F">
        <w:rPr>
          <w:rFonts w:ascii="Times New Roman" w:hAnsi="Times New Roman" w:cs="Times New Roman"/>
          <w:sz w:val="24"/>
          <w:szCs w:val="24"/>
        </w:rPr>
        <w:t>.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2. Социально-медицинские услуги: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оказание содействия в проведении оздоровительных мероприятий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проведение мероприятий, направленных на формирование здорового образа жизни</w:t>
      </w:r>
      <w:r w:rsidR="00FD5C8D" w:rsidRPr="00EC532F">
        <w:rPr>
          <w:rFonts w:ascii="Times New Roman" w:hAnsi="Times New Roman" w:cs="Times New Roman"/>
          <w:sz w:val="24"/>
          <w:szCs w:val="24"/>
        </w:rPr>
        <w:t>.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3. Социально-психологические услуги: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психологическая помощь и поддержка, включая диагностику и консультирование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социально-психологический патронаж</w:t>
      </w:r>
      <w:r w:rsidR="00FD5C8D" w:rsidRPr="00EC532F">
        <w:rPr>
          <w:rFonts w:ascii="Times New Roman" w:hAnsi="Times New Roman" w:cs="Times New Roman"/>
          <w:sz w:val="24"/>
          <w:szCs w:val="24"/>
        </w:rPr>
        <w:t>.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4. Социально-педагогические услуги: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социально-педагогическая коррекция, включая диагностику и консультирование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формирование позитивных интересов (в том числе в сфере досуга)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организация досуга (праздники, экскурсии и другие культурные мероприятия)</w:t>
      </w:r>
      <w:r w:rsidR="00FD5C8D" w:rsidRPr="00EC532F">
        <w:rPr>
          <w:rFonts w:ascii="Times New Roman" w:hAnsi="Times New Roman" w:cs="Times New Roman"/>
          <w:sz w:val="24"/>
          <w:szCs w:val="24"/>
        </w:rPr>
        <w:t>.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5. Социально-правовые услуги</w:t>
      </w:r>
      <w:r w:rsidR="00FD5C8D" w:rsidRPr="00EC532F">
        <w:rPr>
          <w:rFonts w:ascii="Times New Roman" w:hAnsi="Times New Roman" w:cs="Times New Roman"/>
          <w:sz w:val="24"/>
          <w:szCs w:val="24"/>
        </w:rPr>
        <w:t>: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оказание помощи в оформлении и восстановлении документов получателей социальных услуг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оказание помощи в получении юридических услуг (в том числе бесплатно)</w:t>
      </w:r>
      <w:r w:rsidR="00FD5C8D" w:rsidRPr="00EC532F">
        <w:rPr>
          <w:rFonts w:ascii="Times New Roman" w:hAnsi="Times New Roman" w:cs="Times New Roman"/>
          <w:sz w:val="24"/>
          <w:szCs w:val="24"/>
        </w:rPr>
        <w:t>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оказание помощи в защите прав и законных интересов получателей социальных услуг</w:t>
      </w:r>
      <w:r w:rsidR="00FD5C8D" w:rsidRPr="00EC532F">
        <w:rPr>
          <w:rFonts w:ascii="Times New Roman" w:hAnsi="Times New Roman" w:cs="Times New Roman"/>
          <w:sz w:val="24"/>
          <w:szCs w:val="24"/>
        </w:rPr>
        <w:t>.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6. Срочные социальные услуги: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  обеспечение бесплатным горячим питанием или наборами продуктов;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обеспечение одеждой, обувью и другими предметами первой необходимости;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содействие в получении временного жилого помещения;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содействие в получении юридической помощи в целях защиты прав и законных интересов получателей социальных услуг;</w:t>
      </w:r>
    </w:p>
    <w:p w:rsidR="00021496" w:rsidRPr="00EC532F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содействие в получении экстренной психологической помощи, в том числе анонимно с использованием телефона доверия;</w:t>
      </w:r>
    </w:p>
    <w:p w:rsidR="00021496" w:rsidRPr="00021496" w:rsidRDefault="00021496" w:rsidP="00021496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содействие в сборе документов гражданам в целях признания их нуждающимися в социальном обслуживании.</w:t>
      </w:r>
    </w:p>
    <w:p w:rsidR="00021496" w:rsidRPr="00FC3037" w:rsidRDefault="00021496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</w:p>
    <w:p w:rsidR="007C2EFD" w:rsidRPr="00BF69E3" w:rsidRDefault="007C2EFD" w:rsidP="007C2EFD">
      <w:pPr>
        <w:pStyle w:val="ab"/>
        <w:numPr>
          <w:ilvl w:val="3"/>
          <w:numId w:val="11"/>
        </w:numPr>
        <w:shd w:val="clear" w:color="auto" w:fill="DBE5F1" w:themeFill="accent1" w:themeFillTint="33"/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15" w:name="_Hlk28629369"/>
      <w:r w:rsidRPr="00BF69E3">
        <w:rPr>
          <w:rFonts w:ascii="Times New Roman" w:hAnsi="Times New Roman" w:cs="Times New Roman"/>
          <w:b/>
          <w:sz w:val="24"/>
          <w:szCs w:val="24"/>
        </w:rPr>
        <w:t xml:space="preserve">ОХРАНА ЗДОРОВЬЯ НАСЕЛЕНИЯ </w:t>
      </w:r>
    </w:p>
    <w:p w:rsidR="00FC113B" w:rsidRPr="00FC3037" w:rsidRDefault="00FC113B" w:rsidP="007C2EFD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Медицинскую помощь населению Суоярвского муниципального округа оказывают: ГБУЗ «Суоярвская ЦРБ» на 46 койко-мест (г. Суоярви); Центр скорой медицинской помощи (г. Суоярви). Обеспеченность койками на 10 000 чел. населения составляет – 100%.  Также предусмотрено применение менее затратных стационарозамещающих технологий - дневные стационары и стационары на дому (действуют в </w:t>
      </w:r>
      <w:r w:rsidRPr="007C2EFD">
        <w:rPr>
          <w:rFonts w:ascii="Times New Roman" w:hAnsi="Times New Roman" w:cs="Times New Roman"/>
          <w:sz w:val="24"/>
          <w:szCs w:val="24"/>
        </w:rPr>
        <w:t>округе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 2003 года). </w:t>
      </w:r>
    </w:p>
    <w:p w:rsidR="00FC113B" w:rsidRPr="00FC3037" w:rsidRDefault="00FC113B" w:rsidP="007C2EFD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Амбулаторно-поликлиническая помощь, которая оказывается в соответствии с «Программой государственных гарантий оказания населению бесплатной медицинской помощи», представлена следующими объектами:</w:t>
      </w:r>
      <w:r w:rsidR="007C2EF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63E37" w:rsidRDefault="00FC113B" w:rsidP="00363E37">
      <w:pPr>
        <w:pStyle w:val="aff1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поликлиникой в г. Суоярви при ЦРБ на 200 пос./день;</w:t>
      </w:r>
    </w:p>
    <w:p w:rsidR="00363E37" w:rsidRPr="00EC532F" w:rsidRDefault="00363E37" w:rsidP="00363E37">
      <w:pPr>
        <w:pStyle w:val="aff1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амбулатории в п. Поросозеро и п.Найстенъярви;</w:t>
      </w:r>
    </w:p>
    <w:p w:rsidR="00FC113B" w:rsidRPr="00FC3037" w:rsidRDefault="00363E37" w:rsidP="00363E37">
      <w:pPr>
        <w:pStyle w:val="aff1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фельдшерско-акушерскими пунктами в</w:t>
      </w:r>
      <w:r w:rsidR="00FC113B" w:rsidRPr="00EC532F">
        <w:rPr>
          <w:rFonts w:ascii="Times New Roman" w:hAnsi="Times New Roman" w:cs="Times New Roman"/>
          <w:sz w:val="24"/>
          <w:szCs w:val="24"/>
        </w:rPr>
        <w:t>: п.Пийтсиёки, п.Вегарус, п.Райконкоски, п.Суйстамо, п.Леппясюрья, п.Суоеки, п</w:t>
      </w:r>
      <w:r w:rsidR="00FC113B" w:rsidRPr="00FC3037">
        <w:rPr>
          <w:rFonts w:ascii="Times New Roman" w:hAnsi="Times New Roman" w:cs="Times New Roman"/>
          <w:sz w:val="24"/>
          <w:szCs w:val="24"/>
        </w:rPr>
        <w:t>.Лоймола, с.Вешкелица, п.Леппяниеми, п.Тойвола, п.Гумарино, п. Лахколампи.</w:t>
      </w:r>
    </w:p>
    <w:p w:rsidR="00FC113B" w:rsidRPr="00FC3037" w:rsidRDefault="00021496" w:rsidP="007C2EFD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lastRenderedPageBreak/>
        <w:t>Ежегодно</w:t>
      </w:r>
      <w:r w:rsidR="00FC113B" w:rsidRPr="00EC532F">
        <w:rPr>
          <w:rFonts w:ascii="Times New Roman" w:hAnsi="Times New Roman" w:cs="Times New Roman"/>
          <w:sz w:val="24"/>
          <w:szCs w:val="24"/>
        </w:rPr>
        <w:t xml:space="preserve"> идёт строительство новых фельдшерско-акушерских пунктов.</w:t>
      </w:r>
      <w:r w:rsidRPr="00EC532F">
        <w:rPr>
          <w:rFonts w:ascii="Times New Roman" w:hAnsi="Times New Roman" w:cs="Times New Roman"/>
          <w:sz w:val="24"/>
          <w:szCs w:val="24"/>
        </w:rPr>
        <w:t xml:space="preserve"> В 2020 г.</w:t>
      </w:r>
      <w:r w:rsidR="0015075C" w:rsidRPr="00EC532F">
        <w:rPr>
          <w:rFonts w:ascii="Times New Roman" w:hAnsi="Times New Roman" w:cs="Times New Roman"/>
          <w:sz w:val="24"/>
          <w:szCs w:val="24"/>
        </w:rPr>
        <w:t xml:space="preserve"> открылся новый ФАП</w:t>
      </w:r>
      <w:r w:rsidRPr="00EC532F">
        <w:rPr>
          <w:rFonts w:ascii="Times New Roman" w:hAnsi="Times New Roman" w:cs="Times New Roman"/>
          <w:sz w:val="24"/>
          <w:szCs w:val="24"/>
        </w:rPr>
        <w:t xml:space="preserve"> в п</w:t>
      </w:r>
      <w:r w:rsidR="0015075C" w:rsidRPr="00EC532F">
        <w:rPr>
          <w:rFonts w:ascii="Times New Roman" w:hAnsi="Times New Roman" w:cs="Times New Roman"/>
          <w:sz w:val="24"/>
          <w:szCs w:val="24"/>
        </w:rPr>
        <w:t xml:space="preserve">. </w:t>
      </w:r>
      <w:r w:rsidRPr="00EC532F">
        <w:rPr>
          <w:rFonts w:ascii="Times New Roman" w:hAnsi="Times New Roman" w:cs="Times New Roman"/>
          <w:sz w:val="24"/>
          <w:szCs w:val="24"/>
        </w:rPr>
        <w:t>Лоймола. В 202</w:t>
      </w:r>
      <w:r w:rsidR="0001484D" w:rsidRPr="00EC532F">
        <w:rPr>
          <w:rFonts w:ascii="Times New Roman" w:hAnsi="Times New Roman" w:cs="Times New Roman"/>
          <w:sz w:val="24"/>
          <w:szCs w:val="24"/>
        </w:rPr>
        <w:t>1</w:t>
      </w:r>
      <w:r w:rsidRPr="00EC532F">
        <w:rPr>
          <w:rFonts w:ascii="Times New Roman" w:hAnsi="Times New Roman" w:cs="Times New Roman"/>
          <w:sz w:val="24"/>
          <w:szCs w:val="24"/>
        </w:rPr>
        <w:t xml:space="preserve"> г. </w:t>
      </w:r>
      <w:r w:rsidR="0015075C" w:rsidRPr="00EC532F">
        <w:rPr>
          <w:rFonts w:ascii="Times New Roman" w:hAnsi="Times New Roman" w:cs="Times New Roman"/>
          <w:sz w:val="24"/>
          <w:szCs w:val="24"/>
        </w:rPr>
        <w:t xml:space="preserve">- </w:t>
      </w:r>
      <w:r w:rsidRPr="00EC532F">
        <w:rPr>
          <w:rFonts w:ascii="Times New Roman" w:hAnsi="Times New Roman" w:cs="Times New Roman"/>
          <w:sz w:val="24"/>
          <w:szCs w:val="24"/>
        </w:rPr>
        <w:t>в п.Райконкоски</w:t>
      </w:r>
      <w:r w:rsidR="0001484D" w:rsidRPr="00EC532F">
        <w:rPr>
          <w:rFonts w:ascii="Times New Roman" w:hAnsi="Times New Roman" w:cs="Times New Roman"/>
          <w:sz w:val="24"/>
          <w:szCs w:val="24"/>
        </w:rPr>
        <w:t>.</w:t>
      </w:r>
      <w:r w:rsidR="00FC113B" w:rsidRPr="00EC532F">
        <w:rPr>
          <w:rFonts w:ascii="Times New Roman" w:hAnsi="Times New Roman" w:cs="Times New Roman"/>
          <w:sz w:val="24"/>
          <w:szCs w:val="24"/>
        </w:rPr>
        <w:t xml:space="preserve"> </w:t>
      </w:r>
      <w:r w:rsidRPr="00EC532F">
        <w:rPr>
          <w:rFonts w:ascii="Times New Roman" w:hAnsi="Times New Roman" w:cs="Times New Roman"/>
          <w:sz w:val="24"/>
          <w:szCs w:val="24"/>
        </w:rPr>
        <w:t xml:space="preserve">В 2023 году планируется строительство ФАПа в п.Лахколампи, в 2024 г. – в п.Пийтсиеки и п. Леппясюрья, 2025 г. – в п.Гумарино и п.Тойвола. </w:t>
      </w:r>
      <w:r w:rsidR="00FC113B" w:rsidRPr="00EC532F">
        <w:rPr>
          <w:rFonts w:ascii="Times New Roman" w:hAnsi="Times New Roman" w:cs="Times New Roman"/>
          <w:sz w:val="24"/>
          <w:szCs w:val="24"/>
        </w:rPr>
        <w:t>Медицинское обслуживание обеспечивается либо путем подворных обходов (медицинский работник проживает</w:t>
      </w:r>
      <w:r w:rsidR="00FC113B" w:rsidRPr="00FC3037">
        <w:rPr>
          <w:rFonts w:ascii="Times New Roman" w:hAnsi="Times New Roman" w:cs="Times New Roman"/>
          <w:sz w:val="24"/>
          <w:szCs w:val="24"/>
        </w:rPr>
        <w:t xml:space="preserve"> в населенном пункте), либо выездов из ближайшего лечебно-профилактического учреждения.</w:t>
      </w:r>
    </w:p>
    <w:p w:rsidR="00FC113B" w:rsidRPr="00FC3037" w:rsidRDefault="00FC113B" w:rsidP="007C2EFD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Всего в </w:t>
      </w:r>
      <w:r w:rsidRPr="007C2EFD">
        <w:rPr>
          <w:rFonts w:ascii="Times New Roman" w:hAnsi="Times New Roman" w:cs="Times New Roman"/>
          <w:sz w:val="24"/>
          <w:szCs w:val="24"/>
        </w:rPr>
        <w:t>округе по</w:t>
      </w:r>
      <w:r w:rsidRPr="00FC3037">
        <w:rPr>
          <w:rFonts w:ascii="Times New Roman" w:hAnsi="Times New Roman" w:cs="Times New Roman"/>
          <w:sz w:val="24"/>
          <w:szCs w:val="24"/>
        </w:rPr>
        <w:t xml:space="preserve"> состоянию на 01.01.2023 года работают 24 врача и 85 человек среднего медицинского персонала. Обеспеченность Суоярвского муниципального округа врачами по отношению к другим муниципал</w:t>
      </w:r>
      <w:r w:rsidR="00487E80">
        <w:rPr>
          <w:rFonts w:ascii="Times New Roman" w:hAnsi="Times New Roman" w:cs="Times New Roman"/>
          <w:sz w:val="24"/>
          <w:szCs w:val="24"/>
        </w:rPr>
        <w:t>итетам</w:t>
      </w:r>
      <w:r w:rsidRPr="00FC3037">
        <w:rPr>
          <w:rFonts w:ascii="Times New Roman" w:hAnsi="Times New Roman" w:cs="Times New Roman"/>
          <w:sz w:val="24"/>
          <w:szCs w:val="24"/>
        </w:rPr>
        <w:t xml:space="preserve"> Республики Карелия показана на рис.</w:t>
      </w:r>
      <w:r w:rsidR="004722E0">
        <w:rPr>
          <w:rFonts w:ascii="Times New Roman" w:hAnsi="Times New Roman" w:cs="Times New Roman"/>
          <w:sz w:val="24"/>
          <w:szCs w:val="24"/>
        </w:rPr>
        <w:t>1</w:t>
      </w:r>
      <w:r w:rsidR="00D32E45">
        <w:rPr>
          <w:rFonts w:ascii="Times New Roman" w:hAnsi="Times New Roman" w:cs="Times New Roman"/>
          <w:sz w:val="24"/>
          <w:szCs w:val="24"/>
        </w:rPr>
        <w:t>3</w:t>
      </w:r>
      <w:r w:rsidRPr="00FC3037">
        <w:rPr>
          <w:rFonts w:ascii="Times New Roman" w:hAnsi="Times New Roman" w:cs="Times New Roman"/>
          <w:sz w:val="24"/>
          <w:szCs w:val="24"/>
        </w:rPr>
        <w:t xml:space="preserve"> (на основании данных 2018 г.).</w:t>
      </w:r>
    </w:p>
    <w:p w:rsidR="00FC113B" w:rsidRPr="00FC3037" w:rsidRDefault="00FB6F2E" w:rsidP="007C2EFD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9712" behindDoc="1" locked="0" layoutInCell="1" allowOverlap="1" wp14:anchorId="066042C6" wp14:editId="35EE5549">
            <wp:simplePos x="0" y="0"/>
            <wp:positionH relativeFrom="column">
              <wp:posOffset>105410</wp:posOffset>
            </wp:positionH>
            <wp:positionV relativeFrom="paragraph">
              <wp:posOffset>26035</wp:posOffset>
            </wp:positionV>
            <wp:extent cx="1861820" cy="3001645"/>
            <wp:effectExtent l="0" t="0" r="0" b="0"/>
            <wp:wrapTight wrapText="bothSides">
              <wp:wrapPolygon edited="0">
                <wp:start x="0" y="0"/>
                <wp:lineTo x="0" y="21522"/>
                <wp:lineTo x="21438" y="21522"/>
                <wp:lineTo x="21438" y="0"/>
                <wp:lineTo x="0" y="0"/>
              </wp:wrapPolygon>
            </wp:wrapTight>
            <wp:docPr id="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820" cy="300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113B" w:rsidRPr="00FC3037">
        <w:rPr>
          <w:rFonts w:ascii="Times New Roman" w:hAnsi="Times New Roman" w:cs="Times New Roman"/>
          <w:sz w:val="24"/>
          <w:szCs w:val="24"/>
        </w:rPr>
        <w:t xml:space="preserve">Как в целом по Республике Карелия, в </w:t>
      </w:r>
      <w:r w:rsidR="00FC113B" w:rsidRPr="007C2EFD">
        <w:rPr>
          <w:rFonts w:ascii="Times New Roman" w:hAnsi="Times New Roman" w:cs="Times New Roman"/>
          <w:sz w:val="24"/>
          <w:szCs w:val="24"/>
        </w:rPr>
        <w:t>Суоярвском округе высок</w:t>
      </w:r>
      <w:r w:rsidR="00FC113B" w:rsidRPr="00FC3037">
        <w:rPr>
          <w:rFonts w:ascii="Times New Roman" w:hAnsi="Times New Roman" w:cs="Times New Roman"/>
          <w:sz w:val="24"/>
          <w:szCs w:val="24"/>
        </w:rPr>
        <w:t xml:space="preserve"> уровень болезней системы кровообращения, высока угроза возникновения новообразований, в том </w:t>
      </w:r>
      <w:r w:rsidR="004722E0">
        <w:rPr>
          <w:rFonts w:ascii="Times New Roman" w:hAnsi="Times New Roman" w:cs="Times New Roman"/>
          <w:sz w:val="24"/>
          <w:szCs w:val="24"/>
        </w:rPr>
        <w:t>числе злокачественных (см. рис.1</w:t>
      </w:r>
      <w:r w:rsidR="00D32E45">
        <w:rPr>
          <w:rFonts w:ascii="Times New Roman" w:hAnsi="Times New Roman" w:cs="Times New Roman"/>
          <w:sz w:val="24"/>
          <w:szCs w:val="24"/>
        </w:rPr>
        <w:t>4</w:t>
      </w:r>
      <w:r w:rsidR="00FC113B" w:rsidRPr="00FC3037">
        <w:rPr>
          <w:rFonts w:ascii="Times New Roman" w:hAnsi="Times New Roman" w:cs="Times New Roman"/>
          <w:sz w:val="24"/>
          <w:szCs w:val="24"/>
        </w:rPr>
        <w:t>), часты простудные заболевания и осложнения, связанные с ними. Средняя продолжительность жизни составляет 70,7 лет.</w:t>
      </w:r>
    </w:p>
    <w:p w:rsidR="00FC113B" w:rsidRPr="00FC3037" w:rsidRDefault="00EE636A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120015</wp:posOffset>
                </wp:positionH>
                <wp:positionV relativeFrom="paragraph">
                  <wp:posOffset>165735</wp:posOffset>
                </wp:positionV>
                <wp:extent cx="4030980" cy="581025"/>
                <wp:effectExtent l="0" t="0" r="26670" b="28575"/>
                <wp:wrapNone/>
                <wp:docPr id="59" name="Надпись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0980" cy="581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D32E45" w:rsidRDefault="00343642" w:rsidP="00FC113B">
                            <w:pPr>
                              <w:rPr>
                                <w:rFonts w:ascii="Times New Roman" w:hAnsi="Times New Roman" w:cs="Times New Roman"/>
                                <w:i/>
                                <w:sz w:val="20"/>
                                <w:szCs w:val="20"/>
                              </w:rPr>
                            </w:pPr>
                            <w:r w:rsidRPr="00D32E45">
                              <w:rPr>
                                <w:rFonts w:ascii="Times New Roman" w:hAnsi="Times New Roman" w:cs="Times New Roman"/>
                                <w:i/>
                                <w:sz w:val="20"/>
                                <w:szCs w:val="20"/>
                              </w:rPr>
                              <w:t>Рис. 13. - Уровень обеспеченности Суоярвского муниципального округа и других муниципальных образований Республики Карелия врачами в расчете на 10 тыс. чел.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9" o:spid="_x0000_s1033" type="#_x0000_t202" style="position:absolute;left:0;text-align:left;margin-left:9.45pt;margin-top:13.05pt;width:317.4pt;height:45.7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" strokecolor="white [3212]">
                <v:textbox>
                  <w:txbxContent>
                    <w:p w:rsidR="00343642" w:rsidRPr="00D32E45" w:rsidRDefault="00343642" w:rsidP="00FC113B">
                      <w:pPr>
                        <w:rPr>
                          <w:rFonts w:ascii="Times New Roman" w:hAnsi="Times New Roman" w:cs="Times New Roman"/>
                          <w:i/>
                          <w:sz w:val="20"/>
                          <w:szCs w:val="20"/>
                        </w:rPr>
                      </w:pPr>
                      <w:r w:rsidRPr="00D32E45">
                        <w:rPr>
                          <w:rFonts w:ascii="Times New Roman" w:hAnsi="Times New Roman" w:cs="Times New Roman"/>
                          <w:i/>
                          <w:sz w:val="20"/>
                          <w:szCs w:val="20"/>
                        </w:rPr>
                        <w:t>Рис. 13. - Уровень обеспеченности Суоярвского муниципального округа и других муниципальных образований Республики Карелия врачами в расчете на 10 тыс. чел.</w:t>
                      </w:r>
                    </w:p>
                  </w:txbxContent>
                </v:textbox>
              </v:shape>
            </w:pict>
          </mc:Fallback>
        </mc:AlternateConten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</w:p>
    <w:p w:rsidR="00FC113B" w:rsidRPr="00FC3037" w:rsidRDefault="00FB6F2E" w:rsidP="00FC3037">
      <w:pPr>
        <w:jc w:val="both"/>
        <w:rPr>
          <w:rFonts w:ascii="Times New Roman" w:hAnsi="Times New Roman" w:cs="Times New Roman"/>
          <w:sz w:val="24"/>
          <w:szCs w:val="24"/>
        </w:rPr>
      </w:pPr>
      <w:r w:rsidRPr="00FC113B">
        <w:rPr>
          <w:noProof/>
        </w:rPr>
        <w:drawing>
          <wp:inline distT="0" distB="0" distL="0" distR="0" wp14:anchorId="134AA392" wp14:editId="3171C78B">
            <wp:extent cx="2838450" cy="1647395"/>
            <wp:effectExtent l="0" t="0" r="0" b="0"/>
            <wp:docPr id="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333" cy="1725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113B">
        <w:rPr>
          <w:noProof/>
        </w:rPr>
        <w:drawing>
          <wp:inline distT="0" distB="0" distL="0" distR="0" wp14:anchorId="7500FF7A" wp14:editId="4255DF4F">
            <wp:extent cx="2990745" cy="1562400"/>
            <wp:effectExtent l="0" t="0" r="0" b="0"/>
            <wp:docPr id="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754" cy="166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13B" w:rsidRPr="00D32E45" w:rsidRDefault="004722E0" w:rsidP="004722E0">
      <w:pPr>
        <w:spacing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D32E45">
        <w:rPr>
          <w:rFonts w:ascii="Times New Roman" w:hAnsi="Times New Roman" w:cs="Times New Roman"/>
          <w:i/>
          <w:sz w:val="20"/>
          <w:szCs w:val="20"/>
        </w:rPr>
        <w:t>Рис.1</w:t>
      </w:r>
      <w:r w:rsidR="00D32E45" w:rsidRPr="00D32E45">
        <w:rPr>
          <w:rFonts w:ascii="Times New Roman" w:hAnsi="Times New Roman" w:cs="Times New Roman"/>
          <w:i/>
          <w:sz w:val="20"/>
          <w:szCs w:val="20"/>
        </w:rPr>
        <w:t>4</w:t>
      </w:r>
      <w:r w:rsidR="00FC113B" w:rsidRPr="00D32E45">
        <w:rPr>
          <w:rFonts w:ascii="Times New Roman" w:hAnsi="Times New Roman" w:cs="Times New Roman"/>
          <w:i/>
          <w:sz w:val="20"/>
          <w:szCs w:val="20"/>
        </w:rPr>
        <w:t>. – Статистика смертности населения от болезней системы кровообращения и новообразований, в том числе злокачественных по Респу</w:t>
      </w:r>
      <w:r w:rsidR="00FC3037" w:rsidRPr="00D32E45">
        <w:rPr>
          <w:rFonts w:ascii="Times New Roman" w:hAnsi="Times New Roman" w:cs="Times New Roman"/>
          <w:i/>
          <w:sz w:val="20"/>
          <w:szCs w:val="20"/>
        </w:rPr>
        <w:t>блике Карелия за 2012-2019 годы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Скорость оказания срочной медицинской помощи </w:t>
      </w:r>
      <w:r w:rsidRPr="00FB6F2E">
        <w:rPr>
          <w:rFonts w:ascii="Times New Roman" w:hAnsi="Times New Roman" w:cs="Times New Roman"/>
          <w:sz w:val="24"/>
          <w:szCs w:val="24"/>
        </w:rPr>
        <w:t>в округе сдерживается</w:t>
      </w:r>
      <w:r w:rsidRPr="00FC3037">
        <w:rPr>
          <w:rFonts w:ascii="Times New Roman" w:hAnsi="Times New Roman" w:cs="Times New Roman"/>
          <w:sz w:val="24"/>
          <w:szCs w:val="24"/>
        </w:rPr>
        <w:t xml:space="preserve"> низким качеством автомобильных дорог сельских </w:t>
      </w:r>
      <w:r w:rsidRPr="00FB6F2E">
        <w:rPr>
          <w:rFonts w:ascii="Times New Roman" w:hAnsi="Times New Roman" w:cs="Times New Roman"/>
          <w:sz w:val="24"/>
          <w:szCs w:val="24"/>
        </w:rPr>
        <w:t>населенных пунктов, большой их удаленностью друг от друга, дефицитом узких специалистов.</w:t>
      </w:r>
      <w:r w:rsidRPr="00FC303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13B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Перспективы развития здравоохранения Суоярвского муниципального округа нацелены на увеличение объема профилактических мероприятий и медико-социальных услуг, развитие с</w:t>
      </w:r>
      <w:r w:rsidR="00FC3037" w:rsidRPr="00FC3037">
        <w:rPr>
          <w:rFonts w:ascii="Times New Roman" w:hAnsi="Times New Roman" w:cs="Times New Roman"/>
          <w:sz w:val="24"/>
          <w:szCs w:val="24"/>
        </w:rPr>
        <w:t>тационарозамещающих технологий.</w:t>
      </w:r>
    </w:p>
    <w:p w:rsidR="006104B5" w:rsidRDefault="006104B5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104B5" w:rsidRDefault="006104B5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104B5" w:rsidRDefault="006104B5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B6F2E" w:rsidRPr="00FC3037" w:rsidRDefault="00FB6F2E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B6F2E" w:rsidRPr="00BF69E3" w:rsidRDefault="00FB6F2E" w:rsidP="00FB6F2E">
      <w:pPr>
        <w:pStyle w:val="ab"/>
        <w:numPr>
          <w:ilvl w:val="3"/>
          <w:numId w:val="11"/>
        </w:numPr>
        <w:shd w:val="clear" w:color="auto" w:fill="DBE5F1" w:themeFill="accent1" w:themeFillTint="33"/>
        <w:tabs>
          <w:tab w:val="left" w:pos="567"/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16" w:name="_Hlk28629522"/>
      <w:bookmarkEnd w:id="15"/>
      <w:r w:rsidRPr="00BF69E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ОБРАЗОВАНИЕ </w:t>
      </w:r>
    </w:p>
    <w:p w:rsidR="00FB6F2E" w:rsidRDefault="00FB6F2E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В настоящее время на территории Суоярвского округа 15% взрослого населения имеют высшее образование, 50% - среднее профессиональное образование, 35% - среднее образование.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84B22">
        <w:rPr>
          <w:rFonts w:ascii="Times New Roman" w:hAnsi="Times New Roman" w:cs="Times New Roman"/>
          <w:b/>
          <w:sz w:val="24"/>
          <w:szCs w:val="24"/>
        </w:rPr>
        <w:t>Детские дошкольные учреждения (ДДУ).</w:t>
      </w:r>
      <w:r w:rsidRPr="00FC3037">
        <w:rPr>
          <w:rFonts w:ascii="Times New Roman" w:hAnsi="Times New Roman" w:cs="Times New Roman"/>
          <w:sz w:val="24"/>
          <w:szCs w:val="24"/>
        </w:rPr>
        <w:t xml:space="preserve"> В настоящее время в Суоярвском округе функционирует 2 муниципальных дошкольных учреждений (1 - из них в г. Суоярви и 1 – в п. Поросозеро), вместо 5 в 2018 г. Кроме того, дошкольные группы представлены в составе шести муниципальных общеобразовательных учреждений округа (г. Суоярви, с. Вешкелица, п. Лоймола, п. Райконкоски, п. Леппясюрья, п. Пийтсиёки).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Наполняемость групп ДДУ ежегодно снижается. За период 2020-2022 г. количество воспитанников детских садов сократилось на 124 чел.  и составило в 2022 г. 19,3% от количества в 2020г. Показатели, характеризующие ДДУ показаны в табл.1</w:t>
      </w:r>
      <w:r w:rsidR="003916A8">
        <w:rPr>
          <w:rFonts w:ascii="Times New Roman" w:hAnsi="Times New Roman" w:cs="Times New Roman"/>
          <w:sz w:val="24"/>
          <w:szCs w:val="24"/>
        </w:rPr>
        <w:t>8-19</w:t>
      </w:r>
      <w:r w:rsidRPr="00FC3037">
        <w:rPr>
          <w:rFonts w:ascii="Times New Roman" w:hAnsi="Times New Roman" w:cs="Times New Roman"/>
          <w:sz w:val="24"/>
          <w:szCs w:val="24"/>
        </w:rPr>
        <w:t>. Численность воспитанников в 2021 году по отношению к численности в 2020 году снизилось на 73 ребенка (11,3%). Численность воспитанников 2022 года по отношению к численности воспитанников в 2021 году снизилось на 51 ребенка (8,9%)</w:t>
      </w:r>
    </w:p>
    <w:p w:rsidR="00FC113B" w:rsidRPr="007D5913" w:rsidRDefault="00FC113B" w:rsidP="00FC3037">
      <w:pPr>
        <w:pStyle w:val="aff1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C113B" w:rsidRPr="00FC3037" w:rsidRDefault="00FC113B" w:rsidP="00FC113B">
      <w:pPr>
        <w:rPr>
          <w:rFonts w:ascii="Times New Roman" w:hAnsi="Times New Roman" w:cs="Times New Roman"/>
          <w:sz w:val="24"/>
          <w:szCs w:val="24"/>
        </w:rPr>
      </w:pPr>
      <w:r w:rsidRPr="007D5913">
        <w:rPr>
          <w:rFonts w:ascii="Times New Roman" w:hAnsi="Times New Roman" w:cs="Times New Roman"/>
          <w:i/>
          <w:sz w:val="24"/>
          <w:szCs w:val="24"/>
        </w:rPr>
        <w:t>Т</w:t>
      </w:r>
      <w:r w:rsidR="00FC3037" w:rsidRPr="007D5913">
        <w:rPr>
          <w:rFonts w:ascii="Times New Roman" w:hAnsi="Times New Roman" w:cs="Times New Roman"/>
          <w:i/>
          <w:sz w:val="24"/>
          <w:szCs w:val="24"/>
        </w:rPr>
        <w:t>аблица 1</w:t>
      </w:r>
      <w:r w:rsidR="003916A8" w:rsidRPr="007D5913">
        <w:rPr>
          <w:rFonts w:ascii="Times New Roman" w:hAnsi="Times New Roman" w:cs="Times New Roman"/>
          <w:i/>
          <w:sz w:val="24"/>
          <w:szCs w:val="24"/>
        </w:rPr>
        <w:t>8</w:t>
      </w:r>
      <w:r w:rsidR="00FC3037" w:rsidRPr="007D5913">
        <w:rPr>
          <w:rFonts w:ascii="Times New Roman" w:hAnsi="Times New Roman" w:cs="Times New Roman"/>
          <w:i/>
          <w:sz w:val="24"/>
          <w:szCs w:val="24"/>
        </w:rPr>
        <w:t>.</w:t>
      </w:r>
      <w:r w:rsidRPr="00FC3037">
        <w:rPr>
          <w:rFonts w:ascii="Times New Roman" w:hAnsi="Times New Roman" w:cs="Times New Roman"/>
          <w:sz w:val="24"/>
          <w:szCs w:val="24"/>
        </w:rPr>
        <w:tab/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759"/>
        <w:gridCol w:w="1626"/>
        <w:gridCol w:w="993"/>
        <w:gridCol w:w="992"/>
        <w:gridCol w:w="850"/>
        <w:gridCol w:w="2127"/>
        <w:gridCol w:w="2126"/>
      </w:tblGrid>
      <w:tr w:rsidR="00FC113B" w:rsidRPr="00FC3037" w:rsidTr="00FC113B">
        <w:tc>
          <w:tcPr>
            <w:tcW w:w="750" w:type="dxa"/>
            <w:vMerge w:val="restart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Годы</w:t>
            </w:r>
          </w:p>
        </w:tc>
        <w:tc>
          <w:tcPr>
            <w:tcW w:w="1626" w:type="dxa"/>
            <w:vMerge w:val="restart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Число организаций</w:t>
            </w:r>
          </w:p>
        </w:tc>
        <w:tc>
          <w:tcPr>
            <w:tcW w:w="993" w:type="dxa"/>
            <w:vMerge w:val="restart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Число групп</w:t>
            </w:r>
          </w:p>
        </w:tc>
        <w:tc>
          <w:tcPr>
            <w:tcW w:w="992" w:type="dxa"/>
            <w:vMerge w:val="restart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Число мест</w:t>
            </w:r>
          </w:p>
        </w:tc>
        <w:tc>
          <w:tcPr>
            <w:tcW w:w="2977" w:type="dxa"/>
            <w:gridSpan w:val="2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Число детей</w:t>
            </w:r>
          </w:p>
        </w:tc>
        <w:tc>
          <w:tcPr>
            <w:tcW w:w="2126" w:type="dxa"/>
            <w:vMerge w:val="restart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На 100 мест приходится детей</w:t>
            </w:r>
          </w:p>
        </w:tc>
      </w:tr>
      <w:tr w:rsidR="00FC113B" w:rsidRPr="00FC3037" w:rsidTr="00FC113B">
        <w:tc>
          <w:tcPr>
            <w:tcW w:w="750" w:type="dxa"/>
            <w:vMerge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vMerge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127" w:type="dxa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в возрасте 3 года и старше</w:t>
            </w:r>
          </w:p>
        </w:tc>
        <w:tc>
          <w:tcPr>
            <w:tcW w:w="2126" w:type="dxa"/>
            <w:vMerge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C113B" w:rsidRPr="00FC3037" w:rsidTr="00FC113B">
        <w:tc>
          <w:tcPr>
            <w:tcW w:w="75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626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93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992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744</w:t>
            </w:r>
          </w:p>
        </w:tc>
        <w:tc>
          <w:tcPr>
            <w:tcW w:w="85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642</w:t>
            </w:r>
          </w:p>
        </w:tc>
        <w:tc>
          <w:tcPr>
            <w:tcW w:w="2127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513</w:t>
            </w:r>
          </w:p>
        </w:tc>
        <w:tc>
          <w:tcPr>
            <w:tcW w:w="2126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</w:tr>
      <w:tr w:rsidR="00FC113B" w:rsidRPr="00FC3037" w:rsidTr="00FC113B">
        <w:tc>
          <w:tcPr>
            <w:tcW w:w="75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626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93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992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744</w:t>
            </w:r>
          </w:p>
        </w:tc>
        <w:tc>
          <w:tcPr>
            <w:tcW w:w="85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569</w:t>
            </w:r>
          </w:p>
        </w:tc>
        <w:tc>
          <w:tcPr>
            <w:tcW w:w="2127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2126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</w:tr>
      <w:tr w:rsidR="00FC113B" w:rsidRPr="00FC3037" w:rsidTr="00FC113B">
        <w:tc>
          <w:tcPr>
            <w:tcW w:w="75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1626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93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992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744</w:t>
            </w:r>
          </w:p>
        </w:tc>
        <w:tc>
          <w:tcPr>
            <w:tcW w:w="85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518</w:t>
            </w:r>
          </w:p>
        </w:tc>
        <w:tc>
          <w:tcPr>
            <w:tcW w:w="2127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421</w:t>
            </w:r>
          </w:p>
        </w:tc>
        <w:tc>
          <w:tcPr>
            <w:tcW w:w="2126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</w:tr>
    </w:tbl>
    <w:p w:rsidR="00FC113B" w:rsidRPr="00FC3037" w:rsidRDefault="00FC113B" w:rsidP="00FC113B">
      <w:pPr>
        <w:rPr>
          <w:rFonts w:ascii="Times New Roman" w:hAnsi="Times New Roman" w:cs="Times New Roman"/>
          <w:sz w:val="24"/>
          <w:szCs w:val="24"/>
        </w:rPr>
      </w:pPr>
    </w:p>
    <w:p w:rsidR="00FC113B" w:rsidRPr="007D5913" w:rsidRDefault="003916A8" w:rsidP="00FC113B">
      <w:pPr>
        <w:rPr>
          <w:rFonts w:ascii="Times New Roman" w:hAnsi="Times New Roman" w:cs="Times New Roman"/>
          <w:i/>
          <w:sz w:val="24"/>
          <w:szCs w:val="24"/>
        </w:rPr>
      </w:pPr>
      <w:r w:rsidRPr="007D5913">
        <w:rPr>
          <w:rFonts w:ascii="Times New Roman" w:hAnsi="Times New Roman" w:cs="Times New Roman"/>
          <w:i/>
          <w:sz w:val="24"/>
          <w:szCs w:val="24"/>
        </w:rPr>
        <w:t>Таблица 19</w:t>
      </w:r>
      <w:r w:rsidR="00FC3037" w:rsidRPr="007D5913">
        <w:rPr>
          <w:rFonts w:ascii="Times New Roman" w:hAnsi="Times New Roman" w:cs="Times New Roman"/>
          <w:i/>
          <w:sz w:val="24"/>
          <w:szCs w:val="24"/>
        </w:rPr>
        <w:t>.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7338"/>
        <w:gridCol w:w="708"/>
        <w:gridCol w:w="709"/>
        <w:gridCol w:w="709"/>
      </w:tblGrid>
      <w:tr w:rsidR="00FC113B" w:rsidRPr="00FC3037" w:rsidTr="00FC113B">
        <w:tc>
          <w:tcPr>
            <w:tcW w:w="7338" w:type="dxa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708" w:type="dxa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709" w:type="dxa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709" w:type="dxa"/>
            <w:shd w:val="clear" w:color="auto" w:fill="244061" w:themeFill="accent1" w:themeFillShade="80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</w:tr>
      <w:tr w:rsidR="00FC113B" w:rsidRPr="00FC3037" w:rsidTr="00FC113B">
        <w:tc>
          <w:tcPr>
            <w:tcW w:w="7338" w:type="dxa"/>
          </w:tcPr>
          <w:p w:rsidR="00FC113B" w:rsidRPr="00FC3037" w:rsidRDefault="00FC113B" w:rsidP="00AA1A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 xml:space="preserve">Доля детей в возрасте 1-6 лет, получающих дошкольную образовательную услугу и (или) услугу по их содержанию в </w:t>
            </w:r>
            <w:r w:rsidR="006F3A8B">
              <w:rPr>
                <w:rFonts w:ascii="Times New Roman" w:hAnsi="Times New Roman" w:cs="Times New Roman"/>
                <w:sz w:val="24"/>
                <w:szCs w:val="24"/>
              </w:rPr>
              <w:t>муниципальных образователь</w:t>
            </w: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ных в общей численности детей в возрасте 1-6 лет, %</w:t>
            </w:r>
          </w:p>
        </w:tc>
        <w:tc>
          <w:tcPr>
            <w:tcW w:w="708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709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64,3</w:t>
            </w:r>
          </w:p>
        </w:tc>
        <w:tc>
          <w:tcPr>
            <w:tcW w:w="709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64,5</w:t>
            </w:r>
          </w:p>
        </w:tc>
      </w:tr>
      <w:tr w:rsidR="00FC113B" w:rsidRPr="00FC3037" w:rsidTr="00FC113B">
        <w:tc>
          <w:tcPr>
            <w:tcW w:w="7338" w:type="dxa"/>
          </w:tcPr>
          <w:p w:rsidR="00FC113B" w:rsidRPr="00FC3037" w:rsidRDefault="00FC113B" w:rsidP="00AA1A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Доля муниципальных учреждениях дошкольных образовательных учреждений, здания которых находятся в аварийном состоянии или требуют капитального ремонта, в общем числе муниципальных дошкольных образовательных учреждений, %</w:t>
            </w:r>
          </w:p>
        </w:tc>
        <w:tc>
          <w:tcPr>
            <w:tcW w:w="708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9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9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</w:tr>
    </w:tbl>
    <w:p w:rsidR="00333843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Как в сельской, так и в городской местности наблюдается незначительный избыток в общем количестве мест в детских дошкольных учреждениях. Тем не менее, учитывая специфику </w:t>
      </w:r>
      <w:r w:rsidRPr="00EC532F">
        <w:rPr>
          <w:rFonts w:ascii="Times New Roman" w:hAnsi="Times New Roman" w:cs="Times New Roman"/>
          <w:sz w:val="24"/>
          <w:szCs w:val="24"/>
        </w:rPr>
        <w:t>округа (малозаселенная территория, необходимость замены зданий, имеющих большой износ) имеетс</w:t>
      </w:r>
      <w:r w:rsidR="00333843" w:rsidRPr="00EC532F">
        <w:rPr>
          <w:rFonts w:ascii="Times New Roman" w:hAnsi="Times New Roman" w:cs="Times New Roman"/>
          <w:sz w:val="24"/>
          <w:szCs w:val="24"/>
        </w:rPr>
        <w:t>я потребность строительства нового здания детского сада в г.Суоярви на 110 мест в районе железнодорожного вокзала.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 Для улучшения качества предоставления дошкольной общеобразовательной услуги проведена реорганизация существующих зданий детских садов г. Суоярви путем присоединения (ул. Гагарина,</w:t>
      </w:r>
      <w:r w:rsidR="00333843" w:rsidRPr="00EC532F">
        <w:rPr>
          <w:rFonts w:ascii="Times New Roman" w:hAnsi="Times New Roman" w:cs="Times New Roman"/>
          <w:sz w:val="24"/>
          <w:szCs w:val="24"/>
        </w:rPr>
        <w:t xml:space="preserve"> д.</w:t>
      </w:r>
      <w:r w:rsidRPr="00EC532F">
        <w:rPr>
          <w:rFonts w:ascii="Times New Roman" w:hAnsi="Times New Roman" w:cs="Times New Roman"/>
          <w:sz w:val="24"/>
          <w:szCs w:val="24"/>
        </w:rPr>
        <w:t>1а; ул. Лесная,</w:t>
      </w:r>
      <w:r w:rsidR="00333843" w:rsidRPr="00EC532F">
        <w:rPr>
          <w:rFonts w:ascii="Times New Roman" w:hAnsi="Times New Roman" w:cs="Times New Roman"/>
          <w:sz w:val="24"/>
          <w:szCs w:val="24"/>
        </w:rPr>
        <w:t xml:space="preserve"> д.</w:t>
      </w:r>
      <w:r w:rsidRPr="00EC532F">
        <w:rPr>
          <w:rFonts w:ascii="Times New Roman" w:hAnsi="Times New Roman" w:cs="Times New Roman"/>
          <w:sz w:val="24"/>
          <w:szCs w:val="24"/>
        </w:rPr>
        <w:t>6; ул. Кайманова,</w:t>
      </w:r>
      <w:r w:rsidR="00333843" w:rsidRPr="00EC532F">
        <w:rPr>
          <w:rFonts w:ascii="Times New Roman" w:hAnsi="Times New Roman" w:cs="Times New Roman"/>
          <w:sz w:val="24"/>
          <w:szCs w:val="24"/>
        </w:rPr>
        <w:t xml:space="preserve"> д.</w:t>
      </w:r>
      <w:r w:rsidRPr="00EC532F">
        <w:rPr>
          <w:rFonts w:ascii="Times New Roman" w:hAnsi="Times New Roman" w:cs="Times New Roman"/>
          <w:sz w:val="24"/>
          <w:szCs w:val="24"/>
        </w:rPr>
        <w:t>3а), присоединение здания детского сада к зданию школы МОУ «Кайпинская ООШ» (ул.Суоярвское</w:t>
      </w:r>
      <w:r w:rsidRPr="00FC3037">
        <w:rPr>
          <w:rFonts w:ascii="Times New Roman" w:hAnsi="Times New Roman" w:cs="Times New Roman"/>
          <w:sz w:val="24"/>
          <w:szCs w:val="24"/>
        </w:rPr>
        <w:t xml:space="preserve"> шоссе</w:t>
      </w:r>
      <w:r w:rsidR="00AF761A">
        <w:rPr>
          <w:rFonts w:ascii="Times New Roman" w:hAnsi="Times New Roman" w:cs="Times New Roman"/>
          <w:sz w:val="24"/>
          <w:szCs w:val="24"/>
        </w:rPr>
        <w:t>,</w:t>
      </w:r>
      <w:r w:rsidRPr="00FC3037">
        <w:rPr>
          <w:rFonts w:ascii="Times New Roman" w:hAnsi="Times New Roman" w:cs="Times New Roman"/>
          <w:sz w:val="24"/>
          <w:szCs w:val="24"/>
        </w:rPr>
        <w:t xml:space="preserve"> д.164а). 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84B22">
        <w:rPr>
          <w:rFonts w:ascii="Times New Roman" w:hAnsi="Times New Roman" w:cs="Times New Roman"/>
          <w:b/>
          <w:sz w:val="24"/>
          <w:szCs w:val="24"/>
        </w:rPr>
        <w:t>Общеобразовательные учреждения.</w:t>
      </w:r>
      <w:r w:rsidRPr="00FC3037">
        <w:rPr>
          <w:rFonts w:ascii="Times New Roman" w:hAnsi="Times New Roman" w:cs="Times New Roman"/>
          <w:sz w:val="24"/>
          <w:szCs w:val="24"/>
        </w:rPr>
        <w:t xml:space="preserve"> В Суоярвском округе функционируют 7 муниципальных общеобразовательных учреждений, в которых имеется 2035 мест и обучалось: в 2021-2022 учебном году – 1581 чел., в 2020-2021 учебном году – 1684 чел., в </w:t>
      </w:r>
      <w:r w:rsidRPr="00FC3037">
        <w:rPr>
          <w:rFonts w:ascii="Times New Roman" w:hAnsi="Times New Roman" w:cs="Times New Roman"/>
          <w:sz w:val="24"/>
          <w:szCs w:val="24"/>
        </w:rPr>
        <w:lastRenderedPageBreak/>
        <w:t xml:space="preserve">2019-2020 учебном году – 1761 чел. При этом 67% от общего количества школьников округа приходится на учащихся общеобразовательных школ г. Суоярви. </w:t>
      </w:r>
    </w:p>
    <w:p w:rsidR="00FC113B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Из-за сложной демографической ситуации </w:t>
      </w:r>
      <w:r w:rsidRPr="00FB6F2E">
        <w:rPr>
          <w:rFonts w:ascii="Times New Roman" w:hAnsi="Times New Roman" w:cs="Times New Roman"/>
          <w:sz w:val="24"/>
          <w:szCs w:val="24"/>
        </w:rPr>
        <w:t xml:space="preserve">в округе продолжается снижение количества учащихся.  Если наполняемость классов в общеобразовательных учреждениях г. Суоярви соответствует социальным нормам </w:t>
      </w:r>
      <w:r w:rsidR="00333843">
        <w:rPr>
          <w:rFonts w:ascii="Times New Roman" w:hAnsi="Times New Roman" w:cs="Times New Roman"/>
          <w:sz w:val="24"/>
          <w:szCs w:val="24"/>
        </w:rPr>
        <w:t>в</w:t>
      </w:r>
      <w:r w:rsidRPr="00FB6F2E">
        <w:rPr>
          <w:rFonts w:ascii="Times New Roman" w:hAnsi="Times New Roman" w:cs="Times New Roman"/>
          <w:sz w:val="24"/>
          <w:szCs w:val="24"/>
        </w:rPr>
        <w:t xml:space="preserve"> МОУ «</w:t>
      </w:r>
      <w:r w:rsidRPr="00FC3037">
        <w:rPr>
          <w:rFonts w:ascii="Times New Roman" w:hAnsi="Times New Roman" w:cs="Times New Roman"/>
          <w:sz w:val="24"/>
          <w:szCs w:val="24"/>
        </w:rPr>
        <w:t xml:space="preserve">Суоярвская СОШ» обучение третьих классов осуществляется во вторую смену), то в сельских общеобразовательных организациях имеет место недостаточное комплектование классов. Только в одном (южном) направлении расположена 1 средняя школа, в которой образовательная деятельность осуществляется в четырех зданиях в поселках: Леппясюрья, Райконкоски, Лоймола, Пийтсиёки, в которой обучается менее 70 человек. 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Учитывая большой износ зданий и необходимость их капитального ремонта, в рамках модернизации школьных систем образования общеобразовательные школы, расположенные в г.Суоярви, п.Найстенъярви, п.Поросозеро, с.Вешкелица, включены в федеральную программу капитальных ремонтов.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В 2022 году за счет средств федерального и республиканского бюджетов выделены денежные средства в размере 159</w:t>
      </w:r>
      <w:r w:rsidR="00D74201" w:rsidRPr="00EC532F">
        <w:rPr>
          <w:rFonts w:ascii="Times New Roman" w:hAnsi="Times New Roman" w:cs="Times New Roman"/>
          <w:sz w:val="24"/>
          <w:szCs w:val="24"/>
        </w:rPr>
        <w:t> </w:t>
      </w:r>
      <w:r w:rsidRPr="00EC532F">
        <w:rPr>
          <w:rFonts w:ascii="Times New Roman" w:hAnsi="Times New Roman" w:cs="Times New Roman"/>
          <w:sz w:val="24"/>
          <w:szCs w:val="24"/>
        </w:rPr>
        <w:t>871</w:t>
      </w:r>
      <w:r w:rsidR="00D74201" w:rsidRPr="00EC532F">
        <w:rPr>
          <w:rFonts w:ascii="Times New Roman" w:hAnsi="Times New Roman" w:cs="Times New Roman"/>
          <w:sz w:val="24"/>
          <w:szCs w:val="24"/>
        </w:rPr>
        <w:t xml:space="preserve"> </w:t>
      </w:r>
      <w:r w:rsidRPr="00EC532F">
        <w:rPr>
          <w:rFonts w:ascii="Times New Roman" w:hAnsi="Times New Roman" w:cs="Times New Roman"/>
          <w:sz w:val="24"/>
          <w:szCs w:val="24"/>
        </w:rPr>
        <w:t>575,77 руб. на реализацию мероприятий по модернизации школьных систем образования в части проведения работ по капитальному ремонту 5 зданий 4</w:t>
      </w:r>
      <w:r w:rsidR="00E55DD6" w:rsidRPr="00EC532F">
        <w:rPr>
          <w:rFonts w:ascii="Times New Roman" w:hAnsi="Times New Roman" w:cs="Times New Roman"/>
          <w:sz w:val="24"/>
          <w:szCs w:val="24"/>
        </w:rPr>
        <w:t xml:space="preserve"> общеобразовательных организациях</w:t>
      </w:r>
      <w:r w:rsidRPr="00EC532F">
        <w:rPr>
          <w:rFonts w:ascii="Times New Roman" w:hAnsi="Times New Roman" w:cs="Times New Roman"/>
          <w:sz w:val="24"/>
          <w:szCs w:val="24"/>
        </w:rPr>
        <w:t xml:space="preserve"> Суоярвского муниципального округа в рамках государственной программы Российской Федерации «Развитие образования». В 2022 г. проведены следующие капитальные ремонты на общую сумму -  147 074 790,6 руб.: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в МОУ «Суоярвская СОШ»: капитальный ремонт фасада здания и кровли на сумму 41 364 382,4 руб.;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в МОУ Вешкельская средняя школа: капитальный ремонт кровли на сумму - 7 858 445,95 руб., капитальный ремонт инженерных систем отопления, водопровода и канализации на сумму -  6 070 269,00 руб.; капитальный ремонт инженерных систем электроснабжения и слаботочных сетей здания на сумму - 10 991 481,00 руб.;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в МОУ Найстенъярвская СОШ: капитальный ремонт инженерных систем отопления, водопровода и канализации на сумму  - 6 483 198,00 руб.; капитальный ремонт инженерных систем электроснабжения  и слаботочных сетей  на сумму - 13 672 776,30 руб.; капитальный ремонт кровли на сумму - 16 633 651,30 руб.;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в МОУ «Поросозерская СОШ» (п. Поросозеро, ул. Комсомольская, 9): капитальный ремонт фасада здания  с заменой окон на сумму - 25 407 153,00 руб.;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в МОУ «Поросозерская СОШ» (п. Поросозеро, ул. Больничная, д.14): капитальный ремонт фасада здания, ремонт систем электроснабжения, пожарной сигнализации, системы видеонаблюдения, отопление, водопровода, канализации   на сумму - 17 911 230,00 руб.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Мероприятия по капитальному ремонту этих школ продолжатся и в 2023 году. В Суоярвской и Поросозерской школах будем произведена замена всех инженерных систем, В Вешкельской и Найстенъярвской средних школах будут обновлены фасады зданий с заменой оконных блоков, установлено новое ограждение по периметру здания. 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С целью продолжения капитальных ремонтов школ в 2022 году за счет средств республиканской субсидии на разработку проектно-сметной документации на общую сумму  9 465 007,29 руб. была разработана проектно-сметная документация и пройдена государственная экспертиза 5 зданий 3 общеобразовательных учреждений Суоярвского муниципального округа: МОУ Лоймольская СОШ (3 здания – в п.Пийтсиеки, п. Лоймола, п.Райконкоски), МОУ Лахколампинская СОШ, МОУ «Поросозерская СОШ» по адресу: п. Поросозеро, ул. Школьная, 15. Подготовлен пакет документов для последующего участия в дополнительных отборах заявок для предоставления субсидий из федерального бюджета бюджетам субъектов Российской Федерации на софинансирование расходов, возникающих при реализации региональных проектов, направленных на реализацию </w:t>
      </w:r>
      <w:r w:rsidRPr="00EC532F">
        <w:rPr>
          <w:rFonts w:ascii="Times New Roman" w:hAnsi="Times New Roman" w:cs="Times New Roman"/>
          <w:sz w:val="24"/>
          <w:szCs w:val="24"/>
        </w:rPr>
        <w:lastRenderedPageBreak/>
        <w:t>мероприятий по модернизации школьных систем образования на 2024 и 2025 годы. Общая стоимость работ по капитальному ремонту указанных школ по результатам государственной экспертизы проектно-сметной документации составляет 266,5 млн. рублей.</w:t>
      </w:r>
    </w:p>
    <w:p w:rsidR="00FD216C" w:rsidRPr="00EC532F" w:rsidRDefault="00FD216C" w:rsidP="00FD216C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В 2022 г. в рамках предоставленной субсидии из республиканского бюджета на реализацию мероприятий государственной программы Республики Карелия «Развитие образования» завершены работы по ремонту здания МОУ «Кайпинская ООШ», расположенного по адресу: РК, г. Суоярви, ул. Суоярвское шоссе, д.164А,  всего на сумму - 45 160 000 руб., из них: из средств республиканского бюджета - 45 159 000 руб. и из средств местного бюджета – 1000 руб. В рамках выделенных средств проведены следующие работы: ремонт кровли, ремонт фасада, обустройство уличного освещения, замена внутренних и наружных дверей, замена оконных блоков, замена систем электроснабжения, отопления, водопровода, канализации, устройство узла учета тепловой энергии, ремонт полов, устройство пожарной сигнализации, обустройство новых перегородок и косметический</w:t>
      </w:r>
      <w:r w:rsidR="004C7A2E" w:rsidRPr="00EC532F">
        <w:rPr>
          <w:rFonts w:ascii="Times New Roman" w:hAnsi="Times New Roman" w:cs="Times New Roman"/>
          <w:sz w:val="24"/>
          <w:szCs w:val="24"/>
        </w:rPr>
        <w:t xml:space="preserve"> ремонт. Теперь в здании разместились</w:t>
      </w:r>
      <w:r w:rsidRPr="00EC532F">
        <w:rPr>
          <w:rFonts w:ascii="Times New Roman" w:hAnsi="Times New Roman" w:cs="Times New Roman"/>
          <w:sz w:val="24"/>
          <w:szCs w:val="24"/>
        </w:rPr>
        <w:t xml:space="preserve"> 3 дошкольные группы и начальные классы Кайпинской основной школы.</w:t>
      </w:r>
    </w:p>
    <w:p w:rsidR="00FD216C" w:rsidRPr="00EC532F" w:rsidRDefault="00FD216C" w:rsidP="00FD216C">
      <w:pPr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EC532F">
        <w:rPr>
          <w:rFonts w:ascii="Times New Roman" w:eastAsia="Calibri" w:hAnsi="Times New Roman" w:cs="Times New Roman"/>
          <w:sz w:val="24"/>
          <w:szCs w:val="24"/>
          <w:lang w:eastAsia="ar-SA"/>
        </w:rPr>
        <w:t>В 2022 г. в г.Суоярви началось строительство новой школы на 330 мест. (таблица 20). Строительство школы ведет специализированный застройщик «КСМ». Новое школьное здание в Суоярви будет построено к концу 2023 года. Работы выполняются в соответствии с графиком. Общая стоимость работ на строительство школы составляет  порядка 700 млн. рублей.</w:t>
      </w:r>
    </w:p>
    <w:p w:rsidR="00FD216C" w:rsidRPr="00EC532F" w:rsidRDefault="00FD216C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C113B" w:rsidRPr="00EC532F" w:rsidRDefault="00FC113B" w:rsidP="00FC3037">
      <w:pPr>
        <w:pStyle w:val="aff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32F">
        <w:rPr>
          <w:rFonts w:ascii="Times New Roman" w:hAnsi="Times New Roman" w:cs="Times New Roman"/>
          <w:i/>
          <w:sz w:val="24"/>
          <w:szCs w:val="24"/>
        </w:rPr>
        <w:t>Таблица 2</w:t>
      </w:r>
      <w:r w:rsidR="005161D3" w:rsidRPr="00EC532F">
        <w:rPr>
          <w:rFonts w:ascii="Times New Roman" w:hAnsi="Times New Roman" w:cs="Times New Roman"/>
          <w:i/>
          <w:sz w:val="24"/>
          <w:szCs w:val="24"/>
        </w:rPr>
        <w:t>0</w:t>
      </w:r>
      <w:r w:rsidRPr="00EC532F">
        <w:rPr>
          <w:rFonts w:ascii="Times New Roman" w:hAnsi="Times New Roman" w:cs="Times New Roman"/>
          <w:i/>
          <w:sz w:val="24"/>
          <w:szCs w:val="24"/>
        </w:rPr>
        <w:t>.</w:t>
      </w:r>
    </w:p>
    <w:p w:rsidR="00FC113B" w:rsidRPr="00EC532F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ook w:val="04A0" w:firstRow="1" w:lastRow="0" w:firstColumn="1" w:lastColumn="0" w:noHBand="0" w:noVBand="1"/>
      </w:tblPr>
      <w:tblGrid>
        <w:gridCol w:w="2543"/>
        <w:gridCol w:w="1939"/>
        <w:gridCol w:w="1557"/>
        <w:gridCol w:w="1832"/>
        <w:gridCol w:w="1700"/>
      </w:tblGrid>
      <w:tr w:rsidR="00FC113B" w:rsidRPr="00EC532F" w:rsidTr="00FC113B">
        <w:tc>
          <w:tcPr>
            <w:tcW w:w="2518" w:type="dxa"/>
            <w:vMerge w:val="restart"/>
            <w:shd w:val="clear" w:color="auto" w:fill="244061" w:themeFill="accent1" w:themeFillShade="80"/>
          </w:tcPr>
          <w:p w:rsidR="00FC3037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Учреждения</w:t>
            </w:r>
          </w:p>
          <w:p w:rsidR="00FC113B" w:rsidRPr="00EC532F" w:rsidRDefault="00FC113B" w:rsidP="00FC30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shd w:val="clear" w:color="auto" w:fill="244061" w:themeFill="accent1" w:themeFillShade="80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5042" w:type="dxa"/>
            <w:gridSpan w:val="3"/>
            <w:shd w:val="clear" w:color="auto" w:fill="244061" w:themeFill="accent1" w:themeFillShade="80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01.01.2030 (прогноз)</w:t>
            </w:r>
          </w:p>
        </w:tc>
      </w:tr>
      <w:tr w:rsidR="00FC113B" w:rsidRPr="00EC532F" w:rsidTr="00FC113B">
        <w:tc>
          <w:tcPr>
            <w:tcW w:w="2518" w:type="dxa"/>
            <w:vMerge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244061" w:themeFill="accent1" w:themeFillShade="80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Потребность</w:t>
            </w:r>
          </w:p>
        </w:tc>
        <w:tc>
          <w:tcPr>
            <w:tcW w:w="1782" w:type="dxa"/>
            <w:shd w:val="clear" w:color="auto" w:fill="244061" w:themeFill="accent1" w:themeFillShade="80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Существующие сохраняемые</w:t>
            </w:r>
          </w:p>
        </w:tc>
        <w:tc>
          <w:tcPr>
            <w:tcW w:w="1701" w:type="dxa"/>
            <w:shd w:val="clear" w:color="auto" w:fill="244061" w:themeFill="accent1" w:themeFillShade="80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Новое строительство</w:t>
            </w:r>
          </w:p>
        </w:tc>
      </w:tr>
      <w:tr w:rsidR="00FC113B" w:rsidRPr="00EC532F" w:rsidTr="00FC113B">
        <w:tc>
          <w:tcPr>
            <w:tcW w:w="2518" w:type="dxa"/>
            <w:vMerge w:val="restart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Детские дошкольные учреждения</w:t>
            </w:r>
          </w:p>
        </w:tc>
        <w:tc>
          <w:tcPr>
            <w:tcW w:w="1985" w:type="dxa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г.Суоярви, мест</w:t>
            </w:r>
          </w:p>
        </w:tc>
        <w:tc>
          <w:tcPr>
            <w:tcW w:w="1559" w:type="dxa"/>
          </w:tcPr>
          <w:p w:rsidR="00FC113B" w:rsidRPr="00EC532F" w:rsidRDefault="00333843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1782" w:type="dxa"/>
          </w:tcPr>
          <w:p w:rsidR="00FC113B" w:rsidRPr="00EC532F" w:rsidRDefault="00333843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  <w:tc>
          <w:tcPr>
            <w:tcW w:w="1701" w:type="dxa"/>
          </w:tcPr>
          <w:p w:rsidR="00FC113B" w:rsidRPr="00EC532F" w:rsidRDefault="00333843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  <w:tr w:rsidR="00FC113B" w:rsidRPr="00EC532F" w:rsidTr="00FC113B">
        <w:tc>
          <w:tcPr>
            <w:tcW w:w="2518" w:type="dxa"/>
            <w:vMerge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село, мест</w:t>
            </w:r>
          </w:p>
        </w:tc>
        <w:tc>
          <w:tcPr>
            <w:tcW w:w="1559" w:type="dxa"/>
          </w:tcPr>
          <w:p w:rsidR="00FC113B" w:rsidRPr="00EC532F" w:rsidRDefault="00333843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782" w:type="dxa"/>
          </w:tcPr>
          <w:p w:rsidR="00FC113B" w:rsidRPr="00EC532F" w:rsidRDefault="00333843" w:rsidP="003338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701" w:type="dxa"/>
          </w:tcPr>
          <w:p w:rsidR="00FC113B" w:rsidRPr="00EC532F" w:rsidRDefault="00333843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C113B" w:rsidRPr="00EC532F" w:rsidTr="00FC113B">
        <w:tc>
          <w:tcPr>
            <w:tcW w:w="2518" w:type="dxa"/>
            <w:vMerge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DBE5F1" w:themeFill="accent1" w:themeFillTint="33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Всего, мест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FC113B" w:rsidRPr="00EC532F" w:rsidRDefault="00333843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680</w:t>
            </w:r>
          </w:p>
        </w:tc>
        <w:tc>
          <w:tcPr>
            <w:tcW w:w="1782" w:type="dxa"/>
            <w:shd w:val="clear" w:color="auto" w:fill="DBE5F1" w:themeFill="accent1" w:themeFillTint="33"/>
          </w:tcPr>
          <w:p w:rsidR="00FC113B" w:rsidRPr="00EC532F" w:rsidRDefault="00333843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570</w:t>
            </w:r>
          </w:p>
        </w:tc>
        <w:tc>
          <w:tcPr>
            <w:tcW w:w="1701" w:type="dxa"/>
            <w:shd w:val="clear" w:color="auto" w:fill="DBE5F1" w:themeFill="accent1" w:themeFillTint="33"/>
          </w:tcPr>
          <w:p w:rsidR="00FC113B" w:rsidRPr="00EC532F" w:rsidRDefault="00333843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  <w:tr w:rsidR="00FC113B" w:rsidRPr="00EC532F" w:rsidTr="00FC113B">
        <w:tc>
          <w:tcPr>
            <w:tcW w:w="2518" w:type="dxa"/>
            <w:vMerge w:val="restart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Общеобразовательные школы</w:t>
            </w:r>
          </w:p>
        </w:tc>
        <w:tc>
          <w:tcPr>
            <w:tcW w:w="1985" w:type="dxa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г. Суоярви, мест</w:t>
            </w:r>
          </w:p>
        </w:tc>
        <w:tc>
          <w:tcPr>
            <w:tcW w:w="1559" w:type="dxa"/>
          </w:tcPr>
          <w:p w:rsidR="00FC113B" w:rsidRPr="00EC532F" w:rsidRDefault="00FD216C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333843" w:rsidRPr="00EC532F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1782" w:type="dxa"/>
          </w:tcPr>
          <w:p w:rsidR="00FC113B" w:rsidRPr="00EC532F" w:rsidRDefault="00FD216C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1170</w:t>
            </w:r>
          </w:p>
        </w:tc>
        <w:tc>
          <w:tcPr>
            <w:tcW w:w="1701" w:type="dxa"/>
          </w:tcPr>
          <w:p w:rsidR="00FC113B" w:rsidRPr="00EC532F" w:rsidRDefault="00FD216C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330</w:t>
            </w:r>
          </w:p>
        </w:tc>
      </w:tr>
      <w:tr w:rsidR="00FC113B" w:rsidRPr="00EC532F" w:rsidTr="00FC113B">
        <w:tc>
          <w:tcPr>
            <w:tcW w:w="2518" w:type="dxa"/>
            <w:vMerge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село, мест</w:t>
            </w:r>
          </w:p>
        </w:tc>
        <w:tc>
          <w:tcPr>
            <w:tcW w:w="1559" w:type="dxa"/>
          </w:tcPr>
          <w:p w:rsidR="00FC113B" w:rsidRPr="00EC532F" w:rsidRDefault="00FD216C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FC113B" w:rsidRPr="00EC532F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1782" w:type="dxa"/>
          </w:tcPr>
          <w:p w:rsidR="00FC113B" w:rsidRPr="00EC532F" w:rsidRDefault="00FD216C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701" w:type="dxa"/>
          </w:tcPr>
          <w:p w:rsidR="00FC113B" w:rsidRPr="00EC532F" w:rsidRDefault="00FD216C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C113B" w:rsidRPr="00EC532F" w:rsidTr="00FC113B">
        <w:tc>
          <w:tcPr>
            <w:tcW w:w="2518" w:type="dxa"/>
            <w:vMerge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DBE5F1" w:themeFill="accent1" w:themeFillTint="33"/>
          </w:tcPr>
          <w:p w:rsidR="00FC113B" w:rsidRPr="00EC532F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Всего, мест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FC113B" w:rsidRPr="00EC532F" w:rsidRDefault="00FD216C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2100</w:t>
            </w:r>
          </w:p>
        </w:tc>
        <w:tc>
          <w:tcPr>
            <w:tcW w:w="1782" w:type="dxa"/>
            <w:shd w:val="clear" w:color="auto" w:fill="DBE5F1" w:themeFill="accent1" w:themeFillTint="33"/>
          </w:tcPr>
          <w:p w:rsidR="00FC113B" w:rsidRPr="00EC532F" w:rsidRDefault="00FC113B" w:rsidP="00FD21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="00FD216C" w:rsidRPr="00EC532F">
              <w:rPr>
                <w:rFonts w:ascii="Times New Roman" w:hAnsi="Times New Roman" w:cs="Times New Roman"/>
                <w:sz w:val="24"/>
                <w:szCs w:val="24"/>
              </w:rPr>
              <w:t>770</w:t>
            </w:r>
          </w:p>
        </w:tc>
        <w:tc>
          <w:tcPr>
            <w:tcW w:w="1701" w:type="dxa"/>
            <w:shd w:val="clear" w:color="auto" w:fill="DBE5F1" w:themeFill="accent1" w:themeFillTint="33"/>
          </w:tcPr>
          <w:p w:rsidR="00FC113B" w:rsidRPr="00EC532F" w:rsidRDefault="00FD216C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532F">
              <w:rPr>
                <w:rFonts w:ascii="Times New Roman" w:hAnsi="Times New Roman" w:cs="Times New Roman"/>
                <w:sz w:val="24"/>
                <w:szCs w:val="24"/>
              </w:rPr>
              <w:t>330</w:t>
            </w:r>
          </w:p>
        </w:tc>
      </w:tr>
    </w:tbl>
    <w:p w:rsidR="00FC113B" w:rsidRPr="00EC532F" w:rsidRDefault="00FB6F2E" w:rsidP="00886E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tab/>
      </w:r>
      <w:r w:rsidR="00FC113B" w:rsidRPr="00EC532F">
        <w:rPr>
          <w:rFonts w:ascii="Times New Roman" w:hAnsi="Times New Roman" w:cs="Times New Roman"/>
          <w:sz w:val="24"/>
          <w:szCs w:val="24"/>
        </w:rPr>
        <w:t>Реализуемая в Суоярвском округе образовательная политика на среднесрочный период нацелена на обеспечение следующих социальных нормативов: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дошкольных образовательных – 47-52 места на 1 тыс. чел.;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общеобразовательных – 100% охват детей в возрасте от 7 до 16 лет</w:t>
      </w:r>
      <w:r w:rsidRPr="00FC3037">
        <w:rPr>
          <w:rFonts w:ascii="Times New Roman" w:hAnsi="Times New Roman" w:cs="Times New Roman"/>
          <w:sz w:val="24"/>
          <w:szCs w:val="24"/>
        </w:rPr>
        <w:t xml:space="preserve"> начальным основным образованием;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90% охват детей в возрасте от 16 до 18 лет средним общим образованием;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99-102 учащихся основного общего образования на 1 тыс. чел. общей численности населения;</w:t>
      </w:r>
    </w:p>
    <w:p w:rsidR="00FC3037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46-47 учащихся среднего общего образования на 1 тыс. че</w:t>
      </w:r>
      <w:r w:rsidR="00FC3037" w:rsidRPr="00FC3037">
        <w:rPr>
          <w:rFonts w:ascii="Times New Roman" w:hAnsi="Times New Roman" w:cs="Times New Roman"/>
          <w:sz w:val="24"/>
          <w:szCs w:val="24"/>
        </w:rPr>
        <w:t>л. общей численности населения.</w:t>
      </w:r>
    </w:p>
    <w:p w:rsidR="00FC3037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 </w:t>
      </w:r>
    </w:p>
    <w:bookmarkEnd w:id="16"/>
    <w:p w:rsidR="00FB6F2E" w:rsidRPr="00BF69E3" w:rsidRDefault="00FB6F2E" w:rsidP="00FB6F2E">
      <w:pPr>
        <w:pStyle w:val="ab"/>
        <w:numPr>
          <w:ilvl w:val="3"/>
          <w:numId w:val="11"/>
        </w:numPr>
        <w:shd w:val="clear" w:color="auto" w:fill="DBE5F1" w:themeFill="accent1" w:themeFillTint="33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F69E3">
        <w:rPr>
          <w:rFonts w:ascii="Times New Roman" w:hAnsi="Times New Roman" w:cs="Times New Roman"/>
          <w:b/>
          <w:bCs/>
          <w:sz w:val="24"/>
          <w:szCs w:val="24"/>
        </w:rPr>
        <w:t>ФИЗКУЛЬТУРА И СПОРТ</w:t>
      </w:r>
      <w:r>
        <w:rPr>
          <w:rFonts w:ascii="Times New Roman" w:hAnsi="Times New Roman" w:cs="Times New Roman"/>
          <w:b/>
          <w:bCs/>
          <w:sz w:val="24"/>
          <w:szCs w:val="24"/>
        </w:rPr>
        <w:t>, МОЛОДЕЖНАЯ ПОЛИТИКА</w:t>
      </w:r>
    </w:p>
    <w:p w:rsidR="00FB6F2E" w:rsidRPr="002C2BAC" w:rsidRDefault="00FB6F2E" w:rsidP="00FB6F2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В Суоярвском округе уделяется приоритетное внимание развитию физкультуры и спорта. Число граждан, ведущих здоровый образ жизни, составляет 54,7 %. Планируется в </w:t>
      </w:r>
      <w:r w:rsidRPr="00FC3037">
        <w:rPr>
          <w:rFonts w:ascii="Times New Roman" w:hAnsi="Times New Roman" w:cs="Times New Roman"/>
          <w:sz w:val="24"/>
          <w:szCs w:val="24"/>
        </w:rPr>
        <w:lastRenderedPageBreak/>
        <w:t>дальнейшем увеличение данного показателя до 60 % к 2024 г., до 68 % к 2024 г., до 75 % к 2030 г.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Уровень обеспеченности населения спортивными сооружениями составляет 42%.  В настоящее время в </w:t>
      </w:r>
      <w:r w:rsidRPr="00FB6F2E">
        <w:rPr>
          <w:rFonts w:ascii="Times New Roman" w:hAnsi="Times New Roman" w:cs="Times New Roman"/>
          <w:sz w:val="24"/>
          <w:szCs w:val="24"/>
        </w:rPr>
        <w:t>округе функционирует</w:t>
      </w:r>
      <w:r w:rsidRPr="00FC3037">
        <w:rPr>
          <w:rFonts w:ascii="Times New Roman" w:hAnsi="Times New Roman" w:cs="Times New Roman"/>
          <w:sz w:val="24"/>
          <w:szCs w:val="24"/>
        </w:rPr>
        <w:t xml:space="preserve"> 52 спортивных сооружения, из них 17 спортивных залов, тренажерный зал, лыжная база, хоккейный корт, плавательный бассейн, единовременная пропускная способность которых составляет 1440 чел. В 2017 г. в эксплуатацию введен физкультурно-оздоровительный комплекс в г. Суоярви. На территории округа имеется муниципальное бюджетное учреждение  Суоярвская спортивная школа, нормативная вместимость которой рассчитана на 500 чел. Фактическая составила в 2017-2018 г. – 441 чел., в 2018-2019 г. – 464 чел., в 2019-2020 г. – 480 чел., в 2021 г. – 448 чел., в 2022 г. – 342 чел.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Общее количество спортивных сооружений в Суоярвском округе в 2022 году в </w:t>
      </w:r>
      <w:r w:rsidR="00487E80">
        <w:rPr>
          <w:rFonts w:ascii="Times New Roman" w:hAnsi="Times New Roman" w:cs="Times New Roman"/>
          <w:sz w:val="24"/>
          <w:szCs w:val="24"/>
        </w:rPr>
        <w:t>городской и сельской местности</w:t>
      </w:r>
      <w:r w:rsidRPr="00FC3037">
        <w:rPr>
          <w:rFonts w:ascii="Times New Roman" w:hAnsi="Times New Roman" w:cs="Times New Roman"/>
          <w:sz w:val="24"/>
          <w:szCs w:val="24"/>
        </w:rPr>
        <w:t xml:space="preserve"> представлен</w:t>
      </w:r>
      <w:r w:rsidR="00E86596">
        <w:rPr>
          <w:rFonts w:ascii="Times New Roman" w:hAnsi="Times New Roman" w:cs="Times New Roman"/>
          <w:sz w:val="24"/>
          <w:szCs w:val="24"/>
        </w:rPr>
        <w:t>о следующим образом (см. табл.21</w:t>
      </w:r>
      <w:r w:rsidRPr="00FC3037">
        <w:rPr>
          <w:rFonts w:ascii="Times New Roman" w:hAnsi="Times New Roman" w:cs="Times New Roman"/>
          <w:sz w:val="24"/>
          <w:szCs w:val="24"/>
        </w:rPr>
        <w:t>).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</w:p>
    <w:p w:rsidR="00FC113B" w:rsidRPr="007D5913" w:rsidRDefault="00FC113B" w:rsidP="00FB6F2E">
      <w:pPr>
        <w:pStyle w:val="aff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D5913">
        <w:rPr>
          <w:rFonts w:ascii="Times New Roman" w:hAnsi="Times New Roman" w:cs="Times New Roman"/>
          <w:i/>
          <w:sz w:val="24"/>
          <w:szCs w:val="24"/>
        </w:rPr>
        <w:t>Таблица 2</w:t>
      </w:r>
      <w:r w:rsidR="00E86596" w:rsidRPr="007D5913">
        <w:rPr>
          <w:rFonts w:ascii="Times New Roman" w:hAnsi="Times New Roman" w:cs="Times New Roman"/>
          <w:i/>
          <w:sz w:val="24"/>
          <w:szCs w:val="24"/>
        </w:rPr>
        <w:t>1</w:t>
      </w:r>
      <w:r w:rsidRPr="007D5913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070"/>
        <w:gridCol w:w="1417"/>
        <w:gridCol w:w="2722"/>
      </w:tblGrid>
      <w:tr w:rsidR="00FC113B" w:rsidRPr="00FC113B" w:rsidTr="00FC113B">
        <w:trPr>
          <w:cantSplit/>
          <w:trHeight w:val="505"/>
        </w:trPr>
        <w:tc>
          <w:tcPr>
            <w:tcW w:w="5070" w:type="dxa"/>
            <w:shd w:val="clear" w:color="auto" w:fill="244061" w:themeFill="accent1" w:themeFillShade="80"/>
          </w:tcPr>
          <w:p w:rsidR="00FC113B" w:rsidRPr="00FB6F2E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6F2E">
              <w:rPr>
                <w:rFonts w:ascii="Times New Roman" w:hAnsi="Times New Roman" w:cs="Times New Roman"/>
                <w:sz w:val="24"/>
                <w:szCs w:val="24"/>
              </w:rPr>
              <w:t>Показатели (данные по состоянию на 2022 год)</w:t>
            </w:r>
          </w:p>
        </w:tc>
        <w:tc>
          <w:tcPr>
            <w:tcW w:w="1417" w:type="dxa"/>
            <w:shd w:val="clear" w:color="auto" w:fill="244061" w:themeFill="accent1" w:themeFillShade="80"/>
          </w:tcPr>
          <w:p w:rsidR="00FC113B" w:rsidRPr="00FB6F2E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6F2E">
              <w:rPr>
                <w:rFonts w:ascii="Times New Roman" w:hAnsi="Times New Roman" w:cs="Times New Roman"/>
                <w:sz w:val="24"/>
                <w:szCs w:val="24"/>
              </w:rPr>
              <w:t>г. Суоярви</w:t>
            </w:r>
          </w:p>
        </w:tc>
        <w:tc>
          <w:tcPr>
            <w:tcW w:w="2722" w:type="dxa"/>
            <w:shd w:val="clear" w:color="auto" w:fill="244061" w:themeFill="accent1" w:themeFillShade="80"/>
          </w:tcPr>
          <w:p w:rsidR="00FC113B" w:rsidRPr="00FB6F2E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6F2E">
              <w:rPr>
                <w:rFonts w:ascii="Times New Roman" w:hAnsi="Times New Roman" w:cs="Times New Roman"/>
                <w:sz w:val="24"/>
                <w:szCs w:val="24"/>
              </w:rPr>
              <w:t>Сельские населенные пункты</w:t>
            </w:r>
          </w:p>
        </w:tc>
      </w:tr>
      <w:tr w:rsidR="00FC113B" w:rsidRPr="00FC113B" w:rsidTr="00FC113B">
        <w:tc>
          <w:tcPr>
            <w:tcW w:w="507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Спортивные сооружения - всего, ед., в том числе:</w:t>
            </w:r>
          </w:p>
        </w:tc>
        <w:tc>
          <w:tcPr>
            <w:tcW w:w="1417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722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FC113B" w:rsidRPr="00FC113B" w:rsidTr="00FC113B">
        <w:tc>
          <w:tcPr>
            <w:tcW w:w="507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- стадионы с трибунами, ед.</w:t>
            </w:r>
          </w:p>
        </w:tc>
        <w:tc>
          <w:tcPr>
            <w:tcW w:w="1417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2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C113B" w:rsidRPr="00FC113B" w:rsidTr="00FC113B">
        <w:tc>
          <w:tcPr>
            <w:tcW w:w="507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- плоскостные спортивные сооружения, ед.</w:t>
            </w:r>
          </w:p>
        </w:tc>
        <w:tc>
          <w:tcPr>
            <w:tcW w:w="1417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722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FC113B" w:rsidRPr="00FC113B" w:rsidTr="00FC113B">
        <w:tc>
          <w:tcPr>
            <w:tcW w:w="507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- спортивные залы, ед.</w:t>
            </w:r>
          </w:p>
        </w:tc>
        <w:tc>
          <w:tcPr>
            <w:tcW w:w="1417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722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FC113B" w:rsidRPr="00FC113B" w:rsidTr="00FC113B">
        <w:tc>
          <w:tcPr>
            <w:tcW w:w="507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- плавательные бассейны, ед.</w:t>
            </w:r>
          </w:p>
        </w:tc>
        <w:tc>
          <w:tcPr>
            <w:tcW w:w="1417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22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C113B" w:rsidRPr="00FC113B" w:rsidTr="00FC113B">
        <w:tc>
          <w:tcPr>
            <w:tcW w:w="5070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- детско-юношеские спортивные школы, ед.</w:t>
            </w:r>
          </w:p>
        </w:tc>
        <w:tc>
          <w:tcPr>
            <w:tcW w:w="1417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22" w:type="dxa"/>
          </w:tcPr>
          <w:p w:rsidR="00FC113B" w:rsidRPr="00FC3037" w:rsidRDefault="00FC113B" w:rsidP="00FC11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303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Главным направлением развития физической культуры и спорта в округе в рамках реализации муниципальной программы «Развитие физической культуры и спорта в Суоярвском муниципальном округе» определены следующие задачи: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формирование минимально необходимой базы для проведения физкультурно-оздоровительных и спортивных мероприятий путем строительства, реконструкции, капитального и текущего ремонта спортивных сооружений и баз, имеющихся на балансе предприятий и организаций, общеобразовательных и культурных учреждений, органов местного самоуправления;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обеспечение непрерывности и преемственности физического воспитания различных возрастных групп населения на всех этапах жизнедеятельности;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организация самодеятельного физкультурно-спортивного движения на основе пропаганды физической культуры и спорта, здорового образа жизни, развития доступного населению рынка оздоровительных и спортивных услуг;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увеличение числа жителей, систематически занимающихся спортом в общей численности.</w:t>
      </w:r>
    </w:p>
    <w:p w:rsidR="00FC113B" w:rsidRPr="00FC3037" w:rsidRDefault="00FC113B" w:rsidP="00FC3037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Прогнозная потребность в обеспечении населения округа спортивными сооружениями к 203</w:t>
      </w:r>
      <w:r w:rsidR="00FB6F2E">
        <w:rPr>
          <w:rFonts w:ascii="Times New Roman" w:hAnsi="Times New Roman" w:cs="Times New Roman"/>
          <w:sz w:val="24"/>
          <w:szCs w:val="24"/>
        </w:rPr>
        <w:t>0</w:t>
      </w:r>
      <w:r w:rsidRPr="00FC3037">
        <w:rPr>
          <w:rFonts w:ascii="Times New Roman" w:hAnsi="Times New Roman" w:cs="Times New Roman"/>
          <w:sz w:val="24"/>
          <w:szCs w:val="24"/>
        </w:rPr>
        <w:t xml:space="preserve"> году должна составить: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113B">
        <w:t xml:space="preserve">• </w:t>
      </w:r>
      <w:r w:rsidRPr="00FC3037">
        <w:rPr>
          <w:rFonts w:ascii="Times New Roman" w:hAnsi="Times New Roman" w:cs="Times New Roman"/>
          <w:sz w:val="24"/>
          <w:szCs w:val="24"/>
        </w:rPr>
        <w:t>спортивные залы – 0,7 тыс. м2;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плавательные бассейны – 150 м2 зеркала воды;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>• плоскостные сооружения – 4,0 тыс. м2.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Планируется до </w:t>
      </w:r>
      <w:r w:rsidRPr="00FB6F2E">
        <w:rPr>
          <w:rFonts w:ascii="Times New Roman" w:hAnsi="Times New Roman" w:cs="Times New Roman"/>
          <w:sz w:val="24"/>
          <w:szCs w:val="24"/>
        </w:rPr>
        <w:t>203</w:t>
      </w:r>
      <w:r w:rsidR="00FB6F2E" w:rsidRPr="00FB6F2E">
        <w:rPr>
          <w:rFonts w:ascii="Times New Roman" w:hAnsi="Times New Roman" w:cs="Times New Roman"/>
          <w:sz w:val="24"/>
          <w:szCs w:val="24"/>
        </w:rPr>
        <w:t>0</w:t>
      </w:r>
      <w:r w:rsidRPr="00FB6F2E">
        <w:rPr>
          <w:rFonts w:ascii="Times New Roman" w:hAnsi="Times New Roman" w:cs="Times New Roman"/>
          <w:sz w:val="24"/>
          <w:szCs w:val="24"/>
        </w:rPr>
        <w:t xml:space="preserve">  года</w:t>
      </w:r>
      <w:r w:rsidRPr="00FC3037">
        <w:rPr>
          <w:rFonts w:ascii="Times New Roman" w:hAnsi="Times New Roman" w:cs="Times New Roman"/>
          <w:sz w:val="24"/>
          <w:szCs w:val="24"/>
        </w:rPr>
        <w:t xml:space="preserve"> осуществлять: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• развитие, в первую очередь, массовых видов спорта, в том числе социально гарантированного уровня обслуживания населения, приближенных к местам их проживания, а также спорта высоких достижений на уровне мировых стандартов; </w:t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lastRenderedPageBreak/>
        <w:t>• довести уровень обеспеченности населения в расчете на 10 тыс. жителей плоскостными спортивными сооружениями до 4,0 тыс. м2, спортивными залами – до 0,7 тыс. м2 площади пола.</w:t>
      </w:r>
      <w:r w:rsidRPr="00FC3037">
        <w:rPr>
          <w:rFonts w:ascii="Times New Roman" w:hAnsi="Times New Roman" w:cs="Times New Roman"/>
          <w:sz w:val="24"/>
          <w:szCs w:val="24"/>
        </w:rPr>
        <w:tab/>
      </w:r>
    </w:p>
    <w:p w:rsidR="00FC113B" w:rsidRPr="00FC3037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C3037">
        <w:rPr>
          <w:rFonts w:ascii="Times New Roman" w:hAnsi="Times New Roman" w:cs="Times New Roman"/>
          <w:sz w:val="24"/>
          <w:szCs w:val="24"/>
        </w:rPr>
        <w:t xml:space="preserve">Стратегическое видение развития округа в сфере молодежной политики и патриотического воспитания по каждому направлению: 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B6F2E">
        <w:rPr>
          <w:rFonts w:ascii="Times New Roman" w:hAnsi="Times New Roman" w:cs="Times New Roman"/>
          <w:i/>
          <w:sz w:val="24"/>
          <w:szCs w:val="24"/>
        </w:rPr>
        <w:t>1. Поддержка деятельности общественных объединений, в т.ч. привлечение грантовых средств.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B6F2E">
        <w:rPr>
          <w:rFonts w:ascii="Times New Roman" w:hAnsi="Times New Roman" w:cs="Times New Roman"/>
          <w:i/>
          <w:sz w:val="24"/>
          <w:szCs w:val="24"/>
        </w:rPr>
        <w:t>2</w:t>
      </w:r>
      <w:r w:rsidRPr="00EC532F">
        <w:rPr>
          <w:rFonts w:ascii="Times New Roman" w:hAnsi="Times New Roman" w:cs="Times New Roman"/>
          <w:i/>
          <w:sz w:val="24"/>
          <w:szCs w:val="24"/>
        </w:rPr>
        <w:t>. Развитие молодежного самоуправления: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• участие представителей местного самоуправления в федеральных, </w:t>
      </w:r>
      <w:r w:rsidR="00DF2C5D" w:rsidRPr="00EC532F">
        <w:rPr>
          <w:rFonts w:ascii="Times New Roman" w:hAnsi="Times New Roman" w:cs="Times New Roman"/>
          <w:sz w:val="24"/>
          <w:szCs w:val="24"/>
        </w:rPr>
        <w:t>республиканских</w:t>
      </w:r>
      <w:r w:rsidRPr="00EC532F">
        <w:rPr>
          <w:rFonts w:ascii="Times New Roman" w:hAnsi="Times New Roman" w:cs="Times New Roman"/>
          <w:sz w:val="24"/>
          <w:szCs w:val="24"/>
        </w:rPr>
        <w:t xml:space="preserve"> и </w:t>
      </w:r>
      <w:r w:rsidR="00DF2C5D" w:rsidRPr="00EC532F">
        <w:rPr>
          <w:rFonts w:ascii="Times New Roman" w:hAnsi="Times New Roman" w:cs="Times New Roman"/>
          <w:sz w:val="24"/>
          <w:szCs w:val="24"/>
        </w:rPr>
        <w:t>муниципальных</w:t>
      </w:r>
      <w:r w:rsidRPr="00EC532F">
        <w:rPr>
          <w:rFonts w:ascii="Times New Roman" w:hAnsi="Times New Roman" w:cs="Times New Roman"/>
          <w:sz w:val="24"/>
          <w:szCs w:val="24"/>
        </w:rPr>
        <w:t xml:space="preserve"> слётах, обеспечение общественных организаций материально-технической базой, создание и поддержка молодёжных НКО;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расширение привлечения молодёжи к участию в социально-значимых проектах и программах;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военно-патриотическое воспитание, основанное на утверждении в сознании молодёжи патриотических ценностей;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участие в областных конкурсах проектов по патриотическому воспитанию молодёжи;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• участие во всероссийских, </w:t>
      </w:r>
      <w:r w:rsidR="00DF2C5D" w:rsidRPr="00EC532F">
        <w:rPr>
          <w:rFonts w:ascii="Times New Roman" w:hAnsi="Times New Roman" w:cs="Times New Roman"/>
          <w:sz w:val="24"/>
          <w:szCs w:val="24"/>
        </w:rPr>
        <w:t xml:space="preserve">республиканских и муниципальных </w:t>
      </w:r>
      <w:r w:rsidRPr="00EC532F">
        <w:rPr>
          <w:rFonts w:ascii="Times New Roman" w:hAnsi="Times New Roman" w:cs="Times New Roman"/>
          <w:sz w:val="24"/>
          <w:szCs w:val="24"/>
        </w:rPr>
        <w:t>акциях патриотической направленности;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поддержка патриотических клубов;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развитие преемственности между ветеранскими организациями и местными молодёжными объединениями;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 xml:space="preserve">• эколого-патриотическое воспитание, включающее активное изучение природы родного края, проведение экологических акций, форумов, инициатив, направленных на улучшение экологической ситуации в Республике Карелия и в Суоярвском округе, в частности; 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 xml:space="preserve">• гражданско-патриотическое воспитание – подготовка молодёжи к инициативному труду, укреплению ответственности за свой труд; 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 xml:space="preserve">• работа с молодыми семьями, в т.ч. реализация программы «Обеспечение жильем молодых семей»: 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>• оказание адресной поддержки молодым семьям в решении жилищной проблемы для улучшения демографической ситуации в округе;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>• создание и поддержка клубов молодых семей;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>• содействие закреплению молодёжи на селе.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B6F2E">
        <w:rPr>
          <w:rFonts w:ascii="Times New Roman" w:hAnsi="Times New Roman" w:cs="Times New Roman"/>
          <w:i/>
          <w:sz w:val="24"/>
          <w:szCs w:val="24"/>
        </w:rPr>
        <w:t>3. Развитие добровольчества: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>• поддержка добровольческих инициатив среди молодёжи;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>• содействие трудоустройству молодежи, в т.ч. развитие предпринимательства среди молодежи: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>• создание и поддержка организаций, ведущих деятельность по профориентации и трудоустройству, внедрение новых практико-ориентированных технологий в профориентации;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>• формирование системы социального партнёрства по решению задач работающей молодёжи;</w:t>
      </w:r>
    </w:p>
    <w:p w:rsidR="00FC113B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>• развитие семейного предпринимательства.</w:t>
      </w:r>
    </w:p>
    <w:p w:rsidR="00FB6F2E" w:rsidRPr="00FB6F2E" w:rsidRDefault="00FB6F2E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C113B" w:rsidRPr="00FB6F2E" w:rsidRDefault="00FC113B" w:rsidP="00FB6F2E">
      <w:pPr>
        <w:pStyle w:val="aff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B6F2E">
        <w:rPr>
          <w:rFonts w:ascii="Times New Roman" w:hAnsi="Times New Roman" w:cs="Times New Roman"/>
          <w:i/>
          <w:sz w:val="24"/>
          <w:szCs w:val="24"/>
        </w:rPr>
        <w:t xml:space="preserve">4. Профилактика негативных явлений в молодежной среде: 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>• защита молодёжи от негативных факторов, способствующих разрушению личностного потенциала и подрыву здоровья, разработка комплекса мер по профилактике идей экстремизма и терроризма среди молодёжи, социализация подростков, оказавшихся в трудной жизненной ситуации;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lastRenderedPageBreak/>
        <w:t>• спортивно-патриотическое воспитание, направленное на воспитание духовно развитой, морально стойкой, обладающей высоким уровнем гражданственности, патриотизма, готовой к выполнению конституционного долга личности;</w:t>
      </w:r>
    </w:p>
    <w:p w:rsidR="00FC113B" w:rsidRPr="00FB6F2E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 xml:space="preserve">• поддержка творческой и талантливой молодежи: 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B6F2E">
        <w:rPr>
          <w:rFonts w:ascii="Times New Roman" w:hAnsi="Times New Roman" w:cs="Times New Roman"/>
          <w:sz w:val="24"/>
          <w:szCs w:val="24"/>
        </w:rPr>
        <w:t xml:space="preserve">• организация </w:t>
      </w:r>
      <w:r w:rsidRPr="00EC532F">
        <w:rPr>
          <w:rFonts w:ascii="Times New Roman" w:hAnsi="Times New Roman" w:cs="Times New Roman"/>
          <w:sz w:val="24"/>
          <w:szCs w:val="24"/>
        </w:rPr>
        <w:t xml:space="preserve">мероприятий </w:t>
      </w:r>
      <w:r w:rsidR="00DF2C5D" w:rsidRPr="00EC532F">
        <w:rPr>
          <w:rFonts w:ascii="Times New Roman" w:hAnsi="Times New Roman" w:cs="Times New Roman"/>
          <w:sz w:val="24"/>
          <w:szCs w:val="24"/>
        </w:rPr>
        <w:t xml:space="preserve">республиканских и муниципальных </w:t>
      </w:r>
      <w:r w:rsidRPr="00EC532F">
        <w:rPr>
          <w:rFonts w:ascii="Times New Roman" w:hAnsi="Times New Roman" w:cs="Times New Roman"/>
          <w:sz w:val="24"/>
          <w:szCs w:val="24"/>
        </w:rPr>
        <w:t>уровня, направленных на развитие общекультурных компетенций, нравственной культуры, гражданской ответственности, общественной морали;</w:t>
      </w:r>
    </w:p>
    <w:p w:rsidR="00FC113B" w:rsidRPr="00EC532F" w:rsidRDefault="00FC113B" w:rsidP="00FB6F2E">
      <w:pPr>
        <w:pStyle w:val="aff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• развитие молодёжного медиапространства; </w:t>
      </w:r>
    </w:p>
    <w:p w:rsidR="00FC113B" w:rsidRPr="00EC532F" w:rsidRDefault="00FC113B" w:rsidP="00FB6F2E">
      <w:pPr>
        <w:pStyle w:val="aff1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развитие профессиональных компетенций молодёжи, потенциала проектного мышления.</w:t>
      </w:r>
    </w:p>
    <w:p w:rsidR="00FB6F2E" w:rsidRPr="00EC532F" w:rsidRDefault="00FB6F2E" w:rsidP="00FB6F2E">
      <w:pPr>
        <w:pStyle w:val="aff1"/>
        <w:rPr>
          <w:rFonts w:ascii="Times New Roman" w:hAnsi="Times New Roman" w:cs="Times New Roman"/>
          <w:sz w:val="24"/>
          <w:szCs w:val="24"/>
        </w:rPr>
      </w:pPr>
    </w:p>
    <w:p w:rsidR="00FB6F2E" w:rsidRPr="00EC532F" w:rsidRDefault="00FC113B" w:rsidP="00FB6F2E">
      <w:pPr>
        <w:pStyle w:val="aff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32F">
        <w:rPr>
          <w:rFonts w:ascii="Times New Roman" w:hAnsi="Times New Roman" w:cs="Times New Roman"/>
          <w:i/>
          <w:sz w:val="24"/>
          <w:szCs w:val="24"/>
        </w:rPr>
        <w:t xml:space="preserve">5. Совершенствование инфраструктуры молодежной политики и патриотического </w:t>
      </w:r>
    </w:p>
    <w:p w:rsidR="00FC113B" w:rsidRPr="00EC532F" w:rsidRDefault="00FC113B" w:rsidP="00FB6F2E">
      <w:pPr>
        <w:pStyle w:val="aff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C532F">
        <w:rPr>
          <w:rFonts w:ascii="Times New Roman" w:hAnsi="Times New Roman" w:cs="Times New Roman"/>
          <w:i/>
          <w:sz w:val="24"/>
          <w:szCs w:val="24"/>
        </w:rPr>
        <w:t xml:space="preserve">воспитания в </w:t>
      </w:r>
      <w:r w:rsidR="00B33606" w:rsidRPr="00EC532F">
        <w:rPr>
          <w:rFonts w:ascii="Times New Roman" w:hAnsi="Times New Roman" w:cs="Times New Roman"/>
          <w:i/>
          <w:sz w:val="24"/>
          <w:szCs w:val="24"/>
        </w:rPr>
        <w:t>округе</w:t>
      </w:r>
      <w:r w:rsidRPr="00EC532F">
        <w:rPr>
          <w:rFonts w:ascii="Times New Roman" w:hAnsi="Times New Roman" w:cs="Times New Roman"/>
          <w:i/>
          <w:sz w:val="24"/>
          <w:szCs w:val="24"/>
        </w:rPr>
        <w:t>:</w:t>
      </w:r>
    </w:p>
    <w:p w:rsidR="00FC113B" w:rsidRPr="00EC532F" w:rsidRDefault="00FC113B" w:rsidP="00FB6F2E">
      <w:pPr>
        <w:pStyle w:val="aff1"/>
        <w:ind w:firstLine="708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• развитие зонального центра патриотического воспитания;</w:t>
      </w:r>
    </w:p>
    <w:p w:rsidR="00FC113B" w:rsidRPr="00FB6F2E" w:rsidRDefault="00FC113B" w:rsidP="00FB6F2E">
      <w:pPr>
        <w:pStyle w:val="aff1"/>
        <w:ind w:firstLine="708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• создание </w:t>
      </w:r>
      <w:r w:rsidR="004C7A2E" w:rsidRPr="00EC532F">
        <w:rPr>
          <w:rFonts w:ascii="Times New Roman" w:hAnsi="Times New Roman" w:cs="Times New Roman"/>
          <w:sz w:val="24"/>
          <w:szCs w:val="24"/>
        </w:rPr>
        <w:t>нового креативного пространства для молодежи</w:t>
      </w:r>
      <w:r w:rsidRPr="00EC532F">
        <w:rPr>
          <w:rFonts w:ascii="Times New Roman" w:hAnsi="Times New Roman" w:cs="Times New Roman"/>
          <w:sz w:val="24"/>
          <w:szCs w:val="24"/>
        </w:rPr>
        <w:t xml:space="preserve"> на базе одного из муниципальных учреждений</w:t>
      </w:r>
      <w:r w:rsidR="004C7A2E" w:rsidRPr="00EC532F">
        <w:rPr>
          <w:rFonts w:ascii="Times New Roman" w:hAnsi="Times New Roman" w:cs="Times New Roman"/>
          <w:sz w:val="24"/>
          <w:szCs w:val="24"/>
        </w:rPr>
        <w:t xml:space="preserve"> культуры</w:t>
      </w:r>
      <w:r w:rsidRPr="00EC532F">
        <w:rPr>
          <w:rFonts w:ascii="Times New Roman" w:hAnsi="Times New Roman" w:cs="Times New Roman"/>
          <w:sz w:val="24"/>
          <w:szCs w:val="24"/>
        </w:rPr>
        <w:t>.</w:t>
      </w:r>
    </w:p>
    <w:p w:rsidR="00341C1E" w:rsidRPr="00341C1E" w:rsidRDefault="00341C1E" w:rsidP="00341C1E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16"/>
          <w:szCs w:val="16"/>
        </w:rPr>
      </w:pPr>
    </w:p>
    <w:bookmarkEnd w:id="10"/>
    <w:p w:rsidR="00341C1E" w:rsidRPr="00341C1E" w:rsidRDefault="00341C1E" w:rsidP="00341C1E">
      <w:pPr>
        <w:pStyle w:val="ab"/>
        <w:numPr>
          <w:ilvl w:val="3"/>
          <w:numId w:val="11"/>
        </w:numPr>
        <w:shd w:val="clear" w:color="auto" w:fill="DBE5F1" w:themeFill="accent1" w:themeFillTint="33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1C1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41C1E">
        <w:rPr>
          <w:rFonts w:ascii="Times New Roman" w:hAnsi="Times New Roman" w:cs="Times New Roman"/>
          <w:b/>
          <w:sz w:val="24"/>
          <w:szCs w:val="24"/>
        </w:rPr>
        <w:t xml:space="preserve">ИСТОРИКО-КУЛЬТУРНЫЙ ПОТЕНЦИАЛ </w:t>
      </w:r>
    </w:p>
    <w:p w:rsidR="00341C1E" w:rsidRPr="00341C1E" w:rsidRDefault="00341C1E" w:rsidP="00341C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341C1E" w:rsidRPr="00341C1E" w:rsidRDefault="00341C1E" w:rsidP="00341C1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Высокая репутация Республики Карелия как территории, обеспечивающей сохранность объектов культурного наследия, связана с наличием объектов культурного наследия. На территории округа сохранилось более 130 памятников историко-культурного наследия. Создан ландшафтный заказник «Толвоярви» - общей 42 000 га, для сохранения, воспроизводства и восстановления всего природного комплекса. В пограничной части округа реализуется проект создания национального парка «Койтайоки».</w:t>
      </w:r>
    </w:p>
    <w:p w:rsidR="00341C1E" w:rsidRPr="00341C1E" w:rsidRDefault="00341C1E" w:rsidP="00341C1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Перечень основных культурных достопримечательностей округа, а также численность учреждений культурно-д</w:t>
      </w:r>
      <w:r w:rsidR="000A7D75">
        <w:rPr>
          <w:rFonts w:ascii="Times New Roman" w:hAnsi="Times New Roman" w:cs="Times New Roman"/>
          <w:sz w:val="24"/>
          <w:szCs w:val="24"/>
        </w:rPr>
        <w:t>осугового типа показаны на рис.1</w:t>
      </w:r>
      <w:r w:rsidR="00F418F9">
        <w:rPr>
          <w:rFonts w:ascii="Times New Roman" w:hAnsi="Times New Roman" w:cs="Times New Roman"/>
          <w:sz w:val="24"/>
          <w:szCs w:val="24"/>
        </w:rPr>
        <w:t>5</w:t>
      </w:r>
      <w:r w:rsidRPr="00341C1E">
        <w:rPr>
          <w:rFonts w:ascii="Times New Roman" w:hAnsi="Times New Roman" w:cs="Times New Roman"/>
          <w:sz w:val="24"/>
          <w:szCs w:val="24"/>
        </w:rPr>
        <w:t>.</w:t>
      </w:r>
    </w:p>
    <w:p w:rsidR="00341C1E" w:rsidRPr="00341C1E" w:rsidRDefault="00EE636A" w:rsidP="00341C1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>
                <wp:simplePos x="0" y="0"/>
                <wp:positionH relativeFrom="column">
                  <wp:posOffset>4805680</wp:posOffset>
                </wp:positionH>
                <wp:positionV relativeFrom="paragraph">
                  <wp:posOffset>114935</wp:posOffset>
                </wp:positionV>
                <wp:extent cx="1120140" cy="1854200"/>
                <wp:effectExtent l="0" t="0" r="22860" b="12700"/>
                <wp:wrapNone/>
                <wp:docPr id="58" name="Text 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0140" cy="1854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0A7D75" w:rsidRDefault="00343642" w:rsidP="00341C1E">
                            <w:pPr>
                              <w:tabs>
                                <w:tab w:val="left" w:pos="567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0A7D75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00000" w:themeColor="text1"/>
                                <w:sz w:val="20"/>
                                <w:szCs w:val="20"/>
                              </w:rPr>
                              <w:t>Рис. 1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  <w:r w:rsidRPr="000A7D75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. –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00000" w:themeColor="text1"/>
                                <w:sz w:val="20"/>
                                <w:szCs w:val="20"/>
                              </w:rPr>
                              <w:t>с</w:t>
                            </w:r>
                            <w:r w:rsidRPr="000A7D75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00000" w:themeColor="text1"/>
                                <w:sz w:val="20"/>
                                <w:szCs w:val="20"/>
                              </w:rPr>
                              <w:t>ведения об основных достоприме-чательностях округа и численности учреждений культурно-досугового типа</w:t>
                            </w:r>
                          </w:p>
                          <w:p w:rsidR="00343642" w:rsidRDefault="00343642" w:rsidP="00341C1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1" o:spid="_x0000_s1034" type="#_x0000_t202" style="position:absolute;left:0;text-align:left;margin-left:378.4pt;margin-top:9.05pt;width:88.2pt;height:146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" strokecolor="white [3212]">
                <v:textbox>
                  <w:txbxContent>
                    <w:p w:rsidR="00343642" w:rsidRPr="000A7D75" w:rsidRDefault="00343642" w:rsidP="00341C1E">
                      <w:pPr>
                        <w:tabs>
                          <w:tab w:val="left" w:pos="567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color w:val="000000" w:themeColor="text1"/>
                          <w:sz w:val="20"/>
                          <w:szCs w:val="20"/>
                        </w:rPr>
                      </w:pPr>
                      <w:r w:rsidRPr="000A7D75">
                        <w:rPr>
                          <w:rFonts w:ascii="Times New Roman" w:hAnsi="Times New Roman" w:cs="Times New Roman"/>
                          <w:i/>
                          <w:iCs/>
                          <w:color w:val="000000" w:themeColor="text1"/>
                          <w:sz w:val="20"/>
                          <w:szCs w:val="20"/>
                        </w:rPr>
                        <w:t>Рис. 1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  <w:r w:rsidRPr="000A7D75">
                        <w:rPr>
                          <w:rFonts w:ascii="Times New Roman" w:hAnsi="Times New Roman" w:cs="Times New Roman"/>
                          <w:i/>
                          <w:iCs/>
                          <w:color w:val="000000" w:themeColor="text1"/>
                          <w:sz w:val="20"/>
                          <w:szCs w:val="20"/>
                        </w:rPr>
                        <w:t xml:space="preserve">. – 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color w:val="000000" w:themeColor="text1"/>
                          <w:sz w:val="20"/>
                          <w:szCs w:val="20"/>
                        </w:rPr>
                        <w:t>с</w:t>
                      </w:r>
                      <w:r w:rsidRPr="000A7D75">
                        <w:rPr>
                          <w:rFonts w:ascii="Times New Roman" w:hAnsi="Times New Roman" w:cs="Times New Roman"/>
                          <w:i/>
                          <w:iCs/>
                          <w:color w:val="000000" w:themeColor="text1"/>
                          <w:sz w:val="20"/>
                          <w:szCs w:val="20"/>
                        </w:rPr>
                        <w:t>ведения об основных достоприме-чательностях округа и численности учреждений культурно-досугового типа</w:t>
                      </w:r>
                    </w:p>
                    <w:p w:rsidR="00343642" w:rsidRDefault="00343642" w:rsidP="00341C1E"/>
                  </w:txbxContent>
                </v:textbox>
              </v:shape>
            </w:pict>
          </mc:Fallback>
        </mc:AlternateConten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364BA6E" wp14:editId="7A50FAE7">
            <wp:extent cx="4826536" cy="1880315"/>
            <wp:effectExtent l="0" t="0" r="0" b="0"/>
            <wp:docPr id="19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628" cy="189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FB6F2E" w:rsidRPr="00341C1E" w:rsidRDefault="00FB6F2E" w:rsidP="00FB6F2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Культурно-просветительская деятельность в Суоярвском округе осуществляется отдельными досуговыми учреждениями, библиотеками в тесном контакте с общеобразовательными школами.</w:t>
      </w:r>
    </w:p>
    <w:p w:rsidR="00FB6F2E" w:rsidRPr="00196B99" w:rsidRDefault="00FB6F2E" w:rsidP="00FB6F2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96B99">
        <w:rPr>
          <w:rFonts w:ascii="Times New Roman" w:hAnsi="Times New Roman" w:cs="Times New Roman"/>
          <w:sz w:val="24"/>
          <w:szCs w:val="24"/>
        </w:rPr>
        <w:t>Сеть муниципальных учреждений культуры в сфере организации досуга состоит из следующих культурно-досуговых учреждений:</w:t>
      </w:r>
    </w:p>
    <w:p w:rsidR="00813D54" w:rsidRPr="00196B99" w:rsidRDefault="00813D54" w:rsidP="00813D54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96B99">
        <w:rPr>
          <w:rFonts w:ascii="Times New Roman" w:hAnsi="Times New Roman" w:cs="Times New Roman"/>
        </w:rPr>
        <w:t>•</w:t>
      </w:r>
      <w:r w:rsidRPr="00196B99">
        <w:rPr>
          <w:rFonts w:ascii="Times New Roman" w:hAnsi="Times New Roman" w:cs="Times New Roman"/>
          <w:sz w:val="24"/>
          <w:szCs w:val="24"/>
        </w:rPr>
        <w:t xml:space="preserve"> муниципальное бюджетное учреждение культуры «Культурно-досуговый центр Суоярвского городского поселения» (г. Суоярви);</w:t>
      </w:r>
    </w:p>
    <w:p w:rsidR="00FB6F2E" w:rsidRPr="00196B99" w:rsidRDefault="00FB6F2E" w:rsidP="00FB6F2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96B99">
        <w:rPr>
          <w:rFonts w:ascii="Times New Roman" w:hAnsi="Times New Roman" w:cs="Times New Roman"/>
        </w:rPr>
        <w:t>•</w:t>
      </w:r>
      <w:r w:rsidRPr="00196B99">
        <w:rPr>
          <w:rFonts w:ascii="Times New Roman" w:hAnsi="Times New Roman" w:cs="Times New Roman"/>
          <w:sz w:val="24"/>
          <w:szCs w:val="24"/>
        </w:rPr>
        <w:t xml:space="preserve"> муниципальное образовательное учреждение дополнительного образовани</w:t>
      </w:r>
      <w:r w:rsidR="00684AE2" w:rsidRPr="00196B99">
        <w:rPr>
          <w:rFonts w:ascii="Times New Roman" w:hAnsi="Times New Roman" w:cs="Times New Roman"/>
          <w:sz w:val="24"/>
          <w:szCs w:val="24"/>
        </w:rPr>
        <w:t>я «Школа искусств» (г. Суоярви);</w:t>
      </w:r>
    </w:p>
    <w:p w:rsidR="00FB6F2E" w:rsidRPr="00341C1E" w:rsidRDefault="00FB6F2E" w:rsidP="00FB6F2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96B99">
        <w:rPr>
          <w:rFonts w:ascii="Times New Roman" w:hAnsi="Times New Roman" w:cs="Times New Roman"/>
          <w:sz w:val="24"/>
          <w:szCs w:val="24"/>
        </w:rPr>
        <w:t xml:space="preserve">• муниципальное бюджетное учреждение «Этнокультурный </w:t>
      </w:r>
      <w:r w:rsidR="00684AE2" w:rsidRPr="00196B99">
        <w:rPr>
          <w:rFonts w:ascii="Times New Roman" w:hAnsi="Times New Roman" w:cs="Times New Roman"/>
          <w:sz w:val="24"/>
          <w:szCs w:val="24"/>
        </w:rPr>
        <w:t>центр «Вешкелюс» (с. Вешкелица).</w:t>
      </w:r>
      <w:r w:rsidR="00FA16FD" w:rsidRPr="00196B9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C7A2E" w:rsidRPr="00EC532F" w:rsidRDefault="004C7A2E" w:rsidP="00341C1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С 1 июня 2023 года 3 учреждения культуры - </w:t>
      </w:r>
      <w:r w:rsidR="00FB6F2E" w:rsidRPr="00EC532F">
        <w:rPr>
          <w:rFonts w:ascii="Times New Roman" w:hAnsi="Times New Roman" w:cs="Times New Roman"/>
          <w:sz w:val="24"/>
          <w:szCs w:val="24"/>
        </w:rPr>
        <w:t>муниципальное бюджетное учреждение</w:t>
      </w:r>
      <w:r w:rsidRPr="00EC532F">
        <w:rPr>
          <w:rFonts w:ascii="Times New Roman" w:hAnsi="Times New Roman" w:cs="Times New Roman"/>
          <w:sz w:val="24"/>
          <w:szCs w:val="24"/>
        </w:rPr>
        <w:t xml:space="preserve"> культуры</w:t>
      </w:r>
      <w:r w:rsidR="00FB6F2E" w:rsidRPr="00EC532F">
        <w:rPr>
          <w:rFonts w:ascii="Times New Roman" w:hAnsi="Times New Roman" w:cs="Times New Roman"/>
          <w:sz w:val="24"/>
          <w:szCs w:val="24"/>
        </w:rPr>
        <w:t xml:space="preserve"> «Культурно-досуговый центр </w:t>
      </w:r>
      <w:r w:rsidRPr="00EC532F">
        <w:rPr>
          <w:rFonts w:ascii="Times New Roman" w:hAnsi="Times New Roman" w:cs="Times New Roman"/>
          <w:sz w:val="24"/>
          <w:szCs w:val="24"/>
        </w:rPr>
        <w:t>Найстенъярвского сельского поселения»,</w:t>
      </w:r>
      <w:r w:rsidR="00341C1E" w:rsidRPr="00EC532F">
        <w:rPr>
          <w:rFonts w:ascii="Times New Roman" w:hAnsi="Times New Roman" w:cs="Times New Roman"/>
          <w:sz w:val="24"/>
          <w:szCs w:val="24"/>
        </w:rPr>
        <w:t xml:space="preserve"> муниципальное бюджетное учреждение «Социально-культурный центр </w:t>
      </w:r>
      <w:r w:rsidRPr="00EC532F">
        <w:rPr>
          <w:rFonts w:ascii="Times New Roman" w:hAnsi="Times New Roman" w:cs="Times New Roman"/>
          <w:sz w:val="24"/>
          <w:szCs w:val="24"/>
        </w:rPr>
        <w:lastRenderedPageBreak/>
        <w:t>«Досуг</w:t>
      </w:r>
      <w:r w:rsidR="00341C1E" w:rsidRPr="00EC532F">
        <w:rPr>
          <w:rFonts w:ascii="Times New Roman" w:hAnsi="Times New Roman" w:cs="Times New Roman"/>
          <w:sz w:val="24"/>
          <w:szCs w:val="24"/>
        </w:rPr>
        <w:t>»</w:t>
      </w:r>
      <w:r w:rsidRPr="00EC532F">
        <w:rPr>
          <w:rFonts w:ascii="Times New Roman" w:hAnsi="Times New Roman" w:cs="Times New Roman"/>
          <w:sz w:val="24"/>
          <w:szCs w:val="24"/>
        </w:rPr>
        <w:t xml:space="preserve"> и</w:t>
      </w:r>
      <w:r w:rsidR="00341C1E" w:rsidRPr="00EC532F">
        <w:rPr>
          <w:rFonts w:ascii="Times New Roman" w:hAnsi="Times New Roman" w:cs="Times New Roman"/>
          <w:sz w:val="24"/>
          <w:szCs w:val="24"/>
        </w:rPr>
        <w:t xml:space="preserve"> муниципальное бюджетное учреждение культуры «Поросозерский центр досуга» </w:t>
      </w:r>
      <w:r w:rsidRPr="00EC532F">
        <w:rPr>
          <w:rFonts w:ascii="Times New Roman" w:hAnsi="Times New Roman" w:cs="Times New Roman"/>
          <w:sz w:val="24"/>
          <w:szCs w:val="24"/>
        </w:rPr>
        <w:t xml:space="preserve">планируется реорганизовать путем присоединения к </w:t>
      </w:r>
      <w:r w:rsidR="00FD042A" w:rsidRPr="00EC532F">
        <w:rPr>
          <w:rFonts w:ascii="Times New Roman" w:hAnsi="Times New Roman" w:cs="Times New Roman"/>
          <w:sz w:val="24"/>
          <w:szCs w:val="24"/>
        </w:rPr>
        <w:t>муниципальному бюджетному учреждению</w:t>
      </w:r>
      <w:r w:rsidRPr="00EC532F">
        <w:rPr>
          <w:rFonts w:ascii="Times New Roman" w:hAnsi="Times New Roman" w:cs="Times New Roman"/>
          <w:sz w:val="24"/>
          <w:szCs w:val="24"/>
        </w:rPr>
        <w:t xml:space="preserve"> культуры «Культурно-досуговый центр Суоярвского </w:t>
      </w:r>
      <w:r w:rsidR="00FD042A" w:rsidRPr="00EC532F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Pr="00EC532F">
        <w:rPr>
          <w:rFonts w:ascii="Times New Roman" w:hAnsi="Times New Roman" w:cs="Times New Roman"/>
          <w:sz w:val="24"/>
          <w:szCs w:val="24"/>
        </w:rPr>
        <w:t>»</w:t>
      </w:r>
      <w:r w:rsidR="00FD042A" w:rsidRPr="00EC532F">
        <w:rPr>
          <w:rFonts w:ascii="Times New Roman" w:hAnsi="Times New Roman" w:cs="Times New Roman"/>
          <w:sz w:val="24"/>
          <w:szCs w:val="24"/>
        </w:rPr>
        <w:t>.</w:t>
      </w:r>
    </w:p>
    <w:p w:rsidR="00341C1E" w:rsidRPr="00EC532F" w:rsidRDefault="00341C1E" w:rsidP="00FD042A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В</w:t>
      </w:r>
      <w:r w:rsidR="00FD042A" w:rsidRPr="00EC532F">
        <w:rPr>
          <w:rFonts w:ascii="Times New Roman" w:hAnsi="Times New Roman" w:cs="Times New Roman"/>
          <w:sz w:val="24"/>
          <w:szCs w:val="24"/>
        </w:rPr>
        <w:t xml:space="preserve"> 2020 году</w:t>
      </w:r>
      <w:r w:rsidRPr="00EC532F">
        <w:rPr>
          <w:rFonts w:ascii="Times New Roman" w:hAnsi="Times New Roman" w:cs="Times New Roman"/>
          <w:sz w:val="24"/>
          <w:szCs w:val="24"/>
        </w:rPr>
        <w:t xml:space="preserve"> МБУК «Культурно-досуговый центр Найстенъярвского </w:t>
      </w:r>
      <w:r w:rsidR="00FD042A" w:rsidRPr="00EC532F">
        <w:rPr>
          <w:rFonts w:ascii="Times New Roman" w:hAnsi="Times New Roman" w:cs="Times New Roman"/>
          <w:sz w:val="24"/>
          <w:szCs w:val="24"/>
        </w:rPr>
        <w:t xml:space="preserve">сельского </w:t>
      </w:r>
      <w:r w:rsidRPr="00EC532F">
        <w:rPr>
          <w:rFonts w:ascii="Times New Roman" w:hAnsi="Times New Roman" w:cs="Times New Roman"/>
          <w:sz w:val="24"/>
          <w:szCs w:val="24"/>
        </w:rPr>
        <w:t>поселения» и МБУК «Поросозерский центр досуга» переданы 2 передвижных многофункциональных культурных центров (автоклуб</w:t>
      </w:r>
      <w:r w:rsidR="00FD042A" w:rsidRPr="00EC532F">
        <w:rPr>
          <w:rFonts w:ascii="Times New Roman" w:hAnsi="Times New Roman" w:cs="Times New Roman"/>
          <w:sz w:val="24"/>
          <w:szCs w:val="24"/>
        </w:rPr>
        <w:t xml:space="preserve">ов) для обслуживания населения. </w:t>
      </w:r>
      <w:r w:rsidRPr="00EC532F">
        <w:rPr>
          <w:rFonts w:ascii="Times New Roman" w:hAnsi="Times New Roman" w:cs="Times New Roman"/>
          <w:sz w:val="24"/>
          <w:szCs w:val="24"/>
        </w:rPr>
        <w:t>В планы культурно-досуговых учреждений включены мероприятия с применением автоклубов.</w:t>
      </w:r>
    </w:p>
    <w:p w:rsidR="00341C1E" w:rsidRPr="00EC532F" w:rsidRDefault="00341C1E" w:rsidP="00341C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В настоящее время в округе имеется достаточно развитая сеть, представленная МУК «Суоярвская централизованная библиотечная система», в состав которой входят: Центральная районная межпоселенческая библиотека (г. Суоярви); Найстенъярвская сельская библиотека; Лахколампинская сельская библиотека; Тойвольская сельская библиотека; Вешкельская сельская библиотека; Пийт</w:t>
      </w:r>
      <w:r w:rsidR="00363E37" w:rsidRPr="00EC532F">
        <w:rPr>
          <w:rFonts w:ascii="Times New Roman" w:hAnsi="Times New Roman" w:cs="Times New Roman"/>
          <w:sz w:val="24"/>
          <w:szCs w:val="24"/>
        </w:rPr>
        <w:t>сиёкская сельская библиотека; Ло</w:t>
      </w:r>
      <w:r w:rsidRPr="00EC532F">
        <w:rPr>
          <w:rFonts w:ascii="Times New Roman" w:hAnsi="Times New Roman" w:cs="Times New Roman"/>
          <w:sz w:val="24"/>
          <w:szCs w:val="24"/>
        </w:rPr>
        <w:t>ймольская сельская библиотека; Райконкоская сельская библиотека; Леппясюрьская сельская библиотека; По</w:t>
      </w:r>
      <w:r w:rsidR="00363E37" w:rsidRPr="00EC532F">
        <w:rPr>
          <w:rFonts w:ascii="Times New Roman" w:hAnsi="Times New Roman" w:cs="Times New Roman"/>
          <w:sz w:val="24"/>
          <w:szCs w:val="24"/>
        </w:rPr>
        <w:t xml:space="preserve">росозерская сельская библиотека, архивный отдел, кинотеатр «Космос», </w:t>
      </w:r>
      <w:r w:rsidR="00BB3E89" w:rsidRPr="00EC532F">
        <w:rPr>
          <w:rFonts w:ascii="Times New Roman" w:hAnsi="Times New Roman" w:cs="Times New Roman"/>
          <w:sz w:val="24"/>
          <w:szCs w:val="24"/>
        </w:rPr>
        <w:t>Историко-краеведческий музей Суоярвского округа, Центр межнационального сотрудничества г.Суоярви.</w:t>
      </w:r>
      <w:r w:rsidRPr="00EC532F">
        <w:rPr>
          <w:rFonts w:ascii="Times New Roman" w:hAnsi="Times New Roman" w:cs="Times New Roman"/>
          <w:sz w:val="24"/>
          <w:szCs w:val="24"/>
        </w:rPr>
        <w:t xml:space="preserve"> Общий библиотечный фонд составляет – 120,7 тыс. книжных экземпляров.</w:t>
      </w:r>
    </w:p>
    <w:p w:rsidR="00341C1E" w:rsidRPr="00341C1E" w:rsidRDefault="00341C1E" w:rsidP="00341C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За последние годы в культурно</w:t>
      </w:r>
      <w:r w:rsidRPr="00341C1E">
        <w:rPr>
          <w:rFonts w:ascii="Times New Roman" w:hAnsi="Times New Roman" w:cs="Times New Roman"/>
          <w:sz w:val="24"/>
          <w:szCs w:val="24"/>
        </w:rPr>
        <w:t xml:space="preserve">-досуговых учреждениях работа на бесплатной основе сокращена, и их использование связано, в основном, с предоставлением платных услуг, а и их площади зачастую используются не по назначению. Такое свертывание деятельности учреждений культуры связано в большей мере с уменьшением бюджетных ассигнований на эти цели. Около половины всех учреждений культуры по предварительным данным требуют капитального ремонта, сократился ввод новых учреждений. </w:t>
      </w:r>
    </w:p>
    <w:p w:rsidR="00341C1E" w:rsidRPr="00341C1E" w:rsidRDefault="00341C1E" w:rsidP="00341C1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Расположение объектов культуры в населенных пунктах Суоя</w:t>
      </w:r>
      <w:r w:rsidR="000A7D75">
        <w:rPr>
          <w:rFonts w:ascii="Times New Roman" w:hAnsi="Times New Roman" w:cs="Times New Roman"/>
          <w:sz w:val="24"/>
          <w:szCs w:val="24"/>
        </w:rPr>
        <w:t>рвского округа показано на рис.1</w:t>
      </w:r>
      <w:r w:rsidR="001A2EE4">
        <w:rPr>
          <w:rFonts w:ascii="Times New Roman" w:hAnsi="Times New Roman" w:cs="Times New Roman"/>
          <w:sz w:val="24"/>
          <w:szCs w:val="24"/>
        </w:rPr>
        <w:t>6</w:t>
      </w:r>
      <w:r w:rsidRPr="00341C1E">
        <w:rPr>
          <w:rFonts w:ascii="Times New Roman" w:hAnsi="Times New Roman" w:cs="Times New Roman"/>
          <w:sz w:val="24"/>
          <w:szCs w:val="24"/>
        </w:rPr>
        <w:t>.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1520" behindDoc="1" locked="0" layoutInCell="1" allowOverlap="1" wp14:anchorId="0FB6742B" wp14:editId="65936006">
            <wp:simplePos x="0" y="0"/>
            <wp:positionH relativeFrom="column">
              <wp:posOffset>66675</wp:posOffset>
            </wp:positionH>
            <wp:positionV relativeFrom="paragraph">
              <wp:posOffset>59055</wp:posOffset>
            </wp:positionV>
            <wp:extent cx="4718685" cy="3014345"/>
            <wp:effectExtent l="0" t="0" r="5715" b="0"/>
            <wp:wrapTight wrapText="bothSides">
              <wp:wrapPolygon edited="0">
                <wp:start x="0" y="0"/>
                <wp:lineTo x="0" y="21432"/>
                <wp:lineTo x="21539" y="21432"/>
                <wp:lineTo x="21539" y="0"/>
                <wp:lineTo x="0" y="0"/>
              </wp:wrapPolygon>
            </wp:wrapTight>
            <wp:docPr id="35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1C1E" w:rsidRPr="00341C1E" w:rsidRDefault="00EE636A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-4819015</wp:posOffset>
                </wp:positionH>
                <wp:positionV relativeFrom="paragraph">
                  <wp:posOffset>104140</wp:posOffset>
                </wp:positionV>
                <wp:extent cx="3186430" cy="276860"/>
                <wp:effectExtent l="0" t="0" r="13970" b="27940"/>
                <wp:wrapNone/>
                <wp:docPr id="57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6430" cy="276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A15BA7" w:rsidRDefault="00343642" w:rsidP="00341C1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>Рис.23. – Расположение объектов культуры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" o:spid="_x0000_s1035" type="#_x0000_t202" style="position:absolute;left:0;text-align:left;margin-left:-379.45pt;margin-top:8.2pt;width:250.9pt;height:21.8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" strokecolor="white [3212]">
                <v:textbox>
                  <w:txbxContent>
                    <w:p w:rsidR="00343642" w:rsidRPr="00A15BA7" w:rsidRDefault="00343642" w:rsidP="00341C1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iCs/>
                        </w:rPr>
                        <w:t>Рис.23. – Расположение объектов культуры</w:t>
                      </w:r>
                    </w:p>
                  </w:txbxContent>
                </v:textbox>
              </v:shape>
            </w:pict>
          </mc:Fallback>
        </mc:AlternateContent>
      </w:r>
    </w:p>
    <w:p w:rsidR="00341C1E" w:rsidRPr="000A7D75" w:rsidRDefault="000A7D75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0A7D75">
        <w:rPr>
          <w:rFonts w:ascii="Times New Roman" w:hAnsi="Times New Roman" w:cs="Times New Roman"/>
          <w:i/>
          <w:sz w:val="20"/>
          <w:szCs w:val="20"/>
        </w:rPr>
        <w:t>Рис. 1</w:t>
      </w:r>
      <w:r w:rsidR="001A2EE4">
        <w:rPr>
          <w:rFonts w:ascii="Times New Roman" w:hAnsi="Times New Roman" w:cs="Times New Roman"/>
          <w:i/>
          <w:sz w:val="20"/>
          <w:szCs w:val="20"/>
        </w:rPr>
        <w:t>6</w:t>
      </w:r>
      <w:r w:rsidRPr="000A7D75">
        <w:rPr>
          <w:rFonts w:ascii="Times New Roman" w:hAnsi="Times New Roman" w:cs="Times New Roman"/>
          <w:i/>
          <w:sz w:val="20"/>
          <w:szCs w:val="20"/>
        </w:rPr>
        <w:t>. – расположение объектов культуры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41C1E" w:rsidRPr="00341C1E" w:rsidRDefault="00FB6F2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перспективу в округе</w:t>
      </w:r>
      <w:r w:rsidR="00341C1E" w:rsidRPr="00341C1E">
        <w:rPr>
          <w:rFonts w:ascii="Times New Roman" w:hAnsi="Times New Roman" w:cs="Times New Roman"/>
          <w:sz w:val="24"/>
          <w:szCs w:val="24"/>
        </w:rPr>
        <w:t xml:space="preserve"> предполагается создание эффективной системы культурно-досугового обслуживания населения, способствующего развитию творческих инициатив широких слоев населения, сохранению и распространению нематериального культурного </w:t>
      </w:r>
      <w:r w:rsidR="00341C1E" w:rsidRPr="00341C1E">
        <w:rPr>
          <w:rFonts w:ascii="Times New Roman" w:hAnsi="Times New Roman" w:cs="Times New Roman"/>
          <w:sz w:val="24"/>
          <w:szCs w:val="24"/>
        </w:rPr>
        <w:lastRenderedPageBreak/>
        <w:t>наследия. В условиях ограниченности средств развитие сферы культуры в среднесрочной перспективе предполагается осуществлять по следующим направлениям: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• закрепление минимума услуг учреждений культуры, которые должны предоставляться за счет средств местного бюджета на основе минимальных социальных стандартов;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• реорганизация учреждений для обеспечения их окупаемости на основе увеличения спектра услуг, предоставляемых населению на платной основе сверх социальных стандартов;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• развитие всех традиционных видов и новых направлений любительского искусства и народного творчества;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• восстановление и реставрация объектов культурного наследия, включение их в экскурсионный показ.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13D54">
        <w:rPr>
          <w:rFonts w:ascii="Times New Roman" w:hAnsi="Times New Roman" w:cs="Times New Roman"/>
          <w:sz w:val="24"/>
          <w:szCs w:val="24"/>
        </w:rPr>
        <w:t xml:space="preserve">Схемой территориального развития Суоярвского </w:t>
      </w:r>
      <w:r w:rsidR="00A569E6">
        <w:rPr>
          <w:rFonts w:ascii="Times New Roman" w:hAnsi="Times New Roman" w:cs="Times New Roman"/>
          <w:sz w:val="24"/>
          <w:szCs w:val="24"/>
        </w:rPr>
        <w:t>муниципального района</w:t>
      </w:r>
      <w:r w:rsidRPr="00813D54">
        <w:rPr>
          <w:rFonts w:ascii="Times New Roman" w:hAnsi="Times New Roman" w:cs="Times New Roman"/>
          <w:sz w:val="24"/>
          <w:szCs w:val="24"/>
        </w:rPr>
        <w:t xml:space="preserve"> предусматривается:</w:t>
      </w:r>
    </w:p>
    <w:p w:rsidR="00341C1E" w:rsidRPr="00341C1E" w:rsidRDefault="00785EFD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41C1E" w:rsidRPr="00341C1E">
        <w:rPr>
          <w:rFonts w:ascii="Times New Roman" w:hAnsi="Times New Roman" w:cs="Times New Roman"/>
          <w:sz w:val="24"/>
          <w:szCs w:val="24"/>
        </w:rPr>
        <w:t xml:space="preserve">• реконструкция пристроенной части </w:t>
      </w:r>
      <w:r w:rsidR="00FD042A">
        <w:rPr>
          <w:rFonts w:ascii="Times New Roman" w:hAnsi="Times New Roman" w:cs="Times New Roman"/>
          <w:sz w:val="24"/>
          <w:szCs w:val="24"/>
        </w:rPr>
        <w:t>муниципальной</w:t>
      </w:r>
      <w:r w:rsidR="00341C1E" w:rsidRPr="00341C1E">
        <w:rPr>
          <w:rFonts w:ascii="Times New Roman" w:hAnsi="Times New Roman" w:cs="Times New Roman"/>
          <w:sz w:val="24"/>
          <w:szCs w:val="24"/>
        </w:rPr>
        <w:t xml:space="preserve"> библиотеки в г.Суоярви;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• создание на базе реконструируемых учреждений зональных культурных комплексов повышенной комфортности на уровне современных культурно-досуговых и информационных технологий;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</w:rPr>
        <w:t>•</w:t>
      </w:r>
      <w:r w:rsidRPr="00341C1E">
        <w:rPr>
          <w:rFonts w:ascii="Times New Roman" w:hAnsi="Times New Roman" w:cs="Times New Roman"/>
          <w:sz w:val="24"/>
          <w:szCs w:val="24"/>
        </w:rPr>
        <w:t xml:space="preserve"> возрождение традиционных форм художественного самодеятельного творчества, промыслов и ремесел;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</w:rPr>
        <w:t>•</w:t>
      </w:r>
      <w:r w:rsidRPr="00341C1E">
        <w:rPr>
          <w:rFonts w:ascii="Times New Roman" w:hAnsi="Times New Roman" w:cs="Times New Roman"/>
          <w:sz w:val="24"/>
          <w:szCs w:val="24"/>
        </w:rPr>
        <w:t xml:space="preserve"> улучшение качества кинообслуживания населения путем переоснащения кино-установок;</w:t>
      </w:r>
    </w:p>
    <w:p w:rsidR="00341C1E" w:rsidRPr="00341C1E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</w:rPr>
        <w:t>•</w:t>
      </w:r>
      <w:r w:rsidRPr="00341C1E">
        <w:rPr>
          <w:rFonts w:ascii="Times New Roman" w:hAnsi="Times New Roman" w:cs="Times New Roman"/>
          <w:sz w:val="24"/>
          <w:szCs w:val="24"/>
        </w:rPr>
        <w:t xml:space="preserve"> капитальный ремонт муниципальных учреждений культуры и укрепление их материально-технической базы (приобретение инструментов, техники для детских школ искусств муниципальных клубов).</w:t>
      </w:r>
    </w:p>
    <w:p w:rsidR="00341C1E" w:rsidRPr="00EC532F" w:rsidRDefault="00341C1E" w:rsidP="00341C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Основные задачи в сфере культуры связаны с проведением ремонтов библиотек и домов культуры округа.</w:t>
      </w:r>
    </w:p>
    <w:p w:rsidR="00FD042A" w:rsidRPr="00EC532F" w:rsidRDefault="00FD042A" w:rsidP="00FD042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 xml:space="preserve">В 2022 году в рамках иного межбюджетного трансферта в размере 7 633 334 руб. на мероприятия по капитальному ремонту муниципальных учреждений культуры были разработаны проектно-сметные документации и пройдена государственная экспертиза:  </w:t>
      </w:r>
    </w:p>
    <w:p w:rsidR="00FD042A" w:rsidRPr="00EC532F" w:rsidRDefault="00FD042A" w:rsidP="00FD042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здания Муниципального бюджетного учреждения культуры «Культурно-досуговый центр Суоярвского городского поселения» по адресу: г.Суоярви, ул. Гагарина, д.15;</w:t>
      </w:r>
    </w:p>
    <w:p w:rsidR="00FD042A" w:rsidRPr="00EC532F" w:rsidRDefault="00FD042A" w:rsidP="00FD042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здания Муниципального образовательного учреждения дополнительного образования «Школа искусств» г.Суоярви по адресу: Республика Карелия, г.Суоярви, ул.Победы, д.6;</w:t>
      </w:r>
    </w:p>
    <w:p w:rsidR="00FD042A" w:rsidRPr="00EC532F" w:rsidRDefault="00FD042A" w:rsidP="00FD042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- сельского Дома культуры в поселке Лахколампи в составе МБУК «Культурно-досуговый центр Найстенъярвского сельского поселения» по адресу: п. Лахколампи, ул. Клубная, д.1.</w:t>
      </w:r>
    </w:p>
    <w:p w:rsidR="00FD042A" w:rsidRPr="00EC532F" w:rsidRDefault="00FD042A" w:rsidP="00FD042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Проведение капитального ремонта указанных учреждений культуры возможно в случае включения этих объектов в Государственную программу «Развитие культуры» по строительству, реконструкции и капитальному ремонту объектов культуры. Общая стоимость работ по капитальному ремонту указанных объектов культуры составляет 167,8 млн. рублей.</w:t>
      </w:r>
    </w:p>
    <w:p w:rsidR="00FD042A" w:rsidRPr="00EC532F" w:rsidRDefault="00FD042A" w:rsidP="00FD042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В 2023 году разрабатываются проектно-сметные документации с прохождением государственной экспертизы по капитальному ремонту зданий центральной библиотеки и кинотеатра «Космос», входящих в состав МУК «Суоярвская централизованная библиотечная система». Эти цели бюджету Суоярвского муниципального округа предусмотрены средства республиканского бюджета в размере 4 949 900 рублей.</w:t>
      </w:r>
    </w:p>
    <w:p w:rsidR="00341C1E" w:rsidRPr="00341C1E" w:rsidRDefault="00341C1E" w:rsidP="00341C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C532F">
        <w:rPr>
          <w:rFonts w:ascii="Times New Roman" w:hAnsi="Times New Roman" w:cs="Times New Roman"/>
          <w:sz w:val="24"/>
          <w:szCs w:val="24"/>
        </w:rPr>
        <w:t>Важным направлением использования культурно-исторического</w:t>
      </w:r>
      <w:r w:rsidRPr="00341C1E">
        <w:rPr>
          <w:rFonts w:ascii="Times New Roman" w:hAnsi="Times New Roman" w:cs="Times New Roman"/>
          <w:sz w:val="24"/>
          <w:szCs w:val="24"/>
        </w:rPr>
        <w:t xml:space="preserve"> потенциала округа является поддержание и развитие народных художественных промыслов и ремесел, которые издавна представлялись такими традиционными видами как: изготовление </w:t>
      </w:r>
      <w:r w:rsidRPr="00341C1E">
        <w:rPr>
          <w:rFonts w:ascii="Times New Roman" w:hAnsi="Times New Roman" w:cs="Times New Roman"/>
          <w:sz w:val="24"/>
          <w:szCs w:val="24"/>
        </w:rPr>
        <w:lastRenderedPageBreak/>
        <w:t>предметов обихода и домашней утвари, плетение из бересты, художественная резьба по дереву, плетение корзин, изготовление деревянных лодок, ткачество, вышивка, вязание крючком, декоративно-прикладное творчество, поделки из камня, изготовление изделий из кожи, др.</w:t>
      </w:r>
    </w:p>
    <w:p w:rsidR="00341C1E" w:rsidRPr="00341C1E" w:rsidRDefault="00341C1E" w:rsidP="00341C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 xml:space="preserve">Сырьевой базой могут быть древесина, природный камень, продукция сельского хозяйства и добывающих промыслов (охота, лесные и растительные продукты – кора, шишки, ивовый и березовый прут), металлические заготовки, местные глина и песок, ткани фабричного производства и т.д.).     </w:t>
      </w:r>
    </w:p>
    <w:p w:rsidR="00341C1E" w:rsidRPr="00341C1E" w:rsidRDefault="00341C1E" w:rsidP="00341C1E">
      <w:pPr>
        <w:pStyle w:val="123"/>
        <w:spacing w:before="0"/>
        <w:ind w:firstLine="567"/>
        <w:rPr>
          <w:sz w:val="24"/>
          <w:szCs w:val="24"/>
        </w:rPr>
      </w:pPr>
      <w:r w:rsidRPr="00341C1E">
        <w:rPr>
          <w:i/>
          <w:sz w:val="24"/>
          <w:szCs w:val="24"/>
        </w:rPr>
        <w:t>Охота</w:t>
      </w:r>
      <w:r w:rsidRPr="00341C1E">
        <w:rPr>
          <w:sz w:val="24"/>
          <w:szCs w:val="24"/>
        </w:rPr>
        <w:t xml:space="preserve"> может дать материал (помимо сдачи шкурок пушных зверей) для изготовления национальной одежды, отделанной мехом, украшений из меха (из лапок, обрезков меха) и сувенирных изделий. Вполне возможно изготовление чучел разных животных и птиц. Однако необходимо учитывать, что количество охотничьих животных в </w:t>
      </w:r>
      <w:r w:rsidR="00785EFD">
        <w:rPr>
          <w:sz w:val="24"/>
          <w:szCs w:val="24"/>
        </w:rPr>
        <w:t>округе</w:t>
      </w:r>
      <w:r w:rsidRPr="00341C1E">
        <w:rPr>
          <w:sz w:val="24"/>
          <w:szCs w:val="24"/>
        </w:rPr>
        <w:t xml:space="preserve"> весьма ограничено, поэтому охоту на них нужно вести без ущерба для общей численности популяции. Производство такого типа возможно организовать в п.Поросозеро, п.Лоймола, п.Вегарус и др.</w:t>
      </w:r>
    </w:p>
    <w:p w:rsidR="00341C1E" w:rsidRPr="00341C1E" w:rsidRDefault="00341C1E" w:rsidP="00341C1E">
      <w:pPr>
        <w:pStyle w:val="123"/>
        <w:spacing w:before="0"/>
        <w:ind w:firstLine="567"/>
        <w:rPr>
          <w:sz w:val="24"/>
          <w:szCs w:val="24"/>
        </w:rPr>
      </w:pPr>
      <w:r w:rsidRPr="00341C1E">
        <w:rPr>
          <w:i/>
          <w:sz w:val="24"/>
          <w:szCs w:val="24"/>
        </w:rPr>
        <w:t>Изделия из глины</w:t>
      </w:r>
      <w:r w:rsidRPr="00341C1E">
        <w:rPr>
          <w:sz w:val="24"/>
          <w:szCs w:val="24"/>
        </w:rPr>
        <w:t xml:space="preserve"> – разные виды глиняной посуды и прочих керамических изделий бытового и сувенирного назначения, черепица, облицовочная плитка, кирпич и прочие строительные материалы могут изготовляться не только на базе крупных заводов, но и небольшими предприятиями.</w:t>
      </w:r>
    </w:p>
    <w:p w:rsidR="00341C1E" w:rsidRPr="00341C1E" w:rsidRDefault="00341C1E" w:rsidP="00341C1E">
      <w:pPr>
        <w:pStyle w:val="123"/>
        <w:spacing w:before="0"/>
        <w:ind w:firstLine="567"/>
        <w:rPr>
          <w:sz w:val="24"/>
          <w:szCs w:val="24"/>
        </w:rPr>
      </w:pPr>
      <w:r w:rsidRPr="00341C1E">
        <w:rPr>
          <w:sz w:val="24"/>
          <w:szCs w:val="24"/>
        </w:rPr>
        <w:t>Организация производств по изготовлению сувенирных изделий из керамики, глиняной посуды, декоративного кирпича и черепицы возможна на базе глин в районе г.Суоярви, п.Поросозеро, с.Вешкелица, п.Лоймола и др.</w:t>
      </w:r>
    </w:p>
    <w:p w:rsidR="00341C1E" w:rsidRPr="00341C1E" w:rsidRDefault="00341C1E" w:rsidP="00341C1E">
      <w:pPr>
        <w:pStyle w:val="123"/>
        <w:spacing w:before="0"/>
        <w:ind w:firstLine="567"/>
        <w:rPr>
          <w:sz w:val="24"/>
          <w:szCs w:val="24"/>
        </w:rPr>
      </w:pPr>
      <w:r w:rsidRPr="00341C1E">
        <w:rPr>
          <w:i/>
          <w:sz w:val="24"/>
          <w:szCs w:val="24"/>
        </w:rPr>
        <w:t>Художественные рукодельные промыслы</w:t>
      </w:r>
      <w:r w:rsidRPr="00341C1E">
        <w:rPr>
          <w:sz w:val="24"/>
          <w:szCs w:val="24"/>
        </w:rPr>
        <w:t xml:space="preserve"> – вышивка, плетение, вязание кружев, изготовление национальной одежды и белья и их элементов (воротники, платки, передники, салфетки, полотенца, накидки, декоративные наволочки, занавески и т.п.) Это, как правило, женский труд и в значительной мере может быть надомным. Производство такого типа возможно организовать в населенных пунктах округа, где наиболее велика доля незанятого женского населения – п. Суйстамо, с. Вешкелица и др.</w:t>
      </w:r>
    </w:p>
    <w:p w:rsidR="00341C1E" w:rsidRPr="00341C1E" w:rsidRDefault="00341C1E" w:rsidP="00341C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Стратегической целью в области сохранения, возрождения и развития народных художественных промыслов и ремесел является формирование инновационного творческого сектора экономики на основе традиционных народных художественных промыслов и ремесел в Республике Карелия, обеспечивающего сохранение культурной и территориальной идентичности республики.</w:t>
      </w:r>
    </w:p>
    <w:p w:rsidR="00341C1E" w:rsidRPr="00341C1E" w:rsidRDefault="00341C1E" w:rsidP="00341C1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sz w:val="24"/>
          <w:szCs w:val="24"/>
        </w:rPr>
        <w:t>Для обеспечения достижения стратегической цели ставятся следующие задачи:</w:t>
      </w:r>
    </w:p>
    <w:p w:rsidR="00341C1E" w:rsidRPr="00341C1E" w:rsidRDefault="00341C1E" w:rsidP="00341C1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color w:val="000000" w:themeColor="text1"/>
        </w:rPr>
        <w:t>•</w:t>
      </w:r>
      <w:r w:rsidRPr="00341C1E">
        <w:rPr>
          <w:rFonts w:ascii="Times New Roman" w:hAnsi="Times New Roman" w:cs="Times New Roman"/>
          <w:sz w:val="24"/>
          <w:szCs w:val="24"/>
        </w:rPr>
        <w:t xml:space="preserve"> развитие ремесленной деятельности как составной части малого предпринимательства и увеличение налоговых поступлений в бюджеты всех уровней;</w:t>
      </w:r>
    </w:p>
    <w:p w:rsidR="00341C1E" w:rsidRPr="00341C1E" w:rsidRDefault="00341C1E" w:rsidP="00341C1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color w:val="000000" w:themeColor="text1"/>
        </w:rPr>
        <w:t>•</w:t>
      </w:r>
      <w:r w:rsidRPr="00341C1E">
        <w:rPr>
          <w:rFonts w:ascii="Times New Roman" w:hAnsi="Times New Roman" w:cs="Times New Roman"/>
          <w:sz w:val="24"/>
          <w:szCs w:val="24"/>
        </w:rPr>
        <w:t xml:space="preserve"> увеличение численности занятых в производстве товаров и услуг и создание новых рабочих мест в сфере народных художественных промыслов и ремесел;</w:t>
      </w:r>
    </w:p>
    <w:p w:rsidR="00341C1E" w:rsidRPr="00341C1E" w:rsidRDefault="00341C1E" w:rsidP="00341C1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color w:val="000000" w:themeColor="text1"/>
        </w:rPr>
        <w:t>•</w:t>
      </w:r>
      <w:r w:rsidRPr="00341C1E">
        <w:rPr>
          <w:rFonts w:ascii="Times New Roman" w:hAnsi="Times New Roman" w:cs="Times New Roman"/>
          <w:sz w:val="24"/>
          <w:szCs w:val="24"/>
        </w:rPr>
        <w:t xml:space="preserve"> создание и развитие современных производств, основанных на использовании традиционных видов народных художественных промыслов и ремесел Карелии;</w:t>
      </w:r>
    </w:p>
    <w:p w:rsidR="00341C1E" w:rsidRPr="00341C1E" w:rsidRDefault="00341C1E" w:rsidP="00341C1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color w:val="000000" w:themeColor="text1"/>
        </w:rPr>
        <w:t>•</w:t>
      </w:r>
      <w:r w:rsidRPr="00341C1E">
        <w:rPr>
          <w:rFonts w:ascii="Times New Roman" w:hAnsi="Times New Roman" w:cs="Times New Roman"/>
          <w:sz w:val="24"/>
          <w:szCs w:val="24"/>
        </w:rPr>
        <w:t xml:space="preserve"> создание современной конкурентоспособной ремесленно-сувенирной продукции;</w:t>
      </w:r>
    </w:p>
    <w:p w:rsidR="00341C1E" w:rsidRPr="00341C1E" w:rsidRDefault="00341C1E" w:rsidP="00341C1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color w:val="000000" w:themeColor="text1"/>
        </w:rPr>
        <w:t>•</w:t>
      </w:r>
      <w:r w:rsidRPr="00341C1E">
        <w:rPr>
          <w:rFonts w:ascii="Times New Roman" w:hAnsi="Times New Roman" w:cs="Times New Roman"/>
          <w:sz w:val="24"/>
          <w:szCs w:val="24"/>
        </w:rPr>
        <w:t xml:space="preserve"> продвижение карельской ремесленно-сувенирной продукции на внутреннем и внешнем рынках;</w:t>
      </w:r>
    </w:p>
    <w:p w:rsidR="00341C1E" w:rsidRPr="00341C1E" w:rsidRDefault="00341C1E" w:rsidP="00341C1E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C1E">
        <w:rPr>
          <w:rFonts w:ascii="Times New Roman" w:hAnsi="Times New Roman" w:cs="Times New Roman"/>
          <w:color w:val="000000" w:themeColor="text1"/>
        </w:rPr>
        <w:t>•</w:t>
      </w:r>
      <w:r w:rsidRPr="00341C1E">
        <w:rPr>
          <w:rFonts w:ascii="Times New Roman" w:hAnsi="Times New Roman" w:cs="Times New Roman"/>
          <w:sz w:val="24"/>
          <w:szCs w:val="24"/>
        </w:rPr>
        <w:t xml:space="preserve"> использование потенциала и имущественного комплекса сети муниципальных учреждений культуры, дополнительного и профессионального образования в производственной цепочке ремесленно-сувенирной индустрии Республики Карелия.</w:t>
      </w:r>
    </w:p>
    <w:p w:rsidR="00341C1E" w:rsidRPr="00F95E18" w:rsidRDefault="00341C1E" w:rsidP="00341C1E">
      <w:pPr>
        <w:pStyle w:val="123"/>
        <w:spacing w:before="0"/>
        <w:ind w:firstLine="567"/>
        <w:rPr>
          <w:sz w:val="24"/>
          <w:szCs w:val="24"/>
        </w:rPr>
      </w:pPr>
      <w:r w:rsidRPr="00341C1E">
        <w:rPr>
          <w:sz w:val="24"/>
          <w:szCs w:val="24"/>
        </w:rPr>
        <w:t xml:space="preserve">С целью сохранения и преимущественного развития традиционных народных художественных промыслов и </w:t>
      </w:r>
      <w:r w:rsidRPr="00EC532F">
        <w:rPr>
          <w:sz w:val="24"/>
          <w:szCs w:val="24"/>
        </w:rPr>
        <w:t xml:space="preserve">ремесел к приоритетным направлениям развития народных художественных промыслов и ремесел следует отнести: художественное ткачество, художественное кружево и вышивка, художественная обработка дерева и роспись по дереву, художественное плетение (береста, лоза, солома, щепа, ива, корень сосны), </w:t>
      </w:r>
      <w:r w:rsidRPr="00EC532F">
        <w:rPr>
          <w:sz w:val="24"/>
          <w:szCs w:val="24"/>
        </w:rPr>
        <w:lastRenderedPageBreak/>
        <w:t>художественная керамика и гончарное дело, изготовление художественных изделий, художественная обработка шерсти, катальный промысел и войлоковаляние, художественная обработка камня, художественная обработка металла, художественные изделия из лоскута, шитье лодок.</w:t>
      </w:r>
    </w:p>
    <w:p w:rsidR="00CC63CB" w:rsidRPr="00A87C07" w:rsidRDefault="00CC63CB" w:rsidP="00496964">
      <w:pPr>
        <w:spacing w:after="0" w:line="240" w:lineRule="auto"/>
        <w:rPr>
          <w:rFonts w:ascii="Times New Roman" w:hAnsi="Times New Roman" w:cs="Times New Roman"/>
          <w:b/>
          <w:bCs/>
          <w:sz w:val="16"/>
          <w:szCs w:val="16"/>
        </w:rPr>
      </w:pPr>
    </w:p>
    <w:p w:rsidR="006439E4" w:rsidRPr="00A87C07" w:rsidRDefault="006439E4" w:rsidP="00496964">
      <w:pPr>
        <w:spacing w:after="0" w:line="240" w:lineRule="auto"/>
        <w:rPr>
          <w:rFonts w:ascii="Times New Roman" w:hAnsi="Times New Roman" w:cs="Times New Roman"/>
          <w:b/>
          <w:bCs/>
          <w:sz w:val="16"/>
          <w:szCs w:val="16"/>
        </w:rPr>
      </w:pPr>
    </w:p>
    <w:bookmarkEnd w:id="11"/>
    <w:p w:rsidR="00790224" w:rsidRPr="006439E4" w:rsidRDefault="006439E4" w:rsidP="006439E4">
      <w:pPr>
        <w:pStyle w:val="ab"/>
        <w:shd w:val="clear" w:color="auto" w:fill="DBE5F1" w:themeFill="accent1" w:themeFillTint="33"/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r w:rsidRPr="0054119D">
        <w:rPr>
          <w:rFonts w:ascii="Times New Roman" w:hAnsi="Times New Roman" w:cs="Times New Roman"/>
          <w:bCs/>
          <w:sz w:val="24"/>
          <w:szCs w:val="24"/>
        </w:rPr>
        <w:t>1.4.2.</w:t>
      </w:r>
      <w:r w:rsidRPr="0054119D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790224" w:rsidRPr="0054119D">
        <w:rPr>
          <w:rFonts w:ascii="Times New Roman" w:hAnsi="Times New Roman" w:cs="Times New Roman"/>
          <w:b/>
          <w:sz w:val="24"/>
          <w:szCs w:val="24"/>
        </w:rPr>
        <w:t>УРОВЕНЬ ЖИЗНИ НАСЕЛЕНИЯ</w:t>
      </w:r>
      <w:r w:rsidR="00790224" w:rsidRPr="006439E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439E4" w:rsidRDefault="006439E4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8"/>
          <w:szCs w:val="8"/>
        </w:rPr>
      </w:pPr>
    </w:p>
    <w:p w:rsidR="006439E4" w:rsidRPr="00975210" w:rsidRDefault="00975210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75210">
        <w:rPr>
          <w:rFonts w:ascii="Times New Roman" w:hAnsi="Times New Roman" w:cs="Times New Roman"/>
          <w:color w:val="000000" w:themeColor="text1"/>
          <w:sz w:val="24"/>
          <w:szCs w:val="24"/>
        </w:rPr>
        <w:t>Уровень</w:t>
      </w:r>
      <w:r w:rsidRPr="00975210">
        <w:rPr>
          <w:rFonts w:ascii="Times New Roman" w:hAnsi="Times New Roman" w:cs="Times New Roman"/>
          <w:color w:val="000000" w:themeColor="text1"/>
          <w:sz w:val="8"/>
          <w:szCs w:val="8"/>
        </w:rPr>
        <w:t xml:space="preserve"> </w:t>
      </w:r>
      <w:r w:rsidRPr="00975210">
        <w:rPr>
          <w:rFonts w:ascii="Times New Roman" w:hAnsi="Times New Roman" w:cs="Times New Roman"/>
          <w:color w:val="000000" w:themeColor="text1"/>
          <w:sz w:val="24"/>
          <w:szCs w:val="24"/>
        </w:rPr>
        <w:t>жизни населения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складывается из нескольких составляющих, в числе которых - жилищная обеспеченность, комфортность среды проживания, уровень общественной и экологической безопасности, развитая социальная инфраструктура, проводим</w:t>
      </w:r>
      <w:r w:rsidR="00B97F7B">
        <w:rPr>
          <w:rFonts w:ascii="Times New Roman" w:hAnsi="Times New Roman" w:cs="Times New Roman"/>
          <w:color w:val="000000" w:themeColor="text1"/>
          <w:sz w:val="24"/>
          <w:szCs w:val="24"/>
        </w:rPr>
        <w:t>ая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социальн</w:t>
      </w:r>
      <w:r w:rsidR="00B97F7B">
        <w:rPr>
          <w:rFonts w:ascii="Times New Roman" w:hAnsi="Times New Roman" w:cs="Times New Roman"/>
          <w:color w:val="000000" w:themeColor="text1"/>
          <w:sz w:val="24"/>
          <w:szCs w:val="24"/>
        </w:rPr>
        <w:t>ая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политик</w:t>
      </w:r>
      <w:r w:rsidR="00B97F7B">
        <w:rPr>
          <w:rFonts w:ascii="Times New Roman" w:hAnsi="Times New Roman" w:cs="Times New Roman"/>
          <w:color w:val="000000" w:themeColor="text1"/>
          <w:sz w:val="24"/>
          <w:szCs w:val="24"/>
        </w:rPr>
        <w:t>а, направленная на повышение уровня благосостояния граждан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B97F7B" w:rsidRPr="00A87C07" w:rsidRDefault="00B97F7B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16"/>
          <w:szCs w:val="16"/>
        </w:rPr>
      </w:pPr>
    </w:p>
    <w:p w:rsidR="00B97F7B" w:rsidRPr="00A87C07" w:rsidRDefault="00B97F7B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16"/>
          <w:szCs w:val="16"/>
        </w:rPr>
      </w:pPr>
    </w:p>
    <w:p w:rsidR="006439E4" w:rsidRPr="006439E4" w:rsidRDefault="006439E4" w:rsidP="006439E4">
      <w:pPr>
        <w:pStyle w:val="ab"/>
        <w:shd w:val="clear" w:color="auto" w:fill="DBE5F1" w:themeFill="accent1" w:themeFillTint="33"/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r w:rsidRPr="006439E4">
        <w:rPr>
          <w:rFonts w:ascii="Times New Roman" w:hAnsi="Times New Roman" w:cs="Times New Roman"/>
          <w:bCs/>
          <w:sz w:val="24"/>
          <w:szCs w:val="24"/>
        </w:rPr>
        <w:t>1.4.2.</w:t>
      </w:r>
      <w:r w:rsidR="00975210">
        <w:rPr>
          <w:rFonts w:ascii="Times New Roman" w:hAnsi="Times New Roman" w:cs="Times New Roman"/>
          <w:bCs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975210">
        <w:rPr>
          <w:rFonts w:ascii="Times New Roman" w:hAnsi="Times New Roman" w:cs="Times New Roman"/>
          <w:b/>
          <w:sz w:val="24"/>
          <w:szCs w:val="24"/>
        </w:rPr>
        <w:t>ЖИЛИЩНАЯ ОБЕСПЕЧЕННОСТЬ И УРОВЕНЬ БЛАГОУСТРОЙСТВА</w:t>
      </w:r>
      <w:r w:rsidRPr="006439E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75210" w:rsidRPr="00975210" w:rsidRDefault="00975210" w:rsidP="006439E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8"/>
          <w:szCs w:val="8"/>
        </w:rPr>
      </w:pPr>
    </w:p>
    <w:p w:rsidR="004E6CDC" w:rsidRDefault="004E6CDC" w:rsidP="004E6CD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460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Жилищная обеспеченность.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44139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Жилищная проблема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уровень благоустройства </w:t>
      </w:r>
      <w:r w:rsidRPr="00441391">
        <w:rPr>
          <w:rFonts w:ascii="Times New Roman" w:hAnsi="Times New Roman" w:cs="Times New Roman"/>
          <w:color w:val="000000" w:themeColor="text1"/>
          <w:sz w:val="24"/>
          <w:szCs w:val="24"/>
        </w:rPr>
        <w:t>сегодня явля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ются важными </w:t>
      </w:r>
      <w:r w:rsidRPr="00441391">
        <w:rPr>
          <w:rFonts w:ascii="Times New Roman" w:hAnsi="Times New Roman" w:cs="Times New Roman"/>
          <w:color w:val="000000" w:themeColor="text1"/>
          <w:sz w:val="24"/>
          <w:szCs w:val="24"/>
        </w:rPr>
        <w:t>социальны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ми</w:t>
      </w:r>
      <w:r w:rsidRPr="0044139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проблем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ами</w:t>
      </w:r>
      <w:r w:rsidRPr="0044139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Суоярвского муниципального округа</w:t>
      </w:r>
      <w:r w:rsidRPr="0044139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4E6CDC" w:rsidRDefault="004E6CDC" w:rsidP="004E6CD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53BC0">
        <w:rPr>
          <w:rFonts w:ascii="Times New Roman" w:hAnsi="Times New Roman" w:cs="Times New Roman"/>
          <w:color w:val="000000" w:themeColor="text1"/>
          <w:sz w:val="24"/>
          <w:szCs w:val="24"/>
        </w:rPr>
        <w:t>По состоянию на 01.01.2018 суммарная площадь жилого фонда в округе составила 486,9 тыс.кв.</w:t>
      </w:r>
      <w:r w:rsidRPr="00B53BC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B53BC0">
        <w:rPr>
          <w:rFonts w:ascii="Times New Roman" w:hAnsi="Times New Roman" w:cs="Times New Roman"/>
          <w:color w:val="000000" w:themeColor="text1"/>
          <w:sz w:val="24"/>
          <w:szCs w:val="24"/>
        </w:rPr>
        <w:t>, из них – 236,7 тыс. м</w:t>
      </w:r>
      <w:r w:rsidRPr="00B53BC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B53BC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4E6CDC" w:rsidRDefault="001C6467" w:rsidP="004E6CD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53BC0">
        <w:rPr>
          <w:noProof/>
        </w:rPr>
        <w:drawing>
          <wp:anchor distT="0" distB="0" distL="114300" distR="114300" simplePos="0" relativeHeight="251705856" behindDoc="1" locked="0" layoutInCell="1" allowOverlap="1" wp14:anchorId="4EE88DB9" wp14:editId="4A91D2CA">
            <wp:simplePos x="0" y="0"/>
            <wp:positionH relativeFrom="column">
              <wp:posOffset>-77470</wp:posOffset>
            </wp:positionH>
            <wp:positionV relativeFrom="paragraph">
              <wp:posOffset>10160</wp:posOffset>
            </wp:positionV>
            <wp:extent cx="1637030" cy="3017520"/>
            <wp:effectExtent l="0" t="0" r="0" b="0"/>
            <wp:wrapTight wrapText="bothSides">
              <wp:wrapPolygon edited="0">
                <wp:start x="0" y="0"/>
                <wp:lineTo x="0" y="21409"/>
                <wp:lineTo x="21365" y="21409"/>
                <wp:lineTo x="21365" y="0"/>
                <wp:lineTo x="0" y="0"/>
              </wp:wrapPolygon>
            </wp:wrapTight>
            <wp:docPr id="9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E6CDC">
        <w:rPr>
          <w:rFonts w:ascii="Times New Roman" w:hAnsi="Times New Roman" w:cs="Times New Roman"/>
          <w:color w:val="000000" w:themeColor="text1"/>
          <w:sz w:val="24"/>
          <w:szCs w:val="24"/>
        </w:rPr>
        <w:t>Средняя жилищная обеспеченность – 30,6 м</w:t>
      </w:r>
      <w:r w:rsidR="004E6CDC" w:rsidRPr="00B4371C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4E6CD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общей площади на человека, что несколько выше, чем в среднем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по Республике Карелия (см. рис.1</w:t>
      </w:r>
      <w:r w:rsidR="00C003D2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="004E6CDC">
        <w:rPr>
          <w:rFonts w:ascii="Times New Roman" w:hAnsi="Times New Roman" w:cs="Times New Roman"/>
          <w:color w:val="000000" w:themeColor="text1"/>
          <w:sz w:val="24"/>
          <w:szCs w:val="24"/>
        </w:rPr>
        <w:t>). Однако, техническое состояние жилищного фонда фонда, в целом ниже, чем в среднем по России, где доля ветхого и аварийного жилья достигает 2% от общего жилого фонда.</w:t>
      </w:r>
    </w:p>
    <w:p w:rsidR="001C6467" w:rsidRDefault="00EE636A" w:rsidP="004E6CD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-239395</wp:posOffset>
                </wp:positionH>
                <wp:positionV relativeFrom="paragraph">
                  <wp:posOffset>2008505</wp:posOffset>
                </wp:positionV>
                <wp:extent cx="4222750" cy="584200"/>
                <wp:effectExtent l="0" t="0" r="25400" b="25400"/>
                <wp:wrapNone/>
                <wp:docPr id="56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2750" cy="584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1C6467" w:rsidRDefault="00343642" w:rsidP="006439E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1C6467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Рис.1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7</w:t>
                            </w:r>
                            <w:r w:rsidRPr="001C6467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. – Сравнительный обзор уровня обеспеченности населений муниципальных образований Республики Карелия жильем в среднем на одного жителя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" o:spid="_x0000_s1036" type="#_x0000_t202" style="position:absolute;left:0;text-align:left;margin-left:-18.85pt;margin-top:158.15pt;width:332.5pt;height:46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" strokecolor="white [3212]">
                <v:textbox>
                  <w:txbxContent>
                    <w:p w:rsidR="00343642" w:rsidRPr="001C6467" w:rsidRDefault="00343642" w:rsidP="006439E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</w:pPr>
                      <w:r w:rsidRPr="001C6467"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Рис.1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7</w:t>
                      </w:r>
                      <w:r w:rsidRPr="001C6467"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. – Сравнительный обзор уровня обеспеченности населений муниципальных образований Республики Карелия жильем в среднем на одного жителя</w:t>
                      </w:r>
                    </w:p>
                  </w:txbxContent>
                </v:textbox>
              </v:shape>
            </w:pict>
          </mc:Fallback>
        </mc:AlternateContent>
      </w:r>
      <w:r w:rsidR="004E6CDC" w:rsidRPr="00B53BC0">
        <w:rPr>
          <w:rFonts w:ascii="Times New Roman" w:hAnsi="Times New Roman" w:cs="Times New Roman"/>
          <w:color w:val="000000" w:themeColor="text1"/>
          <w:sz w:val="24"/>
          <w:szCs w:val="24"/>
        </w:rPr>
        <w:t>Площадь всего жилого фонда, требующего полной или частичной реконструкции и модернизации (аварийного и ветхого), составляет 54,5 тыс.м</w:t>
      </w:r>
      <w:r w:rsidR="004E6CDC" w:rsidRPr="00B53BC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="004E6CDC" w:rsidRPr="00B53B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(11% от общего жилого фонда </w:t>
      </w:r>
      <w:r w:rsidR="001C64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округа). </w:t>
      </w:r>
    </w:p>
    <w:p w:rsidR="004E6CDC" w:rsidRDefault="004E6CDC" w:rsidP="004E6CD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85EFD">
        <w:rPr>
          <w:rFonts w:ascii="Times New Roman" w:hAnsi="Times New Roman" w:cs="Times New Roman"/>
          <w:color w:val="000000" w:themeColor="text1"/>
          <w:sz w:val="24"/>
          <w:szCs w:val="24"/>
        </w:rPr>
        <w:t>Жилая застройка (2-5 этажей) имеется в г.</w:t>
      </w:r>
      <w:r w:rsidR="001C64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85EFD">
        <w:rPr>
          <w:rFonts w:ascii="Times New Roman" w:hAnsi="Times New Roman" w:cs="Times New Roman"/>
          <w:color w:val="000000" w:themeColor="text1"/>
          <w:sz w:val="24"/>
          <w:szCs w:val="24"/>
        </w:rPr>
        <w:t>Суоярви. Около 25% жилищного фонда – кирпичные дома, остальные 75% - деревянные дома. Жилфонд в санитарно-защитных зонах отсутствует.</w:t>
      </w:r>
    </w:p>
    <w:p w:rsidR="00A15BA7" w:rsidRDefault="00A15BA7" w:rsidP="0037781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15BA7" w:rsidRDefault="00A15BA7" w:rsidP="0037781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97F7B" w:rsidRDefault="00B97F7B" w:rsidP="0037781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</w:p>
    <w:p w:rsidR="00A15BA7" w:rsidRDefault="00A15BA7" w:rsidP="00EA338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439E4" w:rsidRDefault="006439E4" w:rsidP="00046BA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Уровень благоустройства жилищного фонда значительно низок и неравномерен (см. табл.2</w:t>
      </w:r>
      <w:r w:rsidR="001C6467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). Благоустроенное жилье преобладает в г.</w:t>
      </w:r>
      <w:r w:rsidR="001C64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Суоярви.</w:t>
      </w:r>
    </w:p>
    <w:p w:rsidR="000F7B63" w:rsidRPr="000F7B63" w:rsidRDefault="000F7B63" w:rsidP="006439E4">
      <w:pPr>
        <w:spacing w:after="0" w:line="24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16"/>
          <w:szCs w:val="16"/>
        </w:rPr>
      </w:pPr>
    </w:p>
    <w:p w:rsidR="006439E4" w:rsidRPr="00DC0853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i/>
          <w:iCs/>
          <w:color w:val="000000" w:themeColor="text1"/>
        </w:rPr>
      </w:pPr>
      <w:r w:rsidRPr="00DC0853">
        <w:rPr>
          <w:rFonts w:ascii="Times New Roman" w:hAnsi="Times New Roman" w:cs="Times New Roman"/>
          <w:i/>
          <w:iCs/>
          <w:color w:val="000000" w:themeColor="text1"/>
        </w:rPr>
        <w:t xml:space="preserve">Таблица </w:t>
      </w:r>
      <w:r>
        <w:rPr>
          <w:rFonts w:ascii="Times New Roman" w:hAnsi="Times New Roman" w:cs="Times New Roman"/>
          <w:i/>
          <w:iCs/>
          <w:color w:val="000000" w:themeColor="text1"/>
        </w:rPr>
        <w:t>2</w:t>
      </w:r>
      <w:r w:rsidR="001C6467">
        <w:rPr>
          <w:rFonts w:ascii="Times New Roman" w:hAnsi="Times New Roman" w:cs="Times New Roman"/>
          <w:i/>
          <w:iCs/>
          <w:color w:val="000000" w:themeColor="text1"/>
        </w:rPr>
        <w:t>2</w:t>
      </w:r>
      <w:r>
        <w:rPr>
          <w:rFonts w:ascii="Times New Roman" w:hAnsi="Times New Roman" w:cs="Times New Roman"/>
          <w:i/>
          <w:iCs/>
          <w:color w:val="000000" w:themeColor="text1"/>
        </w:rPr>
        <w:t>.</w:t>
      </w:r>
      <w:r w:rsidRPr="00DC0853">
        <w:rPr>
          <w:rFonts w:ascii="Times New Roman" w:hAnsi="Times New Roman" w:cs="Times New Roman"/>
          <w:i/>
          <w:iCs/>
          <w:color w:val="000000" w:themeColor="text1"/>
        </w:rPr>
        <w:t xml:space="preserve"> </w:t>
      </w:r>
    </w:p>
    <w:p w:rsidR="006439E4" w:rsidRPr="00DC0853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8"/>
          <w:szCs w:val="8"/>
        </w:rPr>
      </w:pPr>
    </w:p>
    <w:tbl>
      <w:tblPr>
        <w:tblStyle w:val="a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529"/>
        <w:gridCol w:w="1417"/>
        <w:gridCol w:w="1276"/>
        <w:gridCol w:w="1241"/>
      </w:tblGrid>
      <w:tr w:rsidR="006439E4" w:rsidTr="00EA3383">
        <w:tc>
          <w:tcPr>
            <w:tcW w:w="5529" w:type="dxa"/>
            <w:vMerge w:val="restart"/>
            <w:shd w:val="clear" w:color="auto" w:fill="244061" w:themeFill="accent1" w:themeFillShade="80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DC0853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Оборудование жилищного фонда</w:t>
            </w:r>
            <w:r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. Уровень обеспеченности, %</w:t>
            </w:r>
          </w:p>
        </w:tc>
        <w:tc>
          <w:tcPr>
            <w:tcW w:w="3934" w:type="dxa"/>
            <w:gridSpan w:val="3"/>
            <w:shd w:val="clear" w:color="auto" w:fill="244061" w:themeFill="accent1" w:themeFillShade="80"/>
          </w:tcPr>
          <w:p w:rsidR="006439E4" w:rsidRPr="00DC0853" w:rsidRDefault="00785EFD" w:rsidP="00F92DD7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Суоярвский округ</w:t>
            </w:r>
          </w:p>
        </w:tc>
      </w:tr>
      <w:tr w:rsidR="006439E4" w:rsidTr="00EA3383">
        <w:tc>
          <w:tcPr>
            <w:tcW w:w="5529" w:type="dxa"/>
            <w:vMerge/>
            <w:shd w:val="clear" w:color="auto" w:fill="244061" w:themeFill="accent1" w:themeFillShade="80"/>
          </w:tcPr>
          <w:p w:rsidR="006439E4" w:rsidRPr="00DC0853" w:rsidRDefault="006439E4" w:rsidP="00F92DD7">
            <w:pPr>
              <w:jc w:val="both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</w:p>
        </w:tc>
        <w:tc>
          <w:tcPr>
            <w:tcW w:w="1417" w:type="dxa"/>
            <w:shd w:val="clear" w:color="auto" w:fill="244061" w:themeFill="accent1" w:themeFillShade="80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DC0853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Всего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:rsidR="006439E4" w:rsidRPr="00DC0853" w:rsidRDefault="006439E4" w:rsidP="00F92DD7">
            <w:pPr>
              <w:jc w:val="both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DC0853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Городская местность</w:t>
            </w:r>
          </w:p>
        </w:tc>
        <w:tc>
          <w:tcPr>
            <w:tcW w:w="1241" w:type="dxa"/>
            <w:shd w:val="clear" w:color="auto" w:fill="244061" w:themeFill="accent1" w:themeFillShade="80"/>
          </w:tcPr>
          <w:p w:rsidR="006439E4" w:rsidRPr="00DC0853" w:rsidRDefault="006439E4" w:rsidP="00F92DD7">
            <w:pPr>
              <w:jc w:val="both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DC0853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Сельская местность</w:t>
            </w:r>
          </w:p>
        </w:tc>
      </w:tr>
      <w:tr w:rsidR="006439E4" w:rsidTr="00EA3383">
        <w:tc>
          <w:tcPr>
            <w:tcW w:w="5529" w:type="dxa"/>
          </w:tcPr>
          <w:p w:rsidR="006439E4" w:rsidRPr="00DC0853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Водопровод</w:t>
            </w:r>
          </w:p>
        </w:tc>
        <w:tc>
          <w:tcPr>
            <w:tcW w:w="1417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35,3</w:t>
            </w:r>
          </w:p>
        </w:tc>
        <w:tc>
          <w:tcPr>
            <w:tcW w:w="1276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241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17,6</w:t>
            </w:r>
          </w:p>
        </w:tc>
      </w:tr>
      <w:tr w:rsidR="006439E4" w:rsidTr="00EA3383">
        <w:tc>
          <w:tcPr>
            <w:tcW w:w="5529" w:type="dxa"/>
          </w:tcPr>
          <w:p w:rsidR="006439E4" w:rsidRPr="00DC0853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Канализация</w:t>
            </w:r>
          </w:p>
        </w:tc>
        <w:tc>
          <w:tcPr>
            <w:tcW w:w="1417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34,3</w:t>
            </w:r>
          </w:p>
        </w:tc>
        <w:tc>
          <w:tcPr>
            <w:tcW w:w="1276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241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15,8</w:t>
            </w:r>
          </w:p>
        </w:tc>
      </w:tr>
      <w:tr w:rsidR="006439E4" w:rsidTr="00EA3383">
        <w:tc>
          <w:tcPr>
            <w:tcW w:w="5529" w:type="dxa"/>
          </w:tcPr>
          <w:p w:rsidR="006439E4" w:rsidRPr="00DC0853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Центральное отопление</w:t>
            </w:r>
          </w:p>
        </w:tc>
        <w:tc>
          <w:tcPr>
            <w:tcW w:w="1417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39,4</w:t>
            </w:r>
          </w:p>
        </w:tc>
        <w:tc>
          <w:tcPr>
            <w:tcW w:w="1276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241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22,5</w:t>
            </w:r>
          </w:p>
        </w:tc>
      </w:tr>
      <w:tr w:rsidR="006439E4" w:rsidTr="00EA3383">
        <w:tc>
          <w:tcPr>
            <w:tcW w:w="5529" w:type="dxa"/>
          </w:tcPr>
          <w:p w:rsidR="006439E4" w:rsidRPr="00DC0853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Горячее водоснабжение</w:t>
            </w:r>
          </w:p>
        </w:tc>
        <w:tc>
          <w:tcPr>
            <w:tcW w:w="1417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25,1</w:t>
            </w:r>
          </w:p>
        </w:tc>
        <w:tc>
          <w:tcPr>
            <w:tcW w:w="1276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241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10,8</w:t>
            </w:r>
          </w:p>
        </w:tc>
      </w:tr>
      <w:tr w:rsidR="006439E4" w:rsidTr="00EA3383">
        <w:tc>
          <w:tcPr>
            <w:tcW w:w="5529" w:type="dxa"/>
          </w:tcPr>
          <w:p w:rsidR="006439E4" w:rsidRPr="00DC0853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Газ</w:t>
            </w:r>
          </w:p>
        </w:tc>
        <w:tc>
          <w:tcPr>
            <w:tcW w:w="1417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63,5</w:t>
            </w:r>
          </w:p>
        </w:tc>
        <w:tc>
          <w:tcPr>
            <w:tcW w:w="1276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69,1</w:t>
            </w:r>
          </w:p>
        </w:tc>
        <w:tc>
          <w:tcPr>
            <w:tcW w:w="1241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95,1</w:t>
            </w:r>
          </w:p>
        </w:tc>
      </w:tr>
      <w:tr w:rsidR="006439E4" w:rsidTr="00EA3383">
        <w:tc>
          <w:tcPr>
            <w:tcW w:w="5529" w:type="dxa"/>
          </w:tcPr>
          <w:p w:rsidR="006439E4" w:rsidRPr="00DC0853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Ванные (душ)</w:t>
            </w:r>
          </w:p>
        </w:tc>
        <w:tc>
          <w:tcPr>
            <w:tcW w:w="1417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30,0</w:t>
            </w:r>
          </w:p>
        </w:tc>
        <w:tc>
          <w:tcPr>
            <w:tcW w:w="1276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241" w:type="dxa"/>
          </w:tcPr>
          <w:p w:rsidR="006439E4" w:rsidRPr="00DC0853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14,7</w:t>
            </w:r>
          </w:p>
        </w:tc>
      </w:tr>
    </w:tbl>
    <w:p w:rsidR="006439E4" w:rsidRPr="007E3730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4E6CDC" w:rsidRDefault="004E6CDC" w:rsidP="004E6CD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Существующие темпы жилищного строительства в настоящее время не покрывают полностью потребности населения </w:t>
      </w:r>
      <w:r w:rsidRPr="00785EFD">
        <w:rPr>
          <w:rFonts w:ascii="Times New Roman" w:hAnsi="Times New Roman" w:cs="Times New Roman"/>
          <w:color w:val="000000" w:themeColor="text1"/>
          <w:sz w:val="24"/>
          <w:szCs w:val="24"/>
        </w:rPr>
        <w:t>округа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жилье. В среднем ежегодный ввод жилья за счет всех источников финансирования за период с 2012 по 2017 год был незначителен и </w:t>
      </w:r>
      <w:r w:rsidRPr="000F7B63">
        <w:rPr>
          <w:rFonts w:ascii="Times New Roman" w:hAnsi="Times New Roman" w:cs="Times New Roman"/>
          <w:color w:val="000000" w:themeColor="text1"/>
          <w:sz w:val="24"/>
          <w:szCs w:val="24"/>
        </w:rPr>
        <w:t>составлял порядка 2,8 тыс. м</w:t>
      </w:r>
      <w:r w:rsidRPr="000F7B63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0F7B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общей площади. При этом большой объем – это строительство индивидуального жилья.</w:t>
      </w:r>
    </w:p>
    <w:p w:rsidR="004E6CDC" w:rsidRDefault="004E6CDC" w:rsidP="004E6CD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 каждым годом объем строительства в г. Суоярви постепенно увеличивается. Ввод в действие новых зданий осуществляется преимущественно индивидуальными застройщиками. В рамках </w:t>
      </w:r>
      <w:r w:rsidRPr="00B53BC0">
        <w:rPr>
          <w:rFonts w:ascii="Times New Roman" w:hAnsi="Times New Roman" w:cs="Times New Roman"/>
          <w:color w:val="000000" w:themeColor="text1"/>
          <w:sz w:val="24"/>
          <w:szCs w:val="24"/>
        </w:rPr>
        <w:t>Региональной адресной программы по переселению граждан из аварийного жилищного фонда на 2019-2023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53B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юридическими лицами проводится активное строительство многоквартирных жилых домов. </w:t>
      </w:r>
    </w:p>
    <w:p w:rsidR="004E6CDC" w:rsidRDefault="004E6CDC" w:rsidP="004E6CD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Динамика жилищного строительства в Суоярвском округе в расчете на 1 жителя </w:t>
      </w:r>
      <w:r w:rsidR="004B19A0">
        <w:rPr>
          <w:rFonts w:ascii="Times New Roman" w:hAnsi="Times New Roman" w:cs="Times New Roman"/>
          <w:color w:val="000000" w:themeColor="text1"/>
          <w:sz w:val="24"/>
          <w:szCs w:val="24"/>
        </w:rPr>
        <w:t>округа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период 2018-2022 годы показана в </w:t>
      </w:r>
      <w:r w:rsidRPr="00E94D52">
        <w:rPr>
          <w:rFonts w:ascii="Times New Roman" w:hAnsi="Times New Roman" w:cs="Times New Roman"/>
          <w:color w:val="000000" w:themeColor="text1"/>
          <w:sz w:val="24"/>
          <w:szCs w:val="24"/>
        </w:rPr>
        <w:t>табл.2</w:t>
      </w:r>
      <w:r w:rsidR="00E94D52" w:rsidRPr="00E94D52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E94D5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6439E4" w:rsidRPr="00433D7F" w:rsidRDefault="006439E4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6439E4" w:rsidRDefault="006439E4" w:rsidP="006439E4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iCs/>
        </w:rPr>
      </w:pPr>
      <w:r w:rsidRPr="00433D7F">
        <w:rPr>
          <w:rFonts w:ascii="Times New Roman" w:eastAsia="Calibri" w:hAnsi="Times New Roman" w:cs="Times New Roman"/>
          <w:i/>
          <w:iCs/>
        </w:rPr>
        <w:t>Таблица</w:t>
      </w:r>
      <w:r>
        <w:rPr>
          <w:rFonts w:ascii="Times New Roman" w:eastAsia="Calibri" w:hAnsi="Times New Roman" w:cs="Times New Roman"/>
          <w:i/>
          <w:iCs/>
        </w:rPr>
        <w:t xml:space="preserve"> 2</w:t>
      </w:r>
      <w:r w:rsidR="00E94D52">
        <w:rPr>
          <w:rFonts w:ascii="Times New Roman" w:eastAsia="Calibri" w:hAnsi="Times New Roman" w:cs="Times New Roman"/>
          <w:i/>
          <w:iCs/>
        </w:rPr>
        <w:t>3</w:t>
      </w:r>
      <w:r w:rsidRPr="00433D7F">
        <w:rPr>
          <w:rFonts w:ascii="Times New Roman" w:eastAsia="Calibri" w:hAnsi="Times New Roman" w:cs="Times New Roman"/>
          <w:i/>
          <w:iCs/>
        </w:rPr>
        <w:t>.</w:t>
      </w:r>
    </w:p>
    <w:p w:rsidR="00672D28" w:rsidRPr="00672D28" w:rsidRDefault="00672D28" w:rsidP="006439E4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iCs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184"/>
        <w:gridCol w:w="1027"/>
        <w:gridCol w:w="993"/>
        <w:gridCol w:w="992"/>
        <w:gridCol w:w="1134"/>
        <w:gridCol w:w="1134"/>
      </w:tblGrid>
      <w:tr w:rsidR="00C55E21" w:rsidTr="00C55E21">
        <w:tc>
          <w:tcPr>
            <w:tcW w:w="4184" w:type="dxa"/>
            <w:shd w:val="clear" w:color="auto" w:fill="244061" w:themeFill="accent1" w:themeFillShade="80"/>
          </w:tcPr>
          <w:p w:rsidR="00C55E21" w:rsidRPr="00672D28" w:rsidRDefault="00C55E21" w:rsidP="006439E4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</w:rPr>
            </w:pPr>
            <w:r w:rsidRPr="00672D28">
              <w:rPr>
                <w:rFonts w:ascii="Times New Roman" w:eastAsia="Calibri" w:hAnsi="Times New Roman" w:cs="Times New Roman"/>
                <w:b/>
                <w:bCs/>
              </w:rPr>
              <w:t>Показатели</w:t>
            </w:r>
          </w:p>
        </w:tc>
        <w:tc>
          <w:tcPr>
            <w:tcW w:w="1027" w:type="dxa"/>
            <w:shd w:val="clear" w:color="auto" w:fill="244061" w:themeFill="accent1" w:themeFillShade="80"/>
          </w:tcPr>
          <w:p w:rsidR="00C55E21" w:rsidRPr="00672D28" w:rsidRDefault="00C55E21" w:rsidP="00C55E21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</w:rPr>
            </w:pPr>
            <w:r w:rsidRPr="00672D28">
              <w:rPr>
                <w:rFonts w:ascii="Times New Roman" w:eastAsia="Calibri" w:hAnsi="Times New Roman" w:cs="Times New Roman"/>
                <w:b/>
                <w:bCs/>
              </w:rPr>
              <w:t>2018г</w:t>
            </w:r>
          </w:p>
        </w:tc>
        <w:tc>
          <w:tcPr>
            <w:tcW w:w="993" w:type="dxa"/>
            <w:shd w:val="clear" w:color="auto" w:fill="244061" w:themeFill="accent1" w:themeFillShade="80"/>
          </w:tcPr>
          <w:p w:rsidR="00C55E21" w:rsidRPr="00672D28" w:rsidRDefault="00C55E21" w:rsidP="00C55E21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</w:rPr>
            </w:pPr>
            <w:r w:rsidRPr="00672D28">
              <w:rPr>
                <w:rFonts w:ascii="Times New Roman" w:eastAsia="Calibri" w:hAnsi="Times New Roman" w:cs="Times New Roman"/>
                <w:b/>
                <w:bCs/>
              </w:rPr>
              <w:t>2019г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:rsidR="00C55E21" w:rsidRPr="00672D28" w:rsidRDefault="00C55E21" w:rsidP="00C55E21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</w:rPr>
            </w:pPr>
            <w:r w:rsidRPr="00672D28">
              <w:rPr>
                <w:rFonts w:ascii="Times New Roman" w:eastAsia="Calibri" w:hAnsi="Times New Roman" w:cs="Times New Roman"/>
                <w:b/>
                <w:bCs/>
              </w:rPr>
              <w:t>20</w:t>
            </w:r>
            <w:r>
              <w:rPr>
                <w:rFonts w:ascii="Times New Roman" w:eastAsia="Calibri" w:hAnsi="Times New Roman" w:cs="Times New Roman"/>
                <w:b/>
                <w:bCs/>
              </w:rPr>
              <w:t>20</w:t>
            </w:r>
            <w:r w:rsidRPr="00672D28">
              <w:rPr>
                <w:rFonts w:ascii="Times New Roman" w:eastAsia="Calibri" w:hAnsi="Times New Roman" w:cs="Times New Roman"/>
                <w:b/>
                <w:bCs/>
              </w:rPr>
              <w:t>г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:rsidR="00C55E21" w:rsidRPr="00672D28" w:rsidRDefault="00C55E21" w:rsidP="00C55E21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</w:rPr>
            </w:pPr>
            <w:r w:rsidRPr="00672D28">
              <w:rPr>
                <w:rFonts w:ascii="Times New Roman" w:eastAsia="Calibri" w:hAnsi="Times New Roman" w:cs="Times New Roman"/>
                <w:b/>
                <w:bCs/>
              </w:rPr>
              <w:t>20</w:t>
            </w:r>
            <w:r>
              <w:rPr>
                <w:rFonts w:ascii="Times New Roman" w:eastAsia="Calibri" w:hAnsi="Times New Roman" w:cs="Times New Roman"/>
                <w:b/>
                <w:bCs/>
              </w:rPr>
              <w:t>21</w:t>
            </w:r>
            <w:r w:rsidRPr="00672D28">
              <w:rPr>
                <w:rFonts w:ascii="Times New Roman" w:eastAsia="Calibri" w:hAnsi="Times New Roman" w:cs="Times New Roman"/>
                <w:b/>
                <w:bCs/>
              </w:rPr>
              <w:t>г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:rsidR="00C55E21" w:rsidRPr="00672D28" w:rsidRDefault="00C55E21" w:rsidP="00C55E21">
            <w:pPr>
              <w:widowControl w:val="0"/>
              <w:jc w:val="both"/>
              <w:rPr>
                <w:rFonts w:ascii="Times New Roman" w:eastAsia="Calibri" w:hAnsi="Times New Roman" w:cs="Times New Roman"/>
                <w:b/>
                <w:bCs/>
              </w:rPr>
            </w:pPr>
            <w:r w:rsidRPr="00672D28">
              <w:rPr>
                <w:rFonts w:ascii="Times New Roman" w:eastAsia="Calibri" w:hAnsi="Times New Roman" w:cs="Times New Roman"/>
                <w:b/>
                <w:bCs/>
              </w:rPr>
              <w:t>20</w:t>
            </w:r>
            <w:r>
              <w:rPr>
                <w:rFonts w:ascii="Times New Roman" w:eastAsia="Calibri" w:hAnsi="Times New Roman" w:cs="Times New Roman"/>
                <w:b/>
                <w:bCs/>
              </w:rPr>
              <w:t>22</w:t>
            </w:r>
            <w:r w:rsidRPr="00672D28">
              <w:rPr>
                <w:rFonts w:ascii="Times New Roman" w:eastAsia="Calibri" w:hAnsi="Times New Roman" w:cs="Times New Roman"/>
                <w:b/>
                <w:bCs/>
              </w:rPr>
              <w:t>г</w:t>
            </w:r>
          </w:p>
        </w:tc>
      </w:tr>
      <w:tr w:rsidR="00C55E21" w:rsidTr="00C55E21">
        <w:tc>
          <w:tcPr>
            <w:tcW w:w="4184" w:type="dxa"/>
          </w:tcPr>
          <w:p w:rsidR="00C55E21" w:rsidRPr="00672D28" w:rsidRDefault="00C55E21" w:rsidP="00672D28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433D7F">
              <w:rPr>
                <w:rFonts w:ascii="Times New Roman" w:eastAsia="Calibri" w:hAnsi="Times New Roman" w:cs="Times New Roman"/>
              </w:rPr>
              <w:t>Общая площадь жилых помещений, приходящаяся в среднем на 1 жителя – всего, м</w:t>
            </w:r>
            <w:r w:rsidRPr="00433D7F">
              <w:rPr>
                <w:rFonts w:ascii="Times New Roman" w:eastAsia="Calibri" w:hAnsi="Times New Roman" w:cs="Times New Roman"/>
                <w:vertAlign w:val="superscript"/>
              </w:rPr>
              <w:t>2</w:t>
            </w:r>
          </w:p>
        </w:tc>
        <w:tc>
          <w:tcPr>
            <w:tcW w:w="1027" w:type="dxa"/>
          </w:tcPr>
          <w:p w:rsidR="00C55E21" w:rsidRPr="00672D28" w:rsidRDefault="00C55E21" w:rsidP="00C55E21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433D7F">
              <w:rPr>
                <w:rFonts w:ascii="Times New Roman" w:eastAsia="Calibri" w:hAnsi="Times New Roman" w:cs="Times New Roman"/>
              </w:rPr>
              <w:t>32,2</w:t>
            </w:r>
          </w:p>
        </w:tc>
        <w:tc>
          <w:tcPr>
            <w:tcW w:w="993" w:type="dxa"/>
          </w:tcPr>
          <w:p w:rsidR="00C55E21" w:rsidRPr="00672D28" w:rsidRDefault="00C55E21" w:rsidP="00C55E21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32,9</w:t>
            </w:r>
          </w:p>
        </w:tc>
        <w:tc>
          <w:tcPr>
            <w:tcW w:w="992" w:type="dxa"/>
          </w:tcPr>
          <w:p w:rsidR="00C55E21" w:rsidRPr="00672D28" w:rsidRDefault="00C55E21" w:rsidP="00672D28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33,2</w:t>
            </w:r>
          </w:p>
        </w:tc>
        <w:tc>
          <w:tcPr>
            <w:tcW w:w="1134" w:type="dxa"/>
          </w:tcPr>
          <w:p w:rsidR="00C55E21" w:rsidRPr="00672D28" w:rsidRDefault="00C55E21" w:rsidP="00672D28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34,7</w:t>
            </w:r>
          </w:p>
        </w:tc>
        <w:tc>
          <w:tcPr>
            <w:tcW w:w="1134" w:type="dxa"/>
          </w:tcPr>
          <w:p w:rsidR="00C55E21" w:rsidRPr="00672D28" w:rsidRDefault="00C55E21" w:rsidP="00672D28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40,0</w:t>
            </w:r>
          </w:p>
        </w:tc>
      </w:tr>
      <w:tr w:rsidR="00C55E21" w:rsidTr="00C55E21">
        <w:tc>
          <w:tcPr>
            <w:tcW w:w="4184" w:type="dxa"/>
          </w:tcPr>
          <w:p w:rsidR="00C55E21" w:rsidRPr="00672D28" w:rsidRDefault="00C55E21" w:rsidP="00672D28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433D7F">
              <w:rPr>
                <w:rFonts w:ascii="Times New Roman" w:eastAsia="Calibri" w:hAnsi="Times New Roman" w:cs="Times New Roman"/>
              </w:rPr>
              <w:t>в том числе введенная в действие за один год в расчете на 1 жителя, м</w:t>
            </w:r>
            <w:r w:rsidRPr="00433D7F">
              <w:rPr>
                <w:rFonts w:ascii="Times New Roman" w:eastAsia="Calibri" w:hAnsi="Times New Roman" w:cs="Times New Roman"/>
                <w:vertAlign w:val="superscript"/>
              </w:rPr>
              <w:t>2</w:t>
            </w:r>
          </w:p>
        </w:tc>
        <w:tc>
          <w:tcPr>
            <w:tcW w:w="1027" w:type="dxa"/>
          </w:tcPr>
          <w:p w:rsidR="00C55E21" w:rsidRPr="00672D28" w:rsidRDefault="00C55E21" w:rsidP="00C55E21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 w:rsidRPr="00433D7F">
              <w:rPr>
                <w:rFonts w:ascii="Times New Roman" w:eastAsia="Calibri" w:hAnsi="Times New Roman" w:cs="Times New Roman"/>
              </w:rPr>
              <w:t>0,1</w:t>
            </w:r>
          </w:p>
        </w:tc>
        <w:tc>
          <w:tcPr>
            <w:tcW w:w="993" w:type="dxa"/>
          </w:tcPr>
          <w:p w:rsidR="00C55E21" w:rsidRPr="00672D28" w:rsidRDefault="00C55E21" w:rsidP="00C55E21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0,2</w:t>
            </w:r>
          </w:p>
        </w:tc>
        <w:tc>
          <w:tcPr>
            <w:tcW w:w="992" w:type="dxa"/>
          </w:tcPr>
          <w:p w:rsidR="00C55E21" w:rsidRPr="00672D28" w:rsidRDefault="00C55E21" w:rsidP="00672D28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0,16</w:t>
            </w:r>
          </w:p>
        </w:tc>
        <w:tc>
          <w:tcPr>
            <w:tcW w:w="1134" w:type="dxa"/>
          </w:tcPr>
          <w:p w:rsidR="00C55E21" w:rsidRPr="00672D28" w:rsidRDefault="00C55E21" w:rsidP="00672D28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0,30</w:t>
            </w:r>
          </w:p>
        </w:tc>
        <w:tc>
          <w:tcPr>
            <w:tcW w:w="1134" w:type="dxa"/>
          </w:tcPr>
          <w:p w:rsidR="00C55E21" w:rsidRPr="00672D28" w:rsidRDefault="00C55E21" w:rsidP="00672D28">
            <w:pPr>
              <w:widowControl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0,20</w:t>
            </w:r>
          </w:p>
        </w:tc>
      </w:tr>
    </w:tbl>
    <w:p w:rsidR="00672D28" w:rsidRPr="000F7B63" w:rsidRDefault="00672D28" w:rsidP="006439E4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iCs/>
          <w:sz w:val="16"/>
          <w:szCs w:val="16"/>
        </w:rPr>
      </w:pPr>
    </w:p>
    <w:p w:rsidR="004E6CDC" w:rsidRDefault="004E6CDC" w:rsidP="004E6CDC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C4B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Число семей (включая одиночек), состоящих на учете в качестве нуждающихся в жилых помещениях на конец 2022 г. составлял 424 семей. Число семей (включая одиночек), получивших жилье и улучшивших жилищные условия на конец 2022 г. – 105. </w:t>
      </w:r>
    </w:p>
    <w:p w:rsidR="00C55E21" w:rsidRPr="000F7B63" w:rsidRDefault="004E6CDC" w:rsidP="004E6CDC">
      <w:pPr>
        <w:tabs>
          <w:tab w:val="left" w:pos="36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9335E">
        <w:rPr>
          <w:rFonts w:ascii="Times New Roman" w:hAnsi="Times New Roman" w:cs="Times New Roman"/>
          <w:sz w:val="24"/>
          <w:szCs w:val="24"/>
        </w:rPr>
        <w:t xml:space="preserve">Государственная поддержка населению в улучшении жилищных условий оказывается в рамках Региональной адресной программы по переселению граждан из аварийного </w:t>
      </w:r>
      <w:r w:rsidRPr="004E6CDC">
        <w:rPr>
          <w:rFonts w:ascii="Times New Roman" w:hAnsi="Times New Roman" w:cs="Times New Roman"/>
          <w:sz w:val="24"/>
          <w:szCs w:val="24"/>
        </w:rPr>
        <w:t>жилищного фонда на 2019-2023 годы, утвержденной постановлением Правительства Республики Карелия от 28 марта 2019 года № 136-П</w:t>
      </w:r>
      <w:r w:rsidR="001B1F8E">
        <w:rPr>
          <w:rFonts w:ascii="Times New Roman" w:hAnsi="Times New Roman" w:cs="Times New Roman"/>
          <w:sz w:val="24"/>
          <w:szCs w:val="24"/>
        </w:rPr>
        <w:t>.</w:t>
      </w:r>
      <w:r w:rsidRPr="004E6CDC">
        <w:rPr>
          <w:rFonts w:ascii="Times New Roman" w:hAnsi="Times New Roman" w:cs="Times New Roman"/>
          <w:sz w:val="24"/>
          <w:szCs w:val="24"/>
        </w:rPr>
        <w:t xml:space="preserve"> </w:t>
      </w:r>
      <w:r w:rsidR="001B1F8E">
        <w:rPr>
          <w:rFonts w:ascii="Times New Roman" w:hAnsi="Times New Roman" w:cs="Times New Roman"/>
          <w:sz w:val="24"/>
          <w:szCs w:val="24"/>
        </w:rPr>
        <w:t>В</w:t>
      </w:r>
      <w:r w:rsidRPr="004E6CDC">
        <w:rPr>
          <w:rFonts w:ascii="Times New Roman" w:hAnsi="Times New Roman" w:cs="Times New Roman"/>
          <w:sz w:val="24"/>
          <w:szCs w:val="24"/>
        </w:rPr>
        <w:t xml:space="preserve"> данную программу расселения вошел аварийный жилищный фонд, признанный таковым за период с 01.01.2012 по 01.01.2017 г.,</w:t>
      </w:r>
      <w:r w:rsidR="00C55E21" w:rsidRPr="004E6CDC">
        <w:rPr>
          <w:rFonts w:ascii="Times New Roman" w:hAnsi="Times New Roman" w:cs="Times New Roman"/>
          <w:sz w:val="24"/>
          <w:szCs w:val="24"/>
        </w:rPr>
        <w:t xml:space="preserve"> </w:t>
      </w:r>
      <w:r w:rsidRPr="004E6CDC">
        <w:rPr>
          <w:rFonts w:ascii="Times New Roman" w:hAnsi="Times New Roman" w:cs="Times New Roman"/>
          <w:sz w:val="24"/>
          <w:szCs w:val="24"/>
        </w:rPr>
        <w:t>а также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 w:rsidR="00C55E21" w:rsidRPr="00C77227">
        <w:rPr>
          <w:rFonts w:ascii="Times New Roman" w:hAnsi="Times New Roman" w:cs="Times New Roman"/>
          <w:sz w:val="24"/>
          <w:szCs w:val="24"/>
        </w:rPr>
        <w:t>униципальная программа «Обеспечение жильем молодых семей» (утверждена Постановлением администрации</w:t>
      </w:r>
      <w:r w:rsidR="00C77227" w:rsidRPr="00C77227">
        <w:rPr>
          <w:rFonts w:ascii="Times New Roman" w:hAnsi="Times New Roman" w:cs="Times New Roman"/>
          <w:sz w:val="24"/>
          <w:szCs w:val="24"/>
        </w:rPr>
        <w:t xml:space="preserve"> Суоярвского муниципального округа</w:t>
      </w:r>
      <w:r w:rsidR="00C55E21" w:rsidRPr="00C77227">
        <w:rPr>
          <w:rFonts w:ascii="Times New Roman" w:hAnsi="Times New Roman" w:cs="Times New Roman"/>
          <w:sz w:val="24"/>
          <w:szCs w:val="24"/>
        </w:rPr>
        <w:t xml:space="preserve"> от 2</w:t>
      </w:r>
      <w:r w:rsidR="00C77227" w:rsidRPr="00C77227">
        <w:rPr>
          <w:rFonts w:ascii="Times New Roman" w:hAnsi="Times New Roman" w:cs="Times New Roman"/>
          <w:sz w:val="24"/>
          <w:szCs w:val="24"/>
        </w:rPr>
        <w:t>7</w:t>
      </w:r>
      <w:r w:rsidR="00C55E21" w:rsidRPr="00C77227">
        <w:rPr>
          <w:rFonts w:ascii="Times New Roman" w:hAnsi="Times New Roman" w:cs="Times New Roman"/>
          <w:sz w:val="24"/>
          <w:szCs w:val="24"/>
        </w:rPr>
        <w:t>.02.202</w:t>
      </w:r>
      <w:r w:rsidR="00C77227" w:rsidRPr="00C77227">
        <w:rPr>
          <w:rFonts w:ascii="Times New Roman" w:hAnsi="Times New Roman" w:cs="Times New Roman"/>
          <w:sz w:val="24"/>
          <w:szCs w:val="24"/>
        </w:rPr>
        <w:t>3</w:t>
      </w:r>
      <w:r w:rsidR="00C55E21" w:rsidRPr="00C77227">
        <w:rPr>
          <w:rFonts w:ascii="Times New Roman" w:hAnsi="Times New Roman" w:cs="Times New Roman"/>
          <w:sz w:val="24"/>
          <w:szCs w:val="24"/>
        </w:rPr>
        <w:t xml:space="preserve"> г. № </w:t>
      </w:r>
      <w:r w:rsidR="00C77227" w:rsidRPr="004E6CDC">
        <w:rPr>
          <w:rFonts w:ascii="Times New Roman" w:hAnsi="Times New Roman" w:cs="Times New Roman"/>
          <w:sz w:val="24"/>
          <w:szCs w:val="24"/>
        </w:rPr>
        <w:t>243</w:t>
      </w:r>
      <w:r w:rsidR="00C55E21" w:rsidRPr="004E6CDC">
        <w:rPr>
          <w:rFonts w:ascii="Times New Roman" w:hAnsi="Times New Roman" w:cs="Times New Roman"/>
          <w:sz w:val="24"/>
          <w:szCs w:val="24"/>
        </w:rPr>
        <w:t>).</w:t>
      </w:r>
      <w:r w:rsidR="00C55E2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F7B63">
        <w:rPr>
          <w:rFonts w:ascii="Times New Roman" w:hAnsi="Times New Roman" w:cs="Times New Roman"/>
          <w:sz w:val="24"/>
          <w:szCs w:val="24"/>
        </w:rPr>
        <w:t xml:space="preserve">Задачи жилищного строительства в </w:t>
      </w:r>
      <w:r w:rsidRPr="00C55E21">
        <w:rPr>
          <w:rFonts w:ascii="Times New Roman" w:hAnsi="Times New Roman" w:cs="Times New Roman"/>
          <w:sz w:val="24"/>
          <w:szCs w:val="24"/>
        </w:rPr>
        <w:t>Суоярвском округе, предусмотренные схемой территориального планирования предусматривают: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5E21">
        <w:rPr>
          <w:rFonts w:ascii="Times New Roman" w:hAnsi="Times New Roman" w:cs="Times New Roman"/>
        </w:rPr>
        <w:t>•</w:t>
      </w:r>
      <w:r w:rsidRPr="00C55E21">
        <w:rPr>
          <w:rFonts w:ascii="Times New Roman" w:hAnsi="Times New Roman" w:cs="Times New Roman"/>
          <w:sz w:val="24"/>
          <w:szCs w:val="24"/>
        </w:rPr>
        <w:t xml:space="preserve"> сохранение и некоторое увеличение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темпов строительства жилищного социального жилья для ускорения обеспечения потребности социально незащищенных слоев населения;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5E21">
        <w:rPr>
          <w:rFonts w:ascii="Times New Roman" w:hAnsi="Times New Roman" w:cs="Times New Roman"/>
          <w:color w:val="000000" w:themeColor="text1"/>
        </w:rPr>
        <w:t>•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создание благоприятной жилой среды высокого качества, что включает в себя создание частно-коммерческой службы домоуправления в многоквартирных домах, предоставление коммунальных услуг на конкурсной основе;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5E21">
        <w:rPr>
          <w:rFonts w:ascii="Times New Roman" w:hAnsi="Times New Roman" w:cs="Times New Roman"/>
          <w:color w:val="000000" w:themeColor="text1"/>
        </w:rPr>
        <w:t>•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ускорение темпов ликвидации ветхого и аварийного фонда, реконструкция исторически-значимых зданий, с возможной передачей ряда из них в частные руки;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5E21">
        <w:rPr>
          <w:rFonts w:ascii="Times New Roman" w:hAnsi="Times New Roman" w:cs="Times New Roman"/>
          <w:color w:val="000000" w:themeColor="text1"/>
        </w:rPr>
        <w:t>•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активное вовлечение в жилищное строительство средств дольщиков, средств предприятий, осуществляющих деятельность на территории округа, вовлечение частных инвесторов, развитие ипотечного кредитования;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5E21">
        <w:rPr>
          <w:rFonts w:ascii="Times New Roman" w:hAnsi="Times New Roman" w:cs="Times New Roman"/>
          <w:color w:val="000000" w:themeColor="text1"/>
        </w:rPr>
        <w:t>•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осуществление полноценного инженерного благоустройства всего жилищного фонда в округе с целью создания привлекательной среды проживания для населения и закрепления их на селе;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5E21">
        <w:rPr>
          <w:rFonts w:ascii="Times New Roman" w:hAnsi="Times New Roman" w:cs="Times New Roman"/>
          <w:color w:val="000000" w:themeColor="text1"/>
        </w:rPr>
        <w:t>•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поддержка стремления граждан строить и жить в собственных индивидуальных домах путем изыскания свободных территорий, решения проблем инженерного обеспечения и предоставления льготных жилищных кредитов;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5E21">
        <w:rPr>
          <w:rFonts w:ascii="Times New Roman" w:hAnsi="Times New Roman" w:cs="Times New Roman"/>
          <w:color w:val="000000" w:themeColor="text1"/>
        </w:rPr>
        <w:lastRenderedPageBreak/>
        <w:t>•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развитие собственной строительной базы в округе для наращивания темпов </w:t>
      </w:r>
      <w:r w:rsidRPr="00C55E21">
        <w:rPr>
          <w:rFonts w:ascii="Times New Roman" w:hAnsi="Times New Roman" w:cs="Times New Roman"/>
          <w:sz w:val="24"/>
          <w:szCs w:val="24"/>
        </w:rPr>
        <w:t>строительства жилищного фонда;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5E21">
        <w:rPr>
          <w:rFonts w:ascii="Times New Roman" w:hAnsi="Times New Roman" w:cs="Times New Roman"/>
        </w:rPr>
        <w:t>•</w:t>
      </w:r>
      <w:r w:rsidRPr="00C55E21">
        <w:rPr>
          <w:rFonts w:ascii="Times New Roman" w:hAnsi="Times New Roman" w:cs="Times New Roman"/>
          <w:sz w:val="24"/>
          <w:szCs w:val="24"/>
        </w:rPr>
        <w:t xml:space="preserve"> повышение качества возводимого жилья (в том числе и за счет строительства жилья из качественных материалов);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5E21">
        <w:rPr>
          <w:rFonts w:ascii="Times New Roman" w:hAnsi="Times New Roman" w:cs="Times New Roman"/>
        </w:rPr>
        <w:t>•</w:t>
      </w:r>
      <w:r w:rsidRPr="00C55E21">
        <w:rPr>
          <w:rFonts w:ascii="Times New Roman" w:hAnsi="Times New Roman" w:cs="Times New Roman"/>
          <w:sz w:val="24"/>
          <w:szCs w:val="24"/>
        </w:rPr>
        <w:t xml:space="preserve"> обеспечение строительных организаций округа новым строительным оборудованием с помощью развития лизинговых схем.</w:t>
      </w:r>
    </w:p>
    <w:p w:rsid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5E21">
        <w:rPr>
          <w:rFonts w:ascii="Times New Roman" w:hAnsi="Times New Roman" w:cs="Times New Roman"/>
          <w:sz w:val="24"/>
          <w:szCs w:val="24"/>
        </w:rPr>
        <w:t>Укрупненный расчет объемов и территорий для нового жилищного строительства Суоярвского округа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представлен в табл.2</w:t>
      </w:r>
      <w:r w:rsidR="0090785E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6439E4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6439E4" w:rsidRPr="00395A96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i/>
          <w:iCs/>
          <w:color w:val="000000" w:themeColor="text1"/>
        </w:rPr>
      </w:pPr>
      <w:r w:rsidRPr="00395A96">
        <w:rPr>
          <w:rFonts w:ascii="Times New Roman" w:hAnsi="Times New Roman" w:cs="Times New Roman"/>
          <w:i/>
          <w:iCs/>
          <w:color w:val="000000" w:themeColor="text1"/>
        </w:rPr>
        <w:t xml:space="preserve">Таблица </w:t>
      </w:r>
      <w:r w:rsidR="00676BAB">
        <w:rPr>
          <w:rFonts w:ascii="Times New Roman" w:hAnsi="Times New Roman" w:cs="Times New Roman"/>
          <w:i/>
          <w:iCs/>
          <w:color w:val="000000" w:themeColor="text1"/>
        </w:rPr>
        <w:t>2</w:t>
      </w:r>
      <w:r w:rsidR="0090785E">
        <w:rPr>
          <w:rFonts w:ascii="Times New Roman" w:hAnsi="Times New Roman" w:cs="Times New Roman"/>
          <w:i/>
          <w:iCs/>
          <w:color w:val="000000" w:themeColor="text1"/>
        </w:rPr>
        <w:t>4</w:t>
      </w:r>
      <w:r w:rsidRPr="00395A96">
        <w:rPr>
          <w:rFonts w:ascii="Times New Roman" w:hAnsi="Times New Roman" w:cs="Times New Roman"/>
          <w:i/>
          <w:iCs/>
          <w:color w:val="000000" w:themeColor="text1"/>
        </w:rPr>
        <w:t>.</w:t>
      </w:r>
    </w:p>
    <w:p w:rsidR="006439E4" w:rsidRPr="004D4335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629"/>
        <w:gridCol w:w="1417"/>
        <w:gridCol w:w="1525"/>
      </w:tblGrid>
      <w:tr w:rsidR="006439E4" w:rsidTr="000F7B63">
        <w:tc>
          <w:tcPr>
            <w:tcW w:w="6629" w:type="dxa"/>
            <w:shd w:val="clear" w:color="auto" w:fill="244061" w:themeFill="accent1" w:themeFillShade="80"/>
          </w:tcPr>
          <w:p w:rsidR="006439E4" w:rsidRPr="004D4335" w:rsidRDefault="006439E4" w:rsidP="00F92DD7">
            <w:pPr>
              <w:jc w:val="both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4D4335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Наименование показателей, ед. измерения</w:t>
            </w:r>
          </w:p>
        </w:tc>
        <w:tc>
          <w:tcPr>
            <w:tcW w:w="1417" w:type="dxa"/>
            <w:shd w:val="clear" w:color="auto" w:fill="244061" w:themeFill="accent1" w:themeFillShade="80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4D4335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01.01.2018 г.</w:t>
            </w:r>
          </w:p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4D4335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прогноз</w:t>
            </w:r>
          </w:p>
        </w:tc>
        <w:tc>
          <w:tcPr>
            <w:tcW w:w="1525" w:type="dxa"/>
            <w:shd w:val="clear" w:color="auto" w:fill="244061" w:themeFill="accent1" w:themeFillShade="80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4D4335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01.01.203</w:t>
            </w:r>
            <w:r w:rsidR="00C55E21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0</w:t>
            </w:r>
            <w:r w:rsidRPr="004D4335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 xml:space="preserve"> г.</w:t>
            </w:r>
          </w:p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4D4335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прогноз</w:t>
            </w:r>
          </w:p>
        </w:tc>
      </w:tr>
      <w:tr w:rsidR="006439E4" w:rsidTr="000F7B63">
        <w:tc>
          <w:tcPr>
            <w:tcW w:w="6629" w:type="dxa"/>
          </w:tcPr>
          <w:p w:rsidR="006439E4" w:rsidRPr="004D4335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Существующий жилищный фонд (на начало периода 01.01.2018 г.), тыс. м</w:t>
            </w:r>
            <w:r w:rsidRPr="004D4335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</w:rPr>
              <w:t xml:space="preserve"> общей площади</w:t>
            </w:r>
          </w:p>
        </w:tc>
        <w:tc>
          <w:tcPr>
            <w:tcW w:w="1417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489,0</w:t>
            </w:r>
          </w:p>
        </w:tc>
        <w:tc>
          <w:tcPr>
            <w:tcW w:w="1525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</w:tr>
      <w:tr w:rsidR="006439E4" w:rsidTr="000F7B63">
        <w:tc>
          <w:tcPr>
            <w:tcW w:w="6629" w:type="dxa"/>
          </w:tcPr>
          <w:p w:rsidR="006439E4" w:rsidRPr="004D4335" w:rsidRDefault="006439E4" w:rsidP="00C55E21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Убыль жилищного фонда за период (2018-203</w:t>
            </w:r>
            <w:r w:rsidR="00C55E21">
              <w:rPr>
                <w:rFonts w:ascii="Times New Roman" w:hAnsi="Times New Roman" w:cs="Times New Roman"/>
                <w:color w:val="000000" w:themeColor="text1"/>
              </w:rPr>
              <w:t>0</w:t>
            </w:r>
            <w:r>
              <w:rPr>
                <w:rFonts w:ascii="Times New Roman" w:hAnsi="Times New Roman" w:cs="Times New Roman"/>
                <w:color w:val="000000" w:themeColor="text1"/>
              </w:rPr>
              <w:t xml:space="preserve"> гг.), тыс. м</w:t>
            </w:r>
            <w:r w:rsidRPr="004D4335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</w:rPr>
              <w:t xml:space="preserve"> общей площади</w:t>
            </w:r>
          </w:p>
        </w:tc>
        <w:tc>
          <w:tcPr>
            <w:tcW w:w="1417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  <w:tc>
          <w:tcPr>
            <w:tcW w:w="1525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10,0</w:t>
            </w:r>
          </w:p>
        </w:tc>
      </w:tr>
      <w:tr w:rsidR="006439E4" w:rsidTr="000F7B63">
        <w:tc>
          <w:tcPr>
            <w:tcW w:w="6629" w:type="dxa"/>
          </w:tcPr>
          <w:p w:rsidR="006439E4" w:rsidRPr="004D4335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Существующий сохраняемый жилищный фонд (округленно), тыс. м</w:t>
            </w:r>
            <w:r w:rsidRPr="004D4335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</w:rPr>
              <w:t xml:space="preserve"> общей площади</w:t>
            </w:r>
          </w:p>
        </w:tc>
        <w:tc>
          <w:tcPr>
            <w:tcW w:w="1417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  <w:tc>
          <w:tcPr>
            <w:tcW w:w="1525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387,0</w:t>
            </w:r>
          </w:p>
        </w:tc>
      </w:tr>
      <w:tr w:rsidR="006439E4" w:rsidTr="000F7B63">
        <w:tc>
          <w:tcPr>
            <w:tcW w:w="6629" w:type="dxa"/>
          </w:tcPr>
          <w:p w:rsidR="006439E4" w:rsidRPr="004D4335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Средний уровень жилищной обеспеченности, м</w:t>
            </w:r>
            <w:r w:rsidRPr="00612260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</w:rPr>
              <w:t xml:space="preserve"> общей площади на 1 человека</w:t>
            </w:r>
          </w:p>
        </w:tc>
        <w:tc>
          <w:tcPr>
            <w:tcW w:w="1417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30,6</w:t>
            </w:r>
          </w:p>
        </w:tc>
        <w:tc>
          <w:tcPr>
            <w:tcW w:w="1525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20,0</w:t>
            </w:r>
          </w:p>
        </w:tc>
      </w:tr>
      <w:tr w:rsidR="006439E4" w:rsidTr="000F7B63">
        <w:tc>
          <w:tcPr>
            <w:tcW w:w="6629" w:type="dxa"/>
          </w:tcPr>
          <w:p w:rsidR="006439E4" w:rsidRPr="004D4335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Требуемый жилищный фонд (округленно), тыс. м</w:t>
            </w:r>
            <w:r w:rsidRPr="004D4335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</w:rPr>
              <w:t xml:space="preserve"> общей площади</w:t>
            </w:r>
          </w:p>
        </w:tc>
        <w:tc>
          <w:tcPr>
            <w:tcW w:w="1417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  <w:tc>
          <w:tcPr>
            <w:tcW w:w="1525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700</w:t>
            </w:r>
          </w:p>
        </w:tc>
      </w:tr>
      <w:tr w:rsidR="006439E4" w:rsidTr="000F7B63">
        <w:tc>
          <w:tcPr>
            <w:tcW w:w="6629" w:type="dxa"/>
          </w:tcPr>
          <w:p w:rsidR="006439E4" w:rsidRPr="004D4335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Новое жилищное строительство, тыс. м</w:t>
            </w:r>
            <w:r w:rsidRPr="004D4335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</w:rPr>
              <w:t xml:space="preserve"> общей площади</w:t>
            </w:r>
          </w:p>
        </w:tc>
        <w:tc>
          <w:tcPr>
            <w:tcW w:w="1417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  <w:tc>
          <w:tcPr>
            <w:tcW w:w="1525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313,0</w:t>
            </w:r>
          </w:p>
        </w:tc>
      </w:tr>
      <w:tr w:rsidR="006439E4" w:rsidTr="000F7B63">
        <w:tc>
          <w:tcPr>
            <w:tcW w:w="6629" w:type="dxa"/>
          </w:tcPr>
          <w:p w:rsidR="006439E4" w:rsidRPr="004D4335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Среднегодовой объем нового строительства, тыс. м</w:t>
            </w:r>
            <w:r w:rsidRPr="004D4335">
              <w:rPr>
                <w:rFonts w:ascii="Times New Roman" w:hAnsi="Times New Roman" w:cs="Times New Roman"/>
                <w:color w:val="000000" w:themeColor="text1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</w:rPr>
              <w:t xml:space="preserve"> общей площади</w:t>
            </w:r>
          </w:p>
        </w:tc>
        <w:tc>
          <w:tcPr>
            <w:tcW w:w="1417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  <w:tc>
          <w:tcPr>
            <w:tcW w:w="1525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17,4</w:t>
            </w:r>
          </w:p>
        </w:tc>
      </w:tr>
      <w:tr w:rsidR="006439E4" w:rsidTr="000F7B63">
        <w:tc>
          <w:tcPr>
            <w:tcW w:w="6629" w:type="dxa"/>
          </w:tcPr>
          <w:p w:rsidR="006439E4" w:rsidRPr="004D4335" w:rsidRDefault="006439E4" w:rsidP="00F92DD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Территория для нового строительства, га</w:t>
            </w:r>
          </w:p>
        </w:tc>
        <w:tc>
          <w:tcPr>
            <w:tcW w:w="1417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-</w:t>
            </w:r>
          </w:p>
        </w:tc>
        <w:tc>
          <w:tcPr>
            <w:tcW w:w="1525" w:type="dxa"/>
          </w:tcPr>
          <w:p w:rsidR="006439E4" w:rsidRPr="004D4335" w:rsidRDefault="006439E4" w:rsidP="00F92DD7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160</w:t>
            </w:r>
          </w:p>
        </w:tc>
      </w:tr>
      <w:tr w:rsidR="006439E4" w:rsidTr="00F92DD7">
        <w:tc>
          <w:tcPr>
            <w:tcW w:w="9571" w:type="dxa"/>
            <w:gridSpan w:val="3"/>
          </w:tcPr>
          <w:p w:rsidR="006439E4" w:rsidRPr="00612260" w:rsidRDefault="006439E4" w:rsidP="00F92DD7">
            <w:pPr>
              <w:jc w:val="both"/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612260">
              <w:rPr>
                <w:rFonts w:ascii="Times New Roman" w:hAnsi="Times New Roman" w:cs="Times New Roman"/>
                <w:b/>
                <w:bCs/>
                <w:i/>
                <w:iCs/>
                <w:color w:val="000000" w:themeColor="text1"/>
                <w:sz w:val="20"/>
                <w:szCs w:val="20"/>
              </w:rPr>
              <w:t>Примечание:</w:t>
            </w:r>
            <w:r w:rsidRPr="00612260"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 xml:space="preserve"> Показатели убыли даны укрупненно и будут уточняться при разработке генеральных планов, проектов застройки населенных пунктов</w:t>
            </w:r>
          </w:p>
        </w:tc>
      </w:tr>
    </w:tbl>
    <w:p w:rsidR="006439E4" w:rsidRPr="00443FE2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5A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жилищном </w:t>
      </w:r>
      <w:r w:rsidRPr="000F7B63">
        <w:rPr>
          <w:rFonts w:ascii="Times New Roman" w:hAnsi="Times New Roman" w:cs="Times New Roman"/>
          <w:sz w:val="24"/>
          <w:szCs w:val="24"/>
        </w:rPr>
        <w:t xml:space="preserve">строительстве </w:t>
      </w:r>
      <w:r w:rsidRPr="00C55E21">
        <w:rPr>
          <w:rFonts w:ascii="Times New Roman" w:hAnsi="Times New Roman" w:cs="Times New Roman"/>
          <w:sz w:val="24"/>
          <w:szCs w:val="24"/>
        </w:rPr>
        <w:t xml:space="preserve">Суоярвского округа сохраняется достаточно высокая доля жилья низкого стандарта, не отвечающего современным требованиям. Однако, картография строящегося в настоящее время жилья стала больше ориентироваться на структуру спроса. Увеличивается строительство кирпичных домов, возрастает квартирный жилой фонд </w:t>
      </w:r>
      <w:r w:rsidR="0090785E">
        <w:rPr>
          <w:rFonts w:ascii="Times New Roman" w:hAnsi="Times New Roman" w:cs="Times New Roman"/>
          <w:sz w:val="24"/>
          <w:szCs w:val="24"/>
        </w:rPr>
        <w:t>округ</w:t>
      </w:r>
      <w:r w:rsidRPr="00C55E21">
        <w:rPr>
          <w:rFonts w:ascii="Times New Roman" w:hAnsi="Times New Roman" w:cs="Times New Roman"/>
          <w:sz w:val="24"/>
          <w:szCs w:val="24"/>
        </w:rPr>
        <w:t>а.</w:t>
      </w:r>
    </w:p>
    <w:p w:rsidR="00C55E21" w:rsidRPr="000F7B63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5E21">
        <w:rPr>
          <w:rFonts w:ascii="Times New Roman" w:hAnsi="Times New Roman" w:cs="Times New Roman"/>
          <w:sz w:val="24"/>
          <w:szCs w:val="24"/>
        </w:rPr>
        <w:t>Доля бюджета округа на строительство социального жилья должна повышаться и достигнуть не менее 15-20% в объеме жилищного строительства.</w:t>
      </w:r>
    </w:p>
    <w:p w:rsidR="00C55E21" w:rsidRP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F7B63">
        <w:rPr>
          <w:rFonts w:ascii="Times New Roman" w:hAnsi="Times New Roman" w:cs="Times New Roman"/>
          <w:sz w:val="24"/>
          <w:szCs w:val="24"/>
        </w:rPr>
        <w:t xml:space="preserve">В Суоярвском </w:t>
      </w:r>
      <w:r w:rsidRPr="00C55E21">
        <w:rPr>
          <w:rFonts w:ascii="Times New Roman" w:hAnsi="Times New Roman" w:cs="Times New Roman"/>
          <w:sz w:val="24"/>
          <w:szCs w:val="24"/>
        </w:rPr>
        <w:t xml:space="preserve">округе </w:t>
      </w:r>
      <w:r w:rsidR="004E6CDC" w:rsidRPr="006D181E">
        <w:rPr>
          <w:rFonts w:ascii="Times New Roman" w:hAnsi="Times New Roman" w:cs="Times New Roman"/>
          <w:sz w:val="24"/>
          <w:szCs w:val="24"/>
        </w:rPr>
        <w:t xml:space="preserve">на период до 2030 года схемой территориального планирования Суоярвского муниципального района </w:t>
      </w:r>
      <w:r w:rsidRPr="000F7B63">
        <w:rPr>
          <w:rFonts w:ascii="Times New Roman" w:hAnsi="Times New Roman" w:cs="Times New Roman"/>
          <w:sz w:val="24"/>
          <w:szCs w:val="24"/>
        </w:rPr>
        <w:t>предполагается сохранение доминирующей роли частного жилищного фонда в объеме нового жилищного</w:t>
      </w:r>
      <w:r w:rsidRPr="00395A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строительства. Ожидается увеличение среднегодовых объемов нового строительства. При этом основным потенциалом 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для роста объемов строительства будет не сельское население, а городские жители округа, желающие построить свой собственный загородный дом круглогодичного использования. </w:t>
      </w:r>
    </w:p>
    <w:p w:rsid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>Основные центры нового жилищного строительства будут тяготеть к наиболее</w:t>
      </w:r>
      <w:r w:rsidRPr="00395A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крупным населенным пунктам рассматриваемой территории, характеризующихся хорошей транспортной доступностью, относительно развитой инфраструктурой и наличием исторических и рекреационных достопримечательностей, а также ресурсной базой. Это, в первую очередь – г.Суоярви, п.Поросозеро, п.Лоймола, п.Найстенъярви, </w:t>
      </w:r>
      <w:r w:rsidRPr="000F7B63">
        <w:rPr>
          <w:rFonts w:ascii="Times New Roman" w:hAnsi="Times New Roman" w:cs="Times New Roman"/>
          <w:color w:val="000000" w:themeColor="text1"/>
          <w:sz w:val="24"/>
          <w:szCs w:val="24"/>
        </w:rPr>
        <w:t>с.Вешкелица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Рекреационные зоны. Дворовые территории и территории общего пользования.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Потенциал </w:t>
      </w:r>
      <w:r w:rsidRPr="000F7B63">
        <w:rPr>
          <w:rFonts w:ascii="Times New Roman" w:hAnsi="Times New Roman" w:cs="Times New Roman"/>
          <w:sz w:val="24"/>
          <w:szCs w:val="24"/>
        </w:rPr>
        <w:t xml:space="preserve">рекреационных зон </w:t>
      </w:r>
      <w:r w:rsidRPr="00C55E21">
        <w:rPr>
          <w:rFonts w:ascii="Times New Roman" w:hAnsi="Times New Roman" w:cs="Times New Roman"/>
          <w:sz w:val="24"/>
          <w:szCs w:val="24"/>
        </w:rPr>
        <w:t>Суоярвского округа описан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разделах п.1.1.3, п.1.1.5, п.1.3.4.</w:t>
      </w:r>
    </w:p>
    <w:p w:rsid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Дворовые территории и территории общего пользования обустроены недостаточно. Требуется проведения работ по оформлению зон общественного пользования и придомовых территорий.</w:t>
      </w:r>
    </w:p>
    <w:p w:rsidR="00C55E21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соответствии с программой </w:t>
      </w:r>
      <w:r w:rsidRPr="00845184">
        <w:rPr>
          <w:rFonts w:ascii="Times New Roman" w:hAnsi="Times New Roman" w:cs="Times New Roman"/>
          <w:color w:val="000000" w:themeColor="text1"/>
          <w:sz w:val="24"/>
          <w:szCs w:val="24"/>
        </w:rPr>
        <w:t>«Комплексное развитие моногорода Суоярви Республики Карелия»,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муниципальной программой «</w:t>
      </w:r>
      <w:r w:rsidRPr="00C55E21">
        <w:rPr>
          <w:rFonts w:ascii="Times New Roman" w:hAnsi="Times New Roman" w:cs="Calibri"/>
          <w:sz w:val="24"/>
          <w:szCs w:val="24"/>
        </w:rPr>
        <w:t xml:space="preserve">Формирование современной городской среды на территории Суоярвского муниципального округа» </w:t>
      </w:r>
      <w:r w:rsidRPr="00C55E21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0F7B6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настоящее время проводятся мероприятия по развитию городской среды и благоуст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Pr="000F7B63">
        <w:rPr>
          <w:rFonts w:ascii="Times New Roman" w:hAnsi="Times New Roman" w:cs="Times New Roman"/>
          <w:color w:val="000000" w:themeColor="text1"/>
          <w:sz w:val="24"/>
          <w:szCs w:val="24"/>
        </w:rPr>
        <w:t>ойству территории города Суоярви. Среди наиболее значимых проектов – обустройство парк</w:t>
      </w:r>
      <w:r w:rsidR="005F6BB2">
        <w:rPr>
          <w:rFonts w:ascii="Times New Roman" w:hAnsi="Times New Roman" w:cs="Times New Roman"/>
          <w:color w:val="000000" w:themeColor="text1"/>
          <w:sz w:val="24"/>
          <w:szCs w:val="24"/>
        </w:rPr>
        <w:t>а «Сувилахти» (см.рис.1</w:t>
      </w:r>
      <w:r w:rsidR="00FC607E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  <w:r w:rsidRPr="000F7B63">
        <w:rPr>
          <w:rFonts w:ascii="Times New Roman" w:hAnsi="Times New Roman" w:cs="Times New Roman"/>
          <w:color w:val="000000" w:themeColor="text1"/>
          <w:sz w:val="24"/>
          <w:szCs w:val="24"/>
        </w:rPr>
        <w:t>) – (проект-победитель Всероссийского конкурса лучших проектов создания комфортной городской среды в малых городах и исторических поселениях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2018 г.). </w:t>
      </w:r>
    </w:p>
    <w:p w:rsidR="00C55E21" w:rsidRPr="00333F4C" w:rsidRDefault="00C55E21" w:rsidP="00C55E2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333F4C" w:rsidRPr="00333F4C" w:rsidRDefault="00333F4C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046BAE" w:rsidRPr="00046BAE" w:rsidRDefault="00046BAE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8"/>
          <w:szCs w:val="8"/>
        </w:rPr>
      </w:pPr>
    </w:p>
    <w:p w:rsidR="009F71D5" w:rsidRDefault="006E1629" w:rsidP="002A6E3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6ACA0532" wp14:editId="63363D28">
            <wp:extent cx="5914846" cy="2261616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903" cy="229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1D5" w:rsidRDefault="009F71D5" w:rsidP="00046BAE">
      <w:pPr>
        <w:tabs>
          <w:tab w:val="left" w:pos="7797"/>
        </w:tabs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32D51A3F" wp14:editId="345CC040">
            <wp:extent cx="5921797" cy="155448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498" cy="1601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BA7" w:rsidRDefault="002A6E36" w:rsidP="00A15BA7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  <w:iCs/>
          <w:color w:val="000000" w:themeColor="text1"/>
        </w:rPr>
      </w:pPr>
      <w:r>
        <w:rPr>
          <w:rFonts w:ascii="Times New Roman" w:hAnsi="Times New Roman" w:cs="Times New Roman"/>
          <w:i/>
          <w:iCs/>
          <w:noProof/>
          <w:color w:val="000000" w:themeColor="text1"/>
        </w:rPr>
        <w:drawing>
          <wp:inline distT="0" distB="0" distL="0" distR="0" wp14:anchorId="65481729" wp14:editId="19AD7DC7">
            <wp:extent cx="5439809" cy="2718816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368" cy="27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9E4" w:rsidRPr="00FC607E" w:rsidRDefault="00A15BA7" w:rsidP="00A15BA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  <w:r w:rsidRPr="00FC607E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Рис.</w:t>
      </w:r>
      <w:r w:rsidR="005F6BB2" w:rsidRPr="00FC607E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1</w:t>
      </w:r>
      <w:r w:rsidR="00FC607E" w:rsidRPr="00FC607E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8</w:t>
      </w:r>
      <w:r w:rsidR="006439E4" w:rsidRPr="00FC607E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. –</w:t>
      </w:r>
      <w:r w:rsidRPr="00FC607E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 xml:space="preserve"> </w:t>
      </w:r>
      <w:r w:rsidR="002A6E36" w:rsidRPr="00FC607E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П</w:t>
      </w:r>
      <w:r w:rsidR="006439E4" w:rsidRPr="00FC607E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арк «Сувилахти» в г.</w:t>
      </w:r>
      <w:r w:rsidR="005F6BB2" w:rsidRPr="00FC607E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 xml:space="preserve"> </w:t>
      </w:r>
      <w:r w:rsidR="006439E4" w:rsidRPr="00FC607E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Суоярви</w:t>
      </w:r>
    </w:p>
    <w:p w:rsidR="00A87C07" w:rsidRDefault="00A87C07" w:rsidP="006439E4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</w:rPr>
      </w:pPr>
    </w:p>
    <w:p w:rsidR="006439E4" w:rsidRPr="000C4A28" w:rsidRDefault="006439E4" w:rsidP="00F06E73">
      <w:pPr>
        <w:shd w:val="clear" w:color="auto" w:fill="DBE5F1" w:themeFill="accent1" w:themeFillTint="33"/>
        <w:spacing w:after="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C4A28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1.</w:t>
      </w:r>
      <w:r w:rsidR="009F71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4.2.2. </w:t>
      </w:r>
      <w:r w:rsidRPr="000C4A2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ОБЩЕСТВЕННАЯ БЕЗОПАСНОСТЬ. ЭКОЛОГИЯ</w:t>
      </w:r>
    </w:p>
    <w:p w:rsidR="006439E4" w:rsidRPr="000C4A28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361A08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17" w:name="_Hlk28630173"/>
      <w:r>
        <w:rPr>
          <w:noProof/>
        </w:rPr>
        <w:drawing>
          <wp:anchor distT="0" distB="0" distL="114300" distR="114300" simplePos="0" relativeHeight="251637248" behindDoc="1" locked="0" layoutInCell="1" allowOverlap="1" wp14:anchorId="2FBEF4C4" wp14:editId="4BC0C2E4">
            <wp:simplePos x="0" y="0"/>
            <wp:positionH relativeFrom="column">
              <wp:posOffset>8890</wp:posOffset>
            </wp:positionH>
            <wp:positionV relativeFrom="paragraph">
              <wp:posOffset>71120</wp:posOffset>
            </wp:positionV>
            <wp:extent cx="1991360" cy="3628390"/>
            <wp:effectExtent l="0" t="0" r="0" b="0"/>
            <wp:wrapTight wrapText="bothSides">
              <wp:wrapPolygon edited="0">
                <wp:start x="0" y="0"/>
                <wp:lineTo x="0" y="21434"/>
                <wp:lineTo x="21490" y="21434"/>
                <wp:lineTo x="21490" y="0"/>
                <wp:lineTo x="0" y="0"/>
              </wp:wrapPolygon>
            </wp:wrapTight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362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48FD">
        <w:rPr>
          <w:rFonts w:ascii="Times New Roman" w:hAnsi="Times New Roman" w:cs="Times New Roman"/>
          <w:b/>
          <w:sz w:val="24"/>
          <w:szCs w:val="24"/>
        </w:rPr>
        <w:t>Общественная безопасность.</w:t>
      </w:r>
    </w:p>
    <w:p w:rsidR="00361A08" w:rsidRDefault="00132578" w:rsidP="006439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</w:t>
      </w:r>
      <w:r w:rsidR="00361A08">
        <w:rPr>
          <w:rFonts w:ascii="Times New Roman" w:hAnsi="Times New Roman" w:cs="Times New Roman"/>
          <w:sz w:val="24"/>
          <w:szCs w:val="24"/>
        </w:rPr>
        <w:t xml:space="preserve">статистическим данным МВД РФ за 2022 г. </w:t>
      </w:r>
      <w:r w:rsidR="00EC26A1">
        <w:rPr>
          <w:rFonts w:ascii="Times New Roman" w:hAnsi="Times New Roman" w:cs="Times New Roman"/>
          <w:sz w:val="24"/>
          <w:szCs w:val="24"/>
        </w:rPr>
        <w:t xml:space="preserve">Республика Карелия </w:t>
      </w:r>
      <w:r w:rsidR="00361A08">
        <w:rPr>
          <w:rFonts w:ascii="Times New Roman" w:hAnsi="Times New Roman" w:cs="Times New Roman"/>
          <w:sz w:val="24"/>
          <w:szCs w:val="24"/>
        </w:rPr>
        <w:t>в р</w:t>
      </w:r>
      <w:r w:rsidR="00361A08" w:rsidRPr="00361A08">
        <w:rPr>
          <w:rFonts w:ascii="Times New Roman" w:hAnsi="Times New Roman" w:cs="Times New Roman"/>
          <w:sz w:val="24"/>
          <w:szCs w:val="24"/>
        </w:rPr>
        <w:t>ейтинг</w:t>
      </w:r>
      <w:r w:rsidR="00361A08">
        <w:rPr>
          <w:rFonts w:ascii="Times New Roman" w:hAnsi="Times New Roman" w:cs="Times New Roman"/>
          <w:sz w:val="24"/>
          <w:szCs w:val="24"/>
        </w:rPr>
        <w:t>е</w:t>
      </w:r>
      <w:r w:rsidR="00361A08" w:rsidRPr="00361A08">
        <w:rPr>
          <w:rFonts w:ascii="Times New Roman" w:hAnsi="Times New Roman" w:cs="Times New Roman"/>
          <w:sz w:val="24"/>
          <w:szCs w:val="24"/>
        </w:rPr>
        <w:t xml:space="preserve"> рег</w:t>
      </w:r>
      <w:r w:rsidR="00361A08">
        <w:rPr>
          <w:rFonts w:ascii="Times New Roman" w:hAnsi="Times New Roman" w:cs="Times New Roman"/>
          <w:sz w:val="24"/>
          <w:szCs w:val="24"/>
        </w:rPr>
        <w:t xml:space="preserve">ионов РФ по уровню преступности </w:t>
      </w:r>
      <w:r w:rsidR="00361A08" w:rsidRPr="00361A08">
        <w:rPr>
          <w:rFonts w:ascii="Times New Roman" w:hAnsi="Times New Roman" w:cs="Times New Roman"/>
          <w:sz w:val="24"/>
          <w:szCs w:val="24"/>
        </w:rPr>
        <w:t>2022</w:t>
      </w:r>
      <w:r w:rsidR="00361A08">
        <w:rPr>
          <w:rFonts w:ascii="Times New Roman" w:hAnsi="Times New Roman" w:cs="Times New Roman"/>
          <w:sz w:val="24"/>
          <w:szCs w:val="24"/>
        </w:rPr>
        <w:t xml:space="preserve"> </w:t>
      </w:r>
      <w:r w:rsidR="00EC26A1">
        <w:rPr>
          <w:rFonts w:ascii="Times New Roman" w:hAnsi="Times New Roman" w:cs="Times New Roman"/>
          <w:sz w:val="24"/>
          <w:szCs w:val="24"/>
        </w:rPr>
        <w:t>занима</w:t>
      </w:r>
      <w:r w:rsidR="00361A08">
        <w:rPr>
          <w:rFonts w:ascii="Times New Roman" w:hAnsi="Times New Roman" w:cs="Times New Roman"/>
          <w:sz w:val="24"/>
          <w:szCs w:val="24"/>
        </w:rPr>
        <w:t>ет</w:t>
      </w:r>
      <w:r w:rsidR="00EC26A1">
        <w:rPr>
          <w:rFonts w:ascii="Times New Roman" w:hAnsi="Times New Roman" w:cs="Times New Roman"/>
          <w:sz w:val="24"/>
          <w:szCs w:val="24"/>
        </w:rPr>
        <w:t xml:space="preserve"> </w:t>
      </w:r>
      <w:r w:rsidR="00361A08">
        <w:rPr>
          <w:rFonts w:ascii="Times New Roman" w:hAnsi="Times New Roman" w:cs="Times New Roman"/>
          <w:sz w:val="24"/>
          <w:szCs w:val="24"/>
        </w:rPr>
        <w:t>79</w:t>
      </w:r>
      <w:r w:rsidR="00EC26A1">
        <w:rPr>
          <w:rFonts w:ascii="Times New Roman" w:hAnsi="Times New Roman" w:cs="Times New Roman"/>
          <w:sz w:val="24"/>
          <w:szCs w:val="24"/>
        </w:rPr>
        <w:t xml:space="preserve"> место среди субъектов Российской Федерации</w:t>
      </w:r>
      <w:r w:rsidR="00361A08">
        <w:rPr>
          <w:rFonts w:ascii="Times New Roman" w:hAnsi="Times New Roman" w:cs="Times New Roman"/>
          <w:sz w:val="24"/>
          <w:szCs w:val="24"/>
        </w:rPr>
        <w:t xml:space="preserve"> (</w:t>
      </w:r>
      <w:hyperlink r:id="rId48" w:history="1">
        <w:r w:rsidR="00361A08" w:rsidRPr="0029375C">
          <w:rPr>
            <w:rStyle w:val="af2"/>
            <w:rFonts w:ascii="Times New Roman" w:hAnsi="Times New Roman" w:cs="Times New Roman"/>
            <w:sz w:val="24"/>
            <w:szCs w:val="24"/>
          </w:rPr>
          <w:t>https://basetop.ru/rejting-regionov-rf-po-urovnyu-prestupnosti-2022/</w:t>
        </w:r>
      </w:hyperlink>
      <w:r>
        <w:rPr>
          <w:rFonts w:ascii="Times New Roman" w:hAnsi="Times New Roman" w:cs="Times New Roman"/>
          <w:sz w:val="24"/>
          <w:szCs w:val="24"/>
        </w:rPr>
        <w:t>)</w:t>
      </w:r>
      <w:r w:rsidR="006E04D3">
        <w:rPr>
          <w:rFonts w:ascii="Times New Roman" w:hAnsi="Times New Roman" w:cs="Times New Roman"/>
          <w:sz w:val="24"/>
          <w:szCs w:val="24"/>
        </w:rPr>
        <w:t>.</w:t>
      </w:r>
    </w:p>
    <w:p w:rsidR="00A15BA7" w:rsidRDefault="006E04D3" w:rsidP="006439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этом по данным официальной статистики в 20</w:t>
      </w:r>
      <w:r w:rsidR="00361A08">
        <w:rPr>
          <w:rFonts w:ascii="Times New Roman" w:hAnsi="Times New Roman" w:cs="Times New Roman"/>
          <w:sz w:val="24"/>
          <w:szCs w:val="24"/>
        </w:rPr>
        <w:t>22</w:t>
      </w:r>
      <w:r>
        <w:rPr>
          <w:rFonts w:ascii="Times New Roman" w:hAnsi="Times New Roman" w:cs="Times New Roman"/>
          <w:sz w:val="24"/>
          <w:szCs w:val="24"/>
        </w:rPr>
        <w:t xml:space="preserve"> году число зарегистрированных преступлений на 10000 жителей находилось </w:t>
      </w:r>
      <w:r w:rsidR="00361A08">
        <w:rPr>
          <w:rFonts w:ascii="Times New Roman" w:hAnsi="Times New Roman" w:cs="Times New Roman"/>
          <w:sz w:val="24"/>
          <w:szCs w:val="24"/>
        </w:rPr>
        <w:t>на уровне 150</w:t>
      </w:r>
      <w:r w:rsidR="0076650A">
        <w:rPr>
          <w:rFonts w:ascii="Times New Roman" w:hAnsi="Times New Roman" w:cs="Times New Roman"/>
          <w:sz w:val="24"/>
          <w:szCs w:val="24"/>
        </w:rPr>
        <w:t>. (см. рис. 19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F83733" w:rsidRPr="00F83733" w:rsidRDefault="00F83733" w:rsidP="00BB3E8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83733">
        <w:rPr>
          <w:rFonts w:ascii="Times New Roman" w:hAnsi="Times New Roman" w:cs="Times New Roman"/>
          <w:sz w:val="24"/>
          <w:szCs w:val="24"/>
        </w:rPr>
        <w:t xml:space="preserve">За 12 месяцев 2022 года криминальная обстановка на территории Суоярвского </w:t>
      </w:r>
      <w:r w:rsidR="00E8719E">
        <w:rPr>
          <w:rFonts w:ascii="Times New Roman" w:hAnsi="Times New Roman" w:cs="Times New Roman"/>
          <w:sz w:val="24"/>
          <w:szCs w:val="24"/>
        </w:rPr>
        <w:t>округа</w:t>
      </w:r>
      <w:r w:rsidRPr="00F83733">
        <w:rPr>
          <w:rFonts w:ascii="Times New Roman" w:hAnsi="Times New Roman" w:cs="Times New Roman"/>
          <w:sz w:val="24"/>
          <w:szCs w:val="24"/>
        </w:rPr>
        <w:t xml:space="preserve"> характеризуется снижением общего числа зарегистрированных преступлений с 230 до 195 (-15,2%, чем за аналогичный период 2021 года), однако раскрываемость увеличилась и составила 61,5% (2021 – 46,5%). На -23,8% снизилось число преступлений категории тяжких и особо тяжких (с 42 до 32), средней тяжести на -27,3% (с 66 до 48), небольшой тяжести на -5,7% (с 122 до 115). За </w:t>
      </w:r>
      <w:r w:rsidR="00E8719E">
        <w:rPr>
          <w:rFonts w:ascii="Times New Roman" w:hAnsi="Times New Roman" w:cs="Times New Roman"/>
          <w:sz w:val="24"/>
          <w:szCs w:val="24"/>
        </w:rPr>
        <w:t>2022</w:t>
      </w:r>
      <w:r w:rsidRPr="00F83733">
        <w:rPr>
          <w:rFonts w:ascii="Times New Roman" w:hAnsi="Times New Roman" w:cs="Times New Roman"/>
          <w:sz w:val="24"/>
          <w:szCs w:val="24"/>
        </w:rPr>
        <w:t xml:space="preserve"> год выявлено и раскрыто 5 преступлений, относящихся к категории преступлений «особо тяжкие» (2021 - 2).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>На -17% снизилось число преступлений, требующих предварительного расследования (с 94 до 78), и на -14% не требующих предварительного расследования (с 136 до 117).</w:t>
      </w:r>
    </w:p>
    <w:p w:rsidR="00F83733" w:rsidRPr="00F83733" w:rsidRDefault="00F83733" w:rsidP="00F83733">
      <w:pPr>
        <w:pStyle w:val="aff1"/>
        <w:tabs>
          <w:tab w:val="left" w:pos="7599"/>
        </w:tabs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Удельный вес тяжких преступлений в общем массиве преступности снизился с 18,3% до 16,4%. Раскрываемость преступлений категории тяжких и особо тяжких увеличилась с 38,6% до 54,8%. 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Отмечается незначительное снижение количества преступлений против личности с 45 до 36 (-20%), раскрываемость преступлений данной категории составляет 97,2% (2021 – 89,8%). За </w:t>
      </w:r>
      <w:r w:rsidR="00E8719E">
        <w:rPr>
          <w:rFonts w:ascii="Times New Roman" w:eastAsiaTheme="minorEastAsia" w:hAnsi="Times New Roman" w:cs="Times New Roman"/>
          <w:sz w:val="24"/>
          <w:szCs w:val="24"/>
          <w:lang w:eastAsia="ru-RU"/>
        </w:rPr>
        <w:t>2022 год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зарегистрирован 1 факт умышленного убийства (2021 - 1), 2 факта причинения тяжкого вреда здоровью человека (2021 - 0), 1 факт покушения на изнасилование (2021 - 0). 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Сократилось выявление преступлений превентивной направленности (с 13 до 7 снижение составило -53,8%,): угроз убийством зарегистрировано 4 факта (2021 - 9), причинения легкого вреда здоровью человека осталось на уровне </w:t>
      </w:r>
      <w:r w:rsidR="00E8719E">
        <w:rPr>
          <w:rFonts w:ascii="Times New Roman" w:eastAsiaTheme="minorEastAsia" w:hAnsi="Times New Roman" w:cs="Times New Roman"/>
          <w:sz w:val="24"/>
          <w:szCs w:val="24"/>
          <w:lang w:eastAsia="ru-RU"/>
        </w:rPr>
        <w:t>2021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года и составило 3 факта. Раскрываемость указанных преступлений остается 100%-ной.</w:t>
      </w:r>
    </w:p>
    <w:p w:rsidR="00F83733" w:rsidRPr="00F83733" w:rsidRDefault="00F83733" w:rsidP="00F83733">
      <w:pPr>
        <w:pStyle w:val="aff1"/>
        <w:tabs>
          <w:tab w:val="left" w:pos="7599"/>
        </w:tabs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За </w:t>
      </w:r>
      <w:r w:rsidR="00E8719E">
        <w:rPr>
          <w:rFonts w:ascii="Times New Roman" w:eastAsiaTheme="minorEastAsia" w:hAnsi="Times New Roman" w:cs="Times New Roman"/>
          <w:sz w:val="24"/>
          <w:szCs w:val="24"/>
          <w:lang w:eastAsia="ru-RU"/>
        </w:rPr>
        <w:t>2022 год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отмечается снижение на -20,7% преступлений против собственности, таковых зарегистрировано 115 (2021-145), в частности кражи 79 (89), грабежи – 7 (6), мошенничество - 22 (31), уничтожение имущества - 6 (11).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По итогам 12 месяцев 2022 года наблюдается рост раскрываемости краж. Так, в 2022 году было зарегистрировано 79 краж (2021 - 89), раскрываемость составила 54,5% (2021–36,6%). Зарегистрировано 2 квартирных кражи на территории </w:t>
      </w:r>
      <w:r w:rsidR="00E8719E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округа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(2021 - 0). Количество совершенных мошенничеств снизилось с 31 до 22 преступлений, % раскрываемости данного вида преступления увеличился и составил 25% (2021 – 3,7%). 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Участите ОУР в раскрытии преступлений по карточкам формы 1.1 увеличилась с 43 до 62 преступлений. </w:t>
      </w:r>
    </w:p>
    <w:p w:rsidR="00F83733" w:rsidRPr="00F83733" w:rsidRDefault="00F83733" w:rsidP="00F83733">
      <w:pPr>
        <w:pStyle w:val="aff1"/>
        <w:tabs>
          <w:tab w:val="left" w:pos="7599"/>
        </w:tabs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На прежнем уровне организована работа как оперативных, так и иных служб Отделения по линии противодействия незаконному обороту оружия, сотрудниками которого за 12 месяцев </w:t>
      </w:r>
      <w:r w:rsidR="00E8719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2022 года 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>выявлено 5 преступлений данной категории (2021 – 5). Составлено 7 протоколов об административном правонарушении по ст. 20.10 КоАП РФ.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lastRenderedPageBreak/>
        <w:t>По линии противодействия незаконному обороту наркотических средств и психотропных веществ, сотрудниками ОУР выявлен и задокументирован 1 факт сбыта наркотических веществ, возбуждено уголовное дело (2021 - 0), сотрудниками УУП составлено 2 протокола об административном правонарушении по ст. 6.9.1 КоАП РФ (2021 - 6).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За 12 месяцев 2022 года на территории обслуживания ОМВД России по Суоярвскому </w:t>
      </w:r>
      <w:r w:rsidR="00C72049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округу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хищений оружия не зарегистрировано. Противозаконных посягательств, совершенных с применением и использованием огнестрельного и травматического оружия на территории </w:t>
      </w:r>
      <w:r w:rsidR="00C72049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округ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>а также не зарегистрировано.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По линии НЭБиПК ОМВД выявлено 1 преступление экономической направленности (2021 – 0), однако преступлений коррупционной направленности и должностных не выявлялось.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>Данные направления деятельности находится на постоянном контроле со стороны руководства ОМВД России по Суоярвскому району.</w:t>
      </w:r>
    </w:p>
    <w:p w:rsidR="00F83733" w:rsidRPr="00F83733" w:rsidRDefault="00F83733" w:rsidP="00F83733">
      <w:pPr>
        <w:pStyle w:val="aff1"/>
        <w:tabs>
          <w:tab w:val="left" w:pos="7599"/>
        </w:tabs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За </w:t>
      </w:r>
      <w:r w:rsidR="00C72049">
        <w:rPr>
          <w:rFonts w:ascii="Times New Roman" w:eastAsiaTheme="minorEastAsia" w:hAnsi="Times New Roman" w:cs="Times New Roman"/>
          <w:sz w:val="24"/>
          <w:szCs w:val="24"/>
          <w:lang w:eastAsia="ru-RU"/>
        </w:rPr>
        <w:t>2022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год произошло увеличение (с 21 до 27) количества раскрытых УУП всего преступлений. 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>Отмечается рост на 15,8% (с 76 до 88) количества преступлений, совершенных лицами, ранее совершавшими преступления, а также значительно увеличилось число преступлений, совершенных в общественных местах (с 35 до 59).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В </w:t>
      </w:r>
      <w:r w:rsidR="00C72049">
        <w:rPr>
          <w:rFonts w:ascii="Times New Roman" w:eastAsiaTheme="minorEastAsia" w:hAnsi="Times New Roman" w:cs="Times New Roman"/>
          <w:sz w:val="24"/>
          <w:szCs w:val="24"/>
          <w:lang w:eastAsia="ru-RU"/>
        </w:rPr>
        <w:t>2022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год</w:t>
      </w:r>
      <w:r w:rsidR="00C72049">
        <w:rPr>
          <w:rFonts w:ascii="Times New Roman" w:eastAsiaTheme="minorEastAsia" w:hAnsi="Times New Roman" w:cs="Times New Roman"/>
          <w:sz w:val="24"/>
          <w:szCs w:val="24"/>
          <w:lang w:eastAsia="ru-RU"/>
        </w:rPr>
        <w:t>у</w:t>
      </w: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отмечается незначительное снижение на -7.6% (с 1036 до 957) общего числа выявленных сотрудниками УУП, ПДН и ОППСП административных правонарушений. Увеличение выявленных административных правонарушений +18.1% отмечается в подразделении УУП (с 232 до 274), ПДН (+14.1% с 71 до 81). Сотрудниками ОППСП выявлено меньше административных правонарушений аналогичного периода прошлого года на 17% (с 718 до 596), ввиду сложной кадровой обстановки в подразделении.</w:t>
      </w:r>
    </w:p>
    <w:p w:rsidR="00F83733" w:rsidRPr="00F83733" w:rsidRDefault="00F83733" w:rsidP="00F83733">
      <w:pPr>
        <w:pStyle w:val="aff1"/>
        <w:tabs>
          <w:tab w:val="left" w:pos="7599"/>
        </w:tabs>
        <w:ind w:firstLine="85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F83733">
        <w:rPr>
          <w:rFonts w:ascii="Times New Roman" w:eastAsiaTheme="minorEastAsia" w:hAnsi="Times New Roman" w:cs="Times New Roman"/>
          <w:sz w:val="24"/>
          <w:szCs w:val="24"/>
          <w:lang w:eastAsia="ru-RU"/>
        </w:rPr>
        <w:t>С положительной стороны отмечается увеличение на +64.3% (с 14 до 23) выявленных административных правонарушений, предусмотренных ст. 6.1.1 КоАП РФ «Побои».</w:t>
      </w:r>
    </w:p>
    <w:p w:rsidR="000132CF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Реализуемая на территории </w:t>
      </w:r>
      <w:r w:rsidRPr="000132CF">
        <w:rPr>
          <w:rFonts w:ascii="Times New Roman" w:hAnsi="Times New Roman" w:cs="Times New Roman"/>
          <w:iCs/>
          <w:sz w:val="24"/>
          <w:szCs w:val="24"/>
        </w:rPr>
        <w:t>округа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C77227">
        <w:rPr>
          <w:rFonts w:ascii="Times New Roman" w:hAnsi="Times New Roman" w:cs="Times New Roman"/>
          <w:iCs/>
          <w:sz w:val="24"/>
          <w:szCs w:val="24"/>
        </w:rPr>
        <w:t xml:space="preserve">муниципальная программа «Обеспечение безопасности жизнедеятельности населения </w:t>
      </w:r>
      <w:r w:rsidR="00C77227" w:rsidRPr="00C77227">
        <w:rPr>
          <w:rFonts w:ascii="Times New Roman" w:hAnsi="Times New Roman" w:cs="Times New Roman"/>
          <w:iCs/>
          <w:sz w:val="24"/>
          <w:szCs w:val="24"/>
        </w:rPr>
        <w:t>Суоярвского муниципального округа»</w:t>
      </w:r>
      <w:r w:rsidRPr="00C77227">
        <w:rPr>
          <w:rFonts w:ascii="Times New Roman" w:hAnsi="Times New Roman" w:cs="Times New Roman"/>
          <w:iCs/>
          <w:sz w:val="24"/>
          <w:szCs w:val="24"/>
        </w:rPr>
        <w:t xml:space="preserve"> предусматривает проведение мероприятий, связанных с повышением</w:t>
      </w:r>
      <w:r>
        <w:rPr>
          <w:rFonts w:ascii="Times New Roman" w:hAnsi="Times New Roman" w:cs="Times New Roman"/>
          <w:iCs/>
          <w:sz w:val="24"/>
          <w:szCs w:val="24"/>
        </w:rPr>
        <w:t xml:space="preserve"> безопасности </w:t>
      </w:r>
      <w:r w:rsidRPr="001301AC">
        <w:rPr>
          <w:rFonts w:ascii="Times New Roman" w:hAnsi="Times New Roman" w:cs="Times New Roman"/>
          <w:iCs/>
          <w:sz w:val="24"/>
          <w:szCs w:val="24"/>
        </w:rPr>
        <w:t>населения,</w:t>
      </w:r>
      <w:r>
        <w:rPr>
          <w:rFonts w:ascii="Times New Roman" w:hAnsi="Times New Roman" w:cs="Times New Roman"/>
          <w:iCs/>
          <w:sz w:val="24"/>
          <w:szCs w:val="24"/>
        </w:rPr>
        <w:t xml:space="preserve"> объектов экономики; уменьшение материальных потерь, гибели и травматизме людей при возникновении чрезвычайных ситуаций и пожаров на территории </w:t>
      </w:r>
      <w:r w:rsidRPr="000132CF">
        <w:rPr>
          <w:rFonts w:ascii="Times New Roman" w:hAnsi="Times New Roman" w:cs="Times New Roman"/>
          <w:iCs/>
          <w:sz w:val="24"/>
          <w:szCs w:val="24"/>
        </w:rPr>
        <w:t>Суоярвского округа; обеспечение</w:t>
      </w:r>
      <w:r>
        <w:rPr>
          <w:rFonts w:ascii="Times New Roman" w:hAnsi="Times New Roman" w:cs="Times New Roman"/>
          <w:iCs/>
          <w:sz w:val="24"/>
          <w:szCs w:val="24"/>
        </w:rPr>
        <w:t xml:space="preserve"> безопасности населения на водных объектах; обеспечение защиты личности и общества от терроризма, предупреждение, выявление и пресечение террористической деятельности и минимизация последствий, выявление и устранение причин и условий, способствующих осуществлению террористической деятельности в пределах полномочий администрации </w:t>
      </w:r>
      <w:r w:rsidRPr="000132CF">
        <w:rPr>
          <w:rFonts w:ascii="Times New Roman" w:hAnsi="Times New Roman" w:cs="Times New Roman"/>
          <w:iCs/>
          <w:sz w:val="24"/>
          <w:szCs w:val="24"/>
        </w:rPr>
        <w:t>Суоярвского муниципального округа. Целевые индикаторы и их достигаемые значения представлены в табл.2</w:t>
      </w:r>
      <w:r w:rsidR="009B4D7E">
        <w:rPr>
          <w:rFonts w:ascii="Times New Roman" w:hAnsi="Times New Roman" w:cs="Times New Roman"/>
          <w:iCs/>
          <w:sz w:val="24"/>
          <w:szCs w:val="24"/>
        </w:rPr>
        <w:t>5</w:t>
      </w:r>
      <w:r w:rsidRPr="000132CF">
        <w:rPr>
          <w:rFonts w:ascii="Times New Roman" w:hAnsi="Times New Roman" w:cs="Times New Roman"/>
          <w:iCs/>
          <w:sz w:val="24"/>
          <w:szCs w:val="24"/>
        </w:rPr>
        <w:t>.</w:t>
      </w:r>
    </w:p>
    <w:p w:rsidR="006439E4" w:rsidRPr="00983CAA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iCs/>
          <w:sz w:val="16"/>
          <w:szCs w:val="16"/>
        </w:rPr>
      </w:pPr>
    </w:p>
    <w:p w:rsidR="006439E4" w:rsidRPr="00AF3909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F3909">
        <w:rPr>
          <w:rFonts w:ascii="Times New Roman" w:hAnsi="Times New Roman" w:cs="Times New Roman"/>
          <w:i/>
        </w:rPr>
        <w:t xml:space="preserve">Таблица </w:t>
      </w:r>
      <w:r w:rsidR="00F06E73">
        <w:rPr>
          <w:rFonts w:ascii="Times New Roman" w:hAnsi="Times New Roman" w:cs="Times New Roman"/>
          <w:i/>
        </w:rPr>
        <w:t>2</w:t>
      </w:r>
      <w:r w:rsidR="009B4D7E">
        <w:rPr>
          <w:rFonts w:ascii="Times New Roman" w:hAnsi="Times New Roman" w:cs="Times New Roman"/>
          <w:i/>
        </w:rPr>
        <w:t>5</w:t>
      </w:r>
      <w:r w:rsidRPr="00AF3909">
        <w:rPr>
          <w:rFonts w:ascii="Times New Roman" w:hAnsi="Times New Roman" w:cs="Times New Roman"/>
          <w:i/>
        </w:rPr>
        <w:t>.</w:t>
      </w:r>
    </w:p>
    <w:p w:rsidR="006439E4" w:rsidRDefault="006439E4" w:rsidP="006439E4">
      <w:pPr>
        <w:spacing w:after="0" w:line="240" w:lineRule="auto"/>
        <w:jc w:val="both"/>
        <w:rPr>
          <w:rFonts w:ascii="Times New Roman" w:hAnsi="Times New Roman" w:cs="Times New Roman"/>
          <w:iCs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38"/>
        <w:gridCol w:w="4915"/>
        <w:gridCol w:w="851"/>
        <w:gridCol w:w="850"/>
        <w:gridCol w:w="851"/>
        <w:gridCol w:w="897"/>
        <w:gridCol w:w="769"/>
      </w:tblGrid>
      <w:tr w:rsidR="005037F7" w:rsidTr="005037F7">
        <w:tc>
          <w:tcPr>
            <w:tcW w:w="438" w:type="dxa"/>
            <w:shd w:val="clear" w:color="auto" w:fill="244061" w:themeFill="accent1" w:themeFillShade="80"/>
          </w:tcPr>
          <w:p w:rsidR="005037F7" w:rsidRPr="00F06E73" w:rsidRDefault="005037F7" w:rsidP="006439E4">
            <w:pPr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 w:rsidRPr="00F06E73">
              <w:rPr>
                <w:rFonts w:ascii="Times New Roman" w:hAnsi="Times New Roman" w:cs="Times New Roman"/>
                <w:b/>
                <w:bCs/>
                <w:iCs/>
              </w:rPr>
              <w:t>№</w:t>
            </w:r>
          </w:p>
        </w:tc>
        <w:tc>
          <w:tcPr>
            <w:tcW w:w="4915" w:type="dxa"/>
            <w:shd w:val="clear" w:color="auto" w:fill="244061" w:themeFill="accent1" w:themeFillShade="80"/>
          </w:tcPr>
          <w:p w:rsidR="005037F7" w:rsidRPr="00F06E73" w:rsidRDefault="005037F7" w:rsidP="006439E4">
            <w:pPr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 w:rsidRPr="00F06E73">
              <w:rPr>
                <w:rFonts w:ascii="Times New Roman" w:hAnsi="Times New Roman" w:cs="Times New Roman"/>
                <w:b/>
                <w:bCs/>
                <w:iCs/>
              </w:rPr>
              <w:t>Наименование целевого показателя, ед.изм.</w:t>
            </w:r>
          </w:p>
        </w:tc>
        <w:tc>
          <w:tcPr>
            <w:tcW w:w="851" w:type="dxa"/>
            <w:shd w:val="clear" w:color="auto" w:fill="244061" w:themeFill="accent1" w:themeFillShade="80"/>
          </w:tcPr>
          <w:p w:rsidR="005037F7" w:rsidRPr="00F06E73" w:rsidRDefault="005037F7" w:rsidP="005037F7">
            <w:pPr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 w:rsidRPr="00F06E73">
              <w:rPr>
                <w:rFonts w:ascii="Times New Roman" w:hAnsi="Times New Roman" w:cs="Times New Roman"/>
                <w:b/>
                <w:bCs/>
                <w:iCs/>
              </w:rPr>
              <w:t>20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23</w:t>
            </w:r>
            <w:r w:rsidRPr="00F06E73">
              <w:rPr>
                <w:rFonts w:ascii="Times New Roman" w:hAnsi="Times New Roman" w:cs="Times New Roman"/>
                <w:b/>
                <w:bCs/>
                <w:iCs/>
              </w:rPr>
              <w:t>г</w:t>
            </w:r>
          </w:p>
        </w:tc>
        <w:tc>
          <w:tcPr>
            <w:tcW w:w="850" w:type="dxa"/>
            <w:shd w:val="clear" w:color="auto" w:fill="244061" w:themeFill="accent1" w:themeFillShade="80"/>
          </w:tcPr>
          <w:p w:rsidR="005037F7" w:rsidRPr="00F06E73" w:rsidRDefault="005037F7" w:rsidP="005037F7">
            <w:pPr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2024</w:t>
            </w:r>
            <w:r w:rsidRPr="00F06E73">
              <w:rPr>
                <w:rFonts w:ascii="Times New Roman" w:hAnsi="Times New Roman" w:cs="Times New Roman"/>
                <w:b/>
                <w:bCs/>
                <w:iCs/>
              </w:rPr>
              <w:t>г</w:t>
            </w:r>
          </w:p>
        </w:tc>
        <w:tc>
          <w:tcPr>
            <w:tcW w:w="851" w:type="dxa"/>
            <w:shd w:val="clear" w:color="auto" w:fill="244061" w:themeFill="accent1" w:themeFillShade="80"/>
          </w:tcPr>
          <w:p w:rsidR="005037F7" w:rsidRPr="00F06E73" w:rsidRDefault="005037F7" w:rsidP="005037F7">
            <w:pPr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 w:rsidRPr="00F06E73">
              <w:rPr>
                <w:rFonts w:ascii="Times New Roman" w:hAnsi="Times New Roman" w:cs="Times New Roman"/>
                <w:b/>
                <w:bCs/>
                <w:iCs/>
              </w:rPr>
              <w:t>202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5</w:t>
            </w:r>
            <w:r w:rsidRPr="00F06E73">
              <w:rPr>
                <w:rFonts w:ascii="Times New Roman" w:hAnsi="Times New Roman" w:cs="Times New Roman"/>
                <w:b/>
                <w:bCs/>
                <w:iCs/>
              </w:rPr>
              <w:t>г</w:t>
            </w:r>
          </w:p>
        </w:tc>
        <w:tc>
          <w:tcPr>
            <w:tcW w:w="897" w:type="dxa"/>
            <w:tcBorders>
              <w:right w:val="single" w:sz="4" w:space="0" w:color="auto"/>
            </w:tcBorders>
            <w:shd w:val="clear" w:color="auto" w:fill="244061" w:themeFill="accent1" w:themeFillShade="80"/>
          </w:tcPr>
          <w:p w:rsidR="005037F7" w:rsidRPr="00F06E73" w:rsidRDefault="005037F7" w:rsidP="005037F7">
            <w:pPr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 w:rsidRPr="00F06E73">
              <w:rPr>
                <w:rFonts w:ascii="Times New Roman" w:hAnsi="Times New Roman" w:cs="Times New Roman"/>
                <w:b/>
                <w:bCs/>
                <w:iCs/>
              </w:rPr>
              <w:t>202</w:t>
            </w:r>
            <w:r>
              <w:rPr>
                <w:rFonts w:ascii="Times New Roman" w:hAnsi="Times New Roman" w:cs="Times New Roman"/>
                <w:b/>
                <w:bCs/>
                <w:iCs/>
              </w:rPr>
              <w:t>6</w:t>
            </w:r>
            <w:r w:rsidRPr="00F06E73">
              <w:rPr>
                <w:rFonts w:ascii="Times New Roman" w:hAnsi="Times New Roman" w:cs="Times New Roman"/>
                <w:b/>
                <w:bCs/>
                <w:iCs/>
              </w:rPr>
              <w:t>г</w:t>
            </w:r>
          </w:p>
        </w:tc>
        <w:tc>
          <w:tcPr>
            <w:tcW w:w="769" w:type="dxa"/>
            <w:tcBorders>
              <w:left w:val="single" w:sz="4" w:space="0" w:color="auto"/>
            </w:tcBorders>
            <w:shd w:val="clear" w:color="auto" w:fill="244061" w:themeFill="accent1" w:themeFillShade="80"/>
          </w:tcPr>
          <w:p w:rsidR="005037F7" w:rsidRPr="00F06E73" w:rsidRDefault="005037F7" w:rsidP="005037F7">
            <w:pPr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hAnsi="Times New Roman" w:cs="Times New Roman"/>
                <w:b/>
                <w:bCs/>
                <w:iCs/>
              </w:rPr>
              <w:t>2027</w:t>
            </w:r>
          </w:p>
        </w:tc>
      </w:tr>
      <w:tr w:rsidR="00A07032" w:rsidTr="005037F7">
        <w:tc>
          <w:tcPr>
            <w:tcW w:w="438" w:type="dxa"/>
          </w:tcPr>
          <w:p w:rsidR="00A07032" w:rsidRDefault="00A07032" w:rsidP="00F06E73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1.</w:t>
            </w:r>
          </w:p>
        </w:tc>
        <w:tc>
          <w:tcPr>
            <w:tcW w:w="4915" w:type="dxa"/>
          </w:tcPr>
          <w:p w:rsidR="00A07032" w:rsidRDefault="00A07032" w:rsidP="000132CF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Повышение степени готовности объектов ГО Суоярвского округа, ед.</w:t>
            </w:r>
          </w:p>
        </w:tc>
        <w:tc>
          <w:tcPr>
            <w:tcW w:w="851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0</w:t>
            </w:r>
          </w:p>
        </w:tc>
        <w:tc>
          <w:tcPr>
            <w:tcW w:w="850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0</w:t>
            </w:r>
          </w:p>
        </w:tc>
        <w:tc>
          <w:tcPr>
            <w:tcW w:w="851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0</w:t>
            </w:r>
          </w:p>
        </w:tc>
        <w:tc>
          <w:tcPr>
            <w:tcW w:w="897" w:type="dxa"/>
            <w:tcBorders>
              <w:right w:val="single" w:sz="4" w:space="0" w:color="auto"/>
            </w:tcBorders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</w:p>
        </w:tc>
        <w:tc>
          <w:tcPr>
            <w:tcW w:w="769" w:type="dxa"/>
            <w:tcBorders>
              <w:left w:val="single" w:sz="4" w:space="0" w:color="auto"/>
            </w:tcBorders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</w:p>
        </w:tc>
      </w:tr>
      <w:tr w:rsidR="00A07032" w:rsidTr="005037F7">
        <w:tc>
          <w:tcPr>
            <w:tcW w:w="438" w:type="dxa"/>
          </w:tcPr>
          <w:p w:rsidR="00A07032" w:rsidRDefault="00A07032" w:rsidP="00F06E73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2.</w:t>
            </w:r>
          </w:p>
        </w:tc>
        <w:tc>
          <w:tcPr>
            <w:tcW w:w="4915" w:type="dxa"/>
          </w:tcPr>
          <w:p w:rsidR="00A07032" w:rsidRDefault="00A07032" w:rsidP="00F06E73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Снижение количества зарегистрированных пожаров, ед./ %</w:t>
            </w:r>
          </w:p>
        </w:tc>
        <w:tc>
          <w:tcPr>
            <w:tcW w:w="851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43/</w:t>
            </w:r>
          </w:p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100%</w:t>
            </w:r>
          </w:p>
        </w:tc>
        <w:tc>
          <w:tcPr>
            <w:tcW w:w="850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38/</w:t>
            </w:r>
          </w:p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88%</w:t>
            </w:r>
          </w:p>
        </w:tc>
        <w:tc>
          <w:tcPr>
            <w:tcW w:w="851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30/</w:t>
            </w:r>
          </w:p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69%</w:t>
            </w:r>
          </w:p>
        </w:tc>
        <w:tc>
          <w:tcPr>
            <w:tcW w:w="897" w:type="dxa"/>
            <w:tcBorders>
              <w:right w:val="single" w:sz="4" w:space="0" w:color="auto"/>
            </w:tcBorders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25/</w:t>
            </w:r>
          </w:p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58%</w:t>
            </w:r>
          </w:p>
        </w:tc>
        <w:tc>
          <w:tcPr>
            <w:tcW w:w="769" w:type="dxa"/>
            <w:tcBorders>
              <w:left w:val="single" w:sz="4" w:space="0" w:color="auto"/>
            </w:tcBorders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25/</w:t>
            </w:r>
          </w:p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58%</w:t>
            </w:r>
          </w:p>
        </w:tc>
      </w:tr>
      <w:tr w:rsidR="00A07032" w:rsidTr="005037F7">
        <w:tc>
          <w:tcPr>
            <w:tcW w:w="438" w:type="dxa"/>
          </w:tcPr>
          <w:p w:rsidR="00A07032" w:rsidRDefault="00A07032" w:rsidP="00F06E73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3.</w:t>
            </w:r>
          </w:p>
        </w:tc>
        <w:tc>
          <w:tcPr>
            <w:tcW w:w="4915" w:type="dxa"/>
          </w:tcPr>
          <w:p w:rsidR="00A07032" w:rsidRDefault="00A07032" w:rsidP="00F06E73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Количество населения охваченного профилактическими мероприятиями, % от общего количества населения</w:t>
            </w:r>
          </w:p>
        </w:tc>
        <w:tc>
          <w:tcPr>
            <w:tcW w:w="851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50</w:t>
            </w:r>
          </w:p>
        </w:tc>
        <w:tc>
          <w:tcPr>
            <w:tcW w:w="850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70</w:t>
            </w:r>
          </w:p>
        </w:tc>
        <w:tc>
          <w:tcPr>
            <w:tcW w:w="851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80</w:t>
            </w:r>
          </w:p>
        </w:tc>
        <w:tc>
          <w:tcPr>
            <w:tcW w:w="897" w:type="dxa"/>
            <w:tcBorders>
              <w:right w:val="single" w:sz="4" w:space="0" w:color="auto"/>
            </w:tcBorders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90</w:t>
            </w:r>
          </w:p>
        </w:tc>
        <w:tc>
          <w:tcPr>
            <w:tcW w:w="769" w:type="dxa"/>
            <w:tcBorders>
              <w:left w:val="single" w:sz="4" w:space="0" w:color="auto"/>
            </w:tcBorders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90</w:t>
            </w:r>
          </w:p>
        </w:tc>
      </w:tr>
      <w:tr w:rsidR="00A07032" w:rsidTr="005037F7">
        <w:tc>
          <w:tcPr>
            <w:tcW w:w="438" w:type="dxa"/>
          </w:tcPr>
          <w:p w:rsidR="00A07032" w:rsidRDefault="00A07032" w:rsidP="00F06E73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4.</w:t>
            </w:r>
          </w:p>
        </w:tc>
        <w:tc>
          <w:tcPr>
            <w:tcW w:w="4915" w:type="dxa"/>
          </w:tcPr>
          <w:p w:rsidR="00A07032" w:rsidRDefault="00A07032" w:rsidP="00F06E73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 xml:space="preserve">Количество специалистов, прошедших обучение у учебно-консультационных пунктах, % от </w:t>
            </w:r>
            <w:r>
              <w:rPr>
                <w:rFonts w:ascii="Times New Roman" w:hAnsi="Times New Roman" w:cs="Times New Roman"/>
                <w:iCs/>
              </w:rPr>
              <w:lastRenderedPageBreak/>
              <w:t>необходимого количества</w:t>
            </w:r>
          </w:p>
        </w:tc>
        <w:tc>
          <w:tcPr>
            <w:tcW w:w="851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lastRenderedPageBreak/>
              <w:t>50</w:t>
            </w:r>
          </w:p>
        </w:tc>
        <w:tc>
          <w:tcPr>
            <w:tcW w:w="850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70</w:t>
            </w:r>
          </w:p>
        </w:tc>
        <w:tc>
          <w:tcPr>
            <w:tcW w:w="851" w:type="dxa"/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80</w:t>
            </w:r>
          </w:p>
        </w:tc>
        <w:tc>
          <w:tcPr>
            <w:tcW w:w="897" w:type="dxa"/>
            <w:tcBorders>
              <w:right w:val="single" w:sz="4" w:space="0" w:color="auto"/>
            </w:tcBorders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90</w:t>
            </w:r>
          </w:p>
        </w:tc>
        <w:tc>
          <w:tcPr>
            <w:tcW w:w="769" w:type="dxa"/>
            <w:tcBorders>
              <w:left w:val="single" w:sz="4" w:space="0" w:color="auto"/>
            </w:tcBorders>
          </w:tcPr>
          <w:p w:rsidR="00A07032" w:rsidRDefault="00A07032" w:rsidP="00074015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90</w:t>
            </w:r>
          </w:p>
        </w:tc>
      </w:tr>
    </w:tbl>
    <w:p w:rsidR="00F06E73" w:rsidRPr="00F06E73" w:rsidRDefault="00F06E73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</w:p>
    <w:p w:rsidR="000132CF" w:rsidRPr="000132CF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2CF">
        <w:rPr>
          <w:rFonts w:ascii="Times New Roman" w:hAnsi="Times New Roman" w:cs="Times New Roman"/>
          <w:sz w:val="24"/>
          <w:szCs w:val="24"/>
        </w:rPr>
        <w:t>Тенденции, в сфере развития гражданского общества на территории Суоярвского округа можно охарактеризовать следующим образом:</w:t>
      </w:r>
    </w:p>
    <w:p w:rsidR="000132CF" w:rsidRPr="000132CF" w:rsidRDefault="000132CF" w:rsidP="000132CF">
      <w:pPr>
        <w:pStyle w:val="doktekstj"/>
        <w:shd w:val="clear" w:color="auto" w:fill="FFFFFF" w:themeFill="background1"/>
        <w:tabs>
          <w:tab w:val="left" w:pos="709"/>
          <w:tab w:val="left" w:pos="851"/>
          <w:tab w:val="left" w:pos="993"/>
        </w:tabs>
        <w:spacing w:before="0" w:beforeAutospacing="0" w:after="0"/>
        <w:ind w:right="-5" w:firstLine="567"/>
      </w:pPr>
      <w:r w:rsidRPr="000132CF">
        <w:rPr>
          <w:sz w:val="22"/>
          <w:szCs w:val="22"/>
        </w:rPr>
        <w:t>•</w:t>
      </w:r>
      <w:r w:rsidRPr="000132CF">
        <w:t xml:space="preserve"> сложилась устойчивая система взаимоотношений органов местного самоуправления с политическими, общественными, и религиозными объединениями, в рамках которой осуществляются различные формы сотрудничества, совместная деятельность по поддержке и реализации общественно значимых инициатив и программ, привлечения общественности к участию в принятии решений по различным проблемам развития округа;</w:t>
      </w:r>
    </w:p>
    <w:p w:rsidR="000132CF" w:rsidRPr="000132CF" w:rsidRDefault="000132CF" w:rsidP="000132CF">
      <w:pPr>
        <w:pStyle w:val="ab"/>
        <w:shd w:val="clear" w:color="auto" w:fill="FFFFFF" w:themeFill="background1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2CF">
        <w:rPr>
          <w:rFonts w:ascii="Times New Roman" w:hAnsi="Times New Roman" w:cs="Times New Roman"/>
        </w:rPr>
        <w:t>•</w:t>
      </w:r>
      <w:r w:rsidRPr="000132CF">
        <w:rPr>
          <w:rFonts w:ascii="Times New Roman" w:hAnsi="Times New Roman" w:cs="Times New Roman"/>
          <w:sz w:val="24"/>
          <w:szCs w:val="24"/>
        </w:rPr>
        <w:t xml:space="preserve"> ведется целенаправленная работа по сохранению стабильных и благоприятных межэтнических и межконфессиональных отношений;</w:t>
      </w:r>
    </w:p>
    <w:p w:rsidR="000132CF" w:rsidRPr="000132CF" w:rsidRDefault="000132CF" w:rsidP="000132CF">
      <w:pPr>
        <w:pStyle w:val="ab"/>
        <w:shd w:val="clear" w:color="auto" w:fill="FFFFFF" w:themeFill="background1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2CF">
        <w:rPr>
          <w:rFonts w:ascii="Times New Roman" w:hAnsi="Times New Roman" w:cs="Times New Roman"/>
        </w:rPr>
        <w:t>•</w:t>
      </w:r>
      <w:r w:rsidRPr="000132CF">
        <w:rPr>
          <w:rFonts w:ascii="Times New Roman" w:hAnsi="Times New Roman" w:cs="Times New Roman"/>
          <w:sz w:val="24"/>
          <w:szCs w:val="24"/>
        </w:rPr>
        <w:t xml:space="preserve"> в округе имеются социально ориентированные некоммерческие организации, осуществляющие мероприятия и реализующие социально значимые проекты, однако объем финансирования данных проектов требует значительного увеличения;</w:t>
      </w:r>
    </w:p>
    <w:p w:rsidR="000132CF" w:rsidRPr="000132CF" w:rsidRDefault="000132CF" w:rsidP="000132CF">
      <w:pPr>
        <w:pStyle w:val="ab"/>
        <w:shd w:val="clear" w:color="auto" w:fill="FFFFFF" w:themeFill="background1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2CF">
        <w:rPr>
          <w:rFonts w:ascii="Times New Roman" w:hAnsi="Times New Roman" w:cs="Times New Roman"/>
        </w:rPr>
        <w:t>•</w:t>
      </w:r>
      <w:r w:rsidRPr="000132CF">
        <w:rPr>
          <w:rFonts w:ascii="Times New Roman" w:hAnsi="Times New Roman" w:cs="Times New Roman"/>
          <w:sz w:val="24"/>
          <w:szCs w:val="24"/>
        </w:rPr>
        <w:t xml:space="preserve"> имеется недопонимание жителями округа объективно ограниченных финансовых возможностей администрации округа при решении социально значимых проблем;</w:t>
      </w:r>
    </w:p>
    <w:p w:rsidR="000132CF" w:rsidRPr="000132CF" w:rsidRDefault="000132CF" w:rsidP="000132CF">
      <w:pPr>
        <w:shd w:val="clear" w:color="auto" w:fill="FFFFFF" w:themeFill="background1"/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2CF">
        <w:rPr>
          <w:rFonts w:ascii="Times New Roman" w:hAnsi="Times New Roman" w:cs="Times New Roman"/>
        </w:rPr>
        <w:t>•</w:t>
      </w:r>
      <w:r w:rsidRPr="000132CF">
        <w:rPr>
          <w:rFonts w:ascii="Times New Roman" w:hAnsi="Times New Roman" w:cs="Times New Roman"/>
          <w:sz w:val="24"/>
          <w:szCs w:val="24"/>
        </w:rPr>
        <w:t xml:space="preserve"> недостаточно развито волонтерское движение.</w:t>
      </w:r>
    </w:p>
    <w:p w:rsidR="000132CF" w:rsidRDefault="000132CF" w:rsidP="000132CF">
      <w:pPr>
        <w:shd w:val="clear" w:color="auto" w:fill="FFFFFF" w:themeFill="background1"/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2CF">
        <w:rPr>
          <w:rFonts w:ascii="Times New Roman" w:hAnsi="Times New Roman" w:cs="Times New Roman"/>
          <w:sz w:val="24"/>
          <w:szCs w:val="24"/>
        </w:rPr>
        <w:t>Планируется повысить количество жителей округа, вовлеченных в социальные проекты. В частности, увеличить долю граждан, принимающих участие в решение вопросов развития городской среды. К 2021 году ожидается увеличение данного показателя более 18%, к 2024 г. – более 25%, к 2030 г. – более 40%.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bookmarkEnd w:id="17"/>
    <w:p w:rsidR="000132CF" w:rsidRPr="000132CF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0C4A2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Экология.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Экологическая обстановка в </w:t>
      </w:r>
      <w:r w:rsidRPr="000132C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Суоярвском округе оценивается как стабильная, не имеющая тенденций к ухудшению.</w:t>
      </w:r>
    </w:p>
    <w:p w:rsidR="000132CF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0132C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Основными загрязняющими веществами, выбрасываемыми от стационарных источников загрязнения, являются диоксид серы, оксид углерода, твердые загрязняющие вещества. Источники загрязнения атмосферного воздуха в округе – теплоснабжающие организации, автотранспортные предприятия, лесозаготовительные и лесоперерабатывающие предприятия, неорганизованные свалки. Максимальный уровень антропогенной нагрузки приходится на населенные пункты г.Суоярви, п.Поросозеро, п.Найстенъярви, на территории которых сосредоточена большая часть горнопромышленных предприятий. Также на загрязнение атмосферного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воздуха оказывают влияние выбросы загрязняющих веществ от железнодорожного и передвижных источников автомобильного транспорта, количество которого ежегодно увеличивается.</w:t>
      </w:r>
    </w:p>
    <w:p w:rsidR="000132CF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Качество поверхностных вод отличается стабильностью. </w:t>
      </w:r>
    </w:p>
    <w:p w:rsidR="000132CF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Основными источниками загрязнения поверхностных и подземных вод являются загрязненные воды с очистных сооружений канализации. </w:t>
      </w:r>
    </w:p>
    <w:p w:rsidR="000F43D2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Сброс сточных вод в поверхностные воды </w:t>
      </w:r>
      <w:r w:rsidRPr="000132C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объекты округа осуществляют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канализационные очистные сооружения (КОС) в г.Суоярви и с.Вешкелица. На КОС ведется механическая и биологическая очистка всех поступающих сточных вод</w:t>
      </w:r>
      <w:r w:rsidR="000F43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:rsidR="000132CF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0132C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Централизованная система водоотведения в остальных населенных пунктах округа отсутствует.</w:t>
      </w:r>
    </w:p>
    <w:p w:rsidR="000132CF" w:rsidRDefault="000132CF" w:rsidP="000132CF">
      <w:pPr>
        <w:shd w:val="clear" w:color="auto" w:fill="FFFFFF" w:themeFill="background1"/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18" w:name="_Hlk28630201"/>
    </w:p>
    <w:bookmarkEnd w:id="18"/>
    <w:p w:rsidR="000132CF" w:rsidRPr="003F12BC" w:rsidRDefault="003F12BC" w:rsidP="000132CF">
      <w:pPr>
        <w:shd w:val="clear" w:color="auto" w:fill="DBE5F1" w:themeFill="accent1" w:themeFillTint="33"/>
        <w:spacing w:after="0" w:line="240" w:lineRule="auto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12BC">
        <w:rPr>
          <w:rFonts w:ascii="Times New Roman" w:hAnsi="Times New Roman" w:cs="Times New Roman"/>
          <w:bCs/>
          <w:sz w:val="24"/>
          <w:szCs w:val="24"/>
        </w:rPr>
        <w:t>1.4.3.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132CF" w:rsidRPr="000132CF">
        <w:rPr>
          <w:rFonts w:ascii="Times New Roman" w:hAnsi="Times New Roman" w:cs="Times New Roman"/>
          <w:b/>
          <w:sz w:val="24"/>
          <w:szCs w:val="24"/>
        </w:rPr>
        <w:t>ЗОНЫ УСТОЙЧИВОГО СОЦИАЛЬНО-ЭКОНОМИЧЕСКОГО РАЗВИТИЯ ОКРУГА. ОСНОВНЫЕ ПРОБЛЕМЫ И СОЦИАЛЬНЫЕ ОГРАНИЧЕНИЯ ДЛЯ ЭКОНОМИЧЕСКОГО РАЗВИТИЯ. ОСНОВНЫЕ ПРИОРИТЕТНЫЕ НАПРАВЛЕНИЯ СОЦИАЛЬНОГО РАЗВИТИЯ ОКРУГА</w:t>
      </w:r>
    </w:p>
    <w:p w:rsidR="00BF69E3" w:rsidRPr="00EB0202" w:rsidRDefault="00BF69E3" w:rsidP="000132CF">
      <w:pPr>
        <w:shd w:val="clear" w:color="auto" w:fill="DBE5F1" w:themeFill="accent1" w:themeFillTint="33"/>
        <w:spacing w:after="0" w:line="240" w:lineRule="auto"/>
        <w:ind w:left="709" w:hanging="709"/>
        <w:jc w:val="both"/>
        <w:rPr>
          <w:rFonts w:ascii="Times New Roman" w:hAnsi="Times New Roman" w:cs="Times New Roman"/>
          <w:bCs/>
          <w:sz w:val="8"/>
          <w:szCs w:val="8"/>
        </w:rPr>
      </w:pPr>
    </w:p>
    <w:p w:rsidR="000132CF" w:rsidRPr="000132CF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  <w:bCs/>
          <w:sz w:val="24"/>
          <w:szCs w:val="24"/>
        </w:rPr>
        <w:t>К основным факторам социально-</w:t>
      </w:r>
      <w:r w:rsidRPr="000132CF">
        <w:rPr>
          <w:rFonts w:ascii="Times New Roman" w:hAnsi="Times New Roman" w:cs="Times New Roman"/>
          <w:bCs/>
          <w:sz w:val="24"/>
          <w:szCs w:val="24"/>
        </w:rPr>
        <w:t>экономическое развития округа относятся наличие на его территории природно-ресурсного, трудового, производственного, финансового и научно-технического потенциала.</w:t>
      </w:r>
    </w:p>
    <w:p w:rsidR="000132CF" w:rsidRPr="001301AC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132CF">
        <w:rPr>
          <w:rFonts w:ascii="Times New Roman" w:hAnsi="Times New Roman" w:cs="Times New Roman"/>
          <w:bCs/>
          <w:sz w:val="24"/>
          <w:szCs w:val="24"/>
        </w:rPr>
        <w:t>Для Суоярвского округа характерна следующая ситуация (см. табл.2</w:t>
      </w:r>
      <w:r w:rsidR="00A93989">
        <w:rPr>
          <w:rFonts w:ascii="Times New Roman" w:hAnsi="Times New Roman" w:cs="Times New Roman"/>
          <w:bCs/>
          <w:sz w:val="24"/>
          <w:szCs w:val="24"/>
        </w:rPr>
        <w:t>6</w:t>
      </w:r>
      <w:r w:rsidRPr="000132CF">
        <w:rPr>
          <w:rFonts w:ascii="Times New Roman" w:hAnsi="Times New Roman" w:cs="Times New Roman"/>
          <w:bCs/>
          <w:sz w:val="24"/>
          <w:szCs w:val="24"/>
        </w:rPr>
        <w:t>).</w:t>
      </w:r>
    </w:p>
    <w:p w:rsidR="001367BC" w:rsidRPr="001367BC" w:rsidRDefault="001367BC" w:rsidP="001367BC">
      <w:pPr>
        <w:spacing w:after="0" w:line="240" w:lineRule="auto"/>
        <w:jc w:val="both"/>
        <w:rPr>
          <w:rFonts w:ascii="Times New Roman" w:hAnsi="Times New Roman" w:cs="Times New Roman"/>
          <w:bCs/>
          <w:sz w:val="16"/>
          <w:szCs w:val="16"/>
        </w:rPr>
      </w:pPr>
    </w:p>
    <w:p w:rsidR="001367BC" w:rsidRPr="001367BC" w:rsidRDefault="001367BC" w:rsidP="001367BC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</w:rPr>
      </w:pPr>
      <w:r w:rsidRPr="001367BC">
        <w:rPr>
          <w:rFonts w:ascii="Times New Roman" w:hAnsi="Times New Roman" w:cs="Times New Roman"/>
          <w:bCs/>
          <w:i/>
          <w:iCs/>
        </w:rPr>
        <w:t>Таблица 2</w:t>
      </w:r>
      <w:r w:rsidR="00A93989">
        <w:rPr>
          <w:rFonts w:ascii="Times New Roman" w:hAnsi="Times New Roman" w:cs="Times New Roman"/>
          <w:bCs/>
          <w:i/>
          <w:iCs/>
        </w:rPr>
        <w:t>6</w:t>
      </w:r>
      <w:r w:rsidRPr="001367BC">
        <w:rPr>
          <w:rFonts w:ascii="Times New Roman" w:hAnsi="Times New Roman" w:cs="Times New Roman"/>
          <w:bCs/>
          <w:i/>
          <w:iCs/>
        </w:rPr>
        <w:t>.</w:t>
      </w:r>
    </w:p>
    <w:p w:rsidR="001367BC" w:rsidRPr="001367BC" w:rsidRDefault="001367BC" w:rsidP="001367BC">
      <w:pPr>
        <w:spacing w:after="0" w:line="240" w:lineRule="auto"/>
        <w:jc w:val="both"/>
        <w:rPr>
          <w:rFonts w:ascii="Times New Roman" w:hAnsi="Times New Roman" w:cs="Times New Roman"/>
          <w:bCs/>
          <w:sz w:val="8"/>
          <w:szCs w:val="8"/>
        </w:rPr>
      </w:pP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439"/>
        <w:gridCol w:w="1512"/>
        <w:gridCol w:w="1269"/>
        <w:gridCol w:w="2985"/>
        <w:gridCol w:w="3259"/>
      </w:tblGrid>
      <w:tr w:rsidR="001367BC" w:rsidTr="001301AC">
        <w:tc>
          <w:tcPr>
            <w:tcW w:w="439" w:type="dxa"/>
            <w:shd w:val="clear" w:color="auto" w:fill="244061" w:themeFill="accent1" w:themeFillShade="80"/>
          </w:tcPr>
          <w:p w:rsidR="001367BC" w:rsidRPr="001367BC" w:rsidRDefault="001367BC" w:rsidP="001367BC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1367BC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1512" w:type="dxa"/>
            <w:shd w:val="clear" w:color="auto" w:fill="244061" w:themeFill="accent1" w:themeFillShade="80"/>
          </w:tcPr>
          <w:p w:rsidR="001367BC" w:rsidRPr="001367BC" w:rsidRDefault="001367BC" w:rsidP="001367BC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1367BC">
              <w:rPr>
                <w:rFonts w:ascii="Times New Roman" w:hAnsi="Times New Roman" w:cs="Times New Roman"/>
                <w:b/>
              </w:rPr>
              <w:t>Потенциал</w:t>
            </w:r>
          </w:p>
        </w:tc>
        <w:tc>
          <w:tcPr>
            <w:tcW w:w="1269" w:type="dxa"/>
            <w:shd w:val="clear" w:color="auto" w:fill="244061" w:themeFill="accent1" w:themeFillShade="80"/>
          </w:tcPr>
          <w:p w:rsidR="001367BC" w:rsidRPr="001367BC" w:rsidRDefault="001367BC" w:rsidP="001367BC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1367BC">
              <w:rPr>
                <w:rFonts w:ascii="Times New Roman" w:hAnsi="Times New Roman" w:cs="Times New Roman"/>
                <w:b/>
              </w:rPr>
              <w:t>Уровень</w:t>
            </w:r>
          </w:p>
        </w:tc>
        <w:tc>
          <w:tcPr>
            <w:tcW w:w="2985" w:type="dxa"/>
            <w:shd w:val="clear" w:color="auto" w:fill="244061" w:themeFill="accent1" w:themeFillShade="80"/>
          </w:tcPr>
          <w:p w:rsidR="001367BC" w:rsidRPr="001367BC" w:rsidRDefault="007453D9" w:rsidP="001367BC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Возможные направления деятельности</w:t>
            </w:r>
          </w:p>
        </w:tc>
        <w:tc>
          <w:tcPr>
            <w:tcW w:w="3259" w:type="dxa"/>
            <w:shd w:val="clear" w:color="auto" w:fill="244061" w:themeFill="accent1" w:themeFillShade="80"/>
          </w:tcPr>
          <w:p w:rsidR="001367BC" w:rsidRDefault="001367BC" w:rsidP="001367BC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Возможные </w:t>
            </w:r>
            <w:r w:rsidRPr="001367BC">
              <w:rPr>
                <w:rFonts w:ascii="Times New Roman" w:hAnsi="Times New Roman" w:cs="Times New Roman"/>
                <w:b/>
              </w:rPr>
              <w:t xml:space="preserve">источники </w:t>
            </w:r>
            <w:r>
              <w:rPr>
                <w:rFonts w:ascii="Times New Roman" w:hAnsi="Times New Roman" w:cs="Times New Roman"/>
                <w:b/>
              </w:rPr>
              <w:t xml:space="preserve">для </w:t>
            </w:r>
            <w:r w:rsidRPr="001367BC">
              <w:rPr>
                <w:rFonts w:ascii="Times New Roman" w:hAnsi="Times New Roman" w:cs="Times New Roman"/>
                <w:b/>
              </w:rPr>
              <w:t>усиления потенциала</w:t>
            </w:r>
          </w:p>
        </w:tc>
      </w:tr>
      <w:tr w:rsidR="00435090" w:rsidTr="001D18E3">
        <w:tc>
          <w:tcPr>
            <w:tcW w:w="439" w:type="dxa"/>
          </w:tcPr>
          <w:p w:rsidR="00435090" w:rsidRPr="001301AC" w:rsidRDefault="00435090" w:rsidP="001367BC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1.</w:t>
            </w:r>
          </w:p>
        </w:tc>
        <w:tc>
          <w:tcPr>
            <w:tcW w:w="1512" w:type="dxa"/>
          </w:tcPr>
          <w:p w:rsidR="00435090" w:rsidRPr="001301AC" w:rsidRDefault="00435090" w:rsidP="001367BC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Природно-ресурсный</w:t>
            </w:r>
          </w:p>
        </w:tc>
        <w:tc>
          <w:tcPr>
            <w:tcW w:w="1269" w:type="dxa"/>
          </w:tcPr>
          <w:p w:rsidR="00435090" w:rsidRPr="001301AC" w:rsidRDefault="00435090" w:rsidP="001367BC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высокий</w:t>
            </w:r>
          </w:p>
        </w:tc>
        <w:tc>
          <w:tcPr>
            <w:tcW w:w="2985" w:type="dxa"/>
            <w:vMerge w:val="restart"/>
            <w:shd w:val="clear" w:color="auto" w:fill="FFFFFF" w:themeFill="background1"/>
          </w:tcPr>
          <w:p w:rsidR="00435090" w:rsidRPr="001D18E3" w:rsidRDefault="004D3DAC" w:rsidP="001D18E3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Лесная и деревоперераба</w:t>
            </w:r>
            <w:r w:rsidR="00435090" w:rsidRPr="001D18E3">
              <w:rPr>
                <w:rFonts w:ascii="Times New Roman" w:hAnsi="Times New Roman" w:cs="Times New Roman"/>
                <w:bCs/>
              </w:rPr>
              <w:t>тывающая промышленность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D18E3" w:rsidRDefault="00435090" w:rsidP="007453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Добывающая промышленность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D18E3" w:rsidRDefault="00435090" w:rsidP="001D18E3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Производство строительных материалов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D18E3" w:rsidRDefault="00435090" w:rsidP="007453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Строительство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D18E3" w:rsidRDefault="00435090" w:rsidP="001D18E3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 xml:space="preserve"> Рыбоводство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D18E3" w:rsidRDefault="00435090" w:rsidP="007453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Сельское хозяйство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D18E3" w:rsidRDefault="00435090" w:rsidP="001D18E3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Пищевая промышленность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D18E3" w:rsidRDefault="00435090" w:rsidP="007453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Туризм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59" w:type="dxa"/>
            <w:vMerge w:val="restart"/>
          </w:tcPr>
          <w:p w:rsidR="00435090" w:rsidRPr="001301AC" w:rsidRDefault="00435090" w:rsidP="001D18E3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 xml:space="preserve">Использование современных высокотехнологичных производств глубокой </w:t>
            </w:r>
            <w:r w:rsidR="00F15513" w:rsidRPr="001301AC">
              <w:rPr>
                <w:rFonts w:ascii="Times New Roman" w:hAnsi="Times New Roman" w:cs="Times New Roman"/>
                <w:bCs/>
              </w:rPr>
              <w:t>переработки</w:t>
            </w:r>
            <w:r w:rsidRPr="001301AC">
              <w:rPr>
                <w:rFonts w:ascii="Times New Roman" w:hAnsi="Times New Roman" w:cs="Times New Roman"/>
                <w:bCs/>
              </w:rPr>
              <w:t xml:space="preserve"> сырья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301AC" w:rsidRDefault="00435090" w:rsidP="007453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Применение научных методов организации труда в АПК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301AC" w:rsidRDefault="004D3DAC" w:rsidP="001D18E3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Внедрение автоматизирован</w:t>
            </w:r>
            <w:r w:rsidR="00435090" w:rsidRPr="001301AC">
              <w:rPr>
                <w:rFonts w:ascii="Times New Roman" w:hAnsi="Times New Roman" w:cs="Times New Roman"/>
                <w:bCs/>
              </w:rPr>
              <w:t>ных мини-производственных линий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  <w:r w:rsidR="00435090" w:rsidRPr="001301AC">
              <w:rPr>
                <w:rFonts w:ascii="Times New Roman" w:hAnsi="Times New Roman" w:cs="Times New Roman"/>
                <w:bCs/>
              </w:rPr>
              <w:t xml:space="preserve"> </w:t>
            </w:r>
          </w:p>
          <w:p w:rsidR="00435090" w:rsidRPr="001301AC" w:rsidRDefault="00435090" w:rsidP="007453D9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  <w:tr w:rsidR="00435090" w:rsidTr="001D18E3">
        <w:tc>
          <w:tcPr>
            <w:tcW w:w="439" w:type="dxa"/>
          </w:tcPr>
          <w:p w:rsidR="00435090" w:rsidRPr="001301AC" w:rsidRDefault="00435090" w:rsidP="00435090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2.</w:t>
            </w:r>
          </w:p>
        </w:tc>
        <w:tc>
          <w:tcPr>
            <w:tcW w:w="1512" w:type="dxa"/>
          </w:tcPr>
          <w:p w:rsidR="00435090" w:rsidRPr="001301AC" w:rsidRDefault="004D3DAC" w:rsidP="0043509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Производст</w:t>
            </w:r>
            <w:r w:rsidR="001D18E3">
              <w:rPr>
                <w:rFonts w:ascii="Times New Roman" w:hAnsi="Times New Roman" w:cs="Times New Roman"/>
                <w:bCs/>
              </w:rPr>
              <w:t>-</w:t>
            </w:r>
            <w:r w:rsidR="00435090" w:rsidRPr="001301AC">
              <w:rPr>
                <w:rFonts w:ascii="Times New Roman" w:hAnsi="Times New Roman" w:cs="Times New Roman"/>
                <w:bCs/>
              </w:rPr>
              <w:t>венный</w:t>
            </w:r>
          </w:p>
        </w:tc>
        <w:tc>
          <w:tcPr>
            <w:tcW w:w="1269" w:type="dxa"/>
          </w:tcPr>
          <w:p w:rsidR="00435090" w:rsidRPr="001301AC" w:rsidRDefault="00435090" w:rsidP="0043509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низкий</w:t>
            </w:r>
          </w:p>
        </w:tc>
        <w:tc>
          <w:tcPr>
            <w:tcW w:w="2985" w:type="dxa"/>
            <w:vMerge/>
            <w:shd w:val="clear" w:color="auto" w:fill="FFFFFF" w:themeFill="background1"/>
          </w:tcPr>
          <w:p w:rsidR="00435090" w:rsidRPr="001D18E3" w:rsidRDefault="00435090" w:rsidP="00435090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3259" w:type="dxa"/>
            <w:vMerge/>
          </w:tcPr>
          <w:p w:rsidR="00435090" w:rsidRPr="001301AC" w:rsidRDefault="00435090" w:rsidP="00435090">
            <w:pPr>
              <w:jc w:val="both"/>
              <w:rPr>
                <w:rFonts w:ascii="Times New Roman" w:hAnsi="Times New Roman" w:cs="Times New Roman"/>
                <w:bCs/>
              </w:rPr>
            </w:pPr>
          </w:p>
        </w:tc>
      </w:tr>
      <w:tr w:rsidR="00435090" w:rsidTr="001301AC">
        <w:tc>
          <w:tcPr>
            <w:tcW w:w="439" w:type="dxa"/>
          </w:tcPr>
          <w:p w:rsidR="00435090" w:rsidRPr="001301AC" w:rsidRDefault="00435090" w:rsidP="00435090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3.</w:t>
            </w:r>
          </w:p>
        </w:tc>
        <w:tc>
          <w:tcPr>
            <w:tcW w:w="1512" w:type="dxa"/>
          </w:tcPr>
          <w:p w:rsidR="00435090" w:rsidRPr="001301AC" w:rsidRDefault="00435090" w:rsidP="0043509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Трудовой</w:t>
            </w:r>
          </w:p>
        </w:tc>
        <w:tc>
          <w:tcPr>
            <w:tcW w:w="1269" w:type="dxa"/>
          </w:tcPr>
          <w:p w:rsidR="00435090" w:rsidRPr="001301AC" w:rsidRDefault="00435090" w:rsidP="0043509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низкий</w:t>
            </w:r>
          </w:p>
        </w:tc>
        <w:tc>
          <w:tcPr>
            <w:tcW w:w="2985" w:type="dxa"/>
          </w:tcPr>
          <w:p w:rsidR="000132CF" w:rsidRPr="001D18E3" w:rsidRDefault="000132CF" w:rsidP="000132CF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Обучение персонала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  <w:p w:rsidR="000132CF" w:rsidRDefault="000132CF" w:rsidP="000132CF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 xml:space="preserve">Найм </w:t>
            </w:r>
            <w:r w:rsidRPr="000132CF">
              <w:rPr>
                <w:rFonts w:ascii="Times New Roman" w:hAnsi="Times New Roman" w:cs="Times New Roman"/>
                <w:bCs/>
              </w:rPr>
              <w:t>специалистов за пределами округа для решения конкретных задач на оговоренный в контракте временной период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  <w:p w:rsidR="000132CF" w:rsidRPr="001D18E3" w:rsidRDefault="000132CF" w:rsidP="000132CF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Привлечение специалистов с созданием дистанционных рабочих мест.</w:t>
            </w:r>
          </w:p>
          <w:p w:rsidR="00E1727B" w:rsidRPr="001D18E3" w:rsidRDefault="000132CF" w:rsidP="000132CF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  <w:shd w:val="clear" w:color="auto" w:fill="FFFFFF" w:themeFill="background1"/>
              </w:rPr>
              <w:t>Взаимодействие с консалтинговыми и аутсорсинговыми компаниями</w:t>
            </w:r>
            <w:r>
              <w:rPr>
                <w:rFonts w:ascii="Times New Roman" w:hAnsi="Times New Roman" w:cs="Times New Roman"/>
                <w:bCs/>
                <w:shd w:val="clear" w:color="auto" w:fill="FFFFFF" w:themeFill="background1"/>
              </w:rPr>
              <w:t>.</w:t>
            </w:r>
          </w:p>
        </w:tc>
        <w:tc>
          <w:tcPr>
            <w:tcW w:w="3259" w:type="dxa"/>
          </w:tcPr>
          <w:p w:rsidR="000132CF" w:rsidRPr="001301AC" w:rsidRDefault="000132CF" w:rsidP="000132CF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Создание дополнительных центров дистанционной профессиональной подготовки и повышения квалификации специалистов</w:t>
            </w:r>
            <w:r>
              <w:rPr>
                <w:rFonts w:ascii="Times New Roman" w:hAnsi="Times New Roman" w:cs="Times New Roman"/>
                <w:bCs/>
              </w:rPr>
              <w:t>.</w:t>
            </w:r>
          </w:p>
          <w:p w:rsidR="000132CF" w:rsidRPr="000132CF" w:rsidRDefault="000132CF" w:rsidP="000132CF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 xml:space="preserve">Организация профессиональной стажировки специалистов за </w:t>
            </w:r>
            <w:r w:rsidRPr="000132CF">
              <w:rPr>
                <w:rFonts w:ascii="Times New Roman" w:hAnsi="Times New Roman" w:cs="Times New Roman"/>
                <w:bCs/>
              </w:rPr>
              <w:t>пределами округа и республики.</w:t>
            </w:r>
          </w:p>
          <w:p w:rsidR="00F92DD7" w:rsidRPr="001301AC" w:rsidRDefault="000132CF" w:rsidP="000132CF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0132CF">
              <w:rPr>
                <w:rFonts w:ascii="Times New Roman" w:hAnsi="Times New Roman" w:cs="Times New Roman"/>
                <w:bCs/>
                <w:shd w:val="clear" w:color="auto" w:fill="FFFFFF" w:themeFill="background1"/>
              </w:rPr>
              <w:t xml:space="preserve">Взаимодействие с </w:t>
            </w:r>
            <w:r w:rsidRPr="000132CF">
              <w:rPr>
                <w:rFonts w:ascii="Times New Roman" w:hAnsi="Times New Roman" w:cs="Times New Roman"/>
                <w:bCs/>
                <w:shd w:val="clear" w:color="auto" w:fill="FFFFFF" w:themeFill="background1"/>
                <w:lang w:val="en-US"/>
              </w:rPr>
              <w:t>HR</w:t>
            </w:r>
            <w:r w:rsidRPr="000132CF">
              <w:rPr>
                <w:rFonts w:ascii="Times New Roman" w:hAnsi="Times New Roman" w:cs="Times New Roman"/>
                <w:bCs/>
                <w:shd w:val="clear" w:color="auto" w:fill="FFFFFF" w:themeFill="background1"/>
              </w:rPr>
              <w:t>-центрами</w:t>
            </w:r>
            <w:r w:rsidRPr="001D18E3">
              <w:rPr>
                <w:rFonts w:ascii="Times New Roman" w:hAnsi="Times New Roman" w:cs="Times New Roman"/>
                <w:bCs/>
                <w:shd w:val="clear" w:color="auto" w:fill="FFFFFF" w:themeFill="background1"/>
              </w:rPr>
              <w:t xml:space="preserve"> найма специалистов</w:t>
            </w:r>
            <w:r>
              <w:rPr>
                <w:rFonts w:ascii="Times New Roman" w:hAnsi="Times New Roman" w:cs="Times New Roman"/>
                <w:bCs/>
                <w:shd w:val="clear" w:color="auto" w:fill="FFFFFF" w:themeFill="background1"/>
              </w:rPr>
              <w:t>.</w:t>
            </w:r>
            <w:r w:rsidR="001D18E3">
              <w:rPr>
                <w:rFonts w:ascii="Times New Roman" w:hAnsi="Times New Roman" w:cs="Times New Roman"/>
                <w:bCs/>
                <w:shd w:val="clear" w:color="auto" w:fill="FFFFFF" w:themeFill="background1"/>
              </w:rPr>
              <w:t>.</w:t>
            </w:r>
          </w:p>
        </w:tc>
      </w:tr>
      <w:tr w:rsidR="00435090" w:rsidTr="001301AC">
        <w:tc>
          <w:tcPr>
            <w:tcW w:w="439" w:type="dxa"/>
          </w:tcPr>
          <w:p w:rsidR="00435090" w:rsidRPr="001301AC" w:rsidRDefault="00435090" w:rsidP="00435090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4.</w:t>
            </w:r>
          </w:p>
        </w:tc>
        <w:tc>
          <w:tcPr>
            <w:tcW w:w="1512" w:type="dxa"/>
          </w:tcPr>
          <w:p w:rsidR="00435090" w:rsidRPr="001301AC" w:rsidRDefault="00435090" w:rsidP="0043509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Финансовый</w:t>
            </w:r>
          </w:p>
        </w:tc>
        <w:tc>
          <w:tcPr>
            <w:tcW w:w="1269" w:type="dxa"/>
          </w:tcPr>
          <w:p w:rsidR="00435090" w:rsidRPr="001301AC" w:rsidRDefault="00435090" w:rsidP="0043509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низкий</w:t>
            </w:r>
          </w:p>
        </w:tc>
        <w:tc>
          <w:tcPr>
            <w:tcW w:w="2985" w:type="dxa"/>
          </w:tcPr>
          <w:p w:rsidR="00435090" w:rsidRPr="001D18E3" w:rsidRDefault="005E0D77" w:rsidP="001D18E3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Привлечение инвестиций из Фонда развития моногородов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5E0D77" w:rsidRPr="001D18E3" w:rsidRDefault="005E0D77" w:rsidP="005E0D77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Участие в федеральных, региональных государственных программах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5E0D77" w:rsidRPr="001D18E3" w:rsidRDefault="005E0D77" w:rsidP="005E0D77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Банковские кредиты для развития малого и среднего бизнеса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59" w:type="dxa"/>
          </w:tcPr>
          <w:p w:rsidR="000132CF" w:rsidRPr="000132CF" w:rsidRDefault="000132CF" w:rsidP="000132CF">
            <w:pPr>
              <w:shd w:val="clear" w:color="auto" w:fill="FFFFFF" w:themeFill="background1"/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 xml:space="preserve">Государственная поддержка </w:t>
            </w:r>
            <w:r w:rsidRPr="000132CF">
              <w:rPr>
                <w:rFonts w:ascii="Times New Roman" w:hAnsi="Times New Roman" w:cs="Times New Roman"/>
                <w:bCs/>
              </w:rPr>
              <w:t>малого и среднего бизнеса.</w:t>
            </w:r>
          </w:p>
          <w:p w:rsidR="005E0D77" w:rsidRPr="001301AC" w:rsidRDefault="000132CF" w:rsidP="000132CF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0132CF">
              <w:rPr>
                <w:rFonts w:ascii="Times New Roman" w:hAnsi="Times New Roman" w:cs="Times New Roman"/>
                <w:bCs/>
              </w:rPr>
              <w:t>Реализация на территории округа проектов в формате государственно-частного партнерства.</w:t>
            </w:r>
          </w:p>
        </w:tc>
      </w:tr>
      <w:tr w:rsidR="00435090" w:rsidTr="001301AC">
        <w:tc>
          <w:tcPr>
            <w:tcW w:w="439" w:type="dxa"/>
          </w:tcPr>
          <w:p w:rsidR="00435090" w:rsidRPr="001301AC" w:rsidRDefault="00435090" w:rsidP="00435090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5.</w:t>
            </w:r>
          </w:p>
        </w:tc>
        <w:tc>
          <w:tcPr>
            <w:tcW w:w="1512" w:type="dxa"/>
          </w:tcPr>
          <w:p w:rsidR="00435090" w:rsidRPr="001301AC" w:rsidRDefault="00435090" w:rsidP="0043509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Научно-технический</w:t>
            </w:r>
          </w:p>
        </w:tc>
        <w:tc>
          <w:tcPr>
            <w:tcW w:w="1269" w:type="dxa"/>
          </w:tcPr>
          <w:p w:rsidR="00435090" w:rsidRPr="001301AC" w:rsidRDefault="00435090" w:rsidP="00435090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>низкий</w:t>
            </w:r>
          </w:p>
        </w:tc>
        <w:tc>
          <w:tcPr>
            <w:tcW w:w="2985" w:type="dxa"/>
          </w:tcPr>
          <w:p w:rsidR="005E0D77" w:rsidRPr="001D18E3" w:rsidRDefault="005E0D77" w:rsidP="001D18E3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>Подключение к информационному порталу инновационного развития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  <w:p w:rsidR="00435090" w:rsidRPr="001D18E3" w:rsidRDefault="005E0D77" w:rsidP="005E0D77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D18E3">
              <w:rPr>
                <w:rFonts w:ascii="Times New Roman" w:hAnsi="Times New Roman" w:cs="Times New Roman"/>
                <w:bCs/>
              </w:rPr>
              <w:t xml:space="preserve">Создание центра </w:t>
            </w:r>
            <w:r w:rsidR="004D3DAC" w:rsidRPr="001D18E3">
              <w:rPr>
                <w:rFonts w:ascii="Times New Roman" w:hAnsi="Times New Roman" w:cs="Times New Roman"/>
                <w:bCs/>
              </w:rPr>
              <w:t>дистанционно</w:t>
            </w:r>
            <w:r w:rsidR="007F0300" w:rsidRPr="001D18E3">
              <w:rPr>
                <w:rFonts w:ascii="Times New Roman" w:hAnsi="Times New Roman" w:cs="Times New Roman"/>
                <w:bCs/>
              </w:rPr>
              <w:t xml:space="preserve">го взаимодействия по вопросам внедрения на действующих </w:t>
            </w:r>
            <w:r w:rsidR="004D3DAC" w:rsidRPr="001D18E3">
              <w:rPr>
                <w:rFonts w:ascii="Times New Roman" w:hAnsi="Times New Roman" w:cs="Times New Roman"/>
                <w:bCs/>
              </w:rPr>
              <w:t>или вновь организуемых предприятиях современного технологи</w:t>
            </w:r>
            <w:r w:rsidR="007F0300" w:rsidRPr="001D18E3">
              <w:rPr>
                <w:rFonts w:ascii="Times New Roman" w:hAnsi="Times New Roman" w:cs="Times New Roman"/>
                <w:bCs/>
              </w:rPr>
              <w:t>ческого оборудования</w:t>
            </w:r>
            <w:r w:rsidR="001D18E3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3259" w:type="dxa"/>
          </w:tcPr>
          <w:p w:rsidR="00435090" w:rsidRPr="001301AC" w:rsidRDefault="005E0D77" w:rsidP="000132CF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1301AC">
              <w:rPr>
                <w:rFonts w:ascii="Times New Roman" w:hAnsi="Times New Roman" w:cs="Times New Roman"/>
                <w:bCs/>
              </w:rPr>
              <w:t xml:space="preserve">Подключение к банку данных современных инновационных технологий и оценка возможности их внедрения на территории </w:t>
            </w:r>
            <w:r w:rsidR="000132CF">
              <w:rPr>
                <w:rFonts w:ascii="Times New Roman" w:hAnsi="Times New Roman" w:cs="Times New Roman"/>
                <w:bCs/>
              </w:rPr>
              <w:t>округа</w:t>
            </w:r>
          </w:p>
        </w:tc>
      </w:tr>
    </w:tbl>
    <w:p w:rsidR="001367BC" w:rsidRPr="001301AC" w:rsidRDefault="001367BC" w:rsidP="001367BC">
      <w:pPr>
        <w:spacing w:after="0" w:line="240" w:lineRule="auto"/>
        <w:jc w:val="both"/>
        <w:rPr>
          <w:rFonts w:ascii="Times New Roman" w:hAnsi="Times New Roman" w:cs="Times New Roman"/>
          <w:bCs/>
          <w:sz w:val="16"/>
          <w:szCs w:val="16"/>
        </w:rPr>
      </w:pPr>
    </w:p>
    <w:p w:rsidR="000132CF" w:rsidRPr="001301AC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  <w:bCs/>
          <w:sz w:val="24"/>
          <w:szCs w:val="24"/>
        </w:rPr>
        <w:t>Основным центром экономической деятельности (см. табл.10) является г.Суоярви, в котором проживает 5</w:t>
      </w:r>
      <w:r>
        <w:rPr>
          <w:rFonts w:ascii="Times New Roman" w:hAnsi="Times New Roman" w:cs="Times New Roman"/>
          <w:bCs/>
          <w:sz w:val="24"/>
          <w:szCs w:val="24"/>
        </w:rPr>
        <w:t>7</w:t>
      </w:r>
      <w:r w:rsidRPr="001301AC">
        <w:rPr>
          <w:rFonts w:ascii="Times New Roman" w:hAnsi="Times New Roman" w:cs="Times New Roman"/>
          <w:bCs/>
          <w:sz w:val="24"/>
          <w:szCs w:val="24"/>
        </w:rPr>
        <w:t xml:space="preserve">% населения </w:t>
      </w:r>
      <w:r w:rsidRPr="000132CF">
        <w:rPr>
          <w:rFonts w:ascii="Times New Roman" w:hAnsi="Times New Roman" w:cs="Times New Roman"/>
          <w:bCs/>
          <w:sz w:val="24"/>
          <w:szCs w:val="24"/>
        </w:rPr>
        <w:t>округа.</w:t>
      </w:r>
      <w:r w:rsidRPr="001301AC">
        <w:rPr>
          <w:rFonts w:ascii="Times New Roman" w:hAnsi="Times New Roman" w:cs="Times New Roman"/>
          <w:bCs/>
          <w:sz w:val="24"/>
          <w:szCs w:val="24"/>
        </w:rPr>
        <w:t xml:space="preserve"> Минимальная экономическая активность наблюдается в </w:t>
      </w:r>
      <w:r w:rsidRPr="000132CF">
        <w:rPr>
          <w:rFonts w:ascii="Times New Roman" w:hAnsi="Times New Roman" w:cs="Times New Roman"/>
          <w:bCs/>
          <w:sz w:val="24"/>
          <w:szCs w:val="24"/>
        </w:rPr>
        <w:t>селе Вешкелица, на территории которого официально работают лишь 68 человек.</w:t>
      </w:r>
      <w:r w:rsidRPr="001301AC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0132CF" w:rsidRPr="001301AC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Направленность производственной деятельности в муниципальных образованиях </w:t>
      </w:r>
      <w:r w:rsidRPr="000132CF">
        <w:rPr>
          <w:rFonts w:ascii="Times New Roman" w:hAnsi="Times New Roman" w:cs="Times New Roman"/>
          <w:bCs/>
          <w:sz w:val="24"/>
          <w:szCs w:val="24"/>
        </w:rPr>
        <w:t>Суоярвского округа примерно</w:t>
      </w:r>
      <w:r w:rsidRPr="001301AC">
        <w:rPr>
          <w:rFonts w:ascii="Times New Roman" w:hAnsi="Times New Roman" w:cs="Times New Roman"/>
          <w:bCs/>
          <w:sz w:val="24"/>
          <w:szCs w:val="24"/>
        </w:rPr>
        <w:t xml:space="preserve"> одинакова – лесная и добывающая промышленность, сельское хозяйство, торговля, социальная и коммунальная сфера.</w:t>
      </w:r>
    </w:p>
    <w:p w:rsidR="000132CF" w:rsidRPr="001301AC" w:rsidRDefault="000132CF" w:rsidP="000132C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  <w:bCs/>
          <w:sz w:val="24"/>
          <w:szCs w:val="24"/>
        </w:rPr>
        <w:t xml:space="preserve">Центр предпринимательской активности также расположен в г.Суоярви, имеющим статус моногорода 1 категории, для которого созданы наиболее благоприятные условия инвестиционной деятельности по отношению к </w:t>
      </w:r>
      <w:r w:rsidRPr="000132CF">
        <w:rPr>
          <w:rFonts w:ascii="Times New Roman" w:hAnsi="Times New Roman" w:cs="Times New Roman"/>
          <w:bCs/>
          <w:sz w:val="24"/>
          <w:szCs w:val="24"/>
        </w:rPr>
        <w:t xml:space="preserve">другим населенным пунктам Суоярвского округа. На территории города ведут свою </w:t>
      </w:r>
      <w:r w:rsidRPr="001C41F6">
        <w:rPr>
          <w:rFonts w:ascii="Times New Roman" w:hAnsi="Times New Roman" w:cs="Times New Roman"/>
          <w:bCs/>
          <w:sz w:val="24"/>
          <w:szCs w:val="24"/>
        </w:rPr>
        <w:t xml:space="preserve">деятельность </w:t>
      </w:r>
      <w:r w:rsidR="001C41F6" w:rsidRPr="001C41F6">
        <w:rPr>
          <w:rFonts w:ascii="Times New Roman" w:hAnsi="Times New Roman" w:cs="Times New Roman"/>
          <w:bCs/>
          <w:sz w:val="24"/>
          <w:szCs w:val="24"/>
        </w:rPr>
        <w:t>156</w:t>
      </w:r>
      <w:r w:rsidRPr="001C41F6">
        <w:rPr>
          <w:rFonts w:ascii="Times New Roman" w:hAnsi="Times New Roman" w:cs="Times New Roman"/>
          <w:bCs/>
          <w:sz w:val="24"/>
          <w:szCs w:val="24"/>
        </w:rPr>
        <w:t xml:space="preserve"> ИП.</w:t>
      </w:r>
    </w:p>
    <w:p w:rsidR="000B391E" w:rsidRPr="001301AC" w:rsidRDefault="000B391E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  <w:b/>
          <w:sz w:val="24"/>
          <w:szCs w:val="24"/>
        </w:rPr>
        <w:t xml:space="preserve">К числу социальных ограничений экономического развития </w:t>
      </w:r>
      <w:r w:rsidR="000132CF">
        <w:rPr>
          <w:rFonts w:ascii="Times New Roman" w:hAnsi="Times New Roman" w:cs="Times New Roman"/>
          <w:b/>
          <w:sz w:val="24"/>
          <w:szCs w:val="24"/>
        </w:rPr>
        <w:t>округа</w:t>
      </w:r>
      <w:r w:rsidRPr="001301AC">
        <w:rPr>
          <w:rFonts w:ascii="Times New Roman" w:hAnsi="Times New Roman" w:cs="Times New Roman"/>
          <w:bCs/>
          <w:sz w:val="24"/>
          <w:szCs w:val="24"/>
        </w:rPr>
        <w:t xml:space="preserve"> следует отнести следующие факторы:</w:t>
      </w:r>
    </w:p>
    <w:p w:rsidR="000B391E" w:rsidRPr="001301AC" w:rsidRDefault="000B1000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08178B" w:rsidRPr="001301AC">
        <w:rPr>
          <w:rFonts w:ascii="Times New Roman" w:hAnsi="Times New Roman" w:cs="Times New Roman"/>
          <w:bCs/>
          <w:sz w:val="24"/>
          <w:szCs w:val="24"/>
        </w:rPr>
        <w:t xml:space="preserve">высокая доля населения старше трудоспособного возраста </w:t>
      </w:r>
      <w:r w:rsidR="000132CF">
        <w:rPr>
          <w:rFonts w:ascii="Times New Roman" w:hAnsi="Times New Roman" w:cs="Times New Roman"/>
          <w:bCs/>
          <w:sz w:val="24"/>
          <w:szCs w:val="24"/>
        </w:rPr>
        <w:t xml:space="preserve"> - 31,3%;</w:t>
      </w:r>
    </w:p>
    <w:p w:rsidR="00DA0B5A" w:rsidRPr="001301AC" w:rsidRDefault="000B1000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DA0B5A" w:rsidRPr="001301AC">
        <w:rPr>
          <w:rFonts w:ascii="Times New Roman" w:hAnsi="Times New Roman" w:cs="Times New Roman"/>
          <w:bCs/>
          <w:sz w:val="24"/>
          <w:szCs w:val="24"/>
        </w:rPr>
        <w:t xml:space="preserve">ежегодный 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 xml:space="preserve">отток населения трудоспособного возраста из населенных пунктов </w:t>
      </w:r>
      <w:r w:rsidR="000132CF">
        <w:rPr>
          <w:rFonts w:ascii="Times New Roman" w:hAnsi="Times New Roman" w:cs="Times New Roman"/>
          <w:bCs/>
          <w:sz w:val="24"/>
          <w:szCs w:val="24"/>
        </w:rPr>
        <w:t>округа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>, имеющий устойчивую отрицательную динамику;</w:t>
      </w:r>
    </w:p>
    <w:p w:rsidR="00DA0B5A" w:rsidRPr="001301AC" w:rsidRDefault="000B1000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DA0B5A" w:rsidRPr="001301AC">
        <w:rPr>
          <w:rFonts w:ascii="Times New Roman" w:hAnsi="Times New Roman" w:cs="Times New Roman"/>
          <w:bCs/>
          <w:sz w:val="24"/>
          <w:szCs w:val="24"/>
        </w:rPr>
        <w:t xml:space="preserve">уровень средней заработной платы в </w:t>
      </w:r>
      <w:r w:rsidR="000132CF">
        <w:rPr>
          <w:rFonts w:ascii="Times New Roman" w:hAnsi="Times New Roman" w:cs="Times New Roman"/>
          <w:bCs/>
          <w:sz w:val="24"/>
          <w:szCs w:val="24"/>
        </w:rPr>
        <w:t>округе</w:t>
      </w:r>
      <w:r w:rsidR="00DA0B5A" w:rsidRPr="001301AC">
        <w:rPr>
          <w:rFonts w:ascii="Times New Roman" w:hAnsi="Times New Roman" w:cs="Times New Roman"/>
          <w:bCs/>
          <w:sz w:val="24"/>
          <w:szCs w:val="24"/>
        </w:rPr>
        <w:t xml:space="preserve"> ниже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>,</w:t>
      </w:r>
      <w:r w:rsidR="00DA0B5A" w:rsidRPr="001301AC">
        <w:rPr>
          <w:rFonts w:ascii="Times New Roman" w:hAnsi="Times New Roman" w:cs="Times New Roman"/>
          <w:bCs/>
          <w:sz w:val="24"/>
          <w:szCs w:val="24"/>
        </w:rPr>
        <w:t xml:space="preserve"> чем в целом по Республике Карелия;</w:t>
      </w:r>
    </w:p>
    <w:p w:rsidR="00260501" w:rsidRPr="001301AC" w:rsidRDefault="000B1000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>низкий уровень комфортных жилищных условий</w:t>
      </w:r>
      <w:r w:rsidRPr="001301AC">
        <w:rPr>
          <w:rFonts w:ascii="Times New Roman" w:hAnsi="Times New Roman" w:cs="Times New Roman"/>
          <w:bCs/>
          <w:sz w:val="24"/>
          <w:szCs w:val="24"/>
        </w:rPr>
        <w:t xml:space="preserve"> (изношенная коммунальная инфраструктура)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>;</w:t>
      </w:r>
    </w:p>
    <w:p w:rsidR="00260501" w:rsidRPr="001301AC" w:rsidRDefault="000B1000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>недостаточно благоустроенная среда проживания (дворовые и общественные территории, состояние дорог и транспортной инфраструктуры, уровень торгового, бытового и культурно-развлекательного обслуживания, и т.д.);</w:t>
      </w:r>
    </w:p>
    <w:p w:rsidR="00260501" w:rsidRPr="001301AC" w:rsidRDefault="000B1000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>недостаточный уровень медицинского обслуживания</w:t>
      </w:r>
      <w:r w:rsidRPr="001301AC">
        <w:rPr>
          <w:rFonts w:ascii="Times New Roman" w:hAnsi="Times New Roman" w:cs="Times New Roman"/>
          <w:bCs/>
          <w:sz w:val="24"/>
          <w:szCs w:val="24"/>
        </w:rPr>
        <w:t xml:space="preserve"> населения</w:t>
      </w:r>
      <w:r w:rsidR="000132CF">
        <w:rPr>
          <w:rFonts w:ascii="Times New Roman" w:hAnsi="Times New Roman" w:cs="Times New Roman"/>
          <w:bCs/>
          <w:sz w:val="24"/>
          <w:szCs w:val="24"/>
        </w:rPr>
        <w:t xml:space="preserve"> (отсутствие узкопрофильных медицинских специалистов)</w:t>
      </w:r>
      <w:r w:rsidRPr="001301AC">
        <w:rPr>
          <w:rFonts w:ascii="Times New Roman" w:hAnsi="Times New Roman" w:cs="Times New Roman"/>
          <w:bCs/>
          <w:sz w:val="24"/>
          <w:szCs w:val="24"/>
        </w:rPr>
        <w:t>;</w:t>
      </w:r>
    </w:p>
    <w:p w:rsidR="00260501" w:rsidRPr="001301AC" w:rsidRDefault="000B1000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 xml:space="preserve">отсутствие в </w:t>
      </w:r>
      <w:r w:rsidR="000132CF">
        <w:rPr>
          <w:rFonts w:ascii="Times New Roman" w:hAnsi="Times New Roman" w:cs="Times New Roman"/>
          <w:bCs/>
          <w:sz w:val="24"/>
          <w:szCs w:val="24"/>
        </w:rPr>
        <w:t>округе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 xml:space="preserve"> центров детского интеллектуального развития;</w:t>
      </w:r>
    </w:p>
    <w:p w:rsidR="00260501" w:rsidRPr="001301AC" w:rsidRDefault="000B1000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2F571B">
        <w:rPr>
          <w:rFonts w:ascii="Times New Roman" w:hAnsi="Times New Roman" w:cs="Times New Roman"/>
          <w:bCs/>
          <w:sz w:val="24"/>
          <w:szCs w:val="24"/>
        </w:rPr>
        <w:t>отсутствие на территории округа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 xml:space="preserve"> профессиональных образовательных учреждений;</w:t>
      </w:r>
    </w:p>
    <w:p w:rsidR="00260501" w:rsidRPr="001301AC" w:rsidRDefault="000B1000" w:rsidP="001367B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 xml:space="preserve">отсутствие на территории </w:t>
      </w:r>
      <w:r w:rsidR="002F571B">
        <w:rPr>
          <w:rFonts w:ascii="Times New Roman" w:hAnsi="Times New Roman" w:cs="Times New Roman"/>
          <w:bCs/>
          <w:sz w:val="24"/>
          <w:szCs w:val="24"/>
        </w:rPr>
        <w:t>округа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 xml:space="preserve"> свободных вакансий высокотехнологичных рабочих мест</w:t>
      </w:r>
      <w:r w:rsidRPr="001301AC">
        <w:rPr>
          <w:rFonts w:ascii="Times New Roman" w:hAnsi="Times New Roman" w:cs="Times New Roman"/>
          <w:bCs/>
          <w:sz w:val="24"/>
          <w:szCs w:val="24"/>
        </w:rPr>
        <w:t>, обеспечивающий приток молодежи.</w:t>
      </w:r>
      <w:r w:rsidR="00260501" w:rsidRPr="001301AC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6439E4" w:rsidRPr="001301AC" w:rsidRDefault="006439E4" w:rsidP="000B1000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1301AC">
        <w:rPr>
          <w:rFonts w:ascii="Times New Roman" w:hAnsi="Times New Roman" w:cs="Times New Roman"/>
          <w:b/>
          <w:bCs/>
          <w:sz w:val="24"/>
          <w:szCs w:val="24"/>
        </w:rPr>
        <w:t xml:space="preserve">Основные приоритетные направления социального развития </w:t>
      </w:r>
      <w:r w:rsidR="002F571B">
        <w:rPr>
          <w:rFonts w:ascii="Times New Roman" w:hAnsi="Times New Roman" w:cs="Times New Roman"/>
          <w:b/>
          <w:bCs/>
          <w:sz w:val="24"/>
          <w:szCs w:val="24"/>
        </w:rPr>
        <w:t>округа</w:t>
      </w:r>
      <w:r w:rsidR="000B1000" w:rsidRPr="001301AC">
        <w:rPr>
          <w:rFonts w:ascii="Times New Roman" w:hAnsi="Times New Roman" w:cs="Times New Roman"/>
          <w:sz w:val="24"/>
          <w:szCs w:val="24"/>
        </w:rPr>
        <w:t xml:space="preserve"> связаны с: </w:t>
      </w:r>
      <w:r w:rsidR="008634D2" w:rsidRPr="001301AC">
        <w:rPr>
          <w:rFonts w:ascii="Times New Roman" w:hAnsi="Times New Roman" w:cs="Times New Roman"/>
        </w:rPr>
        <w:t>•</w:t>
      </w:r>
      <w:r w:rsidR="000B1000" w:rsidRPr="001301AC">
        <w:rPr>
          <w:rFonts w:ascii="Times New Roman" w:hAnsi="Times New Roman" w:cs="Times New Roman"/>
          <w:sz w:val="24"/>
          <w:szCs w:val="24"/>
        </w:rPr>
        <w:t xml:space="preserve"> созданием комфортной городской среды проживания населения;</w:t>
      </w:r>
    </w:p>
    <w:p w:rsidR="000B1000" w:rsidRPr="001301AC" w:rsidRDefault="008634D2" w:rsidP="000B100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="000B1000" w:rsidRPr="001301AC">
        <w:rPr>
          <w:rFonts w:ascii="Times New Roman" w:hAnsi="Times New Roman" w:cs="Times New Roman"/>
          <w:sz w:val="24"/>
          <w:szCs w:val="24"/>
        </w:rPr>
        <w:t xml:space="preserve"> улучшением жилищных условий (современная планировка, увеличения количества жилой площади на каждого члена семьи);</w:t>
      </w:r>
    </w:p>
    <w:p w:rsidR="000B1000" w:rsidRPr="001301AC" w:rsidRDefault="008634D2" w:rsidP="000B100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="000B1000" w:rsidRPr="001301AC">
        <w:rPr>
          <w:rFonts w:ascii="Times New Roman" w:hAnsi="Times New Roman" w:cs="Times New Roman"/>
          <w:sz w:val="24"/>
          <w:szCs w:val="24"/>
        </w:rPr>
        <w:t xml:space="preserve"> модернизации материально-технической базы медицинских и образовательных учреждений </w:t>
      </w:r>
      <w:r w:rsidR="00C77227">
        <w:rPr>
          <w:rFonts w:ascii="Times New Roman" w:hAnsi="Times New Roman" w:cs="Times New Roman"/>
          <w:sz w:val="24"/>
          <w:szCs w:val="24"/>
        </w:rPr>
        <w:t>округ</w:t>
      </w:r>
      <w:r w:rsidR="000B1000" w:rsidRPr="001301AC">
        <w:rPr>
          <w:rFonts w:ascii="Times New Roman" w:hAnsi="Times New Roman" w:cs="Times New Roman"/>
          <w:sz w:val="24"/>
          <w:szCs w:val="24"/>
        </w:rPr>
        <w:t>а;</w:t>
      </w:r>
    </w:p>
    <w:p w:rsidR="000B1000" w:rsidRPr="001301AC" w:rsidRDefault="008634D2" w:rsidP="000B100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="000B1000" w:rsidRPr="001301AC">
        <w:rPr>
          <w:rFonts w:ascii="Times New Roman" w:hAnsi="Times New Roman" w:cs="Times New Roman"/>
          <w:sz w:val="24"/>
          <w:szCs w:val="24"/>
        </w:rPr>
        <w:t xml:space="preserve"> поддержка малого </w:t>
      </w:r>
      <w:r w:rsidR="002F571B">
        <w:rPr>
          <w:rFonts w:ascii="Times New Roman" w:hAnsi="Times New Roman" w:cs="Times New Roman"/>
          <w:sz w:val="24"/>
          <w:szCs w:val="24"/>
        </w:rPr>
        <w:t xml:space="preserve">и среднего </w:t>
      </w:r>
      <w:r w:rsidR="000B1000" w:rsidRPr="001301AC">
        <w:rPr>
          <w:rFonts w:ascii="Times New Roman" w:hAnsi="Times New Roman" w:cs="Times New Roman"/>
          <w:sz w:val="24"/>
          <w:szCs w:val="24"/>
        </w:rPr>
        <w:t>бизнеса, в том числе молодежных инициатив в сфере расширения линейки сервисных услуг и орга</w:t>
      </w:r>
      <w:r w:rsidRPr="001301AC">
        <w:rPr>
          <w:rFonts w:ascii="Times New Roman" w:hAnsi="Times New Roman" w:cs="Times New Roman"/>
          <w:sz w:val="24"/>
          <w:szCs w:val="24"/>
        </w:rPr>
        <w:t xml:space="preserve">низации </w:t>
      </w:r>
      <w:r w:rsidR="000B1000" w:rsidRPr="001301AC">
        <w:rPr>
          <w:rFonts w:ascii="Times New Roman" w:hAnsi="Times New Roman" w:cs="Times New Roman"/>
          <w:sz w:val="24"/>
          <w:szCs w:val="24"/>
        </w:rPr>
        <w:t>досуга граждан</w:t>
      </w:r>
      <w:r w:rsidRPr="001301AC">
        <w:rPr>
          <w:rFonts w:ascii="Times New Roman" w:hAnsi="Times New Roman" w:cs="Times New Roman"/>
          <w:sz w:val="24"/>
          <w:szCs w:val="24"/>
        </w:rPr>
        <w:t xml:space="preserve"> разных возрастных категорий;</w:t>
      </w:r>
    </w:p>
    <w:p w:rsidR="008634D2" w:rsidRPr="001301AC" w:rsidRDefault="008634D2" w:rsidP="000B100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301AC">
        <w:rPr>
          <w:rFonts w:ascii="Times New Roman" w:hAnsi="Times New Roman" w:cs="Times New Roman"/>
        </w:rPr>
        <w:t>•</w:t>
      </w:r>
      <w:r w:rsidRPr="001301AC">
        <w:rPr>
          <w:rFonts w:ascii="Times New Roman" w:hAnsi="Times New Roman" w:cs="Times New Roman"/>
          <w:sz w:val="24"/>
          <w:szCs w:val="24"/>
        </w:rPr>
        <w:t xml:space="preserve"> развитие межмуниципального взаимодействия разных категорий граждан в сфере культуры, образования, физкультуры и спорта, молодежной политики.</w:t>
      </w:r>
    </w:p>
    <w:p w:rsidR="006439E4" w:rsidRPr="001301AC" w:rsidRDefault="006439E4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31BB0" w:rsidRDefault="00331BB0" w:rsidP="006439E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4A54" w:rsidRPr="00D4439C" w:rsidRDefault="00224A54" w:rsidP="00224A54">
      <w:pPr>
        <w:pStyle w:val="ab"/>
        <w:numPr>
          <w:ilvl w:val="1"/>
          <w:numId w:val="1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439C">
        <w:rPr>
          <w:rFonts w:ascii="Times New Roman" w:hAnsi="Times New Roman" w:cs="Times New Roman"/>
          <w:b/>
          <w:sz w:val="28"/>
          <w:szCs w:val="28"/>
        </w:rPr>
        <w:t xml:space="preserve">ОСНОВНЫЕ  ТЕНДЕНЦИИ ТЕРРИТОРИАЛЬНОГО РАЗВИТИЯ </w:t>
      </w:r>
      <w:r w:rsidR="002F571B" w:rsidRPr="00D4439C">
        <w:rPr>
          <w:rFonts w:ascii="Times New Roman" w:hAnsi="Times New Roman" w:cs="Times New Roman"/>
          <w:b/>
          <w:sz w:val="28"/>
          <w:szCs w:val="28"/>
        </w:rPr>
        <w:t>СУОЯРВСКОГО МУНИЦИПАЛЬНОГО ОКРУГА</w:t>
      </w:r>
    </w:p>
    <w:p w:rsidR="00224A54" w:rsidRPr="00D84D92" w:rsidRDefault="00224A54" w:rsidP="00224A54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:rsidR="00224A54" w:rsidRPr="00224A54" w:rsidRDefault="00224A54" w:rsidP="00224A54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6C1310" w:rsidRPr="00270A72" w:rsidRDefault="006C1310" w:rsidP="006C131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01AC">
        <w:rPr>
          <w:rFonts w:ascii="Times New Roman" w:hAnsi="Times New Roman" w:cs="Times New Roman"/>
          <w:b/>
          <w:bCs/>
          <w:sz w:val="24"/>
          <w:szCs w:val="24"/>
        </w:rPr>
        <w:t>Сложившаяся система расселения.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Суоярвский муниципальный округ</w:t>
      </w:r>
      <w:r w:rsidRPr="001301AC">
        <w:rPr>
          <w:rFonts w:ascii="Times New Roman" w:hAnsi="Times New Roman" w:cs="Times New Roman"/>
          <w:sz w:val="24"/>
          <w:szCs w:val="24"/>
        </w:rPr>
        <w:t xml:space="preserve"> включает </w:t>
      </w:r>
      <w:r w:rsidRPr="007851FA">
        <w:rPr>
          <w:rFonts w:ascii="Times New Roman" w:hAnsi="Times New Roman" w:cs="Times New Roman"/>
          <w:sz w:val="24"/>
          <w:szCs w:val="24"/>
        </w:rPr>
        <w:t>2</w:t>
      </w:r>
      <w:r w:rsidR="007851FA" w:rsidRPr="007851FA">
        <w:rPr>
          <w:rFonts w:ascii="Times New Roman" w:hAnsi="Times New Roman" w:cs="Times New Roman"/>
          <w:sz w:val="24"/>
          <w:szCs w:val="24"/>
        </w:rPr>
        <w:t>6</w:t>
      </w:r>
      <w:r w:rsidRPr="007851FA">
        <w:rPr>
          <w:rFonts w:ascii="Times New Roman" w:hAnsi="Times New Roman" w:cs="Times New Roman"/>
          <w:sz w:val="24"/>
          <w:szCs w:val="24"/>
        </w:rPr>
        <w:t xml:space="preserve"> населенных пункт</w:t>
      </w:r>
      <w:r w:rsidR="007851FA" w:rsidRPr="007851FA">
        <w:rPr>
          <w:rFonts w:ascii="Times New Roman" w:hAnsi="Times New Roman" w:cs="Times New Roman"/>
          <w:sz w:val="24"/>
          <w:szCs w:val="24"/>
        </w:rPr>
        <w:t>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055452">
        <w:rPr>
          <w:rFonts w:ascii="Times New Roman" w:hAnsi="Times New Roman" w:cs="Times New Roman"/>
          <w:sz w:val="24"/>
          <w:szCs w:val="24"/>
        </w:rPr>
        <w:t xml:space="preserve">один из которых имеет статус города </w:t>
      </w:r>
      <w:r w:rsidR="00780012">
        <w:rPr>
          <w:rFonts w:ascii="Times New Roman" w:hAnsi="Times New Roman" w:cs="Times New Roman"/>
          <w:sz w:val="24"/>
          <w:szCs w:val="24"/>
        </w:rPr>
        <w:t>(см. табл.1</w:t>
      </w:r>
      <w:r w:rsidRPr="00270A72">
        <w:rPr>
          <w:rFonts w:ascii="Times New Roman" w:hAnsi="Times New Roman" w:cs="Times New Roman"/>
          <w:sz w:val="24"/>
          <w:szCs w:val="24"/>
        </w:rPr>
        <w:t xml:space="preserve">). Соотнесение площадей и количества населения в </w:t>
      </w:r>
      <w:r w:rsidR="00270A72" w:rsidRPr="00270A72">
        <w:rPr>
          <w:rFonts w:ascii="Times New Roman" w:hAnsi="Times New Roman" w:cs="Times New Roman"/>
          <w:sz w:val="24"/>
          <w:szCs w:val="24"/>
        </w:rPr>
        <w:t>наиболее крупных на</w:t>
      </w:r>
      <w:r w:rsidRPr="00270A72">
        <w:rPr>
          <w:rFonts w:ascii="Times New Roman" w:hAnsi="Times New Roman" w:cs="Times New Roman"/>
          <w:sz w:val="24"/>
          <w:szCs w:val="24"/>
        </w:rPr>
        <w:t>селенных пунктах Суоярвского муниципального округа см. на рис. 2</w:t>
      </w:r>
      <w:r w:rsidR="005B5C5B">
        <w:rPr>
          <w:rFonts w:ascii="Times New Roman" w:hAnsi="Times New Roman" w:cs="Times New Roman"/>
          <w:sz w:val="24"/>
          <w:szCs w:val="24"/>
        </w:rPr>
        <w:t>0</w:t>
      </w:r>
      <w:r w:rsidRPr="00270A72">
        <w:rPr>
          <w:rFonts w:ascii="Times New Roman" w:hAnsi="Times New Roman" w:cs="Times New Roman"/>
          <w:sz w:val="24"/>
          <w:szCs w:val="24"/>
        </w:rPr>
        <w:t>.</w:t>
      </w:r>
    </w:p>
    <w:p w:rsidR="00055452" w:rsidRDefault="00055452" w:rsidP="001301AC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6C1310" w:rsidRDefault="00055452" w:rsidP="001301A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77E7F3CC" wp14:editId="1880D352">
            <wp:extent cx="5486400" cy="3200400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6C1310" w:rsidRDefault="006C1310" w:rsidP="001301A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F582F" w:rsidRDefault="00EE636A" w:rsidP="00DF582F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173990</wp:posOffset>
                </wp:positionV>
                <wp:extent cx="5934075" cy="457200"/>
                <wp:effectExtent l="0" t="0" r="28575" b="19050"/>
                <wp:wrapNone/>
                <wp:docPr id="54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407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5B5C5B" w:rsidRDefault="00343642" w:rsidP="0012777C">
                            <w:pPr>
                              <w:pStyle w:val="ab"/>
                              <w:spacing w:after="0" w:line="240" w:lineRule="auto"/>
                              <w:ind w:left="0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5B5C5B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Рис.20. – Соотнесение площадей и количества населения в населенных пунктах Суоярвского муниципального округа</w:t>
                            </w:r>
                          </w:p>
                          <w:p w:rsidR="00343642" w:rsidRDefault="00343642" w:rsidP="0012777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3" o:spid="_x0000_s1037" type="#_x0000_t202" style="position:absolute;left:0;text-align:left;margin-left:416.05pt;margin-top:13.7pt;width:467.25pt;height:36pt;z-index:2516812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" strokecolor="white [3212]">
                <v:textbox>
                  <w:txbxContent>
                    <w:p w:rsidR="00343642" w:rsidRPr="005B5C5B" w:rsidRDefault="00343642" w:rsidP="0012777C">
                      <w:pPr>
                        <w:pStyle w:val="ab"/>
                        <w:spacing w:after="0" w:line="240" w:lineRule="auto"/>
                        <w:ind w:left="0"/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</w:pPr>
                      <w:r w:rsidRPr="005B5C5B"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Рис.20. – Соотнесение площадей и количества населения в населенных пунктах Суоярвского муниципального округа</w:t>
                      </w:r>
                    </w:p>
                    <w:p w:rsidR="00343642" w:rsidRDefault="00343642" w:rsidP="0012777C"/>
                  </w:txbxContent>
                </v:textbox>
                <w10:wrap anchorx="margin"/>
              </v:shape>
            </w:pict>
          </mc:Fallback>
        </mc:AlternateContent>
      </w:r>
    </w:p>
    <w:p w:rsidR="00DF582F" w:rsidRDefault="00DF582F" w:rsidP="00DF582F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F582F" w:rsidRDefault="00DF582F" w:rsidP="00DF582F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F582F" w:rsidRDefault="00DF582F" w:rsidP="00DF582F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24A54" w:rsidRDefault="00AD0CCE" w:rsidP="00DF582F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301AC">
        <w:rPr>
          <w:rFonts w:ascii="Times New Roman" w:hAnsi="Times New Roman" w:cs="Times New Roman"/>
          <w:sz w:val="24"/>
          <w:szCs w:val="24"/>
        </w:rPr>
        <w:t xml:space="preserve">Сложившаяся система расселения </w:t>
      </w:r>
      <w:r w:rsidR="00C77227">
        <w:rPr>
          <w:rFonts w:ascii="Times New Roman" w:hAnsi="Times New Roman" w:cs="Times New Roman"/>
          <w:sz w:val="24"/>
          <w:szCs w:val="24"/>
        </w:rPr>
        <w:t>округа</w:t>
      </w:r>
      <w:r w:rsidRPr="001301AC">
        <w:rPr>
          <w:rFonts w:ascii="Times New Roman" w:hAnsi="Times New Roman" w:cs="Times New Roman"/>
          <w:sz w:val="24"/>
          <w:szCs w:val="24"/>
        </w:rPr>
        <w:t xml:space="preserve"> </w:t>
      </w:r>
      <w:r w:rsidR="00224A54" w:rsidRPr="001301AC">
        <w:rPr>
          <w:rFonts w:ascii="Times New Roman" w:hAnsi="Times New Roman" w:cs="Times New Roman"/>
          <w:sz w:val="24"/>
          <w:szCs w:val="24"/>
        </w:rPr>
        <w:t>складывалась на протяжении веков в соответствии со становлением планировочной структуры Республики Карелия, с поэтапным ростом планировочных центров и развитием транспортно-планировочных и экономических связей.</w:t>
      </w:r>
    </w:p>
    <w:p w:rsidR="00691F76" w:rsidRPr="00DF582F" w:rsidRDefault="00691F76" w:rsidP="00691F76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8"/>
          <w:szCs w:val="8"/>
        </w:rPr>
      </w:pPr>
    </w:p>
    <w:p w:rsidR="00224A54" w:rsidRDefault="00224A54" w:rsidP="00224A5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224A54" w:rsidRDefault="00224A54" w:rsidP="00AD0CC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19" w:name="_Hlk28629803"/>
      <w:r w:rsidRPr="00AD76AC">
        <w:rPr>
          <w:rFonts w:ascii="Times New Roman" w:hAnsi="Times New Roman" w:cs="Times New Roman"/>
          <w:b/>
          <w:bCs/>
          <w:sz w:val="24"/>
          <w:szCs w:val="24"/>
        </w:rPr>
        <w:t>Землепользование.</w:t>
      </w:r>
      <w:r>
        <w:rPr>
          <w:rFonts w:ascii="Times New Roman" w:hAnsi="Times New Roman" w:cs="Times New Roman"/>
          <w:sz w:val="24"/>
          <w:szCs w:val="24"/>
        </w:rPr>
        <w:t xml:space="preserve"> Суоярвский </w:t>
      </w:r>
      <w:r w:rsidR="00A118DE">
        <w:rPr>
          <w:rFonts w:ascii="Times New Roman" w:hAnsi="Times New Roman" w:cs="Times New Roman"/>
          <w:sz w:val="24"/>
          <w:szCs w:val="24"/>
        </w:rPr>
        <w:t>округ</w:t>
      </w:r>
      <w:r>
        <w:rPr>
          <w:rFonts w:ascii="Times New Roman" w:hAnsi="Times New Roman" w:cs="Times New Roman"/>
          <w:sz w:val="24"/>
          <w:szCs w:val="24"/>
        </w:rPr>
        <w:t xml:space="preserve"> занимает территорию 1373,9 тыс.</w:t>
      </w:r>
      <w:r w:rsidR="00AD0CC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га (7,6% от территории Республики Карелия). В основном вся она находится в муниципальной или государственной собственности (99,84%). </w:t>
      </w:r>
      <w:r w:rsidRPr="00173B08">
        <w:rPr>
          <w:rFonts w:ascii="Times New Roman" w:hAnsi="Times New Roman" w:cs="Times New Roman"/>
          <w:sz w:val="24"/>
          <w:szCs w:val="24"/>
        </w:rPr>
        <w:t xml:space="preserve">Распределение земельного фонда </w:t>
      </w:r>
      <w:r w:rsidR="00A118DE">
        <w:rPr>
          <w:rFonts w:ascii="Times New Roman" w:hAnsi="Times New Roman" w:cs="Times New Roman"/>
          <w:sz w:val="24"/>
          <w:szCs w:val="24"/>
        </w:rPr>
        <w:t>округа</w:t>
      </w:r>
      <w:r w:rsidRPr="00173B08">
        <w:rPr>
          <w:rFonts w:ascii="Times New Roman" w:hAnsi="Times New Roman" w:cs="Times New Roman"/>
          <w:sz w:val="24"/>
          <w:szCs w:val="24"/>
        </w:rPr>
        <w:t xml:space="preserve"> по видам земель и угодьям (на 01.01. 20</w:t>
      </w:r>
      <w:r w:rsidR="00AD0CCE">
        <w:rPr>
          <w:rFonts w:ascii="Times New Roman" w:hAnsi="Times New Roman" w:cs="Times New Roman"/>
          <w:sz w:val="24"/>
          <w:szCs w:val="24"/>
        </w:rPr>
        <w:t>20</w:t>
      </w:r>
      <w:r w:rsidRPr="00173B08">
        <w:rPr>
          <w:rFonts w:ascii="Times New Roman" w:hAnsi="Times New Roman" w:cs="Times New Roman"/>
          <w:sz w:val="24"/>
          <w:szCs w:val="24"/>
        </w:rPr>
        <w:t xml:space="preserve"> г.) представлено в таблице </w:t>
      </w:r>
      <w:r>
        <w:rPr>
          <w:rFonts w:ascii="Times New Roman" w:hAnsi="Times New Roman" w:cs="Times New Roman"/>
          <w:sz w:val="24"/>
          <w:szCs w:val="24"/>
        </w:rPr>
        <w:t>2</w:t>
      </w:r>
      <w:r w:rsidR="007D5913">
        <w:rPr>
          <w:rFonts w:ascii="Times New Roman" w:hAnsi="Times New Roman" w:cs="Times New Roman"/>
          <w:sz w:val="24"/>
          <w:szCs w:val="24"/>
        </w:rPr>
        <w:t>7</w:t>
      </w:r>
      <w:r w:rsidRPr="00173B08">
        <w:rPr>
          <w:rFonts w:ascii="Times New Roman" w:hAnsi="Times New Roman" w:cs="Times New Roman"/>
          <w:sz w:val="24"/>
          <w:szCs w:val="24"/>
        </w:rPr>
        <w:t>.</w:t>
      </w:r>
    </w:p>
    <w:p w:rsidR="00224A54" w:rsidRPr="00173B08" w:rsidRDefault="00224A54" w:rsidP="00224A54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:rsidR="00224A54" w:rsidRPr="00173B08" w:rsidRDefault="00224A54" w:rsidP="00224A54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C74604">
        <w:rPr>
          <w:rFonts w:ascii="Times New Roman" w:hAnsi="Times New Roman" w:cs="Times New Roman"/>
          <w:i/>
          <w:sz w:val="24"/>
          <w:szCs w:val="24"/>
        </w:rPr>
        <w:t xml:space="preserve">Таблица </w:t>
      </w:r>
      <w:r>
        <w:rPr>
          <w:rFonts w:ascii="Times New Roman" w:hAnsi="Times New Roman" w:cs="Times New Roman"/>
          <w:i/>
          <w:sz w:val="24"/>
          <w:szCs w:val="24"/>
        </w:rPr>
        <w:t>2</w:t>
      </w:r>
      <w:r w:rsidR="007D5913">
        <w:rPr>
          <w:rFonts w:ascii="Times New Roman" w:hAnsi="Times New Roman" w:cs="Times New Roman"/>
          <w:i/>
          <w:sz w:val="24"/>
          <w:szCs w:val="24"/>
        </w:rPr>
        <w:t>7</w:t>
      </w:r>
      <w:r w:rsidRPr="00C74604">
        <w:rPr>
          <w:rFonts w:ascii="Times New Roman" w:hAnsi="Times New Roman" w:cs="Times New Roman"/>
          <w:i/>
          <w:sz w:val="24"/>
          <w:szCs w:val="24"/>
        </w:rPr>
        <w:t xml:space="preserve">. </w:t>
      </w:r>
    </w:p>
    <w:p w:rsidR="00224A54" w:rsidRPr="00173B08" w:rsidRDefault="00224A54" w:rsidP="00224A54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tbl>
      <w:tblPr>
        <w:tblStyle w:val="a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656"/>
        <w:gridCol w:w="6715"/>
        <w:gridCol w:w="993"/>
        <w:gridCol w:w="992"/>
      </w:tblGrid>
      <w:tr w:rsidR="0078345D" w:rsidRPr="00173B08" w:rsidTr="0012777C">
        <w:tc>
          <w:tcPr>
            <w:tcW w:w="656" w:type="dxa"/>
            <w:shd w:val="clear" w:color="auto" w:fill="244061" w:themeFill="accent1" w:themeFillShade="80"/>
          </w:tcPr>
          <w:p w:rsidR="0078345D" w:rsidRPr="0078345D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8345D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6715" w:type="dxa"/>
            <w:shd w:val="clear" w:color="auto" w:fill="244061" w:themeFill="accent1" w:themeFillShade="80"/>
          </w:tcPr>
          <w:p w:rsidR="0078345D" w:rsidRPr="0049726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Виды земель, угодий</w:t>
            </w:r>
          </w:p>
        </w:tc>
        <w:tc>
          <w:tcPr>
            <w:tcW w:w="993" w:type="dxa"/>
            <w:shd w:val="clear" w:color="auto" w:fill="244061" w:themeFill="accent1" w:themeFillShade="80"/>
          </w:tcPr>
          <w:p w:rsidR="0078345D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173B08">
              <w:rPr>
                <w:rFonts w:ascii="Times New Roman" w:hAnsi="Times New Roman" w:cs="Times New Roman"/>
                <w:b/>
              </w:rPr>
              <w:t>тыс.</w:t>
            </w:r>
            <w:r w:rsidR="0075411F">
              <w:rPr>
                <w:rFonts w:ascii="Times New Roman" w:hAnsi="Times New Roman" w:cs="Times New Roman"/>
                <w:b/>
              </w:rPr>
              <w:t xml:space="preserve"> </w:t>
            </w:r>
            <w:r w:rsidRPr="00173B08">
              <w:rPr>
                <w:rFonts w:ascii="Times New Roman" w:hAnsi="Times New Roman" w:cs="Times New Roman"/>
                <w:b/>
              </w:rPr>
              <w:t>га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:rsidR="0078345D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173B08">
              <w:rPr>
                <w:rFonts w:ascii="Times New Roman" w:hAnsi="Times New Roman" w:cs="Times New Roman"/>
                <w:b/>
              </w:rPr>
              <w:t>%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6715" w:type="dxa"/>
          </w:tcPr>
          <w:p w:rsidR="0078345D" w:rsidRPr="0078345D" w:rsidRDefault="0078345D" w:rsidP="00F1426B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 w:rsidRPr="0078345D">
              <w:rPr>
                <w:rFonts w:ascii="Times New Roman" w:hAnsi="Times New Roman" w:cs="Times New Roman"/>
              </w:rPr>
              <w:t xml:space="preserve">Общая площадь </w:t>
            </w:r>
            <w:r w:rsidR="00F1426B">
              <w:rPr>
                <w:rFonts w:ascii="Times New Roman" w:hAnsi="Times New Roman" w:cs="Times New Roman"/>
              </w:rPr>
              <w:t>округ</w:t>
            </w:r>
            <w:r w:rsidRPr="0078345D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993" w:type="dxa"/>
          </w:tcPr>
          <w:p w:rsidR="0078345D" w:rsidRPr="0049726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1373,9</w:t>
            </w:r>
          </w:p>
        </w:tc>
        <w:tc>
          <w:tcPr>
            <w:tcW w:w="992" w:type="dxa"/>
          </w:tcPr>
          <w:p w:rsidR="0078345D" w:rsidRPr="0049726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100,0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Сельскохозяйственные угодья всего, в т.ч.: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9,3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0,7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пашня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3,4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0,25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многолетние насаждения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0,1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</w:rPr>
              <w:t>0,01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2.3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кормовые угодья, в т.ч.: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0,42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2.3.1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сенокосы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2.3.2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пастбища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Лесные площади всего, в т.ч.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946,0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68,8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покрытые лесами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912,0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66,4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3.2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не покрытые лесами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34,0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Лесные насаждения, не входящие в лесной фонд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 водой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119,7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8,7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Земли застройки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 дорогами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Болота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284,0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20,7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Нарушенные земли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</w:tr>
      <w:tr w:rsidR="0078345D" w:rsidRPr="00173B08" w:rsidTr="0012777C">
        <w:tc>
          <w:tcPr>
            <w:tcW w:w="656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6715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Прочие</w:t>
            </w:r>
          </w:p>
        </w:tc>
        <w:tc>
          <w:tcPr>
            <w:tcW w:w="993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992" w:type="dxa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0,23</w:t>
            </w:r>
          </w:p>
        </w:tc>
      </w:tr>
      <w:tr w:rsidR="0078345D" w:rsidRPr="00173B08" w:rsidTr="0012777C">
        <w:tc>
          <w:tcPr>
            <w:tcW w:w="9356" w:type="dxa"/>
            <w:gridSpan w:val="4"/>
          </w:tcPr>
          <w:p w:rsidR="0078345D" w:rsidRPr="0075411F" w:rsidRDefault="0078345D" w:rsidP="0078345D">
            <w:pPr>
              <w:tabs>
                <w:tab w:val="left" w:pos="567"/>
              </w:tabs>
              <w:rPr>
                <w:rFonts w:ascii="Times New Roman" w:hAnsi="Times New Roman" w:cs="Times New Roman"/>
                <w:i/>
                <w:iCs/>
              </w:rPr>
            </w:pPr>
            <w:r w:rsidRPr="0075411F">
              <w:rPr>
                <w:rFonts w:ascii="Times New Roman" w:hAnsi="Times New Roman" w:cs="Times New Roman"/>
                <w:i/>
                <w:iCs/>
              </w:rPr>
              <w:lastRenderedPageBreak/>
              <w:t>Справочно:</w:t>
            </w:r>
          </w:p>
        </w:tc>
      </w:tr>
      <w:tr w:rsidR="0078345D" w:rsidRPr="00173B08" w:rsidTr="0012777C">
        <w:tc>
          <w:tcPr>
            <w:tcW w:w="7371" w:type="dxa"/>
            <w:gridSpan w:val="2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Сельскохозяйственная освоенность территории (уд. вес сельхозугодий, %)</w:t>
            </w:r>
          </w:p>
        </w:tc>
        <w:tc>
          <w:tcPr>
            <w:tcW w:w="1985" w:type="dxa"/>
            <w:gridSpan w:val="2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</w:tr>
      <w:tr w:rsidR="0078345D" w:rsidRPr="00173B08" w:rsidTr="0012777C">
        <w:tc>
          <w:tcPr>
            <w:tcW w:w="7371" w:type="dxa"/>
            <w:gridSpan w:val="2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т.ч.: - удельный вес пашни</w:t>
            </w:r>
          </w:p>
        </w:tc>
        <w:tc>
          <w:tcPr>
            <w:tcW w:w="1985" w:type="dxa"/>
            <w:gridSpan w:val="2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</w:t>
            </w:r>
          </w:p>
        </w:tc>
      </w:tr>
      <w:tr w:rsidR="0078345D" w:rsidRPr="00173B08" w:rsidTr="0012777C">
        <w:tc>
          <w:tcPr>
            <w:tcW w:w="7371" w:type="dxa"/>
            <w:gridSpan w:val="2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распаханность (пашня к сельхозугодиям)</w:t>
            </w:r>
          </w:p>
        </w:tc>
        <w:tc>
          <w:tcPr>
            <w:tcW w:w="1985" w:type="dxa"/>
            <w:gridSpan w:val="2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36,5</w:t>
            </w:r>
          </w:p>
        </w:tc>
      </w:tr>
      <w:tr w:rsidR="0078345D" w:rsidRPr="00173B08" w:rsidTr="0012777C">
        <w:tc>
          <w:tcPr>
            <w:tcW w:w="7371" w:type="dxa"/>
            <w:gridSpan w:val="2"/>
          </w:tcPr>
          <w:p w:rsidR="0078345D" w:rsidRPr="00173B08" w:rsidRDefault="0078345D" w:rsidP="0078345D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Заселенность</w:t>
            </w:r>
          </w:p>
        </w:tc>
        <w:tc>
          <w:tcPr>
            <w:tcW w:w="1985" w:type="dxa"/>
            <w:gridSpan w:val="2"/>
          </w:tcPr>
          <w:p w:rsidR="0078345D" w:rsidRPr="00173B08" w:rsidRDefault="0078345D" w:rsidP="0078345D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68,8</w:t>
            </w:r>
          </w:p>
        </w:tc>
      </w:tr>
    </w:tbl>
    <w:p w:rsidR="00224A54" w:rsidRPr="0012777C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224A54" w:rsidRPr="00DF582F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73B08">
        <w:rPr>
          <w:rFonts w:ascii="Times New Roman" w:hAnsi="Times New Roman" w:cs="Times New Roman"/>
          <w:sz w:val="24"/>
          <w:szCs w:val="24"/>
        </w:rPr>
        <w:t xml:space="preserve">Наибольший удельный вес в структуре земельного фонда Суоярвского </w:t>
      </w:r>
      <w:r w:rsidR="00A118DE">
        <w:rPr>
          <w:rFonts w:ascii="Times New Roman" w:hAnsi="Times New Roman" w:cs="Times New Roman"/>
          <w:sz w:val="24"/>
          <w:szCs w:val="24"/>
        </w:rPr>
        <w:t>округа</w:t>
      </w:r>
      <w:r w:rsidRPr="00173B08">
        <w:rPr>
          <w:rFonts w:ascii="Times New Roman" w:hAnsi="Times New Roman" w:cs="Times New Roman"/>
          <w:sz w:val="24"/>
          <w:szCs w:val="24"/>
        </w:rPr>
        <w:t xml:space="preserve"> занимают земли лесного фонда (98,4%). Земли сельскохозяйственного назначения составляют всего 0,7 %, земли населенных пунктов – 0,3%, земли промышленности, энергетики, транспорта и пр. – 0,2%, </w:t>
      </w:r>
      <w:r w:rsidRPr="00DF582F">
        <w:rPr>
          <w:rFonts w:ascii="Times New Roman" w:hAnsi="Times New Roman" w:cs="Times New Roman"/>
          <w:sz w:val="24"/>
          <w:szCs w:val="24"/>
        </w:rPr>
        <w:t>земли запаса – 0,4%.</w:t>
      </w:r>
    </w:p>
    <w:p w:rsidR="0012777C" w:rsidRPr="00DF582F" w:rsidRDefault="00224A54" w:rsidP="0012777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 xml:space="preserve">Из общей площади территории Суоярвского </w:t>
      </w:r>
      <w:r w:rsidR="00A118DE">
        <w:rPr>
          <w:rFonts w:ascii="Times New Roman" w:hAnsi="Times New Roman" w:cs="Times New Roman"/>
          <w:sz w:val="24"/>
          <w:szCs w:val="24"/>
        </w:rPr>
        <w:t>округа</w:t>
      </w:r>
      <w:r w:rsidRPr="00DF582F">
        <w:rPr>
          <w:rFonts w:ascii="Times New Roman" w:hAnsi="Times New Roman" w:cs="Times New Roman"/>
          <w:sz w:val="24"/>
          <w:szCs w:val="24"/>
        </w:rPr>
        <w:t xml:space="preserve"> 98,4% занимают леса (по Республике Карелия – 82,6%); 20,7% территории находится под болотами, 8,7% – под водой, 0,7% приходится на сельскохозяйственные угодья. </w:t>
      </w:r>
      <w:r w:rsidR="0012777C" w:rsidRPr="00DF582F">
        <w:rPr>
          <w:rFonts w:ascii="Times New Roman" w:hAnsi="Times New Roman" w:cs="Times New Roman"/>
          <w:bCs/>
          <w:sz w:val="24"/>
          <w:szCs w:val="24"/>
        </w:rPr>
        <w:t>Земли сельскохозяйственного назначения составляют 0,7%, земли населенных пунктов – 0,3%, земли промышленности, энергетики, транспорта и пр. – 0,2%, земли запаса – 0,4%.</w:t>
      </w:r>
      <w:r w:rsidR="007F6289" w:rsidRPr="00DF582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2777C" w:rsidRPr="00DF582F">
        <w:rPr>
          <w:rFonts w:ascii="Times New Roman" w:hAnsi="Times New Roman" w:cs="Times New Roman"/>
          <w:bCs/>
          <w:sz w:val="24"/>
          <w:szCs w:val="24"/>
        </w:rPr>
        <w:t xml:space="preserve">Из земель населенных пунктов преобладают земли сельских населенных пунктов – 75,4%. Практически вся территория Суоярвского </w:t>
      </w:r>
      <w:r w:rsidR="00A118DE">
        <w:rPr>
          <w:rFonts w:ascii="Times New Roman" w:hAnsi="Times New Roman" w:cs="Times New Roman"/>
          <w:bCs/>
          <w:sz w:val="24"/>
          <w:szCs w:val="24"/>
        </w:rPr>
        <w:t>округа</w:t>
      </w:r>
      <w:r w:rsidR="0012777C" w:rsidRPr="00DF582F">
        <w:rPr>
          <w:rFonts w:ascii="Times New Roman" w:hAnsi="Times New Roman" w:cs="Times New Roman"/>
          <w:bCs/>
          <w:sz w:val="24"/>
          <w:szCs w:val="24"/>
        </w:rPr>
        <w:t xml:space="preserve"> находится в государственной и муниципальной собственности (99,84%).</w:t>
      </w:r>
    </w:p>
    <w:p w:rsidR="00224A54" w:rsidRPr="00DF582F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 xml:space="preserve">Распределение земель населенных пунктов </w:t>
      </w:r>
      <w:r w:rsidR="00A118DE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DF582F">
        <w:rPr>
          <w:rFonts w:ascii="Times New Roman" w:hAnsi="Times New Roman" w:cs="Times New Roman"/>
          <w:sz w:val="24"/>
          <w:szCs w:val="24"/>
        </w:rPr>
        <w:t xml:space="preserve"> по состоянию </w:t>
      </w:r>
      <w:r w:rsidRPr="00DD449F">
        <w:rPr>
          <w:rFonts w:ascii="Times New Roman" w:hAnsi="Times New Roman" w:cs="Times New Roman"/>
          <w:sz w:val="24"/>
          <w:szCs w:val="24"/>
        </w:rPr>
        <w:t>на 01.01.20</w:t>
      </w:r>
      <w:r w:rsidR="0078345D" w:rsidRPr="00DD449F">
        <w:rPr>
          <w:rFonts w:ascii="Times New Roman" w:hAnsi="Times New Roman" w:cs="Times New Roman"/>
          <w:sz w:val="24"/>
          <w:szCs w:val="24"/>
        </w:rPr>
        <w:t>20</w:t>
      </w:r>
      <w:r w:rsidRPr="00DD449F">
        <w:rPr>
          <w:rFonts w:ascii="Times New Roman" w:hAnsi="Times New Roman" w:cs="Times New Roman"/>
          <w:sz w:val="24"/>
          <w:szCs w:val="24"/>
        </w:rPr>
        <w:t xml:space="preserve"> г. см. в табл.2</w:t>
      </w:r>
      <w:r w:rsidR="00AC3552">
        <w:rPr>
          <w:rFonts w:ascii="Times New Roman" w:hAnsi="Times New Roman" w:cs="Times New Roman"/>
          <w:sz w:val="24"/>
          <w:szCs w:val="24"/>
        </w:rPr>
        <w:t>8</w:t>
      </w:r>
      <w:r w:rsidRPr="00DD449F">
        <w:rPr>
          <w:rFonts w:ascii="Times New Roman" w:hAnsi="Times New Roman" w:cs="Times New Roman"/>
          <w:sz w:val="24"/>
          <w:szCs w:val="24"/>
        </w:rPr>
        <w:t>.</w:t>
      </w:r>
    </w:p>
    <w:p w:rsidR="00224A54" w:rsidRPr="0099755D" w:rsidRDefault="00224A54" w:rsidP="00224A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224A54" w:rsidRPr="0099755D" w:rsidRDefault="00224A54" w:rsidP="00224A54">
      <w:pPr>
        <w:pStyle w:val="afff5"/>
        <w:keepNext/>
        <w:jc w:val="both"/>
        <w:rPr>
          <w:i/>
          <w:iCs/>
          <w:sz w:val="24"/>
          <w:szCs w:val="24"/>
        </w:rPr>
      </w:pPr>
      <w:bookmarkStart w:id="20" w:name="_Ref236734719"/>
      <w:r w:rsidRPr="00270A72">
        <w:rPr>
          <w:i/>
          <w:iCs/>
          <w:sz w:val="24"/>
          <w:szCs w:val="24"/>
        </w:rPr>
        <w:t xml:space="preserve">Таблица </w:t>
      </w:r>
      <w:bookmarkEnd w:id="20"/>
      <w:r w:rsidRPr="00270A72">
        <w:rPr>
          <w:i/>
          <w:iCs/>
          <w:sz w:val="24"/>
          <w:szCs w:val="24"/>
        </w:rPr>
        <w:t>2</w:t>
      </w:r>
      <w:r w:rsidR="00AC3552">
        <w:rPr>
          <w:i/>
          <w:iCs/>
          <w:sz w:val="24"/>
          <w:szCs w:val="24"/>
        </w:rPr>
        <w:t>8</w:t>
      </w:r>
      <w:r w:rsidRPr="00270A72">
        <w:rPr>
          <w:i/>
          <w:iCs/>
          <w:sz w:val="24"/>
          <w:szCs w:val="24"/>
        </w:rPr>
        <w:t>.</w:t>
      </w:r>
    </w:p>
    <w:p w:rsidR="00224A54" w:rsidRPr="0099755D" w:rsidRDefault="00224A54" w:rsidP="00224A54">
      <w:pPr>
        <w:pStyle w:val="afff5"/>
        <w:keepNext/>
        <w:jc w:val="both"/>
        <w:rPr>
          <w:sz w:val="8"/>
          <w:szCs w:val="8"/>
        </w:rPr>
      </w:pPr>
    </w:p>
    <w:tbl>
      <w:tblPr>
        <w:tblW w:w="9366" w:type="dxa"/>
        <w:tblInd w:w="9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"/>
        <w:gridCol w:w="4533"/>
        <w:gridCol w:w="850"/>
        <w:gridCol w:w="992"/>
        <w:gridCol w:w="1276"/>
        <w:gridCol w:w="1276"/>
      </w:tblGrid>
      <w:tr w:rsidR="00224A54" w:rsidRPr="00173B08" w:rsidTr="0012777C">
        <w:tc>
          <w:tcPr>
            <w:tcW w:w="439" w:type="dxa"/>
            <w:vMerge w:val="restart"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 xml:space="preserve">№ </w:t>
            </w:r>
          </w:p>
        </w:tc>
        <w:tc>
          <w:tcPr>
            <w:tcW w:w="4533" w:type="dxa"/>
            <w:vMerge w:val="restart"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Состав земель</w:t>
            </w:r>
          </w:p>
        </w:tc>
        <w:tc>
          <w:tcPr>
            <w:tcW w:w="1842" w:type="dxa"/>
            <w:gridSpan w:val="2"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Земли городов, поселков</w:t>
            </w:r>
          </w:p>
        </w:tc>
        <w:tc>
          <w:tcPr>
            <w:tcW w:w="2552" w:type="dxa"/>
            <w:gridSpan w:val="2"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Земли сельских населенных пунктов</w:t>
            </w:r>
          </w:p>
        </w:tc>
      </w:tr>
      <w:tr w:rsidR="00224A54" w:rsidRPr="00173B08" w:rsidTr="0012777C">
        <w:tc>
          <w:tcPr>
            <w:tcW w:w="439" w:type="dxa"/>
            <w:vMerge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533" w:type="dxa"/>
            <w:vMerge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850" w:type="dxa"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га</w:t>
            </w:r>
          </w:p>
        </w:tc>
        <w:tc>
          <w:tcPr>
            <w:tcW w:w="992" w:type="dxa"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%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га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%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жилой застройки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5,7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общественно-деловой застройки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2,5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промышленности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7,2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общего пользования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4,8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транспорта, связи, инженерных коммуникаций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8,1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565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20,4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сельскохозяйственного использования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388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14,0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 xml:space="preserve">Земли особо охраняемых территорий и объектов 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270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29,9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0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лесного фонда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639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23,1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под водными объектами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0,4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под военными объектами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0,3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Земли, не вовлечённые в градостроительную и иную деятельность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556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20,1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4533" w:type="dxa"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Земли специального назначения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755D">
              <w:rPr>
                <w:rFonts w:ascii="Times New Roman" w:hAnsi="Times New Roman" w:cs="Times New Roman"/>
              </w:rPr>
              <w:t>1,4</w:t>
            </w:r>
          </w:p>
        </w:tc>
      </w:tr>
      <w:tr w:rsidR="00224A54" w:rsidRPr="00173B08" w:rsidTr="0012777C">
        <w:tc>
          <w:tcPr>
            <w:tcW w:w="439" w:type="dxa"/>
            <w:noWrap/>
          </w:tcPr>
          <w:p w:rsidR="00224A54" w:rsidRPr="0099755D" w:rsidRDefault="00224A54" w:rsidP="0063507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533" w:type="dxa"/>
          </w:tcPr>
          <w:p w:rsidR="00224A54" w:rsidRPr="0099755D" w:rsidRDefault="00224A54" w:rsidP="00836A0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 xml:space="preserve">Итого земель в пределах черты </w:t>
            </w:r>
            <w:r w:rsidR="00836A02">
              <w:rPr>
                <w:rFonts w:ascii="Times New Roman" w:hAnsi="Times New Roman" w:cs="Times New Roman"/>
                <w:b/>
                <w:bCs/>
              </w:rPr>
              <w:t>округа</w:t>
            </w:r>
          </w:p>
        </w:tc>
        <w:tc>
          <w:tcPr>
            <w:tcW w:w="850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904</w:t>
            </w:r>
          </w:p>
        </w:tc>
        <w:tc>
          <w:tcPr>
            <w:tcW w:w="992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2766</w:t>
            </w:r>
          </w:p>
        </w:tc>
        <w:tc>
          <w:tcPr>
            <w:tcW w:w="1276" w:type="dxa"/>
          </w:tcPr>
          <w:p w:rsidR="00224A54" w:rsidRPr="0099755D" w:rsidRDefault="00224A54" w:rsidP="006350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9755D"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</w:tbl>
    <w:p w:rsidR="00224A54" w:rsidRPr="0099755D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224A54" w:rsidRPr="00173B08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73B08">
        <w:rPr>
          <w:rFonts w:ascii="Times New Roman" w:hAnsi="Times New Roman" w:cs="Times New Roman"/>
          <w:sz w:val="24"/>
          <w:szCs w:val="24"/>
        </w:rPr>
        <w:t xml:space="preserve">Средний размер участка под личное подсобное хозяйство </w:t>
      </w:r>
      <w:smartTag w:uri="urn:schemas-microsoft-com:office:smarttags" w:element="metricconverter">
        <w:smartTagPr>
          <w:attr w:name="ProductID" w:val="0,25 га"/>
        </w:smartTagPr>
        <w:r w:rsidRPr="00173B08">
          <w:rPr>
            <w:rFonts w:ascii="Times New Roman" w:hAnsi="Times New Roman" w:cs="Times New Roman"/>
            <w:sz w:val="24"/>
            <w:szCs w:val="24"/>
          </w:rPr>
          <w:t>0,25 га</w:t>
        </w:r>
      </w:smartTag>
      <w:r w:rsidRPr="00173B08">
        <w:rPr>
          <w:rFonts w:ascii="Times New Roman" w:hAnsi="Times New Roman" w:cs="Times New Roman"/>
          <w:sz w:val="24"/>
          <w:szCs w:val="24"/>
        </w:rPr>
        <w:t xml:space="preserve"> (по Республике Карелия – </w:t>
      </w:r>
      <w:smartTag w:uri="urn:schemas-microsoft-com:office:smarttags" w:element="metricconverter">
        <w:smartTagPr>
          <w:attr w:name="ProductID" w:val="0,19 га"/>
        </w:smartTagPr>
        <w:r w:rsidRPr="00173B08">
          <w:rPr>
            <w:rFonts w:ascii="Times New Roman" w:hAnsi="Times New Roman" w:cs="Times New Roman"/>
            <w:sz w:val="24"/>
            <w:szCs w:val="24"/>
          </w:rPr>
          <w:t>0,19 га</w:t>
        </w:r>
      </w:smartTag>
      <w:r w:rsidRPr="00173B08">
        <w:rPr>
          <w:rFonts w:ascii="Times New Roman" w:hAnsi="Times New Roman" w:cs="Times New Roman"/>
          <w:sz w:val="24"/>
          <w:szCs w:val="24"/>
        </w:rPr>
        <w:t xml:space="preserve">), участка крестьянских (фермерских) хозяйств – </w:t>
      </w:r>
      <w:smartTag w:uri="urn:schemas-microsoft-com:office:smarttags" w:element="metricconverter">
        <w:smartTagPr>
          <w:attr w:name="ProductID" w:val="30 га"/>
        </w:smartTagPr>
        <w:r w:rsidRPr="00173B08">
          <w:rPr>
            <w:rFonts w:ascii="Times New Roman" w:hAnsi="Times New Roman" w:cs="Times New Roman"/>
            <w:sz w:val="24"/>
            <w:szCs w:val="24"/>
          </w:rPr>
          <w:t>30 га</w:t>
        </w:r>
      </w:smartTag>
      <w:r w:rsidRPr="00173B0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73B08">
        <w:rPr>
          <w:rFonts w:ascii="Times New Roman" w:hAnsi="Times New Roman" w:cs="Times New Roman"/>
          <w:sz w:val="24"/>
          <w:szCs w:val="24"/>
        </w:rPr>
        <w:t xml:space="preserve">Земли </w:t>
      </w:r>
      <w:r w:rsidR="00F26AC5">
        <w:rPr>
          <w:rFonts w:ascii="Times New Roman" w:hAnsi="Times New Roman" w:cs="Times New Roman"/>
          <w:sz w:val="24"/>
          <w:szCs w:val="24"/>
        </w:rPr>
        <w:t>округа</w:t>
      </w:r>
      <w:r w:rsidRPr="00173B08">
        <w:rPr>
          <w:rFonts w:ascii="Times New Roman" w:hAnsi="Times New Roman" w:cs="Times New Roman"/>
          <w:sz w:val="24"/>
          <w:szCs w:val="24"/>
        </w:rPr>
        <w:t xml:space="preserve"> по формам собственности распределяются следующим образом: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Pr="00173B08">
        <w:rPr>
          <w:rFonts w:ascii="Times New Roman" w:hAnsi="Times New Roman" w:cs="Times New Roman"/>
          <w:sz w:val="24"/>
          <w:szCs w:val="24"/>
        </w:rPr>
        <w:t xml:space="preserve"> собственности граждан – 0,13 % (1,8 тыс. га);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73B08">
        <w:rPr>
          <w:rFonts w:ascii="Times New Roman" w:hAnsi="Times New Roman" w:cs="Times New Roman"/>
          <w:sz w:val="24"/>
          <w:szCs w:val="24"/>
        </w:rPr>
        <w:t>в собственности юридических лиц – 0,03 % (0,4 тыс. га);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73B08">
        <w:rPr>
          <w:rFonts w:ascii="Times New Roman" w:hAnsi="Times New Roman" w:cs="Times New Roman"/>
          <w:sz w:val="24"/>
          <w:szCs w:val="24"/>
        </w:rPr>
        <w:t>в государственной и муниципальной собственности – 99,84 % (1371,7 тыс. га).</w:t>
      </w: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Планировочная структура. </w:t>
      </w:r>
      <w:r>
        <w:rPr>
          <w:rFonts w:ascii="Times New Roman" w:hAnsi="Times New Roman" w:cs="Times New Roman"/>
          <w:sz w:val="24"/>
          <w:szCs w:val="24"/>
        </w:rPr>
        <w:t xml:space="preserve">Планировочный каркас </w:t>
      </w:r>
      <w:r w:rsidR="00C77227">
        <w:rPr>
          <w:rFonts w:ascii="Times New Roman" w:hAnsi="Times New Roman" w:cs="Times New Roman"/>
          <w:sz w:val="24"/>
          <w:szCs w:val="24"/>
        </w:rPr>
        <w:t>округ</w:t>
      </w:r>
      <w:r>
        <w:rPr>
          <w:rFonts w:ascii="Times New Roman" w:hAnsi="Times New Roman" w:cs="Times New Roman"/>
          <w:sz w:val="24"/>
          <w:szCs w:val="24"/>
        </w:rPr>
        <w:t>а составляют существую</w:t>
      </w:r>
      <w:r w:rsidR="0075411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щие автомобильные и железнодорожные дороги.</w:t>
      </w:r>
    </w:p>
    <w:p w:rsidR="00224A54" w:rsidRPr="0075411F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5411F">
        <w:rPr>
          <w:rFonts w:ascii="Times New Roman" w:hAnsi="Times New Roman" w:cs="Times New Roman"/>
          <w:i/>
          <w:iCs/>
          <w:sz w:val="24"/>
          <w:szCs w:val="24"/>
        </w:rPr>
        <w:t>Главный планировочные транспортные оси:</w:t>
      </w:r>
    </w:p>
    <w:p w:rsidR="00224A54" w:rsidRDefault="00224A54" w:rsidP="003442B8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42B8">
        <w:rPr>
          <w:rFonts w:ascii="Times New Roman" w:hAnsi="Times New Roman" w:cs="Times New Roman"/>
          <w:color w:val="000000" w:themeColor="text1"/>
        </w:rPr>
        <w:lastRenderedPageBreak/>
        <w:t>•</w:t>
      </w:r>
      <w:r w:rsidRPr="003442B8">
        <w:rPr>
          <w:rFonts w:ascii="Times New Roman" w:hAnsi="Times New Roman" w:cs="Times New Roman"/>
          <w:sz w:val="24"/>
          <w:szCs w:val="24"/>
        </w:rPr>
        <w:t xml:space="preserve"> широтная планировочная транспортная ось – основная территориальная автомобильная дорога федерального значения с твердым покрытием «Сортавала» (Санкт-Петербург – Сортавала – автомобильная дорога</w:t>
      </w:r>
      <w:r w:rsidR="003060AE">
        <w:rPr>
          <w:rFonts w:ascii="Times New Roman" w:hAnsi="Times New Roman" w:cs="Times New Roman"/>
          <w:sz w:val="24"/>
          <w:szCs w:val="24"/>
        </w:rPr>
        <w:t xml:space="preserve"> </w:t>
      </w:r>
      <w:r w:rsidRPr="003442B8">
        <w:rPr>
          <w:rFonts w:ascii="Times New Roman" w:hAnsi="Times New Roman" w:cs="Times New Roman"/>
          <w:sz w:val="24"/>
          <w:szCs w:val="24"/>
        </w:rPr>
        <w:t>Р-21 «Кола»;</w:t>
      </w: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широтная планировочная транспортная ось – железная дорога Сортавала – Петрозаводск, проходящая через г.Суоярви.</w:t>
      </w:r>
    </w:p>
    <w:p w:rsidR="00224A54" w:rsidRPr="0075411F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5411F">
        <w:rPr>
          <w:rFonts w:ascii="Times New Roman" w:hAnsi="Times New Roman" w:cs="Times New Roman"/>
          <w:i/>
          <w:iCs/>
          <w:sz w:val="24"/>
          <w:szCs w:val="24"/>
        </w:rPr>
        <w:t>Второстепенные планировочные транспортные оси:</w:t>
      </w: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меридиональная планировочная транспортная ось – автомобильная дорога регионального значения «Суоярви</w:t>
      </w:r>
      <w:r w:rsidR="003060AE">
        <w:rPr>
          <w:rFonts w:ascii="Times New Roman" w:hAnsi="Times New Roman" w:cs="Times New Roman"/>
          <w:sz w:val="24"/>
          <w:szCs w:val="24"/>
        </w:rPr>
        <w:t xml:space="preserve"> </w:t>
      </w:r>
      <w:r w:rsidR="003060AE" w:rsidRPr="00DF582F">
        <w:rPr>
          <w:rFonts w:ascii="Times New Roman" w:hAnsi="Times New Roman" w:cs="Times New Roman"/>
          <w:sz w:val="24"/>
          <w:szCs w:val="24"/>
        </w:rPr>
        <w:t>–</w:t>
      </w:r>
      <w:r w:rsidR="003060AE">
        <w:rPr>
          <w:rFonts w:ascii="Times New Roman" w:hAnsi="Times New Roman" w:cs="Times New Roman"/>
          <w:sz w:val="24"/>
          <w:szCs w:val="24"/>
        </w:rPr>
        <w:t xml:space="preserve"> </w:t>
      </w:r>
      <w:r w:rsidRPr="00DF582F">
        <w:rPr>
          <w:rFonts w:ascii="Times New Roman" w:hAnsi="Times New Roman" w:cs="Times New Roman"/>
          <w:sz w:val="24"/>
          <w:szCs w:val="24"/>
        </w:rPr>
        <w:t>Юстозеро</w:t>
      </w:r>
      <w:r w:rsidR="00E645FD" w:rsidRPr="00DF582F">
        <w:rPr>
          <w:rFonts w:ascii="Times New Roman" w:hAnsi="Times New Roman" w:cs="Times New Roman"/>
          <w:sz w:val="24"/>
          <w:szCs w:val="24"/>
        </w:rPr>
        <w:t xml:space="preserve"> – Медвежьегорск</w:t>
      </w:r>
      <w:r w:rsidRPr="00DF582F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(через </w:t>
      </w:r>
      <w:r w:rsidR="0051535A">
        <w:rPr>
          <w:rFonts w:ascii="Times New Roman" w:hAnsi="Times New Roman" w:cs="Times New Roman"/>
          <w:sz w:val="24"/>
          <w:szCs w:val="24"/>
        </w:rPr>
        <w:t xml:space="preserve">п. </w:t>
      </w:r>
      <w:r>
        <w:rPr>
          <w:rFonts w:ascii="Times New Roman" w:hAnsi="Times New Roman" w:cs="Times New Roman"/>
          <w:sz w:val="24"/>
          <w:szCs w:val="24"/>
        </w:rPr>
        <w:t>Поросозеро);</w:t>
      </w: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E4D8A">
        <w:rPr>
          <w:rFonts w:ascii="Times New Roman" w:hAnsi="Times New Roman" w:cs="Times New Roman"/>
          <w:color w:val="000000" w:themeColor="text1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широтная планировочная транспортная ось – железная дорога </w:t>
      </w:r>
      <w:r w:rsidRPr="003442B8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Суоярви – Костомукша.</w:t>
      </w: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пересечении главных и второстепенных транспортных планировочных осей, находится город Суоярви, являющийся планировочным центром </w:t>
      </w:r>
      <w:r w:rsidR="00A118DE">
        <w:rPr>
          <w:rFonts w:ascii="Times New Roman" w:hAnsi="Times New Roman" w:cs="Times New Roman"/>
          <w:sz w:val="24"/>
          <w:szCs w:val="24"/>
        </w:rPr>
        <w:t>округа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4A54" w:rsidRPr="00DF582F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 xml:space="preserve">Территория Суоярвского </w:t>
      </w:r>
      <w:r w:rsidR="00A118DE">
        <w:rPr>
          <w:rFonts w:ascii="Times New Roman" w:hAnsi="Times New Roman" w:cs="Times New Roman"/>
          <w:sz w:val="24"/>
          <w:szCs w:val="24"/>
        </w:rPr>
        <w:t>округа</w:t>
      </w:r>
      <w:r w:rsidRPr="00DF582F">
        <w:rPr>
          <w:rFonts w:ascii="Times New Roman" w:hAnsi="Times New Roman" w:cs="Times New Roman"/>
          <w:sz w:val="24"/>
          <w:szCs w:val="24"/>
        </w:rPr>
        <w:t xml:space="preserve"> разделена на две планировочные зоны со своими планировочными центрами (г. Суоярви и п. Поросозеро).</w:t>
      </w:r>
    </w:p>
    <w:p w:rsidR="00224A54" w:rsidRPr="00DF582F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A118DE">
        <w:rPr>
          <w:rFonts w:ascii="Times New Roman" w:hAnsi="Times New Roman" w:cs="Times New Roman"/>
          <w:sz w:val="24"/>
          <w:szCs w:val="24"/>
        </w:rPr>
        <w:t xml:space="preserve">округа </w:t>
      </w:r>
      <w:r w:rsidRPr="00DF582F">
        <w:rPr>
          <w:rFonts w:ascii="Times New Roman" w:hAnsi="Times New Roman" w:cs="Times New Roman"/>
          <w:sz w:val="24"/>
          <w:szCs w:val="24"/>
        </w:rPr>
        <w:t>отсутствуют межселенные территории.</w:t>
      </w: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b/>
          <w:bCs/>
          <w:sz w:val="24"/>
          <w:szCs w:val="24"/>
        </w:rPr>
        <w:t>Архитектурно-планировочная</w:t>
      </w:r>
      <w:r w:rsidRPr="00CC0199">
        <w:rPr>
          <w:rFonts w:ascii="Times New Roman" w:hAnsi="Times New Roman" w:cs="Times New Roman"/>
          <w:b/>
          <w:bCs/>
          <w:sz w:val="24"/>
          <w:szCs w:val="24"/>
        </w:rPr>
        <w:t xml:space="preserve"> организация населенных пунктов </w:t>
      </w:r>
      <w:r w:rsidR="00A118DE">
        <w:rPr>
          <w:rFonts w:ascii="Times New Roman" w:hAnsi="Times New Roman" w:cs="Times New Roman"/>
          <w:b/>
          <w:bCs/>
          <w:sz w:val="24"/>
          <w:szCs w:val="24"/>
        </w:rPr>
        <w:t>округа</w:t>
      </w:r>
      <w:r w:rsidRPr="00CC0199">
        <w:rPr>
          <w:rFonts w:ascii="Times New Roman" w:hAnsi="Times New Roman" w:cs="Times New Roman"/>
          <w:sz w:val="24"/>
          <w:szCs w:val="24"/>
        </w:rPr>
        <w:t xml:space="preserve">. В основу архитектурно-планировочной организации </w:t>
      </w:r>
      <w:r w:rsidR="00023266">
        <w:rPr>
          <w:rFonts w:ascii="Times New Roman" w:hAnsi="Times New Roman" w:cs="Times New Roman"/>
          <w:sz w:val="24"/>
          <w:szCs w:val="24"/>
        </w:rPr>
        <w:t>населенных пунктов округа</w:t>
      </w:r>
      <w:r>
        <w:rPr>
          <w:rFonts w:ascii="Times New Roman" w:hAnsi="Times New Roman" w:cs="Times New Roman"/>
          <w:sz w:val="24"/>
          <w:szCs w:val="24"/>
        </w:rPr>
        <w:t xml:space="preserve"> положены принципы соблюдения природоохранных требований, соблюдения санитарно-защитных зон, зон санитарной охраны источников водоснабжения, сохранения объектов культурного наследия и их охранных зон, инженерно-строительных условий, условий экономического и социального развития. Направления территориального развития населенных пунктов </w:t>
      </w:r>
      <w:r w:rsidR="00A118DE">
        <w:rPr>
          <w:rFonts w:ascii="Times New Roman" w:hAnsi="Times New Roman" w:cs="Times New Roman"/>
          <w:sz w:val="24"/>
          <w:szCs w:val="24"/>
        </w:rPr>
        <w:t>округа</w:t>
      </w:r>
      <w:r w:rsidR="007F6289">
        <w:rPr>
          <w:rFonts w:ascii="Times New Roman" w:hAnsi="Times New Roman" w:cs="Times New Roman"/>
          <w:sz w:val="24"/>
          <w:szCs w:val="24"/>
        </w:rPr>
        <w:t xml:space="preserve"> согласно с</w:t>
      </w:r>
      <w:r w:rsidR="00E645FD">
        <w:rPr>
          <w:rFonts w:ascii="Times New Roman" w:hAnsi="Times New Roman" w:cs="Times New Roman"/>
          <w:sz w:val="24"/>
          <w:szCs w:val="24"/>
        </w:rPr>
        <w:t>х</w:t>
      </w:r>
      <w:r w:rsidR="007F6289">
        <w:rPr>
          <w:rFonts w:ascii="Times New Roman" w:hAnsi="Times New Roman" w:cs="Times New Roman"/>
          <w:sz w:val="24"/>
          <w:szCs w:val="24"/>
        </w:rPr>
        <w:t xml:space="preserve">еме территориального планирования </w:t>
      </w:r>
      <w:r w:rsidR="00A118DE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CD2A03">
        <w:rPr>
          <w:rFonts w:ascii="Times New Roman" w:hAnsi="Times New Roman" w:cs="Times New Roman"/>
          <w:sz w:val="24"/>
          <w:szCs w:val="24"/>
        </w:rPr>
        <w:t>муниципального района</w:t>
      </w:r>
      <w:r w:rsidR="00A118D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="007F6289">
        <w:rPr>
          <w:rFonts w:ascii="Times New Roman" w:hAnsi="Times New Roman" w:cs="Times New Roman"/>
          <w:sz w:val="24"/>
          <w:szCs w:val="24"/>
        </w:rPr>
        <w:t>редставлены</w:t>
      </w:r>
      <w:r>
        <w:rPr>
          <w:rFonts w:ascii="Times New Roman" w:hAnsi="Times New Roman" w:cs="Times New Roman"/>
          <w:sz w:val="24"/>
          <w:szCs w:val="24"/>
        </w:rPr>
        <w:t xml:space="preserve"> в табл.</w:t>
      </w:r>
      <w:r w:rsidR="00C55347">
        <w:rPr>
          <w:rFonts w:ascii="Times New Roman" w:hAnsi="Times New Roman" w:cs="Times New Roman"/>
          <w:sz w:val="24"/>
          <w:szCs w:val="24"/>
        </w:rPr>
        <w:t>29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24A54" w:rsidRPr="00CC0199" w:rsidRDefault="00224A54" w:rsidP="00224A5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224A54" w:rsidRPr="00CC0199" w:rsidRDefault="00224A54" w:rsidP="00224A54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CC0199">
        <w:rPr>
          <w:rFonts w:ascii="Times New Roman" w:hAnsi="Times New Roman" w:cs="Times New Roman"/>
          <w:i/>
          <w:iCs/>
        </w:rPr>
        <w:t>Таблица</w:t>
      </w:r>
      <w:r>
        <w:rPr>
          <w:rFonts w:ascii="Times New Roman" w:hAnsi="Times New Roman" w:cs="Times New Roman"/>
          <w:i/>
          <w:iCs/>
        </w:rPr>
        <w:t xml:space="preserve"> </w:t>
      </w:r>
      <w:r w:rsidR="00C55347">
        <w:rPr>
          <w:rFonts w:ascii="Times New Roman" w:hAnsi="Times New Roman" w:cs="Times New Roman"/>
          <w:i/>
          <w:iCs/>
        </w:rPr>
        <w:t>29</w:t>
      </w:r>
      <w:r w:rsidRPr="00CC0199">
        <w:rPr>
          <w:rFonts w:ascii="Times New Roman" w:hAnsi="Times New Roman" w:cs="Times New Roman"/>
          <w:i/>
          <w:iCs/>
        </w:rPr>
        <w:t>.</w:t>
      </w:r>
    </w:p>
    <w:p w:rsidR="00224A54" w:rsidRPr="00CC0199" w:rsidRDefault="00224A54" w:rsidP="00224A54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235"/>
        <w:gridCol w:w="7229"/>
      </w:tblGrid>
      <w:tr w:rsidR="00224A54" w:rsidTr="007F6289">
        <w:tc>
          <w:tcPr>
            <w:tcW w:w="2235" w:type="dxa"/>
            <w:shd w:val="clear" w:color="auto" w:fill="244061" w:themeFill="accent1" w:themeFillShade="80"/>
          </w:tcPr>
          <w:p w:rsidR="00224A54" w:rsidRPr="00CC0199" w:rsidRDefault="00224A54" w:rsidP="0063507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C0199">
              <w:rPr>
                <w:rFonts w:ascii="Times New Roman" w:hAnsi="Times New Roman" w:cs="Times New Roman"/>
                <w:b/>
                <w:bCs/>
              </w:rPr>
              <w:t>Населенный пункт</w:t>
            </w:r>
          </w:p>
        </w:tc>
        <w:tc>
          <w:tcPr>
            <w:tcW w:w="7229" w:type="dxa"/>
            <w:shd w:val="clear" w:color="auto" w:fill="244061" w:themeFill="accent1" w:themeFillShade="80"/>
          </w:tcPr>
          <w:p w:rsidR="00224A54" w:rsidRPr="00CC0199" w:rsidRDefault="00224A54" w:rsidP="0063507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C0199">
              <w:rPr>
                <w:rFonts w:ascii="Times New Roman" w:hAnsi="Times New Roman" w:cs="Times New Roman"/>
                <w:b/>
                <w:bCs/>
              </w:rPr>
              <w:t>Характеристика развития населенного пункта</w:t>
            </w:r>
          </w:p>
        </w:tc>
      </w:tr>
      <w:tr w:rsidR="0012777C" w:rsidTr="007F6289">
        <w:tc>
          <w:tcPr>
            <w:tcW w:w="9464" w:type="dxa"/>
            <w:gridSpan w:val="2"/>
            <w:shd w:val="clear" w:color="auto" w:fill="DBE5F1" w:themeFill="accent1" w:themeFillTint="33"/>
          </w:tcPr>
          <w:p w:rsidR="0012777C" w:rsidRPr="0075411F" w:rsidRDefault="0012777C" w:rsidP="00635075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5411F">
              <w:rPr>
                <w:rFonts w:ascii="Times New Roman" w:hAnsi="Times New Roman" w:cs="Times New Roman"/>
                <w:i/>
                <w:iCs/>
              </w:rPr>
              <w:t>г.Суоярви:</w:t>
            </w:r>
          </w:p>
        </w:tc>
      </w:tr>
      <w:tr w:rsidR="0012777C" w:rsidTr="007F6289">
        <w:tc>
          <w:tcPr>
            <w:tcW w:w="9464" w:type="dxa"/>
            <w:gridSpan w:val="2"/>
          </w:tcPr>
          <w:p w:rsidR="0012777C" w:rsidRDefault="0012777C" w:rsidP="0063507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Город расположен на берегу озера Суоярви, на пересечении автомобильных и железнодорожных дорог, связывающих города Петрозаводск и Сортавал</w:t>
            </w:r>
            <w:r w:rsidR="00A118DE">
              <w:rPr>
                <w:rFonts w:ascii="Times New Roman" w:hAnsi="Times New Roman" w:cs="Times New Roman"/>
              </w:rPr>
              <w:t>а</w:t>
            </w:r>
            <w:r>
              <w:rPr>
                <w:rFonts w:ascii="Times New Roman" w:hAnsi="Times New Roman" w:cs="Times New Roman"/>
              </w:rPr>
              <w:t xml:space="preserve">. Является </w:t>
            </w:r>
            <w:r w:rsidRPr="00DF582F">
              <w:rPr>
                <w:rFonts w:ascii="Times New Roman" w:hAnsi="Times New Roman" w:cs="Times New Roman"/>
              </w:rPr>
              <w:t xml:space="preserve">центром Суоярвского </w:t>
            </w:r>
            <w:r w:rsidR="00A118DE">
              <w:rPr>
                <w:rFonts w:ascii="Times New Roman" w:hAnsi="Times New Roman" w:cs="Times New Roman"/>
              </w:rPr>
              <w:t>округа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12777C" w:rsidRPr="00CC0199" w:rsidRDefault="0012777C" w:rsidP="00635075">
            <w:pPr>
              <w:shd w:val="clear" w:color="auto" w:fill="FFFFFF"/>
              <w:jc w:val="both"/>
              <w:rPr>
                <w:rFonts w:ascii="Times New Roman" w:hAnsi="Times New Roman" w:cs="Times New Roman"/>
                <w:szCs w:val="26"/>
              </w:rPr>
            </w:pPr>
            <w:r w:rsidRPr="00CC0199">
              <w:rPr>
                <w:rFonts w:ascii="Times New Roman" w:hAnsi="Times New Roman" w:cs="Times New Roman"/>
                <w:szCs w:val="26"/>
              </w:rPr>
              <w:t xml:space="preserve">На основании разработанного в 1981 году институтом "Ленгипрогор" (г. Санкт-Петербург) генерального плана города селитебная зона города сформирована на берегу озера. Территория городских земель составляет </w:t>
            </w:r>
            <w:smartTag w:uri="urn:schemas-microsoft-com:office:smarttags" w:element="metricconverter">
              <w:smartTagPr>
                <w:attr w:name="ProductID" w:val="904 га"/>
              </w:smartTagPr>
              <w:r w:rsidRPr="00CC0199">
                <w:rPr>
                  <w:rFonts w:ascii="Times New Roman" w:hAnsi="Times New Roman" w:cs="Times New Roman"/>
                  <w:szCs w:val="26"/>
                </w:rPr>
                <w:t>904 га</w:t>
              </w:r>
            </w:smartTag>
            <w:r w:rsidRPr="00CC0199">
              <w:rPr>
                <w:rFonts w:ascii="Times New Roman" w:hAnsi="Times New Roman" w:cs="Times New Roman"/>
                <w:szCs w:val="26"/>
              </w:rPr>
              <w:t>. Под жилую и производственную застройку предлагается использовать городские земли с более рациональным использованием территорий. Для промышленных и коммунально-складских территорий генпланом предлагается использовать свободные участки в южной и юго-восточной части городских земель.</w:t>
            </w:r>
          </w:p>
          <w:p w:rsidR="0012777C" w:rsidRPr="00CC0199" w:rsidRDefault="0012777C" w:rsidP="00635075">
            <w:pPr>
              <w:shd w:val="clear" w:color="auto" w:fill="FFFFFF"/>
              <w:jc w:val="both"/>
              <w:rPr>
                <w:rFonts w:ascii="Times New Roman" w:hAnsi="Times New Roman" w:cs="Times New Roman"/>
                <w:szCs w:val="26"/>
              </w:rPr>
            </w:pPr>
            <w:r w:rsidRPr="00CC0199">
              <w:rPr>
                <w:rFonts w:ascii="Times New Roman" w:hAnsi="Times New Roman" w:cs="Times New Roman"/>
                <w:szCs w:val="26"/>
              </w:rPr>
              <w:t>Развитие города возможно за счет реконструкции усадебной застройки (1-2</w:t>
            </w:r>
            <w:r>
              <w:rPr>
                <w:rFonts w:ascii="Times New Roman" w:hAnsi="Times New Roman" w:cs="Times New Roman"/>
                <w:szCs w:val="26"/>
              </w:rPr>
              <w:t>-</w:t>
            </w:r>
            <w:r w:rsidRPr="00CC0199">
              <w:rPr>
                <w:rFonts w:ascii="Times New Roman" w:hAnsi="Times New Roman" w:cs="Times New Roman"/>
                <w:szCs w:val="26"/>
              </w:rPr>
              <w:t>х этажных деревянных домов, составляющих порядка 85% всего современного жилого фонда) в пределах городской черт</w:t>
            </w:r>
            <w:r w:rsidR="001F5C09">
              <w:rPr>
                <w:rFonts w:ascii="Times New Roman" w:hAnsi="Times New Roman" w:cs="Times New Roman"/>
                <w:szCs w:val="26"/>
              </w:rPr>
              <w:t>ы</w:t>
            </w:r>
            <w:r w:rsidRPr="00CC0199">
              <w:rPr>
                <w:rFonts w:ascii="Times New Roman" w:hAnsi="Times New Roman" w:cs="Times New Roman"/>
                <w:szCs w:val="26"/>
              </w:rPr>
              <w:t xml:space="preserve"> и за счет земель сельскохозяйственного назначения.</w:t>
            </w:r>
          </w:p>
          <w:p w:rsidR="0012777C" w:rsidRPr="00CC0199" w:rsidRDefault="0012777C" w:rsidP="00635075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  <w:r w:rsidRPr="00CC0199">
              <w:rPr>
                <w:rFonts w:ascii="Times New Roman" w:hAnsi="Times New Roman" w:cs="Times New Roman"/>
              </w:rPr>
              <w:t>В целях соблюдения ценной архитектурно-градостроительной среды и расположенных на территории города объектов культурного наследия требуется разработка проекта зон охраны объектов культурного наследия.</w:t>
            </w:r>
          </w:p>
        </w:tc>
      </w:tr>
      <w:tr w:rsidR="0012777C" w:rsidTr="007F6289">
        <w:tc>
          <w:tcPr>
            <w:tcW w:w="9464" w:type="dxa"/>
            <w:gridSpan w:val="2"/>
            <w:shd w:val="clear" w:color="auto" w:fill="DBE5F1" w:themeFill="accent1" w:themeFillTint="33"/>
          </w:tcPr>
          <w:p w:rsidR="0012777C" w:rsidRPr="0075411F" w:rsidRDefault="0012777C" w:rsidP="00635075">
            <w:pPr>
              <w:jc w:val="both"/>
              <w:rPr>
                <w:rFonts w:ascii="Times New Roman" w:hAnsi="Times New Roman" w:cs="Times New Roman"/>
                <w:i/>
                <w:iCs/>
                <w:szCs w:val="26"/>
              </w:rPr>
            </w:pPr>
            <w:r w:rsidRPr="0075411F">
              <w:rPr>
                <w:rFonts w:ascii="Times New Roman" w:hAnsi="Times New Roman" w:cs="Times New Roman"/>
                <w:i/>
                <w:iCs/>
              </w:rPr>
              <w:t>п.Поросозеро:</w:t>
            </w:r>
          </w:p>
        </w:tc>
      </w:tr>
      <w:tr w:rsidR="0012777C" w:rsidTr="007F6289">
        <w:tc>
          <w:tcPr>
            <w:tcW w:w="9464" w:type="dxa"/>
            <w:gridSpan w:val="2"/>
          </w:tcPr>
          <w:p w:rsidR="0012777C" w:rsidRPr="00CC0199" w:rsidRDefault="003442B8" w:rsidP="0063507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6"/>
              </w:rPr>
              <w:t xml:space="preserve">Через поселок проходит трасса А-132 и железная дорога. На станции Поросозеро делают остановку поезда «Петрозаводск – Костомукша – Петрозаводск» и «Санкт-Петербург – Костомукша – Санкт-Петербург». </w:t>
            </w:r>
            <w:r w:rsidR="0012777C" w:rsidRPr="00CC0199">
              <w:rPr>
                <w:rFonts w:ascii="Times New Roman" w:hAnsi="Times New Roman" w:cs="Times New Roman"/>
                <w:szCs w:val="26"/>
              </w:rPr>
              <w:t>Под застройку предлагается использовать земли в пределах поселковой черты, за счет более рациональной организации использования поселковых земель.</w:t>
            </w:r>
          </w:p>
        </w:tc>
      </w:tr>
      <w:tr w:rsidR="0012777C" w:rsidTr="007F6289">
        <w:tc>
          <w:tcPr>
            <w:tcW w:w="9464" w:type="dxa"/>
            <w:gridSpan w:val="2"/>
            <w:shd w:val="clear" w:color="auto" w:fill="DBE5F1" w:themeFill="accent1" w:themeFillTint="33"/>
          </w:tcPr>
          <w:p w:rsidR="0012777C" w:rsidRPr="0075411F" w:rsidRDefault="0012777C" w:rsidP="00635075">
            <w:pPr>
              <w:jc w:val="both"/>
              <w:rPr>
                <w:rFonts w:ascii="Times New Roman" w:hAnsi="Times New Roman" w:cs="Times New Roman"/>
                <w:i/>
                <w:iCs/>
                <w:szCs w:val="26"/>
              </w:rPr>
            </w:pPr>
            <w:r w:rsidRPr="0075411F">
              <w:rPr>
                <w:rFonts w:ascii="Times New Roman" w:hAnsi="Times New Roman" w:cs="Times New Roman"/>
                <w:i/>
                <w:iCs/>
              </w:rPr>
              <w:t>п.Лоймола:</w:t>
            </w:r>
          </w:p>
        </w:tc>
      </w:tr>
      <w:tr w:rsidR="0012777C" w:rsidTr="007F6289">
        <w:tc>
          <w:tcPr>
            <w:tcW w:w="9464" w:type="dxa"/>
            <w:gridSpan w:val="2"/>
          </w:tcPr>
          <w:p w:rsidR="0012777C" w:rsidRPr="001031E7" w:rsidRDefault="003442B8" w:rsidP="00930E9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6"/>
              </w:rPr>
              <w:t>Через поселок проходит трасса А131 «Питкяранта – Суоярви». Также в поселке находится железнодорожная станци</w:t>
            </w:r>
            <w:r w:rsidR="00D32487">
              <w:rPr>
                <w:rFonts w:ascii="Times New Roman" w:hAnsi="Times New Roman" w:cs="Times New Roman"/>
                <w:szCs w:val="26"/>
              </w:rPr>
              <w:t xml:space="preserve">я Лоймола на линии «Сортавала - </w:t>
            </w:r>
            <w:r>
              <w:rPr>
                <w:rFonts w:ascii="Times New Roman" w:hAnsi="Times New Roman" w:cs="Times New Roman"/>
                <w:szCs w:val="26"/>
              </w:rPr>
              <w:t xml:space="preserve">Суоярви», через которую два раза в неделю проходит поезд «Санкт-Петербург – Костомукша», а также ежедневный поезд «Москва – </w:t>
            </w:r>
            <w:r w:rsidR="00930E96">
              <w:rPr>
                <w:rFonts w:ascii="Times New Roman" w:hAnsi="Times New Roman" w:cs="Times New Roman"/>
                <w:szCs w:val="26"/>
              </w:rPr>
              <w:t>Петрозаводск</w:t>
            </w:r>
            <w:r>
              <w:rPr>
                <w:rFonts w:ascii="Times New Roman" w:hAnsi="Times New Roman" w:cs="Times New Roman"/>
                <w:szCs w:val="26"/>
              </w:rPr>
              <w:t xml:space="preserve">». </w:t>
            </w:r>
            <w:r w:rsidR="0012777C" w:rsidRPr="001031E7">
              <w:rPr>
                <w:rFonts w:ascii="Times New Roman" w:hAnsi="Times New Roman" w:cs="Times New Roman"/>
                <w:szCs w:val="26"/>
              </w:rPr>
              <w:t>Предлагается формировать селитебную зону и развитие поселка в пределах поселковых земель, за счет более рациональной их организации.</w:t>
            </w:r>
          </w:p>
        </w:tc>
      </w:tr>
      <w:tr w:rsidR="0012777C" w:rsidTr="007F6289">
        <w:tc>
          <w:tcPr>
            <w:tcW w:w="9464" w:type="dxa"/>
            <w:gridSpan w:val="2"/>
            <w:shd w:val="clear" w:color="auto" w:fill="DBE5F1" w:themeFill="accent1" w:themeFillTint="33"/>
          </w:tcPr>
          <w:p w:rsidR="0012777C" w:rsidRPr="0075411F" w:rsidRDefault="0012777C" w:rsidP="001E7FB5">
            <w:pPr>
              <w:jc w:val="both"/>
              <w:rPr>
                <w:rFonts w:ascii="Times New Roman" w:hAnsi="Times New Roman" w:cs="Times New Roman"/>
                <w:i/>
                <w:iCs/>
                <w:szCs w:val="26"/>
              </w:rPr>
            </w:pPr>
            <w:r w:rsidRPr="0075411F">
              <w:rPr>
                <w:rFonts w:ascii="Times New Roman" w:hAnsi="Times New Roman" w:cs="Times New Roman"/>
                <w:i/>
                <w:iCs/>
              </w:rPr>
              <w:t xml:space="preserve">Другие сельские </w:t>
            </w:r>
            <w:r w:rsidR="001E7FB5">
              <w:rPr>
                <w:rFonts w:ascii="Times New Roman" w:hAnsi="Times New Roman" w:cs="Times New Roman"/>
                <w:i/>
                <w:iCs/>
              </w:rPr>
              <w:t>населенные пункты</w:t>
            </w:r>
            <w:r w:rsidRPr="0075411F">
              <w:rPr>
                <w:rFonts w:ascii="Times New Roman" w:hAnsi="Times New Roman" w:cs="Times New Roman"/>
                <w:i/>
                <w:iCs/>
              </w:rPr>
              <w:t>:</w:t>
            </w:r>
          </w:p>
        </w:tc>
      </w:tr>
      <w:tr w:rsidR="0012777C" w:rsidTr="007F6289">
        <w:tc>
          <w:tcPr>
            <w:tcW w:w="9464" w:type="dxa"/>
            <w:gridSpan w:val="2"/>
          </w:tcPr>
          <w:p w:rsidR="0012777C" w:rsidRPr="001031E7" w:rsidRDefault="0012777C" w:rsidP="00635075">
            <w:pPr>
              <w:jc w:val="both"/>
              <w:rPr>
                <w:rFonts w:ascii="Times New Roman" w:hAnsi="Times New Roman" w:cs="Times New Roman"/>
              </w:rPr>
            </w:pPr>
            <w:r w:rsidRPr="001031E7">
              <w:rPr>
                <w:rFonts w:ascii="Times New Roman" w:hAnsi="Times New Roman" w:cs="Times New Roman"/>
                <w:szCs w:val="26"/>
              </w:rPr>
              <w:lastRenderedPageBreak/>
              <w:t>Необходимо разработать и утвердить границы населенных пунктов (не имеющих утверждения), включив в них выбор направления дальнейшего развития и территориальные резервы развития селитебных и производственны</w:t>
            </w:r>
            <w:r w:rsidR="007F6289">
              <w:rPr>
                <w:rFonts w:ascii="Times New Roman" w:hAnsi="Times New Roman" w:cs="Times New Roman"/>
                <w:szCs w:val="26"/>
              </w:rPr>
              <w:t>х</w:t>
            </w:r>
            <w:r w:rsidRPr="001031E7">
              <w:rPr>
                <w:rFonts w:ascii="Times New Roman" w:hAnsi="Times New Roman" w:cs="Times New Roman"/>
                <w:szCs w:val="26"/>
              </w:rPr>
              <w:t xml:space="preserve"> зон.</w:t>
            </w:r>
          </w:p>
        </w:tc>
      </w:tr>
      <w:bookmarkEnd w:id="19"/>
    </w:tbl>
    <w:p w:rsidR="00224A54" w:rsidRPr="007F6289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7F6289" w:rsidRPr="00DF582F" w:rsidRDefault="001B2179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b/>
          <w:bCs/>
          <w:sz w:val="24"/>
          <w:szCs w:val="24"/>
        </w:rPr>
        <w:t>Выделение точек роста, депрессивных точек, точек стагнации.</w:t>
      </w:r>
      <w:r w:rsidRPr="00DF582F">
        <w:rPr>
          <w:rFonts w:ascii="Times New Roman" w:hAnsi="Times New Roman" w:cs="Times New Roman"/>
          <w:sz w:val="24"/>
          <w:szCs w:val="24"/>
        </w:rPr>
        <w:t xml:space="preserve"> </w:t>
      </w:r>
      <w:r w:rsidR="007F6289" w:rsidRPr="00DF582F">
        <w:rPr>
          <w:rFonts w:ascii="Times New Roman" w:hAnsi="Times New Roman" w:cs="Times New Roman"/>
          <w:sz w:val="24"/>
          <w:szCs w:val="24"/>
        </w:rPr>
        <w:t xml:space="preserve">Точками роста </w:t>
      </w:r>
      <w:r w:rsidR="00930E96">
        <w:rPr>
          <w:rFonts w:ascii="Times New Roman" w:hAnsi="Times New Roman" w:cs="Times New Roman"/>
          <w:sz w:val="24"/>
          <w:szCs w:val="24"/>
        </w:rPr>
        <w:t>округа</w:t>
      </w:r>
      <w:r w:rsidR="007F6289" w:rsidRPr="00DF582F">
        <w:rPr>
          <w:rFonts w:ascii="Times New Roman" w:hAnsi="Times New Roman" w:cs="Times New Roman"/>
          <w:sz w:val="24"/>
          <w:szCs w:val="24"/>
        </w:rPr>
        <w:t xml:space="preserve"> являются г.Суоярви</w:t>
      </w:r>
      <w:r w:rsidR="00930E96">
        <w:rPr>
          <w:rFonts w:ascii="Times New Roman" w:hAnsi="Times New Roman" w:cs="Times New Roman"/>
          <w:sz w:val="24"/>
          <w:szCs w:val="24"/>
        </w:rPr>
        <w:t>, а также та</w:t>
      </w:r>
      <w:r w:rsidR="00C77227">
        <w:rPr>
          <w:rFonts w:ascii="Times New Roman" w:hAnsi="Times New Roman" w:cs="Times New Roman"/>
          <w:sz w:val="24"/>
          <w:szCs w:val="24"/>
        </w:rPr>
        <w:t>кие населенные пункты как п. Пор</w:t>
      </w:r>
      <w:r w:rsidR="00930E96">
        <w:rPr>
          <w:rFonts w:ascii="Times New Roman" w:hAnsi="Times New Roman" w:cs="Times New Roman"/>
          <w:sz w:val="24"/>
          <w:szCs w:val="24"/>
        </w:rPr>
        <w:t>осо</w:t>
      </w:r>
      <w:r w:rsidR="00C77227">
        <w:rPr>
          <w:rFonts w:ascii="Times New Roman" w:hAnsi="Times New Roman" w:cs="Times New Roman"/>
          <w:sz w:val="24"/>
          <w:szCs w:val="24"/>
        </w:rPr>
        <w:t>з</w:t>
      </w:r>
      <w:r w:rsidR="00930E96">
        <w:rPr>
          <w:rFonts w:ascii="Times New Roman" w:hAnsi="Times New Roman" w:cs="Times New Roman"/>
          <w:sz w:val="24"/>
          <w:szCs w:val="24"/>
        </w:rPr>
        <w:t>еро, п. Лоймола, п. Найстенъярви, с. Вешкелица</w:t>
      </w:r>
      <w:r w:rsidR="007F6289" w:rsidRPr="00DF582F">
        <w:rPr>
          <w:rFonts w:ascii="Times New Roman" w:hAnsi="Times New Roman" w:cs="Times New Roman"/>
          <w:sz w:val="24"/>
          <w:szCs w:val="24"/>
        </w:rPr>
        <w:t xml:space="preserve">. Вокруг них происходит концентрация экономической активности и обустройство социальной, коммунальной и транспортной инфраструктуры </w:t>
      </w:r>
      <w:r w:rsidR="00930E96">
        <w:rPr>
          <w:rFonts w:ascii="Times New Roman" w:hAnsi="Times New Roman" w:cs="Times New Roman"/>
          <w:sz w:val="24"/>
          <w:szCs w:val="24"/>
        </w:rPr>
        <w:t>округа</w:t>
      </w:r>
      <w:r w:rsidR="007F6289" w:rsidRPr="00DF582F">
        <w:rPr>
          <w:rFonts w:ascii="Times New Roman" w:hAnsi="Times New Roman" w:cs="Times New Roman"/>
          <w:sz w:val="24"/>
          <w:szCs w:val="24"/>
        </w:rPr>
        <w:t>.</w:t>
      </w:r>
    </w:p>
    <w:p w:rsidR="007F6289" w:rsidRPr="00DF582F" w:rsidRDefault="007F6289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>Все остальные населенные пункты</w:t>
      </w:r>
      <w:r w:rsidR="009E76A0" w:rsidRPr="00DF582F">
        <w:rPr>
          <w:rFonts w:ascii="Times New Roman" w:hAnsi="Times New Roman" w:cs="Times New Roman"/>
          <w:sz w:val="24"/>
          <w:szCs w:val="24"/>
        </w:rPr>
        <w:t xml:space="preserve"> </w:t>
      </w:r>
      <w:r w:rsidR="00930E96">
        <w:rPr>
          <w:rFonts w:ascii="Times New Roman" w:hAnsi="Times New Roman" w:cs="Times New Roman"/>
          <w:sz w:val="24"/>
          <w:szCs w:val="24"/>
        </w:rPr>
        <w:t>являются</w:t>
      </w:r>
      <w:r w:rsidR="009E76A0" w:rsidRPr="00DF582F">
        <w:rPr>
          <w:rFonts w:ascii="Times New Roman" w:hAnsi="Times New Roman" w:cs="Times New Roman"/>
          <w:sz w:val="24"/>
          <w:szCs w:val="24"/>
        </w:rPr>
        <w:t xml:space="preserve"> малочисленными, с преобладающим количеством людей старше трудоспособного возраста, дефицитом рабочих мест. Для их оживления следует активно развивать сельскохозяйственную деятельность, рекреационный и агротуризм, улу</w:t>
      </w:r>
      <w:r w:rsidR="00DF582F">
        <w:rPr>
          <w:rFonts w:ascii="Times New Roman" w:hAnsi="Times New Roman" w:cs="Times New Roman"/>
          <w:sz w:val="24"/>
          <w:szCs w:val="24"/>
        </w:rPr>
        <w:t>ч</w:t>
      </w:r>
      <w:r w:rsidR="009E76A0" w:rsidRPr="00DF582F">
        <w:rPr>
          <w:rFonts w:ascii="Times New Roman" w:hAnsi="Times New Roman" w:cs="Times New Roman"/>
          <w:sz w:val="24"/>
          <w:szCs w:val="24"/>
        </w:rPr>
        <w:t>шать инфраструктурную обеспеченность территории (дороги, связь, систему ЖКХ, осуществлять индивидуальное жилищное строительство, разворачивать производственные площадки и т.д.)</w:t>
      </w:r>
      <w:r w:rsidR="001B2179" w:rsidRPr="00DF582F">
        <w:rPr>
          <w:rFonts w:ascii="Times New Roman" w:hAnsi="Times New Roman" w:cs="Times New Roman"/>
          <w:sz w:val="24"/>
          <w:szCs w:val="24"/>
        </w:rPr>
        <w:t>.</w:t>
      </w:r>
    </w:p>
    <w:p w:rsidR="007F6289" w:rsidRPr="00354991" w:rsidRDefault="007F6289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7F6289" w:rsidRPr="00354991" w:rsidRDefault="007F6289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7F6289" w:rsidRPr="00A87C07" w:rsidRDefault="001B2179" w:rsidP="00A87C07">
      <w:pPr>
        <w:pStyle w:val="ab"/>
        <w:numPr>
          <w:ilvl w:val="1"/>
          <w:numId w:val="11"/>
        </w:numPr>
        <w:shd w:val="clear" w:color="auto" w:fill="244061" w:themeFill="accent1" w:themeFillShade="80"/>
        <w:tabs>
          <w:tab w:val="left" w:pos="426"/>
          <w:tab w:val="left" w:pos="709"/>
          <w:tab w:val="left" w:pos="851"/>
        </w:tabs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7C07">
        <w:rPr>
          <w:rFonts w:ascii="Times New Roman" w:hAnsi="Times New Roman" w:cs="Times New Roman"/>
          <w:b/>
          <w:sz w:val="28"/>
          <w:szCs w:val="28"/>
        </w:rPr>
        <w:t xml:space="preserve">ОЦЕНКА ВЛИЯНИЯ ПОГРАНИЧНОГО ПОЛОЖЕНИЯ </w:t>
      </w:r>
      <w:r w:rsidR="003924D9">
        <w:rPr>
          <w:rFonts w:ascii="Times New Roman" w:hAnsi="Times New Roman" w:cs="Times New Roman"/>
          <w:b/>
          <w:sz w:val="28"/>
          <w:szCs w:val="28"/>
        </w:rPr>
        <w:t>С</w:t>
      </w:r>
      <w:r w:rsidR="00930E96">
        <w:rPr>
          <w:rFonts w:ascii="Times New Roman" w:hAnsi="Times New Roman" w:cs="Times New Roman"/>
          <w:b/>
          <w:sz w:val="28"/>
          <w:szCs w:val="28"/>
        </w:rPr>
        <w:t>УОЯРВСКОГО МУНИЦИПАЛЬНОГО ОКРУГА</w:t>
      </w:r>
      <w:r w:rsidRPr="00A87C07">
        <w:rPr>
          <w:rFonts w:ascii="Times New Roman" w:hAnsi="Times New Roman" w:cs="Times New Roman"/>
          <w:b/>
          <w:sz w:val="28"/>
          <w:szCs w:val="28"/>
        </w:rPr>
        <w:t xml:space="preserve"> ОТНОСИТЕЛЬНО СОСЕДНИХ МУНИЦИПАЛЬНЫХ ОБРАЗОВАНИЙ, АНАЛИЗ АГЛОМЕРАЦИОННЫХ ПРОЦЕССОВ</w:t>
      </w:r>
      <w:r w:rsidR="0009435D">
        <w:rPr>
          <w:rFonts w:ascii="Times New Roman" w:hAnsi="Times New Roman" w:cs="Times New Roman"/>
          <w:b/>
          <w:sz w:val="28"/>
          <w:szCs w:val="28"/>
        </w:rPr>
        <w:t>.</w:t>
      </w:r>
    </w:p>
    <w:p w:rsidR="007F6289" w:rsidRPr="001B2179" w:rsidRDefault="007F6289" w:rsidP="001B2179">
      <w:pPr>
        <w:shd w:val="clear" w:color="auto" w:fill="8DB3E2" w:themeFill="text2" w:themeFillTint="66"/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8"/>
          <w:szCs w:val="8"/>
        </w:rPr>
      </w:pPr>
    </w:p>
    <w:p w:rsidR="001B2179" w:rsidRPr="00193D7A" w:rsidRDefault="001B2179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497A2A" w:rsidRPr="00DF582F" w:rsidRDefault="005769DA" w:rsidP="00224A54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 xml:space="preserve">Суоярвский </w:t>
      </w:r>
      <w:r w:rsidR="00930E96">
        <w:rPr>
          <w:rFonts w:ascii="Times New Roman" w:hAnsi="Times New Roman" w:cs="Times New Roman"/>
          <w:sz w:val="24"/>
          <w:szCs w:val="24"/>
        </w:rPr>
        <w:t>округ</w:t>
      </w:r>
      <w:r w:rsidRPr="00DF582F">
        <w:rPr>
          <w:rFonts w:ascii="Times New Roman" w:hAnsi="Times New Roman" w:cs="Times New Roman"/>
          <w:sz w:val="24"/>
          <w:szCs w:val="24"/>
        </w:rPr>
        <w:t xml:space="preserve"> отнесен к </w:t>
      </w:r>
      <w:r w:rsidR="00930E96" w:rsidRPr="001502DC">
        <w:rPr>
          <w:rFonts w:ascii="Times New Roman" w:hAnsi="Times New Roman" w:cs="Times New Roman"/>
          <w:sz w:val="24"/>
          <w:szCs w:val="24"/>
        </w:rPr>
        <w:t>муниципалитетам</w:t>
      </w:r>
      <w:r w:rsidRPr="00930E9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F582F">
        <w:rPr>
          <w:rFonts w:ascii="Times New Roman" w:hAnsi="Times New Roman" w:cs="Times New Roman"/>
          <w:sz w:val="24"/>
          <w:szCs w:val="24"/>
        </w:rPr>
        <w:t>с промышленной специализацией, преобладанием низкотехнологичных отраслей, независимостью экономики отдельных населенных пунктов. Влияние его на экономику соседствующих с ним муниципальных образований незначительно.</w:t>
      </w:r>
    </w:p>
    <w:p w:rsidR="00905D20" w:rsidRPr="00DF582F" w:rsidRDefault="00497A2A" w:rsidP="00224A54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>Несмотря на территориальную близость к г.</w:t>
      </w:r>
      <w:r w:rsidR="003442B8">
        <w:rPr>
          <w:rFonts w:ascii="Times New Roman" w:hAnsi="Times New Roman" w:cs="Times New Roman"/>
          <w:sz w:val="24"/>
          <w:szCs w:val="24"/>
        </w:rPr>
        <w:t xml:space="preserve"> </w:t>
      </w:r>
      <w:r w:rsidRPr="00DF582F">
        <w:rPr>
          <w:rFonts w:ascii="Times New Roman" w:hAnsi="Times New Roman" w:cs="Times New Roman"/>
          <w:sz w:val="24"/>
          <w:szCs w:val="24"/>
        </w:rPr>
        <w:t xml:space="preserve">Петрозаводску, Суоярвский </w:t>
      </w:r>
      <w:r w:rsidR="00930E96">
        <w:rPr>
          <w:rFonts w:ascii="Times New Roman" w:hAnsi="Times New Roman" w:cs="Times New Roman"/>
          <w:sz w:val="24"/>
          <w:szCs w:val="24"/>
        </w:rPr>
        <w:t>округ</w:t>
      </w:r>
      <w:r w:rsidRPr="00DF582F">
        <w:rPr>
          <w:rFonts w:ascii="Times New Roman" w:hAnsi="Times New Roman" w:cs="Times New Roman"/>
          <w:sz w:val="24"/>
          <w:szCs w:val="24"/>
        </w:rPr>
        <w:t xml:space="preserve"> не рассматривается в качестве участника создаваемой Петрозаводской агломерации, которую власти </w:t>
      </w:r>
      <w:r w:rsidR="0051535A">
        <w:rPr>
          <w:rFonts w:ascii="Times New Roman" w:hAnsi="Times New Roman" w:cs="Times New Roman"/>
          <w:sz w:val="24"/>
          <w:szCs w:val="24"/>
        </w:rPr>
        <w:t xml:space="preserve">г. </w:t>
      </w:r>
      <w:r w:rsidRPr="00DF582F">
        <w:rPr>
          <w:rFonts w:ascii="Times New Roman" w:hAnsi="Times New Roman" w:cs="Times New Roman"/>
          <w:sz w:val="24"/>
          <w:szCs w:val="24"/>
        </w:rPr>
        <w:t>Петрозаводска планируют развивать совместно с Прионежским, Кондопожским и Пряжинским районами, на территории которых проживает более 50% населения республики (</w:t>
      </w:r>
      <w:hyperlink r:id="rId50" w:history="1">
        <w:r w:rsidR="00361A08" w:rsidRPr="0029375C">
          <w:rPr>
            <w:rStyle w:val="af2"/>
            <w:rFonts w:ascii="Times New Roman" w:hAnsi="Times New Roman" w:cs="Times New Roman"/>
            <w:sz w:val="24"/>
            <w:szCs w:val="24"/>
          </w:rPr>
          <w:t>http://rk.karelia.ru/ekonomika/v-merii-petrozavodska-rasskazali-o-sozdanii-aglomeratsii-s-tremya-rajonami-karelii/</w:t>
        </w:r>
      </w:hyperlink>
      <w:r w:rsidRPr="00DF582F">
        <w:rPr>
          <w:rFonts w:ascii="Times New Roman" w:hAnsi="Times New Roman" w:cs="Times New Roman"/>
          <w:sz w:val="24"/>
          <w:szCs w:val="24"/>
        </w:rPr>
        <w:t>)</w:t>
      </w:r>
      <w:r w:rsidR="00905D20" w:rsidRPr="00DF582F">
        <w:rPr>
          <w:rFonts w:ascii="Times New Roman" w:hAnsi="Times New Roman" w:cs="Times New Roman"/>
          <w:sz w:val="24"/>
          <w:szCs w:val="24"/>
        </w:rPr>
        <w:t>.</w:t>
      </w:r>
    </w:p>
    <w:p w:rsidR="00224A54" w:rsidRPr="00DF582F" w:rsidRDefault="00905D20" w:rsidP="00905D20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tab/>
      </w:r>
      <w:r w:rsidRPr="00DF582F">
        <w:rPr>
          <w:rFonts w:ascii="Times New Roman" w:hAnsi="Times New Roman" w:cs="Times New Roman"/>
          <w:sz w:val="24"/>
          <w:szCs w:val="24"/>
        </w:rPr>
        <w:t xml:space="preserve">Уровень взаимного влияния </w:t>
      </w:r>
      <w:r w:rsidR="009B2E0C" w:rsidRPr="00DF582F">
        <w:rPr>
          <w:rFonts w:ascii="Times New Roman" w:hAnsi="Times New Roman" w:cs="Times New Roman"/>
          <w:sz w:val="24"/>
          <w:szCs w:val="24"/>
        </w:rPr>
        <w:t>муниципальных районов</w:t>
      </w:r>
      <w:r w:rsidR="00603EE1" w:rsidRPr="00DF582F">
        <w:rPr>
          <w:rFonts w:ascii="Times New Roman" w:hAnsi="Times New Roman" w:cs="Times New Roman"/>
          <w:sz w:val="24"/>
          <w:szCs w:val="24"/>
        </w:rPr>
        <w:t xml:space="preserve">, граничащих с Суоярвским </w:t>
      </w:r>
      <w:r w:rsidR="00930E96">
        <w:rPr>
          <w:rFonts w:ascii="Times New Roman" w:hAnsi="Times New Roman" w:cs="Times New Roman"/>
          <w:sz w:val="24"/>
          <w:szCs w:val="24"/>
        </w:rPr>
        <w:t>округом</w:t>
      </w:r>
      <w:r w:rsidR="00603EE1" w:rsidRPr="00DF582F">
        <w:rPr>
          <w:rFonts w:ascii="Times New Roman" w:hAnsi="Times New Roman" w:cs="Times New Roman"/>
          <w:sz w:val="24"/>
          <w:szCs w:val="24"/>
        </w:rPr>
        <w:t>,</w:t>
      </w:r>
      <w:r w:rsidR="009B2E0C" w:rsidRPr="00DF582F">
        <w:rPr>
          <w:rFonts w:ascii="Times New Roman" w:hAnsi="Times New Roman" w:cs="Times New Roman"/>
          <w:sz w:val="24"/>
          <w:szCs w:val="24"/>
        </w:rPr>
        <w:t xml:space="preserve"> показан в табл.31.</w:t>
      </w:r>
      <w:r w:rsidR="00772420" w:rsidRPr="00DF582F">
        <w:rPr>
          <w:rFonts w:ascii="Times New Roman" w:hAnsi="Times New Roman" w:cs="Times New Roman"/>
          <w:sz w:val="24"/>
          <w:szCs w:val="24"/>
        </w:rPr>
        <w:t xml:space="preserve"> Как видно из </w:t>
      </w:r>
      <w:r w:rsidR="00445AE0" w:rsidRPr="00DF582F">
        <w:rPr>
          <w:rFonts w:ascii="Times New Roman" w:hAnsi="Times New Roman" w:cs="Times New Roman"/>
          <w:sz w:val="24"/>
          <w:szCs w:val="24"/>
        </w:rPr>
        <w:t xml:space="preserve">таблицы </w:t>
      </w:r>
      <w:r w:rsidR="00772420" w:rsidRPr="00DF582F">
        <w:rPr>
          <w:rFonts w:ascii="Times New Roman" w:hAnsi="Times New Roman" w:cs="Times New Roman"/>
          <w:sz w:val="24"/>
          <w:szCs w:val="24"/>
        </w:rPr>
        <w:t>3</w:t>
      </w:r>
      <w:r w:rsidR="00C7153E">
        <w:rPr>
          <w:rFonts w:ascii="Times New Roman" w:hAnsi="Times New Roman" w:cs="Times New Roman"/>
          <w:sz w:val="24"/>
          <w:szCs w:val="24"/>
        </w:rPr>
        <w:t>0</w:t>
      </w:r>
      <w:r w:rsidR="00772420" w:rsidRPr="00DF582F">
        <w:rPr>
          <w:rFonts w:ascii="Times New Roman" w:hAnsi="Times New Roman" w:cs="Times New Roman"/>
          <w:sz w:val="24"/>
          <w:szCs w:val="24"/>
        </w:rPr>
        <w:t xml:space="preserve">, данные </w:t>
      </w:r>
      <w:r w:rsidR="00445AE0" w:rsidRPr="00DF582F">
        <w:rPr>
          <w:rFonts w:ascii="Times New Roman" w:hAnsi="Times New Roman" w:cs="Times New Roman"/>
          <w:sz w:val="24"/>
          <w:szCs w:val="24"/>
        </w:rPr>
        <w:t>муниципальные районы имеют сход</w:t>
      </w:r>
      <w:r w:rsidR="00772420" w:rsidRPr="00DF582F">
        <w:rPr>
          <w:rFonts w:ascii="Times New Roman" w:hAnsi="Times New Roman" w:cs="Times New Roman"/>
          <w:sz w:val="24"/>
          <w:szCs w:val="24"/>
        </w:rPr>
        <w:t>ный природно-сырьевой потенциал, большую численность населения, а Кондопожский и Сорт</w:t>
      </w:r>
      <w:r w:rsidR="00F15513">
        <w:rPr>
          <w:rFonts w:ascii="Times New Roman" w:hAnsi="Times New Roman" w:cs="Times New Roman"/>
          <w:sz w:val="24"/>
          <w:szCs w:val="24"/>
        </w:rPr>
        <w:t>а</w:t>
      </w:r>
      <w:r w:rsidR="00772420" w:rsidRPr="00DF582F">
        <w:rPr>
          <w:rFonts w:ascii="Times New Roman" w:hAnsi="Times New Roman" w:cs="Times New Roman"/>
          <w:sz w:val="24"/>
          <w:szCs w:val="24"/>
        </w:rPr>
        <w:t>вальский районы из-за более развитой и диверсифицированной экономики, выступают центрами притяжения трудов</w:t>
      </w:r>
      <w:r w:rsidR="0009435D" w:rsidRPr="00DF582F">
        <w:rPr>
          <w:rFonts w:ascii="Times New Roman" w:hAnsi="Times New Roman" w:cs="Times New Roman"/>
          <w:sz w:val="24"/>
          <w:szCs w:val="24"/>
        </w:rPr>
        <w:t>ых ресурсов</w:t>
      </w:r>
      <w:r w:rsidR="00772420" w:rsidRPr="00DF582F">
        <w:rPr>
          <w:rFonts w:ascii="Times New Roman" w:hAnsi="Times New Roman" w:cs="Times New Roman"/>
          <w:sz w:val="24"/>
          <w:szCs w:val="24"/>
        </w:rPr>
        <w:t xml:space="preserve"> Суоярвского </w:t>
      </w:r>
      <w:r w:rsidR="00930E96">
        <w:rPr>
          <w:rFonts w:ascii="Times New Roman" w:hAnsi="Times New Roman" w:cs="Times New Roman"/>
          <w:sz w:val="24"/>
          <w:szCs w:val="24"/>
        </w:rPr>
        <w:t>округа</w:t>
      </w:r>
      <w:r w:rsidR="00772420" w:rsidRPr="00DF582F">
        <w:rPr>
          <w:rFonts w:ascii="Times New Roman" w:hAnsi="Times New Roman" w:cs="Times New Roman"/>
          <w:sz w:val="24"/>
          <w:szCs w:val="24"/>
        </w:rPr>
        <w:t>.</w:t>
      </w:r>
    </w:p>
    <w:p w:rsidR="009B2E0C" w:rsidRDefault="009B2E0C" w:rsidP="007A5893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16"/>
          <w:szCs w:val="16"/>
        </w:rPr>
      </w:pPr>
    </w:p>
    <w:p w:rsidR="00333F4C" w:rsidRPr="009B2E0C" w:rsidRDefault="00333F4C" w:rsidP="007A5893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16"/>
          <w:szCs w:val="16"/>
        </w:rPr>
      </w:pPr>
    </w:p>
    <w:p w:rsidR="007A5893" w:rsidRPr="005769DA" w:rsidRDefault="007A5893" w:rsidP="007A5893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5769DA">
        <w:rPr>
          <w:rFonts w:ascii="Times New Roman" w:hAnsi="Times New Roman" w:cs="Times New Roman"/>
          <w:i/>
          <w:iCs/>
        </w:rPr>
        <w:t>Таблица 3</w:t>
      </w:r>
      <w:r w:rsidR="00C7153E">
        <w:rPr>
          <w:rFonts w:ascii="Times New Roman" w:hAnsi="Times New Roman" w:cs="Times New Roman"/>
          <w:i/>
          <w:iCs/>
        </w:rPr>
        <w:t>0</w:t>
      </w:r>
      <w:r w:rsidRPr="005769DA">
        <w:rPr>
          <w:rFonts w:ascii="Times New Roman" w:hAnsi="Times New Roman" w:cs="Times New Roman"/>
          <w:i/>
          <w:iCs/>
        </w:rPr>
        <w:t>.</w:t>
      </w:r>
    </w:p>
    <w:p w:rsidR="005769DA" w:rsidRPr="007A5893" w:rsidRDefault="005769DA" w:rsidP="007A5893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487"/>
        <w:gridCol w:w="3084"/>
      </w:tblGrid>
      <w:tr w:rsidR="007A5893" w:rsidTr="00643E40">
        <w:tc>
          <w:tcPr>
            <w:tcW w:w="6487" w:type="dxa"/>
            <w:shd w:val="clear" w:color="auto" w:fill="244061" w:themeFill="accent1" w:themeFillShade="80"/>
          </w:tcPr>
          <w:p w:rsidR="007A5893" w:rsidRPr="007A5893" w:rsidRDefault="007A5893" w:rsidP="00930E9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A5893">
              <w:rPr>
                <w:rFonts w:ascii="Times New Roman" w:hAnsi="Times New Roman" w:cs="Times New Roman"/>
                <w:b/>
                <w:bCs/>
              </w:rPr>
              <w:t>Краткая характеристика</w:t>
            </w:r>
            <w:r w:rsidR="0009435D">
              <w:rPr>
                <w:rFonts w:ascii="Times New Roman" w:hAnsi="Times New Roman" w:cs="Times New Roman"/>
                <w:b/>
                <w:bCs/>
              </w:rPr>
              <w:t xml:space="preserve"> муниципальных районов, граничащих с Суоярвским </w:t>
            </w:r>
            <w:r w:rsidR="00930E96">
              <w:rPr>
                <w:rFonts w:ascii="Times New Roman" w:hAnsi="Times New Roman" w:cs="Times New Roman"/>
                <w:b/>
                <w:bCs/>
              </w:rPr>
              <w:t>округом</w:t>
            </w:r>
          </w:p>
        </w:tc>
        <w:tc>
          <w:tcPr>
            <w:tcW w:w="3084" w:type="dxa"/>
            <w:shd w:val="clear" w:color="auto" w:fill="244061" w:themeFill="accent1" w:themeFillShade="80"/>
          </w:tcPr>
          <w:p w:rsidR="007A5893" w:rsidRPr="007A5893" w:rsidRDefault="007A5893" w:rsidP="00930E9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A5893">
              <w:rPr>
                <w:rFonts w:ascii="Times New Roman" w:hAnsi="Times New Roman" w:cs="Times New Roman"/>
                <w:b/>
                <w:bCs/>
              </w:rPr>
              <w:t xml:space="preserve">Взаимодействие с Суоярвским </w:t>
            </w:r>
            <w:r w:rsidR="00930E96">
              <w:rPr>
                <w:rFonts w:ascii="Times New Roman" w:hAnsi="Times New Roman" w:cs="Times New Roman"/>
                <w:b/>
                <w:bCs/>
              </w:rPr>
              <w:t>округом</w:t>
            </w:r>
          </w:p>
        </w:tc>
      </w:tr>
      <w:tr w:rsidR="007A5893" w:rsidTr="007A5893">
        <w:tc>
          <w:tcPr>
            <w:tcW w:w="9571" w:type="dxa"/>
            <w:gridSpan w:val="2"/>
            <w:shd w:val="clear" w:color="auto" w:fill="DBE5F1" w:themeFill="accent1" w:themeFillTint="33"/>
          </w:tcPr>
          <w:p w:rsidR="007A5893" w:rsidRPr="007A5893" w:rsidRDefault="007A5893" w:rsidP="007A5893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A5893">
              <w:rPr>
                <w:rFonts w:ascii="Times New Roman" w:hAnsi="Times New Roman" w:cs="Times New Roman"/>
                <w:i/>
                <w:iCs/>
              </w:rPr>
              <w:t>Кондопожский муниципальный район:</w:t>
            </w:r>
          </w:p>
        </w:tc>
      </w:tr>
      <w:tr w:rsidR="007A5893" w:rsidTr="00643E40">
        <w:tc>
          <w:tcPr>
            <w:tcW w:w="6487" w:type="dxa"/>
          </w:tcPr>
          <w:p w:rsidR="007A5893" w:rsidRPr="00DF582F" w:rsidRDefault="007A5893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Один из ведущих экономических центров региона, на который приходится около 10% объемов отгруженной</w:t>
            </w:r>
            <w:r w:rsidR="00F07509" w:rsidRPr="00DF582F">
              <w:rPr>
                <w:rFonts w:ascii="Times New Roman" w:hAnsi="Times New Roman" w:cs="Times New Roman"/>
              </w:rPr>
              <w:t xml:space="preserve"> продукции. Район специализируется на производстве целлюлозно-бумажной, лесозаготовительной и лесопильной отраслей. В районе функционирует ряд предприятий по обработке камня (значительные запасы строительного камня) и производства строительных материалов. Имеется 50% запасов титаномагниевых руд Р</w:t>
            </w:r>
            <w:r w:rsidR="00877C39" w:rsidRPr="00DF582F">
              <w:rPr>
                <w:rFonts w:ascii="Times New Roman" w:hAnsi="Times New Roman" w:cs="Times New Roman"/>
              </w:rPr>
              <w:t>еспублики Карелия. Развит сельс</w:t>
            </w:r>
            <w:r w:rsidR="00F07509" w:rsidRPr="00DF582F">
              <w:rPr>
                <w:rFonts w:ascii="Times New Roman" w:hAnsi="Times New Roman" w:cs="Times New Roman"/>
              </w:rPr>
              <w:t xml:space="preserve">кохозяйственный комплекс (более 30% от общего объема по республике по производству скота и птицы). В 2017 г. создана </w:t>
            </w:r>
            <w:r w:rsidR="00F07509" w:rsidRPr="00DF582F">
              <w:rPr>
                <w:rFonts w:ascii="Times New Roman" w:hAnsi="Times New Roman" w:cs="Times New Roman"/>
              </w:rPr>
              <w:lastRenderedPageBreak/>
              <w:t>ТОСЭР «Кондопога». Активно развивается курортно-рекреационный комплекс</w:t>
            </w:r>
            <w:r w:rsidR="00905D20" w:rsidRPr="00DF582F">
              <w:rPr>
                <w:rFonts w:ascii="Times New Roman" w:hAnsi="Times New Roman" w:cs="Times New Roman"/>
              </w:rPr>
              <w:t xml:space="preserve">, рыборазведение и рыбопереработка. </w:t>
            </w:r>
            <w:r w:rsidR="00F07509" w:rsidRPr="00DF582F">
              <w:rPr>
                <w:rFonts w:ascii="Times New Roman" w:hAnsi="Times New Roman" w:cs="Times New Roman"/>
              </w:rPr>
              <w:t xml:space="preserve"> Работают 2 гидроэлектростанции – Кондопожская и Сунская, которые вырабатывают 250 млн. кВт в год. </w:t>
            </w:r>
            <w:r w:rsidR="00905D20" w:rsidRPr="00DF582F">
              <w:rPr>
                <w:rFonts w:ascii="Times New Roman" w:hAnsi="Times New Roman" w:cs="Times New Roman"/>
              </w:rPr>
              <w:t>Район включен в состав Петрозаводской агломерации.</w:t>
            </w:r>
          </w:p>
          <w:p w:rsidR="00905D20" w:rsidRPr="00DF582F" w:rsidRDefault="00905D20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Расположен в</w:t>
            </w:r>
            <w:r w:rsidR="00877C39" w:rsidRPr="00DF582F">
              <w:rPr>
                <w:rFonts w:ascii="Times New Roman" w:hAnsi="Times New Roman" w:cs="Times New Roman"/>
              </w:rPr>
              <w:t xml:space="preserve"> </w:t>
            </w:r>
            <w:r w:rsidRPr="00DF582F">
              <w:rPr>
                <w:rFonts w:ascii="Times New Roman" w:hAnsi="Times New Roman" w:cs="Times New Roman"/>
              </w:rPr>
              <w:t xml:space="preserve">южной части, в 57 км от </w:t>
            </w:r>
            <w:r w:rsidR="0051535A">
              <w:rPr>
                <w:rFonts w:ascii="Times New Roman" w:hAnsi="Times New Roman" w:cs="Times New Roman"/>
              </w:rPr>
              <w:t xml:space="preserve">г. </w:t>
            </w:r>
            <w:r w:rsidRPr="00DF582F">
              <w:rPr>
                <w:rFonts w:ascii="Times New Roman" w:hAnsi="Times New Roman" w:cs="Times New Roman"/>
              </w:rPr>
              <w:t>Петрозаводска. Через район проходит трасса Р-21 «Кола», ж.д. «Санкт-Петербург – Мурманск». На юго-востоке выходит к Онежскому озеру.</w:t>
            </w:r>
          </w:p>
          <w:p w:rsidR="00FF622F" w:rsidRPr="00DF582F" w:rsidRDefault="00FF622F" w:rsidP="00877C39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Численность населения в районе – 3</w:t>
            </w:r>
            <w:r w:rsidR="00877C39" w:rsidRPr="00DF582F">
              <w:rPr>
                <w:rFonts w:ascii="Times New Roman" w:hAnsi="Times New Roman" w:cs="Times New Roman"/>
              </w:rPr>
              <w:t>5,2</w:t>
            </w:r>
            <w:r w:rsidRPr="00DF582F">
              <w:rPr>
                <w:rFonts w:ascii="Times New Roman" w:hAnsi="Times New Roman" w:cs="Times New Roman"/>
              </w:rPr>
              <w:t xml:space="preserve"> тыс. чел.</w:t>
            </w:r>
          </w:p>
        </w:tc>
        <w:tc>
          <w:tcPr>
            <w:tcW w:w="3084" w:type="dxa"/>
          </w:tcPr>
          <w:p w:rsidR="007A5893" w:rsidRPr="00DF582F" w:rsidRDefault="00905D20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lastRenderedPageBreak/>
              <w:t xml:space="preserve">На территории Суоярвского </w:t>
            </w:r>
            <w:r w:rsidR="00930E96">
              <w:rPr>
                <w:rFonts w:ascii="Times New Roman" w:hAnsi="Times New Roman" w:cs="Times New Roman"/>
              </w:rPr>
              <w:t>округа</w:t>
            </w:r>
            <w:r w:rsidRPr="00DF582F">
              <w:rPr>
                <w:rFonts w:ascii="Times New Roman" w:hAnsi="Times New Roman" w:cs="Times New Roman"/>
              </w:rPr>
              <w:t xml:space="preserve"> предприятиями-рези</w:t>
            </w:r>
            <w:r w:rsidR="00643E40" w:rsidRPr="00DF582F">
              <w:rPr>
                <w:rFonts w:ascii="Times New Roman" w:hAnsi="Times New Roman" w:cs="Times New Roman"/>
              </w:rPr>
              <w:t>-</w:t>
            </w:r>
            <w:r w:rsidRPr="00DF582F">
              <w:rPr>
                <w:rFonts w:ascii="Times New Roman" w:hAnsi="Times New Roman" w:cs="Times New Roman"/>
              </w:rPr>
              <w:t>дентами Кондопожского рай</w:t>
            </w:r>
            <w:r w:rsidR="00643E40" w:rsidRPr="00DF582F">
              <w:rPr>
                <w:rFonts w:ascii="Times New Roman" w:hAnsi="Times New Roman" w:cs="Times New Roman"/>
              </w:rPr>
              <w:t>-</w:t>
            </w:r>
            <w:r w:rsidRPr="00DF582F">
              <w:rPr>
                <w:rFonts w:ascii="Times New Roman" w:hAnsi="Times New Roman" w:cs="Times New Roman"/>
              </w:rPr>
              <w:t>она осуществляется лесозаго</w:t>
            </w:r>
            <w:r w:rsidR="00643E40" w:rsidRPr="00DF582F">
              <w:rPr>
                <w:rFonts w:ascii="Times New Roman" w:hAnsi="Times New Roman" w:cs="Times New Roman"/>
              </w:rPr>
              <w:t>-</w:t>
            </w:r>
            <w:r w:rsidRPr="00DF582F">
              <w:rPr>
                <w:rFonts w:ascii="Times New Roman" w:hAnsi="Times New Roman" w:cs="Times New Roman"/>
              </w:rPr>
              <w:t>товка, а также добыча щебня.</w:t>
            </w:r>
          </w:p>
          <w:p w:rsidR="00905D20" w:rsidRPr="00DF582F" w:rsidRDefault="00905D20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г.Кондопога служит центром притяжения населения трудо</w:t>
            </w:r>
            <w:r w:rsidR="00970423" w:rsidRPr="00DF582F">
              <w:rPr>
                <w:rFonts w:ascii="Times New Roman" w:hAnsi="Times New Roman" w:cs="Times New Roman"/>
              </w:rPr>
              <w:t>-</w:t>
            </w:r>
            <w:r w:rsidRPr="00DF582F">
              <w:rPr>
                <w:rFonts w:ascii="Times New Roman" w:hAnsi="Times New Roman" w:cs="Times New Roman"/>
              </w:rPr>
              <w:t>способного возраста Суоярвс</w:t>
            </w:r>
            <w:r w:rsidR="00643E40" w:rsidRPr="00DF582F">
              <w:rPr>
                <w:rFonts w:ascii="Times New Roman" w:hAnsi="Times New Roman" w:cs="Times New Roman"/>
              </w:rPr>
              <w:t>-</w:t>
            </w:r>
            <w:r w:rsidRPr="00DF582F">
              <w:rPr>
                <w:rFonts w:ascii="Times New Roman" w:hAnsi="Times New Roman" w:cs="Times New Roman"/>
              </w:rPr>
              <w:t xml:space="preserve">кого </w:t>
            </w:r>
            <w:r w:rsidR="00930E96">
              <w:rPr>
                <w:rFonts w:ascii="Times New Roman" w:hAnsi="Times New Roman" w:cs="Times New Roman"/>
              </w:rPr>
              <w:t>округа</w:t>
            </w:r>
            <w:r w:rsidRPr="00DF582F">
              <w:rPr>
                <w:rFonts w:ascii="Times New Roman" w:hAnsi="Times New Roman" w:cs="Times New Roman"/>
              </w:rPr>
              <w:t>.</w:t>
            </w:r>
          </w:p>
          <w:p w:rsidR="009B2E0C" w:rsidRPr="00DF582F" w:rsidRDefault="009B2E0C" w:rsidP="00930E96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Виды направленности эконо</w:t>
            </w:r>
            <w:r w:rsidR="00643E40" w:rsidRPr="00DF582F">
              <w:rPr>
                <w:rFonts w:ascii="Times New Roman" w:hAnsi="Times New Roman" w:cs="Times New Roman"/>
              </w:rPr>
              <w:t>-</w:t>
            </w:r>
            <w:r w:rsidR="00930E96">
              <w:rPr>
                <w:rFonts w:ascii="Times New Roman" w:hAnsi="Times New Roman" w:cs="Times New Roman"/>
              </w:rPr>
              <w:lastRenderedPageBreak/>
              <w:t>мической деятельности в обоих муниципалитетах</w:t>
            </w:r>
            <w:r w:rsidRPr="00DF582F">
              <w:rPr>
                <w:rFonts w:ascii="Times New Roman" w:hAnsi="Times New Roman" w:cs="Times New Roman"/>
              </w:rPr>
              <w:t xml:space="preserve"> схо</w:t>
            </w:r>
            <w:r w:rsidR="00970423" w:rsidRPr="00DF582F">
              <w:rPr>
                <w:rFonts w:ascii="Times New Roman" w:hAnsi="Times New Roman" w:cs="Times New Roman"/>
              </w:rPr>
              <w:t>жи</w:t>
            </w:r>
            <w:r w:rsidRPr="00DF582F">
              <w:rPr>
                <w:rFonts w:ascii="Times New Roman" w:hAnsi="Times New Roman" w:cs="Times New Roman"/>
              </w:rPr>
              <w:t xml:space="preserve"> (</w:t>
            </w:r>
            <w:r w:rsidR="00970423" w:rsidRPr="00DF582F">
              <w:rPr>
                <w:rFonts w:ascii="Times New Roman" w:hAnsi="Times New Roman" w:cs="Times New Roman"/>
              </w:rPr>
              <w:t xml:space="preserve">с/х, </w:t>
            </w:r>
            <w:r w:rsidRPr="00DF582F">
              <w:rPr>
                <w:rFonts w:ascii="Times New Roman" w:hAnsi="Times New Roman" w:cs="Times New Roman"/>
              </w:rPr>
              <w:t xml:space="preserve">лесная, </w:t>
            </w:r>
            <w:r w:rsidR="00970423" w:rsidRPr="00DF582F">
              <w:rPr>
                <w:rFonts w:ascii="Times New Roman" w:hAnsi="Times New Roman" w:cs="Times New Roman"/>
              </w:rPr>
              <w:t xml:space="preserve">рыбная, </w:t>
            </w:r>
            <w:r w:rsidRPr="00DF582F">
              <w:rPr>
                <w:rFonts w:ascii="Times New Roman" w:hAnsi="Times New Roman" w:cs="Times New Roman"/>
              </w:rPr>
              <w:t>пищевая</w:t>
            </w:r>
            <w:r w:rsidR="00970423" w:rsidRPr="00DF582F">
              <w:rPr>
                <w:rFonts w:ascii="Times New Roman" w:hAnsi="Times New Roman" w:cs="Times New Roman"/>
              </w:rPr>
              <w:t>,</w:t>
            </w:r>
            <w:r w:rsidRPr="00DF582F">
              <w:rPr>
                <w:rFonts w:ascii="Times New Roman" w:hAnsi="Times New Roman" w:cs="Times New Roman"/>
              </w:rPr>
              <w:t xml:space="preserve"> </w:t>
            </w:r>
            <w:r w:rsidR="00970423" w:rsidRPr="00DF582F">
              <w:rPr>
                <w:rFonts w:ascii="Times New Roman" w:hAnsi="Times New Roman" w:cs="Times New Roman"/>
              </w:rPr>
              <w:t>до</w:t>
            </w:r>
            <w:r w:rsidR="00643E40" w:rsidRPr="00DF582F">
              <w:rPr>
                <w:rFonts w:ascii="Times New Roman" w:hAnsi="Times New Roman" w:cs="Times New Roman"/>
              </w:rPr>
              <w:t>-</w:t>
            </w:r>
            <w:r w:rsidR="00970423" w:rsidRPr="00DF582F">
              <w:rPr>
                <w:rFonts w:ascii="Times New Roman" w:hAnsi="Times New Roman" w:cs="Times New Roman"/>
              </w:rPr>
              <w:t xml:space="preserve">бывающая, </w:t>
            </w:r>
            <w:r w:rsidRPr="00DF582F">
              <w:rPr>
                <w:rFonts w:ascii="Times New Roman" w:hAnsi="Times New Roman" w:cs="Times New Roman"/>
              </w:rPr>
              <w:t>промышленность, туризм).</w:t>
            </w:r>
          </w:p>
        </w:tc>
      </w:tr>
      <w:tr w:rsidR="009B2E0C" w:rsidTr="009B2E0C">
        <w:tc>
          <w:tcPr>
            <w:tcW w:w="9571" w:type="dxa"/>
            <w:gridSpan w:val="2"/>
            <w:shd w:val="clear" w:color="auto" w:fill="DBE5F1" w:themeFill="accent1" w:themeFillTint="33"/>
          </w:tcPr>
          <w:p w:rsidR="009B2E0C" w:rsidRPr="009B2E0C" w:rsidRDefault="00970423" w:rsidP="009B2E0C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lastRenderedPageBreak/>
              <w:t>Медвежьегорский муниципальный район:</w:t>
            </w:r>
          </w:p>
        </w:tc>
      </w:tr>
      <w:tr w:rsidR="00970423" w:rsidTr="00643E40">
        <w:tc>
          <w:tcPr>
            <w:tcW w:w="6487" w:type="dxa"/>
          </w:tcPr>
          <w:p w:rsidR="00970423" w:rsidRPr="00DF582F" w:rsidRDefault="00115EE9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 xml:space="preserve">Ведущими отраслями являются лесное хозяйство и лесозаготовка, горнодобывающая промышленность, переработка сельскохозяйственной продукции (молочное животноводство, выращивание картофеля и овощей, производство кормов). Осуществляется выращивание рыбы – форелеводческие хозяйства. Район обладает высоким туристическим потенциалом. </w:t>
            </w:r>
          </w:p>
          <w:p w:rsidR="00115EE9" w:rsidRPr="00DF582F" w:rsidRDefault="00115EE9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По территории Медвежьегорского района проходят: федеральная трасса Р-21 «Кола» и федеральная автодорога А119 «Вологда-Медвежьегорск».</w:t>
            </w:r>
          </w:p>
          <w:p w:rsidR="00FF622F" w:rsidRPr="00DF582F" w:rsidRDefault="00FF622F" w:rsidP="00877C39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Численность населения в районе – 2</w:t>
            </w:r>
            <w:r w:rsidR="00877C39" w:rsidRPr="00DF582F">
              <w:rPr>
                <w:rFonts w:ascii="Times New Roman" w:hAnsi="Times New Roman" w:cs="Times New Roman"/>
              </w:rPr>
              <w:t>7,0</w:t>
            </w:r>
            <w:r w:rsidRPr="00DF582F">
              <w:rPr>
                <w:rFonts w:ascii="Times New Roman" w:hAnsi="Times New Roman" w:cs="Times New Roman"/>
              </w:rPr>
              <w:t xml:space="preserve"> тыс. чел.</w:t>
            </w:r>
          </w:p>
        </w:tc>
        <w:tc>
          <w:tcPr>
            <w:tcW w:w="3084" w:type="dxa"/>
          </w:tcPr>
          <w:p w:rsidR="00970423" w:rsidRPr="00DF582F" w:rsidRDefault="00115EE9" w:rsidP="00930E96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 xml:space="preserve">Виды направленности экономической деятельности в обоих </w:t>
            </w:r>
            <w:r w:rsidR="00930E96">
              <w:rPr>
                <w:rFonts w:ascii="Times New Roman" w:hAnsi="Times New Roman" w:cs="Times New Roman"/>
              </w:rPr>
              <w:t>муниципалитетах</w:t>
            </w:r>
            <w:r w:rsidRPr="00DF582F">
              <w:rPr>
                <w:rFonts w:ascii="Times New Roman" w:hAnsi="Times New Roman" w:cs="Times New Roman"/>
              </w:rPr>
              <w:t xml:space="preserve"> схожи (с/х, лесная, рыбная, пищевая, добывающая </w:t>
            </w:r>
            <w:r w:rsidR="00643E40" w:rsidRPr="00DF582F">
              <w:rPr>
                <w:rFonts w:ascii="Times New Roman" w:hAnsi="Times New Roman" w:cs="Times New Roman"/>
              </w:rPr>
              <w:t>п</w:t>
            </w:r>
            <w:r w:rsidRPr="00DF582F">
              <w:rPr>
                <w:rFonts w:ascii="Times New Roman" w:hAnsi="Times New Roman" w:cs="Times New Roman"/>
              </w:rPr>
              <w:t>ромышленность, туризм).</w:t>
            </w:r>
          </w:p>
        </w:tc>
      </w:tr>
      <w:tr w:rsidR="00115EE9" w:rsidTr="00115EE9">
        <w:tc>
          <w:tcPr>
            <w:tcW w:w="9571" w:type="dxa"/>
            <w:gridSpan w:val="2"/>
            <w:shd w:val="clear" w:color="auto" w:fill="DBE5F1" w:themeFill="accent1" w:themeFillTint="33"/>
          </w:tcPr>
          <w:p w:rsidR="00115EE9" w:rsidRPr="00115EE9" w:rsidRDefault="00FF622F" w:rsidP="00115EE9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Муезерский муниципальный район:</w:t>
            </w:r>
          </w:p>
        </w:tc>
      </w:tr>
      <w:tr w:rsidR="00970423" w:rsidTr="00643E40">
        <w:tc>
          <w:tcPr>
            <w:tcW w:w="6487" w:type="dxa"/>
          </w:tcPr>
          <w:p w:rsidR="00970423" w:rsidRPr="00DF582F" w:rsidRDefault="00FF622F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Ведущими отраслями являются: лесное хозяйство и лесозаготовка, сельское хозяйство (форелевые хозяйства), горнодобывающие предприятия (ООО «Петрогранит», ООО «ПромКварц»)</w:t>
            </w:r>
            <w:r w:rsidR="00BF3CE1" w:rsidRPr="00DF582F">
              <w:rPr>
                <w:rFonts w:ascii="Times New Roman" w:hAnsi="Times New Roman" w:cs="Times New Roman"/>
              </w:rPr>
              <w:t>, туризм.</w:t>
            </w:r>
            <w:r w:rsidRPr="00DF582F">
              <w:rPr>
                <w:rFonts w:ascii="Times New Roman" w:hAnsi="Times New Roman" w:cs="Times New Roman"/>
              </w:rPr>
              <w:t xml:space="preserve"> М</w:t>
            </w:r>
            <w:r w:rsidR="00BF3CE1" w:rsidRPr="00DF582F">
              <w:rPr>
                <w:rFonts w:ascii="Times New Roman" w:hAnsi="Times New Roman" w:cs="Times New Roman"/>
              </w:rPr>
              <w:t>у</w:t>
            </w:r>
            <w:r w:rsidRPr="00DF582F">
              <w:rPr>
                <w:rFonts w:ascii="Times New Roman" w:hAnsi="Times New Roman" w:cs="Times New Roman"/>
              </w:rPr>
              <w:t>езерское городское поселение отнесено к моногородам</w:t>
            </w:r>
            <w:r w:rsidR="00BF3CE1" w:rsidRPr="00DF582F">
              <w:rPr>
                <w:rFonts w:ascii="Times New Roman" w:hAnsi="Times New Roman" w:cs="Times New Roman"/>
              </w:rPr>
              <w:t xml:space="preserve"> 1 категории, в т.ч. с проблемами функционирования градообразующего предприятия – ПАО «Муезерский ЛПХ».</w:t>
            </w:r>
          </w:p>
          <w:p w:rsidR="00FF622F" w:rsidRPr="00DF582F" w:rsidRDefault="00FF622F" w:rsidP="00877C39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 xml:space="preserve">Район расположен в северо-западной части Республики Карелия вдоль границы с Финляндской Республикой (163,3 км протяженность границы). Численность населения – </w:t>
            </w:r>
            <w:r w:rsidR="00877C39" w:rsidRPr="00DF582F">
              <w:rPr>
                <w:rFonts w:ascii="Times New Roman" w:hAnsi="Times New Roman" w:cs="Times New Roman"/>
              </w:rPr>
              <w:t>9</w:t>
            </w:r>
            <w:r w:rsidRPr="00DF582F">
              <w:rPr>
                <w:rFonts w:ascii="Times New Roman" w:hAnsi="Times New Roman" w:cs="Times New Roman"/>
              </w:rPr>
              <w:t>,</w:t>
            </w:r>
            <w:r w:rsidR="00877C39" w:rsidRPr="00DF582F">
              <w:rPr>
                <w:rFonts w:ascii="Times New Roman" w:hAnsi="Times New Roman" w:cs="Times New Roman"/>
              </w:rPr>
              <w:t>5</w:t>
            </w:r>
            <w:r w:rsidRPr="00DF582F">
              <w:rPr>
                <w:rFonts w:ascii="Times New Roman" w:hAnsi="Times New Roman" w:cs="Times New Roman"/>
              </w:rPr>
              <w:t xml:space="preserve"> тыс. чел.</w:t>
            </w:r>
          </w:p>
        </w:tc>
        <w:tc>
          <w:tcPr>
            <w:tcW w:w="3084" w:type="dxa"/>
          </w:tcPr>
          <w:p w:rsidR="00970423" w:rsidRPr="00DF582F" w:rsidRDefault="00F15513" w:rsidP="00930E9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Виды направленности эконо</w:t>
            </w:r>
            <w:r w:rsidR="00643E40" w:rsidRPr="00DF582F">
              <w:rPr>
                <w:rFonts w:ascii="Times New Roman" w:hAnsi="Times New Roman" w:cs="Times New Roman"/>
              </w:rPr>
              <w:t xml:space="preserve">мической деятельности в обоих </w:t>
            </w:r>
            <w:r w:rsidR="00930E96">
              <w:rPr>
                <w:rFonts w:ascii="Times New Roman" w:hAnsi="Times New Roman" w:cs="Times New Roman"/>
              </w:rPr>
              <w:t>муниципалитетах</w:t>
            </w:r>
            <w:r w:rsidR="00643E40" w:rsidRPr="00DF582F">
              <w:rPr>
                <w:rFonts w:ascii="Times New Roman" w:hAnsi="Times New Roman" w:cs="Times New Roman"/>
              </w:rPr>
              <w:t xml:space="preserve"> схожи (с/х, лесная, рыбная</w:t>
            </w:r>
            <w:r>
              <w:rPr>
                <w:rFonts w:ascii="Times New Roman" w:hAnsi="Times New Roman" w:cs="Times New Roman"/>
              </w:rPr>
              <w:t>, пищевая, добывающая промышлен</w:t>
            </w:r>
            <w:r w:rsidR="00643E40" w:rsidRPr="00DF582F">
              <w:rPr>
                <w:rFonts w:ascii="Times New Roman" w:hAnsi="Times New Roman" w:cs="Times New Roman"/>
              </w:rPr>
              <w:t>ность, туризм).</w:t>
            </w:r>
          </w:p>
        </w:tc>
      </w:tr>
      <w:tr w:rsidR="00FF622F" w:rsidTr="00FF622F">
        <w:tc>
          <w:tcPr>
            <w:tcW w:w="9571" w:type="dxa"/>
            <w:gridSpan w:val="2"/>
            <w:shd w:val="clear" w:color="auto" w:fill="DBE5F1" w:themeFill="accent1" w:themeFillTint="33"/>
          </w:tcPr>
          <w:p w:rsidR="00FF622F" w:rsidRPr="00BF3CE1" w:rsidRDefault="000E6647" w:rsidP="000E6647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Питкя</w:t>
            </w:r>
            <w:r w:rsidR="00BF3CE1">
              <w:rPr>
                <w:rFonts w:ascii="Times New Roman" w:hAnsi="Times New Roman" w:cs="Times New Roman"/>
                <w:i/>
                <w:iCs/>
              </w:rPr>
              <w:t>р</w:t>
            </w:r>
            <w:r>
              <w:rPr>
                <w:rFonts w:ascii="Times New Roman" w:hAnsi="Times New Roman" w:cs="Times New Roman"/>
                <w:i/>
                <w:iCs/>
              </w:rPr>
              <w:t>а</w:t>
            </w:r>
            <w:r w:rsidR="00BF3CE1">
              <w:rPr>
                <w:rFonts w:ascii="Times New Roman" w:hAnsi="Times New Roman" w:cs="Times New Roman"/>
                <w:i/>
                <w:iCs/>
              </w:rPr>
              <w:t>н</w:t>
            </w:r>
            <w:r>
              <w:rPr>
                <w:rFonts w:ascii="Times New Roman" w:hAnsi="Times New Roman" w:cs="Times New Roman"/>
                <w:i/>
                <w:iCs/>
              </w:rPr>
              <w:t>т</w:t>
            </w:r>
            <w:r w:rsidR="00F15513">
              <w:rPr>
                <w:rFonts w:ascii="Times New Roman" w:hAnsi="Times New Roman" w:cs="Times New Roman"/>
                <w:i/>
                <w:iCs/>
              </w:rPr>
              <w:t>ский муниципальный район</w:t>
            </w:r>
          </w:p>
        </w:tc>
      </w:tr>
      <w:tr w:rsidR="00115EE9" w:rsidTr="00643E40">
        <w:tc>
          <w:tcPr>
            <w:tcW w:w="6487" w:type="dxa"/>
          </w:tcPr>
          <w:p w:rsidR="00115EE9" w:rsidRPr="00DF582F" w:rsidRDefault="00BF3CE1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На территории района развиты лесопромышленный и горнопромыш</w:t>
            </w:r>
            <w:r w:rsidR="00CC56DC">
              <w:rPr>
                <w:rFonts w:ascii="Times New Roman" w:hAnsi="Times New Roman" w:cs="Times New Roman"/>
              </w:rPr>
              <w:t>ленный комплекс. По территории р</w:t>
            </w:r>
            <w:r w:rsidRPr="00DF582F">
              <w:rPr>
                <w:rFonts w:ascii="Times New Roman" w:hAnsi="Times New Roman" w:cs="Times New Roman"/>
              </w:rPr>
              <w:t>айона проходит международный туристический маршрут «Голубая дорога» (более 40 тыс. туристов в год).</w:t>
            </w:r>
          </w:p>
          <w:p w:rsidR="00BF3CE1" w:rsidRPr="00DF582F" w:rsidRDefault="00BF3CE1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 xml:space="preserve">Планируется </w:t>
            </w:r>
            <w:r w:rsidR="00B27B55" w:rsidRPr="00DF582F">
              <w:rPr>
                <w:rFonts w:ascii="Times New Roman" w:hAnsi="Times New Roman" w:cs="Times New Roman"/>
              </w:rPr>
              <w:t>строительство бетонного завода, организации цеха по выпуску ЖБИ и строительства линии по выпуску газобетонных блоков. Планируется создание условий для развития рыбного хозяйства, осуществляется поддержка семейных животноводческих ферм.</w:t>
            </w:r>
          </w:p>
          <w:p w:rsidR="00BF3CE1" w:rsidRPr="00DF582F" w:rsidRDefault="00BF3CE1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Питкяран</w:t>
            </w:r>
            <w:r w:rsidR="005C7BF4">
              <w:rPr>
                <w:rFonts w:ascii="Times New Roman" w:hAnsi="Times New Roman" w:cs="Times New Roman"/>
              </w:rPr>
              <w:t>т</w:t>
            </w:r>
            <w:r w:rsidRPr="00DF582F">
              <w:rPr>
                <w:rFonts w:ascii="Times New Roman" w:hAnsi="Times New Roman" w:cs="Times New Roman"/>
              </w:rPr>
              <w:t>ское городское поселение отнесено к моногородам 1 категории, в т.ч. с пробле</w:t>
            </w:r>
            <w:r w:rsidR="005C7BF4">
              <w:rPr>
                <w:rFonts w:ascii="Times New Roman" w:hAnsi="Times New Roman" w:cs="Times New Roman"/>
              </w:rPr>
              <w:t>мами функционирования градообра</w:t>
            </w:r>
            <w:r w:rsidRPr="00DF582F">
              <w:rPr>
                <w:rFonts w:ascii="Times New Roman" w:hAnsi="Times New Roman" w:cs="Times New Roman"/>
              </w:rPr>
              <w:t>зующего предприятия – целлюлозного завода ООО «РК-Гранд»).</w:t>
            </w:r>
          </w:p>
          <w:p w:rsidR="00BF3CE1" w:rsidRPr="00DF582F" w:rsidRDefault="00BF3CE1" w:rsidP="00877C39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Район расположен в юго-западной части Республики Карелия вдоль северо-восточного побережья Ладожского озера. Численность населения – 17,</w:t>
            </w:r>
            <w:r w:rsidR="00877C39" w:rsidRPr="00DF582F">
              <w:rPr>
                <w:rFonts w:ascii="Times New Roman" w:hAnsi="Times New Roman" w:cs="Times New Roman"/>
              </w:rPr>
              <w:t>2</w:t>
            </w:r>
            <w:r w:rsidRPr="00DF582F">
              <w:rPr>
                <w:rFonts w:ascii="Times New Roman" w:hAnsi="Times New Roman" w:cs="Times New Roman"/>
              </w:rPr>
              <w:t xml:space="preserve"> тыс.</w:t>
            </w:r>
            <w:r w:rsidR="00277437">
              <w:rPr>
                <w:rFonts w:ascii="Times New Roman" w:hAnsi="Times New Roman" w:cs="Times New Roman"/>
              </w:rPr>
              <w:t xml:space="preserve"> </w:t>
            </w:r>
            <w:r w:rsidRPr="00DF582F">
              <w:rPr>
                <w:rFonts w:ascii="Times New Roman" w:hAnsi="Times New Roman" w:cs="Times New Roman"/>
              </w:rPr>
              <w:t>чел.</w:t>
            </w:r>
          </w:p>
        </w:tc>
        <w:tc>
          <w:tcPr>
            <w:tcW w:w="3084" w:type="dxa"/>
          </w:tcPr>
          <w:p w:rsidR="00115EE9" w:rsidRPr="00DF582F" w:rsidRDefault="00AC4F62" w:rsidP="00930E9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Также</w:t>
            </w:r>
            <w:r w:rsidR="00E90EBE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как и</w:t>
            </w:r>
            <w:r w:rsidR="00930E9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в Суоярвском </w:t>
            </w:r>
            <w:r w:rsidR="00930E96">
              <w:rPr>
                <w:rFonts w:ascii="Times New Roman" w:hAnsi="Times New Roman" w:cs="Times New Roman"/>
              </w:rPr>
              <w:t>округ</w:t>
            </w:r>
            <w:r>
              <w:rPr>
                <w:rFonts w:ascii="Times New Roman" w:hAnsi="Times New Roman" w:cs="Times New Roman"/>
              </w:rPr>
              <w:t>е, в Пикт</w:t>
            </w:r>
            <w:r w:rsidRPr="00DF582F">
              <w:rPr>
                <w:rFonts w:ascii="Times New Roman" w:hAnsi="Times New Roman" w:cs="Times New Roman"/>
              </w:rPr>
              <w:t>я</w:t>
            </w:r>
            <w:r>
              <w:rPr>
                <w:rFonts w:ascii="Times New Roman" w:hAnsi="Times New Roman" w:cs="Times New Roman"/>
              </w:rPr>
              <w:t>рант</w:t>
            </w:r>
            <w:r w:rsidRPr="00DF582F">
              <w:rPr>
                <w:rFonts w:ascii="Times New Roman" w:hAnsi="Times New Roman" w:cs="Times New Roman"/>
              </w:rPr>
              <w:t>ском районе</w:t>
            </w:r>
            <w:r>
              <w:rPr>
                <w:rFonts w:ascii="Times New Roman" w:hAnsi="Times New Roman" w:cs="Times New Roman"/>
              </w:rPr>
              <w:t xml:space="preserve"> осуществляются такие в</w:t>
            </w:r>
            <w:r w:rsidR="00643E40" w:rsidRPr="00DF582F">
              <w:rPr>
                <w:rFonts w:ascii="Times New Roman" w:hAnsi="Times New Roman" w:cs="Times New Roman"/>
              </w:rPr>
              <w:t xml:space="preserve">иды </w:t>
            </w:r>
            <w:r w:rsidR="00CC56DC">
              <w:rPr>
                <w:rFonts w:ascii="Times New Roman" w:hAnsi="Times New Roman" w:cs="Times New Roman"/>
              </w:rPr>
              <w:t>экономической деятель</w:t>
            </w:r>
            <w:r>
              <w:rPr>
                <w:rFonts w:ascii="Times New Roman" w:hAnsi="Times New Roman" w:cs="Times New Roman"/>
              </w:rPr>
              <w:t>-</w:t>
            </w:r>
            <w:r w:rsidR="00CC56DC">
              <w:rPr>
                <w:rFonts w:ascii="Times New Roman" w:hAnsi="Times New Roman" w:cs="Times New Roman"/>
              </w:rPr>
              <w:t>ности,</w:t>
            </w:r>
            <w:r>
              <w:rPr>
                <w:rFonts w:ascii="Times New Roman" w:hAnsi="Times New Roman" w:cs="Times New Roman"/>
              </w:rPr>
              <w:t xml:space="preserve"> как</w:t>
            </w:r>
            <w:r w:rsidR="00643E40" w:rsidRPr="00DF582F">
              <w:rPr>
                <w:rFonts w:ascii="Times New Roman" w:hAnsi="Times New Roman" w:cs="Times New Roman"/>
              </w:rPr>
              <w:t>: с/х, лесная, рыб</w:t>
            </w:r>
            <w:r>
              <w:rPr>
                <w:rFonts w:ascii="Times New Roman" w:hAnsi="Times New Roman" w:cs="Times New Roman"/>
              </w:rPr>
              <w:t>-</w:t>
            </w:r>
            <w:r w:rsidR="00643E40" w:rsidRPr="00DF582F">
              <w:rPr>
                <w:rFonts w:ascii="Times New Roman" w:hAnsi="Times New Roman" w:cs="Times New Roman"/>
              </w:rPr>
              <w:t>ная, пищевая, добывающая</w:t>
            </w:r>
            <w:r w:rsidR="00772420" w:rsidRPr="00DF582F">
              <w:rPr>
                <w:rFonts w:ascii="Times New Roman" w:hAnsi="Times New Roman" w:cs="Times New Roman"/>
              </w:rPr>
              <w:t xml:space="preserve"> </w:t>
            </w:r>
            <w:r w:rsidR="00643E40" w:rsidRPr="00DF582F">
              <w:rPr>
                <w:rFonts w:ascii="Times New Roman" w:hAnsi="Times New Roman" w:cs="Times New Roman"/>
              </w:rPr>
              <w:t>промышлен</w:t>
            </w:r>
            <w:r w:rsidR="00E90EBE">
              <w:rPr>
                <w:rFonts w:ascii="Times New Roman" w:hAnsi="Times New Roman" w:cs="Times New Roman"/>
              </w:rPr>
              <w:t>ность, туризм</w:t>
            </w:r>
            <w:r>
              <w:rPr>
                <w:rFonts w:ascii="Times New Roman" w:hAnsi="Times New Roman" w:cs="Times New Roman"/>
              </w:rPr>
              <w:t>.</w:t>
            </w:r>
            <w:r w:rsidR="005C7BF4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BF3CE1" w:rsidTr="00BF3CE1">
        <w:tc>
          <w:tcPr>
            <w:tcW w:w="9571" w:type="dxa"/>
            <w:gridSpan w:val="2"/>
            <w:shd w:val="clear" w:color="auto" w:fill="DBE5F1" w:themeFill="accent1" w:themeFillTint="33"/>
          </w:tcPr>
          <w:p w:rsidR="00BF3CE1" w:rsidRPr="00BF3CE1" w:rsidRDefault="00BF3CE1" w:rsidP="00BF3CE1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Пряжинский муниципальный район:</w:t>
            </w:r>
          </w:p>
        </w:tc>
      </w:tr>
      <w:tr w:rsidR="00115EE9" w:rsidTr="00643E40">
        <w:tc>
          <w:tcPr>
            <w:tcW w:w="6487" w:type="dxa"/>
          </w:tcPr>
          <w:p w:rsidR="00115EE9" w:rsidRPr="00DF582F" w:rsidRDefault="00B27B55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Район богат природными ресурсами: цветные и редкоземельные металлы, золото, серебро, сера, торф, строительный камень и песок, лес (89% общей площади района). Район имеет богатое наследие национальной культуры карелов и финнов, обладает высоким туристским потенциалом</w:t>
            </w:r>
            <w:r w:rsidR="00143C6E" w:rsidRPr="00DF582F">
              <w:rPr>
                <w:rFonts w:ascii="Times New Roman" w:hAnsi="Times New Roman" w:cs="Times New Roman"/>
              </w:rPr>
              <w:t>, продвигает бр</w:t>
            </w:r>
            <w:r w:rsidR="00643E40" w:rsidRPr="00DF582F">
              <w:rPr>
                <w:rFonts w:ascii="Times New Roman" w:hAnsi="Times New Roman" w:cs="Times New Roman"/>
              </w:rPr>
              <w:t>э</w:t>
            </w:r>
            <w:r w:rsidR="00143C6E" w:rsidRPr="00DF582F">
              <w:rPr>
                <w:rFonts w:ascii="Times New Roman" w:hAnsi="Times New Roman" w:cs="Times New Roman"/>
              </w:rPr>
              <w:t>нд «юмористической столицы Карелии», «столицы ездовых собак».</w:t>
            </w:r>
            <w:r w:rsidRPr="00DF582F">
              <w:rPr>
                <w:rFonts w:ascii="Times New Roman" w:hAnsi="Times New Roman" w:cs="Times New Roman"/>
              </w:rPr>
              <w:t xml:space="preserve"> </w:t>
            </w:r>
            <w:r w:rsidRPr="00DF582F">
              <w:rPr>
                <w:rFonts w:ascii="Times New Roman" w:hAnsi="Times New Roman" w:cs="Times New Roman"/>
              </w:rPr>
              <w:lastRenderedPageBreak/>
              <w:t xml:space="preserve">Ведущие отрасли экономики района – лесное и сельское </w:t>
            </w:r>
            <w:r w:rsidR="00143C6E" w:rsidRPr="00DF582F">
              <w:rPr>
                <w:rFonts w:ascii="Times New Roman" w:hAnsi="Times New Roman" w:cs="Times New Roman"/>
              </w:rPr>
              <w:t xml:space="preserve">хозяйство (в т.ч. производство на семейных фермах сыра, молока, клубники, </w:t>
            </w:r>
            <w:r w:rsidR="00277437">
              <w:rPr>
                <w:rFonts w:ascii="Times New Roman" w:hAnsi="Times New Roman" w:cs="Times New Roman"/>
              </w:rPr>
              <w:t>ц</w:t>
            </w:r>
            <w:r w:rsidR="00143C6E" w:rsidRPr="00DF582F">
              <w:rPr>
                <w:rFonts w:ascii="Times New Roman" w:hAnsi="Times New Roman" w:cs="Times New Roman"/>
              </w:rPr>
              <w:t>ветоводства и др.), горная промышленность и туризм. Планируется строительство мусоросортировочного завода.</w:t>
            </w:r>
          </w:p>
          <w:p w:rsidR="00B27B55" w:rsidRPr="00DF582F" w:rsidRDefault="00B27B55" w:rsidP="000E6647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Район находится на водоражделе крупнейших озер Европы ладожского и Онежского. Через Пряжинский район проходит федеральная автомобильная трасса Р-21 «Кола», автомобильная дорога А-121 «Сортавала», а также ж.д. «Петрозаводск – Сортавала». Расстояние до границы с Финляндией – 150 км. Для района характерна относительно развитая дорожная инфраструктура. Числе</w:t>
            </w:r>
            <w:r w:rsidR="000E6647" w:rsidRPr="00DF582F">
              <w:rPr>
                <w:rFonts w:ascii="Times New Roman" w:hAnsi="Times New Roman" w:cs="Times New Roman"/>
              </w:rPr>
              <w:t xml:space="preserve">нность населения района – 14,1 </w:t>
            </w:r>
            <w:r w:rsidRPr="00DF582F">
              <w:rPr>
                <w:rFonts w:ascii="Times New Roman" w:hAnsi="Times New Roman" w:cs="Times New Roman"/>
              </w:rPr>
              <w:t>тыс. чел.</w:t>
            </w:r>
          </w:p>
        </w:tc>
        <w:tc>
          <w:tcPr>
            <w:tcW w:w="3084" w:type="dxa"/>
          </w:tcPr>
          <w:p w:rsidR="00115EE9" w:rsidRPr="00DF582F" w:rsidRDefault="00AC4F62" w:rsidP="00E90E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Также</w:t>
            </w:r>
            <w:r w:rsidR="00E90EBE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как и</w:t>
            </w:r>
            <w:r w:rsidR="00930E9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в Суоярвском </w:t>
            </w:r>
            <w:r w:rsidR="00930E96">
              <w:rPr>
                <w:rFonts w:ascii="Times New Roman" w:hAnsi="Times New Roman" w:cs="Times New Roman"/>
              </w:rPr>
              <w:t>округе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DF582F">
              <w:rPr>
                <w:rFonts w:ascii="Times New Roman" w:hAnsi="Times New Roman" w:cs="Times New Roman"/>
              </w:rPr>
              <w:t>в Пряжинском районе</w:t>
            </w:r>
            <w:r>
              <w:rPr>
                <w:rFonts w:ascii="Times New Roman" w:hAnsi="Times New Roman" w:cs="Times New Roman"/>
              </w:rPr>
              <w:t xml:space="preserve"> осуществляются такие в</w:t>
            </w:r>
            <w:r w:rsidR="00CC56DC">
              <w:rPr>
                <w:rFonts w:ascii="Times New Roman" w:hAnsi="Times New Roman" w:cs="Times New Roman"/>
              </w:rPr>
              <w:t>иды эконо</w:t>
            </w:r>
            <w:r w:rsidR="00772420" w:rsidRPr="00DF582F">
              <w:rPr>
                <w:rFonts w:ascii="Times New Roman" w:hAnsi="Times New Roman" w:cs="Times New Roman"/>
              </w:rPr>
              <w:t xml:space="preserve">мической деятельности </w:t>
            </w:r>
            <w:r>
              <w:rPr>
                <w:rFonts w:ascii="Times New Roman" w:hAnsi="Times New Roman" w:cs="Times New Roman"/>
              </w:rPr>
              <w:t xml:space="preserve">как: </w:t>
            </w:r>
            <w:r w:rsidR="00772420" w:rsidRPr="00DF582F">
              <w:rPr>
                <w:rFonts w:ascii="Times New Roman" w:hAnsi="Times New Roman" w:cs="Times New Roman"/>
              </w:rPr>
              <w:t>с/х, лесная, рыбная, пищев</w:t>
            </w:r>
            <w:r w:rsidR="00CC56DC">
              <w:rPr>
                <w:rFonts w:ascii="Times New Roman" w:hAnsi="Times New Roman" w:cs="Times New Roman"/>
              </w:rPr>
              <w:t>ая, добывающая про</w:t>
            </w:r>
            <w:r>
              <w:rPr>
                <w:rFonts w:ascii="Times New Roman" w:hAnsi="Times New Roman" w:cs="Times New Roman"/>
              </w:rPr>
              <w:t>-</w:t>
            </w:r>
            <w:r w:rsidR="00CC56DC">
              <w:rPr>
                <w:rFonts w:ascii="Times New Roman" w:hAnsi="Times New Roman" w:cs="Times New Roman"/>
              </w:rPr>
              <w:lastRenderedPageBreak/>
              <w:t>мышлен</w:t>
            </w:r>
            <w:r w:rsidR="00E90EBE">
              <w:rPr>
                <w:rFonts w:ascii="Times New Roman" w:hAnsi="Times New Roman" w:cs="Times New Roman"/>
              </w:rPr>
              <w:t>ность, туризм.</w:t>
            </w:r>
          </w:p>
        </w:tc>
      </w:tr>
      <w:tr w:rsidR="00B27B55" w:rsidTr="00B27B55">
        <w:tc>
          <w:tcPr>
            <w:tcW w:w="9571" w:type="dxa"/>
            <w:gridSpan w:val="2"/>
            <w:shd w:val="clear" w:color="auto" w:fill="DBE5F1" w:themeFill="accent1" w:themeFillTint="33"/>
          </w:tcPr>
          <w:p w:rsidR="00B27B55" w:rsidRPr="00B27B55" w:rsidRDefault="00CC56DC" w:rsidP="00B27B55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lastRenderedPageBreak/>
              <w:t>Сорта</w:t>
            </w:r>
            <w:r w:rsidR="00B27B55">
              <w:rPr>
                <w:rFonts w:ascii="Times New Roman" w:hAnsi="Times New Roman" w:cs="Times New Roman"/>
                <w:i/>
                <w:iCs/>
              </w:rPr>
              <w:t>вальский муниципальный район:</w:t>
            </w:r>
          </w:p>
        </w:tc>
      </w:tr>
      <w:tr w:rsidR="00B27B55" w:rsidTr="00643E40">
        <w:tc>
          <w:tcPr>
            <w:tcW w:w="6487" w:type="dxa"/>
          </w:tcPr>
          <w:p w:rsidR="00143C6E" w:rsidRPr="00DF582F" w:rsidRDefault="00143C6E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На территории района имеются 8 месторождений природного облицовочного камня, 13 месторождений строительного камня для производства щебня, 3 месторождения песчано- гравийного материала, 2 месторождения песка, 11 месторождений торфа.</w:t>
            </w:r>
          </w:p>
          <w:p w:rsidR="00B27B55" w:rsidRPr="00DF582F" w:rsidRDefault="00143C6E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Экономика Сортавальского района в целом диверсифицирована. Основу составляет лесная промышленность (лесозаготовка и деревообработка), а также промышленность строительных материалов и производство готовых металлических изделий. Развит агропромышленный комплекс, представленный в основном ферме</w:t>
            </w:r>
            <w:r w:rsidR="00277437">
              <w:rPr>
                <w:rFonts w:ascii="Times New Roman" w:hAnsi="Times New Roman" w:cs="Times New Roman"/>
              </w:rPr>
              <w:t>р</w:t>
            </w:r>
            <w:r w:rsidRPr="00DF582F">
              <w:rPr>
                <w:rFonts w:ascii="Times New Roman" w:hAnsi="Times New Roman" w:cs="Times New Roman"/>
              </w:rPr>
              <w:t>скими хозяйствами и ИП.</w:t>
            </w:r>
            <w:r w:rsidR="00643E40" w:rsidRPr="00DF582F">
              <w:rPr>
                <w:rFonts w:ascii="Times New Roman" w:hAnsi="Times New Roman" w:cs="Times New Roman"/>
              </w:rPr>
              <w:t xml:space="preserve"> В сфере рыбоводства в районе осуществляют деятельность 5 форелевых хозяйств. Сортавальский район обладает высоким туристско-рекреационным потенциалом и является учебным, культурным и туристическим центром всего Северного Приладожье.</w:t>
            </w:r>
          </w:p>
          <w:p w:rsidR="00143C6E" w:rsidRPr="00DF582F" w:rsidRDefault="00143C6E" w:rsidP="007A5893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Район обладает хорошей транспортной связностью с крупными городами.</w:t>
            </w:r>
          </w:p>
          <w:p w:rsidR="00143C6E" w:rsidRPr="00DF582F" w:rsidRDefault="00143C6E" w:rsidP="000E6647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Район расположен в наиболее комфортной для проживания и ведения сельского хозяйства юго-западной части Республики Карелия, граничит с Финляндской Республикой. Численность населения района – 3</w:t>
            </w:r>
            <w:r w:rsidR="000E6647" w:rsidRPr="00DF582F">
              <w:rPr>
                <w:rFonts w:ascii="Times New Roman" w:hAnsi="Times New Roman" w:cs="Times New Roman"/>
              </w:rPr>
              <w:t>0</w:t>
            </w:r>
            <w:r w:rsidRPr="00DF582F">
              <w:rPr>
                <w:rFonts w:ascii="Times New Roman" w:hAnsi="Times New Roman" w:cs="Times New Roman"/>
              </w:rPr>
              <w:t>,</w:t>
            </w:r>
            <w:r w:rsidR="000E6647" w:rsidRPr="00DF582F">
              <w:rPr>
                <w:rFonts w:ascii="Times New Roman" w:hAnsi="Times New Roman" w:cs="Times New Roman"/>
              </w:rPr>
              <w:t>6</w:t>
            </w:r>
            <w:r w:rsidRPr="00DF582F">
              <w:rPr>
                <w:rFonts w:ascii="Times New Roman" w:hAnsi="Times New Roman" w:cs="Times New Roman"/>
              </w:rPr>
              <w:t xml:space="preserve"> тыс. чел.</w:t>
            </w:r>
          </w:p>
        </w:tc>
        <w:tc>
          <w:tcPr>
            <w:tcW w:w="3084" w:type="dxa"/>
          </w:tcPr>
          <w:p w:rsidR="00643E40" w:rsidRPr="00DF582F" w:rsidRDefault="00643E40" w:rsidP="00643E40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г.Сортавала служит цен</w:t>
            </w:r>
            <w:r w:rsidR="00CC56DC">
              <w:rPr>
                <w:rFonts w:ascii="Times New Roman" w:hAnsi="Times New Roman" w:cs="Times New Roman"/>
              </w:rPr>
              <w:t>тром притяжения населения трудо</w:t>
            </w:r>
            <w:r w:rsidRPr="00DF582F">
              <w:rPr>
                <w:rFonts w:ascii="Times New Roman" w:hAnsi="Times New Roman" w:cs="Times New Roman"/>
              </w:rPr>
              <w:t>способного возраста</w:t>
            </w:r>
            <w:r w:rsidR="00AC4F62">
              <w:rPr>
                <w:rFonts w:ascii="Times New Roman" w:hAnsi="Times New Roman" w:cs="Times New Roman"/>
              </w:rPr>
              <w:t xml:space="preserve">, в том числе из </w:t>
            </w:r>
            <w:r w:rsidRPr="00AC4F62">
              <w:rPr>
                <w:rFonts w:ascii="Times New Roman" w:hAnsi="Times New Roman" w:cs="Times New Roman"/>
                <w:color w:val="000000" w:themeColor="text1"/>
                <w:shd w:val="clear" w:color="auto" w:fill="FFFFFF" w:themeFill="background1"/>
              </w:rPr>
              <w:t xml:space="preserve">Суоярвского </w:t>
            </w:r>
            <w:r w:rsidR="00930E96">
              <w:rPr>
                <w:rFonts w:ascii="Times New Roman" w:hAnsi="Times New Roman" w:cs="Times New Roman"/>
                <w:color w:val="000000" w:themeColor="text1"/>
                <w:shd w:val="clear" w:color="auto" w:fill="FFFFFF" w:themeFill="background1"/>
              </w:rPr>
              <w:t>округа</w:t>
            </w:r>
            <w:r w:rsidRPr="00AC4F62">
              <w:rPr>
                <w:rFonts w:ascii="Times New Roman" w:hAnsi="Times New Roman" w:cs="Times New Roman"/>
                <w:color w:val="000000" w:themeColor="text1"/>
                <w:shd w:val="clear" w:color="auto" w:fill="FFFFFF" w:themeFill="background1"/>
              </w:rPr>
              <w:t>.</w:t>
            </w:r>
          </w:p>
          <w:p w:rsidR="00B27B55" w:rsidRPr="00DF582F" w:rsidRDefault="00772420" w:rsidP="00E90EBE">
            <w:pPr>
              <w:jc w:val="both"/>
              <w:rPr>
                <w:rFonts w:ascii="Times New Roman" w:hAnsi="Times New Roman" w:cs="Times New Roman"/>
              </w:rPr>
            </w:pPr>
            <w:r w:rsidRPr="00DF582F">
              <w:rPr>
                <w:rFonts w:ascii="Times New Roman" w:hAnsi="Times New Roman" w:cs="Times New Roman"/>
              </w:rPr>
              <w:t>Виды направленности экон</w:t>
            </w:r>
            <w:r w:rsidR="00CC56DC">
              <w:rPr>
                <w:rFonts w:ascii="Times New Roman" w:hAnsi="Times New Roman" w:cs="Times New Roman"/>
              </w:rPr>
              <w:t>омической деятельности, при</w:t>
            </w:r>
            <w:r w:rsidRPr="00DF582F">
              <w:rPr>
                <w:rFonts w:ascii="Times New Roman" w:hAnsi="Times New Roman" w:cs="Times New Roman"/>
              </w:rPr>
              <w:t xml:space="preserve">сущие в Суоярвском </w:t>
            </w:r>
            <w:r w:rsidR="00930E96">
              <w:rPr>
                <w:rFonts w:ascii="Times New Roman" w:hAnsi="Times New Roman" w:cs="Times New Roman"/>
              </w:rPr>
              <w:t>округ</w:t>
            </w:r>
            <w:r w:rsidRPr="00DF582F">
              <w:rPr>
                <w:rFonts w:ascii="Times New Roman" w:hAnsi="Times New Roman" w:cs="Times New Roman"/>
              </w:rPr>
              <w:t>е: с/х, лесная, рыбная</w:t>
            </w:r>
            <w:r w:rsidR="00CC56DC">
              <w:rPr>
                <w:rFonts w:ascii="Times New Roman" w:hAnsi="Times New Roman" w:cs="Times New Roman"/>
              </w:rPr>
              <w:t>, пищевая, добывающая промышлен</w:t>
            </w:r>
            <w:r w:rsidRPr="00DF582F">
              <w:rPr>
                <w:rFonts w:ascii="Times New Roman" w:hAnsi="Times New Roman" w:cs="Times New Roman"/>
              </w:rPr>
              <w:t>ность, туризм</w:t>
            </w:r>
            <w:r w:rsidR="00E90EBE">
              <w:rPr>
                <w:rFonts w:ascii="Times New Roman" w:hAnsi="Times New Roman" w:cs="Times New Roman"/>
              </w:rPr>
              <w:t>,</w:t>
            </w:r>
            <w:r w:rsidRPr="00DF582F">
              <w:rPr>
                <w:rFonts w:ascii="Times New Roman" w:hAnsi="Times New Roman" w:cs="Times New Roman"/>
              </w:rPr>
              <w:t xml:space="preserve"> имеются в</w:t>
            </w:r>
            <w:r w:rsidR="00643E40" w:rsidRPr="00DF582F">
              <w:rPr>
                <w:rFonts w:ascii="Times New Roman" w:hAnsi="Times New Roman" w:cs="Times New Roman"/>
              </w:rPr>
              <w:t xml:space="preserve"> Сортавальском районе.</w:t>
            </w:r>
          </w:p>
        </w:tc>
      </w:tr>
    </w:tbl>
    <w:p w:rsidR="007A5893" w:rsidRDefault="007A5893" w:rsidP="007A58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179" w:rsidRPr="0009435D" w:rsidRDefault="001B2179" w:rsidP="00224A54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24A54" w:rsidRPr="008B66FA" w:rsidRDefault="00224A54" w:rsidP="001B2179">
      <w:pPr>
        <w:pStyle w:val="ab"/>
        <w:numPr>
          <w:ilvl w:val="1"/>
          <w:numId w:val="1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66FA">
        <w:rPr>
          <w:rFonts w:ascii="Times New Roman" w:hAnsi="Times New Roman" w:cs="Times New Roman"/>
          <w:b/>
          <w:sz w:val="28"/>
          <w:szCs w:val="28"/>
        </w:rPr>
        <w:t xml:space="preserve">ОЦЕНКА ВЛИЯНИЯ СОСЕДНИХ МУНИЦИПАЛЬНЫХ РАЙОНОВ И ГОРОДСКИХ ОКРУГОВ </w:t>
      </w:r>
      <w:r>
        <w:rPr>
          <w:rFonts w:ascii="Times New Roman" w:hAnsi="Times New Roman" w:cs="Times New Roman"/>
          <w:b/>
          <w:sz w:val="28"/>
          <w:szCs w:val="28"/>
        </w:rPr>
        <w:t xml:space="preserve">РЕСПУБЛИКИ КАРЕЛИЯ </w:t>
      </w:r>
      <w:r w:rsidRPr="008B66FA">
        <w:rPr>
          <w:rFonts w:ascii="Times New Roman" w:hAnsi="Times New Roman" w:cs="Times New Roman"/>
          <w:b/>
          <w:sz w:val="28"/>
          <w:szCs w:val="28"/>
        </w:rPr>
        <w:t xml:space="preserve">НА РАЗВИТИЕ </w:t>
      </w:r>
      <w:r w:rsidR="00C36CD4">
        <w:rPr>
          <w:rFonts w:ascii="Times New Roman" w:hAnsi="Times New Roman" w:cs="Times New Roman"/>
          <w:b/>
          <w:sz w:val="28"/>
          <w:szCs w:val="28"/>
        </w:rPr>
        <w:t>СУОЯРВСКОГО МУНИЦИПАЛЬНОГО ОКРУГА</w:t>
      </w:r>
    </w:p>
    <w:p w:rsidR="00224A54" w:rsidRPr="000D7427" w:rsidRDefault="00224A54" w:rsidP="00224A54">
      <w:pPr>
        <w:pStyle w:val="af0"/>
        <w:shd w:val="clear" w:color="auto" w:fill="8DB3E2" w:themeFill="text2" w:themeFillTint="66"/>
        <w:spacing w:before="0" w:beforeAutospacing="0" w:after="0" w:afterAutospacing="0"/>
        <w:ind w:firstLine="567"/>
        <w:jc w:val="both"/>
        <w:textAlignment w:val="baseline"/>
        <w:rPr>
          <w:rFonts w:ascii="Times New Roman" w:hAnsi="Times New Roman"/>
          <w:sz w:val="8"/>
          <w:szCs w:val="8"/>
        </w:rPr>
      </w:pPr>
    </w:p>
    <w:p w:rsidR="00224A54" w:rsidRPr="003825AC" w:rsidRDefault="00224A54" w:rsidP="00224A54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rFonts w:ascii="Times New Roman" w:hAnsi="Times New Roman"/>
          <w:color w:val="00B0F0"/>
        </w:rPr>
      </w:pP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Суоярвский </w:t>
      </w:r>
      <w:r w:rsidR="00930E96">
        <w:rPr>
          <w:rFonts w:ascii="Times New Roman" w:hAnsi="Times New Roman" w:cs="Times New Roman"/>
          <w:sz w:val="24"/>
          <w:szCs w:val="24"/>
        </w:rPr>
        <w:t>округ</w:t>
      </w:r>
      <w:r>
        <w:rPr>
          <w:rFonts w:ascii="Times New Roman" w:hAnsi="Times New Roman" w:cs="Times New Roman"/>
          <w:sz w:val="24"/>
          <w:szCs w:val="24"/>
        </w:rPr>
        <w:t xml:space="preserve"> расположен вблизи двух крупных индустриально-промышленных центров г.Петрозаводска и г.Санкт-Петербурга, которые являются </w:t>
      </w:r>
      <w:r w:rsidR="0009435D">
        <w:rPr>
          <w:rFonts w:ascii="Times New Roman" w:hAnsi="Times New Roman" w:cs="Times New Roman"/>
          <w:sz w:val="24"/>
          <w:szCs w:val="24"/>
        </w:rPr>
        <w:t xml:space="preserve">промышленными, образовательными и культурными </w:t>
      </w:r>
      <w:r>
        <w:rPr>
          <w:rFonts w:ascii="Times New Roman" w:hAnsi="Times New Roman" w:cs="Times New Roman"/>
          <w:sz w:val="24"/>
          <w:szCs w:val="24"/>
        </w:rPr>
        <w:t>центр</w:t>
      </w:r>
      <w:r w:rsidR="0009435D">
        <w:rPr>
          <w:rFonts w:ascii="Times New Roman" w:hAnsi="Times New Roman" w:cs="Times New Roman"/>
          <w:sz w:val="24"/>
          <w:szCs w:val="24"/>
        </w:rPr>
        <w:t>ами</w:t>
      </w:r>
      <w:r>
        <w:rPr>
          <w:rFonts w:ascii="Times New Roman" w:hAnsi="Times New Roman" w:cs="Times New Roman"/>
          <w:sz w:val="24"/>
          <w:szCs w:val="24"/>
        </w:rPr>
        <w:t xml:space="preserve"> притяжения молодежи и экономически активного населения более старшего возраста. Люди уезжают из Суоярвского </w:t>
      </w:r>
      <w:r w:rsidR="00930E96">
        <w:rPr>
          <w:rFonts w:ascii="Times New Roman" w:hAnsi="Times New Roman" w:cs="Times New Roman"/>
          <w:sz w:val="24"/>
          <w:szCs w:val="24"/>
        </w:rPr>
        <w:t>округ</w:t>
      </w:r>
      <w:r>
        <w:rPr>
          <w:rFonts w:ascii="Times New Roman" w:hAnsi="Times New Roman" w:cs="Times New Roman"/>
          <w:sz w:val="24"/>
          <w:szCs w:val="24"/>
        </w:rPr>
        <w:t>а для получения образования и более высокооплачиваемой работы</w:t>
      </w:r>
      <w:r w:rsidR="0009435D">
        <w:rPr>
          <w:rFonts w:ascii="Times New Roman" w:hAnsi="Times New Roman" w:cs="Times New Roman"/>
          <w:sz w:val="24"/>
          <w:szCs w:val="24"/>
        </w:rPr>
        <w:t>, и как правило,</w:t>
      </w:r>
      <w:r>
        <w:rPr>
          <w:rFonts w:ascii="Times New Roman" w:hAnsi="Times New Roman" w:cs="Times New Roman"/>
          <w:sz w:val="24"/>
          <w:szCs w:val="24"/>
        </w:rPr>
        <w:t xml:space="preserve"> не возвращаются.</w:t>
      </w: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тоже время транспортная близость  этих городов формирует платежеспособный спрос на продукцию предприятий Суоярвского </w:t>
      </w:r>
      <w:r w:rsidR="00930E96">
        <w:rPr>
          <w:rFonts w:ascii="Times New Roman" w:hAnsi="Times New Roman" w:cs="Times New Roman"/>
          <w:sz w:val="24"/>
          <w:szCs w:val="24"/>
        </w:rPr>
        <w:t>округ</w:t>
      </w:r>
      <w:r>
        <w:rPr>
          <w:rFonts w:ascii="Times New Roman" w:hAnsi="Times New Roman" w:cs="Times New Roman"/>
          <w:sz w:val="24"/>
          <w:szCs w:val="24"/>
        </w:rPr>
        <w:t>а, и способствует развитию на его территории производств, ориентированных на выпуск экологически чистых продуктов питания, изделий из древесины, расширения пакета туристических услуг и обустройства зон рекреационного отдыха.</w:t>
      </w:r>
    </w:p>
    <w:p w:rsidR="00224A54" w:rsidRDefault="00224A54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Суоярвского </w:t>
      </w:r>
      <w:r w:rsidR="00930E96">
        <w:rPr>
          <w:rFonts w:ascii="Times New Roman" w:hAnsi="Times New Roman" w:cs="Times New Roman"/>
          <w:sz w:val="24"/>
          <w:szCs w:val="24"/>
        </w:rPr>
        <w:t>округ</w:t>
      </w:r>
      <w:r>
        <w:rPr>
          <w:rFonts w:ascii="Times New Roman" w:hAnsi="Times New Roman" w:cs="Times New Roman"/>
          <w:sz w:val="24"/>
          <w:szCs w:val="24"/>
        </w:rPr>
        <w:t>а осуществляют хозяйственную деятельность ряд предприятий, зарегистрированных в других, прилегающих к</w:t>
      </w:r>
      <w:r w:rsidR="00930E96">
        <w:rPr>
          <w:rFonts w:ascii="Times New Roman" w:hAnsi="Times New Roman" w:cs="Times New Roman"/>
          <w:sz w:val="24"/>
          <w:szCs w:val="24"/>
        </w:rPr>
        <w:t xml:space="preserve"> Суоярвскому округу</w:t>
      </w:r>
      <w:r>
        <w:rPr>
          <w:rFonts w:ascii="Times New Roman" w:hAnsi="Times New Roman" w:cs="Times New Roman"/>
          <w:sz w:val="24"/>
          <w:szCs w:val="24"/>
        </w:rPr>
        <w:t xml:space="preserve">, что сокращает объем финансовых поступлений в местный бюджет </w:t>
      </w:r>
      <w:r w:rsidR="00EA141B">
        <w:rPr>
          <w:rFonts w:ascii="Times New Roman" w:hAnsi="Times New Roman" w:cs="Times New Roman"/>
          <w:sz w:val="24"/>
          <w:szCs w:val="24"/>
        </w:rPr>
        <w:t>округ</w:t>
      </w:r>
      <w:r>
        <w:rPr>
          <w:rFonts w:ascii="Times New Roman" w:hAnsi="Times New Roman" w:cs="Times New Roman"/>
          <w:sz w:val="24"/>
          <w:szCs w:val="24"/>
        </w:rPr>
        <w:t>а.</w:t>
      </w:r>
    </w:p>
    <w:p w:rsidR="00871AB1" w:rsidRPr="00354991" w:rsidRDefault="00871AB1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871AB1" w:rsidRPr="00354991" w:rsidRDefault="00871AB1" w:rsidP="00224A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A87C07" w:rsidRPr="008B66FA" w:rsidRDefault="00A87C07" w:rsidP="00A87C07">
      <w:pPr>
        <w:pStyle w:val="ab"/>
        <w:numPr>
          <w:ilvl w:val="1"/>
          <w:numId w:val="1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АНАЛИЗ ИНТЕРЕСАНТОВ И ИХ ВКЛАДА В СОЦИАЛЬНО-ЭКОНОМИЧЕСКОЕ РАЗВИТИЕ РЕСПУБЛИКИ КАРЕЛИЯ</w:t>
      </w:r>
    </w:p>
    <w:p w:rsidR="00A87C07" w:rsidRPr="000D7427" w:rsidRDefault="00A87C07" w:rsidP="00A87C07">
      <w:pPr>
        <w:pStyle w:val="af0"/>
        <w:shd w:val="clear" w:color="auto" w:fill="8DB3E2" w:themeFill="text2" w:themeFillTint="66"/>
        <w:spacing w:before="0" w:beforeAutospacing="0" w:after="0" w:afterAutospacing="0"/>
        <w:ind w:firstLine="567"/>
        <w:jc w:val="both"/>
        <w:textAlignment w:val="baseline"/>
        <w:rPr>
          <w:rFonts w:ascii="Times New Roman" w:hAnsi="Times New Roman"/>
          <w:sz w:val="8"/>
          <w:szCs w:val="8"/>
        </w:rPr>
      </w:pPr>
    </w:p>
    <w:p w:rsidR="00A87C07" w:rsidRPr="003825AC" w:rsidRDefault="00A87C07" w:rsidP="00A87C07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rFonts w:ascii="Times New Roman" w:hAnsi="Times New Roman"/>
          <w:color w:val="00B0F0"/>
        </w:rPr>
      </w:pPr>
    </w:p>
    <w:p w:rsidR="00AF02E7" w:rsidRPr="00DF582F" w:rsidRDefault="00AF02E7" w:rsidP="00AF02E7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 xml:space="preserve">В разделе 1.5 отмечено, что перспективными направления инвестирования средств в экономику Суоярвского </w:t>
      </w:r>
      <w:r w:rsidR="00930E96">
        <w:rPr>
          <w:rFonts w:ascii="Times New Roman" w:hAnsi="Times New Roman" w:cs="Times New Roman"/>
          <w:sz w:val="24"/>
          <w:szCs w:val="24"/>
        </w:rPr>
        <w:t>округа</w:t>
      </w:r>
      <w:r w:rsidRPr="00DF582F">
        <w:rPr>
          <w:rFonts w:ascii="Times New Roman" w:hAnsi="Times New Roman" w:cs="Times New Roman"/>
          <w:sz w:val="24"/>
          <w:szCs w:val="24"/>
        </w:rPr>
        <w:t xml:space="preserve"> являются:</w:t>
      </w:r>
    </w:p>
    <w:p w:rsidR="00AF02E7" w:rsidRPr="00DF582F" w:rsidRDefault="00AF02E7" w:rsidP="00AF02E7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>• высокотехнологичные обрабатывающие производства продукции лесной, рыбной, горнодобывающей промышленности, сельского хозяйства;</w:t>
      </w:r>
    </w:p>
    <w:p w:rsidR="00AF02E7" w:rsidRPr="00DF582F" w:rsidRDefault="00AF02E7" w:rsidP="00AF02E7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 xml:space="preserve">• жилищное строительство; </w:t>
      </w:r>
    </w:p>
    <w:p w:rsidR="00AF02E7" w:rsidRPr="00DF582F" w:rsidRDefault="00AF02E7" w:rsidP="00AF02E7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>• строительство и модернизация объектов транспортной, коммунальной, социальной и туристической инфраструктуры.</w:t>
      </w:r>
    </w:p>
    <w:p w:rsidR="00AF02E7" w:rsidRPr="00DF582F" w:rsidRDefault="00AF02E7" w:rsidP="00AF02E7">
      <w:pPr>
        <w:pStyle w:val="ab"/>
        <w:spacing w:after="0" w:line="240" w:lineRule="auto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F582F">
        <w:rPr>
          <w:rFonts w:ascii="Times New Roman" w:hAnsi="Times New Roman" w:cs="Times New Roman"/>
          <w:sz w:val="24"/>
          <w:szCs w:val="24"/>
        </w:rPr>
        <w:t xml:space="preserve">Наличие свободных  инвестиционных площадок, заинтересованность органов местного самоуправления </w:t>
      </w:r>
      <w:r w:rsidR="000F1CC8">
        <w:rPr>
          <w:rFonts w:ascii="Times New Roman" w:hAnsi="Times New Roman" w:cs="Times New Roman"/>
          <w:sz w:val="24"/>
          <w:szCs w:val="24"/>
        </w:rPr>
        <w:t xml:space="preserve">Суоярвского муниципального </w:t>
      </w:r>
      <w:r w:rsidR="00930E96">
        <w:rPr>
          <w:rFonts w:ascii="Times New Roman" w:hAnsi="Times New Roman" w:cs="Times New Roman"/>
          <w:sz w:val="24"/>
          <w:szCs w:val="24"/>
        </w:rPr>
        <w:t>округа</w:t>
      </w:r>
      <w:r w:rsidRPr="00DF582F">
        <w:rPr>
          <w:rFonts w:ascii="Times New Roman" w:hAnsi="Times New Roman" w:cs="Times New Roman"/>
          <w:sz w:val="24"/>
          <w:szCs w:val="24"/>
        </w:rPr>
        <w:t xml:space="preserve"> и Правительства Республики Карелия в развитии экономики и инфраструктуры </w:t>
      </w:r>
      <w:r w:rsidR="00930E96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DF582F">
        <w:rPr>
          <w:rFonts w:ascii="Times New Roman" w:hAnsi="Times New Roman" w:cs="Times New Roman"/>
          <w:sz w:val="24"/>
          <w:szCs w:val="24"/>
        </w:rPr>
        <w:t xml:space="preserve"> являются достаточным аргументом привлечения внешних ресурсов и получения экономического, бюджетного и иного положительных э</w:t>
      </w:r>
      <w:r w:rsidR="00930E96">
        <w:rPr>
          <w:rFonts w:ascii="Times New Roman" w:hAnsi="Times New Roman" w:cs="Times New Roman"/>
          <w:sz w:val="24"/>
          <w:szCs w:val="24"/>
        </w:rPr>
        <w:t>ффектов развития муниципалитета</w:t>
      </w:r>
      <w:r w:rsidRPr="00DF582F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8748A2" w:rsidRPr="00354991" w:rsidRDefault="008748A2" w:rsidP="006303BD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0735DD" w:rsidRPr="00354991" w:rsidRDefault="000735DD" w:rsidP="000735DD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0735DD" w:rsidRPr="008B66FA" w:rsidRDefault="000735DD" w:rsidP="000735DD">
      <w:pPr>
        <w:pStyle w:val="ab"/>
        <w:numPr>
          <w:ilvl w:val="1"/>
          <w:numId w:val="11"/>
        </w:numPr>
        <w:shd w:val="clear" w:color="auto" w:fill="244061" w:themeFill="accent1" w:themeFillShade="80"/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ОЦЕНКА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РОЛИ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И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МЕСТА  </w:t>
      </w:r>
      <w:r w:rsidR="00930E96">
        <w:rPr>
          <w:rFonts w:ascii="Times New Roman" w:hAnsi="Times New Roman" w:cs="Times New Roman"/>
          <w:b/>
          <w:sz w:val="28"/>
          <w:szCs w:val="28"/>
        </w:rPr>
        <w:t xml:space="preserve">СУОЯРВСКОГО МУНИЦИПАЛЬНОГО 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0E96">
        <w:rPr>
          <w:rFonts w:ascii="Times New Roman" w:hAnsi="Times New Roman" w:cs="Times New Roman"/>
          <w:b/>
          <w:sz w:val="28"/>
          <w:szCs w:val="28"/>
        </w:rPr>
        <w:t>ОКРУГА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В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СОЦИАЛЬНО-ЭКОНОМИЧЕСКОМ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РАЗВИТИИ 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РЕСПУБЛИКИ </w:t>
      </w:r>
      <w:r w:rsidR="00CD3D7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КАРЕЛИЯ</w:t>
      </w:r>
    </w:p>
    <w:p w:rsidR="000735DD" w:rsidRPr="000D7427" w:rsidRDefault="000735DD" w:rsidP="000735DD">
      <w:pPr>
        <w:pStyle w:val="af0"/>
        <w:shd w:val="clear" w:color="auto" w:fill="8DB3E2" w:themeFill="text2" w:themeFillTint="66"/>
        <w:spacing w:before="0" w:beforeAutospacing="0" w:after="0" w:afterAutospacing="0"/>
        <w:ind w:firstLine="567"/>
        <w:jc w:val="both"/>
        <w:textAlignment w:val="baseline"/>
        <w:rPr>
          <w:rFonts w:ascii="Times New Roman" w:hAnsi="Times New Roman"/>
          <w:sz w:val="8"/>
          <w:szCs w:val="8"/>
        </w:rPr>
      </w:pPr>
    </w:p>
    <w:p w:rsidR="000735DD" w:rsidRPr="003825AC" w:rsidRDefault="000735DD" w:rsidP="000735DD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rFonts w:ascii="Times New Roman" w:hAnsi="Times New Roman"/>
          <w:color w:val="00B0F0"/>
        </w:rPr>
      </w:pPr>
    </w:p>
    <w:p w:rsidR="000735DD" w:rsidRPr="00DF582F" w:rsidRDefault="00C41514" w:rsidP="00C41514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582F">
        <w:rPr>
          <w:rFonts w:ascii="Times New Roman" w:hAnsi="Times New Roman" w:cs="Times New Roman"/>
          <w:bCs/>
          <w:sz w:val="24"/>
          <w:szCs w:val="24"/>
        </w:rPr>
        <w:t xml:space="preserve">Согласно стратегии социально-экономического развития Республики Карелия до 2030 года роль и место </w:t>
      </w:r>
      <w:r w:rsidR="00D4439C">
        <w:rPr>
          <w:rFonts w:ascii="Times New Roman" w:hAnsi="Times New Roman" w:cs="Times New Roman"/>
          <w:bCs/>
          <w:sz w:val="24"/>
          <w:szCs w:val="24"/>
        </w:rPr>
        <w:t>Суоярвского муниципального округа</w:t>
      </w:r>
      <w:r w:rsidRPr="00DF582F">
        <w:rPr>
          <w:rFonts w:ascii="Times New Roman" w:hAnsi="Times New Roman" w:cs="Times New Roman"/>
          <w:bCs/>
          <w:sz w:val="24"/>
          <w:szCs w:val="24"/>
        </w:rPr>
        <w:t xml:space="preserve"> в социально-экономическом развитии республики определено поставленными перед ним сле</w:t>
      </w:r>
      <w:r w:rsidR="00BD7125" w:rsidRPr="00DF582F">
        <w:rPr>
          <w:rFonts w:ascii="Times New Roman" w:hAnsi="Times New Roman" w:cs="Times New Roman"/>
          <w:bCs/>
          <w:sz w:val="24"/>
          <w:szCs w:val="24"/>
        </w:rPr>
        <w:t>дующими</w:t>
      </w:r>
      <w:r w:rsidR="00792CAD" w:rsidRPr="00DF582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F582F">
        <w:rPr>
          <w:rFonts w:ascii="Times New Roman" w:hAnsi="Times New Roman" w:cs="Times New Roman"/>
          <w:bCs/>
          <w:sz w:val="24"/>
          <w:szCs w:val="24"/>
        </w:rPr>
        <w:t xml:space="preserve">основными задачами и направлениями развития </w:t>
      </w:r>
      <w:r w:rsidR="003924D9">
        <w:rPr>
          <w:rFonts w:ascii="Times New Roman" w:hAnsi="Times New Roman" w:cs="Times New Roman"/>
          <w:bCs/>
          <w:sz w:val="24"/>
          <w:szCs w:val="24"/>
        </w:rPr>
        <w:t>округ</w:t>
      </w:r>
      <w:r w:rsidRPr="00DF582F">
        <w:rPr>
          <w:rFonts w:ascii="Times New Roman" w:hAnsi="Times New Roman" w:cs="Times New Roman"/>
          <w:bCs/>
          <w:sz w:val="24"/>
          <w:szCs w:val="24"/>
        </w:rPr>
        <w:t>а должны быть: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="00EA3E3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реализация «дорожной карты»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внедрения стандарта деятельности по обеспечению благоприятного инвестиционного климата;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создание территории опережающего социально-экономического развития в </w:t>
      </w:r>
      <w:r w:rsidR="00D4439C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городе</w:t>
      </w:r>
      <w:r w:rsidR="00C36C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Суоярви;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участие в программах поддержки моногородов, организуемых федеральными органами исполнительной власти и институтами развития (в том числе некоммерческой организа</w:t>
      </w:r>
      <w:r w:rsidR="00C2629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цией «Фонд развития моногородов»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);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развитие экономики населенных пунктов за счет поддержки рыбоводства, туризма и сельского хозяйства;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создание пилотных демонстрационных жилых комплексов на основе продукции формирующегося в </w:t>
      </w:r>
      <w:r w:rsidR="00D4439C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округ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е кластера локального деревянного домостроения, включая проведение в них международных выставочных и этнокультурных мероприятий;</w:t>
      </w:r>
    </w:p>
    <w:p w:rsidR="00BD7125" w:rsidRPr="00DF582F" w:rsidRDefault="00354991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>•</w:t>
      </w:r>
      <w:r>
        <w:rPr>
          <w:rFonts w:ascii="Times New Roman" w:hAnsi="Times New Roman" w:cs="Times New Roman"/>
        </w:rPr>
        <w:t xml:space="preserve"> развитие </w:t>
      </w:r>
      <w:r w:rsidR="00BD7125"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молочно-мясного животноводства, в том числе создание и улучшение мест выпаса крупного рогатого скота;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формирование единого туристического бренда города на основе анализа текущего туристического спроса и общего туристического потенциала территории;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проектирование и реализация проектов создания экопоселений на базе нежилых или исчезающих населенных пунктов с организацией сферы приема и обслуживания туристов;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содействие реализации инвестиционных проектов для развития активного туризма: строительство туристической инфраструктуры для сбора грибов и ягод, охоты и фотоохоты, активного отдыха на воде, включая экстремальный туризм;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разработка туристических троп, обзорных пунктов в л</w:t>
      </w:r>
      <w:r w:rsidR="00B9087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андшафтном заказнике «Толвоярви»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строительство баз отдыха с использованием муниципально-частного партнерства;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lastRenderedPageBreak/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организация выпуска уникальной фирменной продукции с символикой г. Суоярви и иной сувенирной продукции, продукции повседневного спроса на базе предприятий лесопромышленного комплекса;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обеспечение потребности населения в услугах учреждений дошкольного и среднего образования, здравоохранения и спорта;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улучшение городской среды</w:t>
      </w:r>
      <w:r w:rsidR="00DF582F"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разработка единой архитектурной конц</w:t>
      </w:r>
      <w:r w:rsidR="004E580A"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епции населенных пунктов, имеющих</w:t>
      </w:r>
      <w:r w:rsidR="00651193"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пре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емственность с историческим прошлым территории, а также с учетом методического руководства по развитию городской среды моногородов;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проведение капитального ремонта жилых </w:t>
      </w:r>
      <w:r w:rsidR="00651193"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домов, государственных и муници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пальных учреждений;</w:t>
      </w:r>
    </w:p>
    <w:p w:rsidR="00BD7125" w:rsidRPr="004D1381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разработка и внедрение стандарта благоустройства придомовых территорий </w:t>
      </w:r>
      <w:r w:rsidRPr="004D138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частного сектора;</w:t>
      </w:r>
    </w:p>
    <w:p w:rsidR="00BD7125" w:rsidRPr="004D1381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4D1381">
        <w:rPr>
          <w:rFonts w:ascii="Times New Roman" w:hAnsi="Times New Roman" w:cs="Times New Roman"/>
        </w:rPr>
        <w:t xml:space="preserve">• </w:t>
      </w:r>
      <w:r w:rsidRPr="004D1381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реконструкция городского стадиона в г. Суоярви;</w:t>
      </w:r>
    </w:p>
    <w:p w:rsidR="00BD7125" w:rsidRPr="00DF582F" w:rsidRDefault="00BD7125" w:rsidP="00BD712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DF582F">
        <w:rPr>
          <w:rFonts w:ascii="Times New Roman" w:hAnsi="Times New Roman" w:cs="Times New Roman"/>
        </w:rPr>
        <w:t xml:space="preserve">• </w:t>
      </w:r>
      <w:r w:rsidRPr="00DF582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модернизация водозабора и сетей водоснабжения, очистных водозаборных сооружений в </w:t>
      </w:r>
      <w:r w:rsidR="00406315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г. Суоярви.</w:t>
      </w:r>
    </w:p>
    <w:p w:rsidR="0048528B" w:rsidRPr="00505248" w:rsidRDefault="0048528B" w:rsidP="0048528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582F">
        <w:rPr>
          <w:rFonts w:ascii="Times New Roman" w:hAnsi="Times New Roman" w:cs="Times New Roman"/>
          <w:bCs/>
          <w:sz w:val="24"/>
          <w:szCs w:val="24"/>
        </w:rPr>
        <w:t xml:space="preserve">Точки роста и точки развития Суоярвского </w:t>
      </w:r>
      <w:r w:rsidR="00D4439C">
        <w:rPr>
          <w:rFonts w:ascii="Times New Roman" w:hAnsi="Times New Roman" w:cs="Times New Roman"/>
          <w:bCs/>
          <w:sz w:val="24"/>
          <w:szCs w:val="24"/>
        </w:rPr>
        <w:t>округа</w:t>
      </w:r>
      <w:r w:rsidRPr="00DF582F">
        <w:rPr>
          <w:rFonts w:ascii="Times New Roman" w:hAnsi="Times New Roman" w:cs="Times New Roman"/>
          <w:bCs/>
          <w:sz w:val="24"/>
          <w:szCs w:val="24"/>
        </w:rPr>
        <w:t xml:space="preserve"> совпадают с центрами приложения усилий, обозначенных в стратегии социально-экономического развития Республики Карелия до 2030 г. (утверждена распоряжением Правительства Республики Карелия от 29 декабря 2018 года №899р-П) применительно к </w:t>
      </w:r>
      <w:r w:rsidR="003924D9">
        <w:rPr>
          <w:rFonts w:ascii="Times New Roman" w:hAnsi="Times New Roman" w:cs="Times New Roman"/>
          <w:sz w:val="24"/>
          <w:szCs w:val="24"/>
        </w:rPr>
        <w:t>С</w:t>
      </w:r>
      <w:r w:rsidR="00D4439C">
        <w:rPr>
          <w:rFonts w:ascii="Times New Roman" w:hAnsi="Times New Roman" w:cs="Times New Roman"/>
          <w:sz w:val="24"/>
          <w:szCs w:val="24"/>
        </w:rPr>
        <w:t>уоярвско</w:t>
      </w:r>
      <w:r w:rsidR="003924D9">
        <w:rPr>
          <w:rFonts w:ascii="Times New Roman" w:hAnsi="Times New Roman" w:cs="Times New Roman"/>
          <w:sz w:val="24"/>
          <w:szCs w:val="24"/>
        </w:rPr>
        <w:t>му</w:t>
      </w:r>
      <w:r w:rsidR="00D4439C">
        <w:rPr>
          <w:rFonts w:ascii="Times New Roman" w:hAnsi="Times New Roman" w:cs="Times New Roman"/>
          <w:sz w:val="24"/>
          <w:szCs w:val="24"/>
        </w:rPr>
        <w:t xml:space="preserve"> муниципальному округу</w:t>
      </w:r>
      <w:r w:rsidR="00673102" w:rsidRPr="00DF582F">
        <w:rPr>
          <w:rFonts w:ascii="Times New Roman" w:hAnsi="Times New Roman" w:cs="Times New Roman"/>
          <w:sz w:val="24"/>
          <w:szCs w:val="24"/>
        </w:rPr>
        <w:t xml:space="preserve">, </w:t>
      </w:r>
      <w:r w:rsidRPr="00DF582F">
        <w:rPr>
          <w:rFonts w:ascii="Times New Roman" w:hAnsi="Times New Roman" w:cs="Times New Roman"/>
          <w:bCs/>
          <w:sz w:val="24"/>
          <w:szCs w:val="24"/>
        </w:rPr>
        <w:t>а также стратегии пространственного</w:t>
      </w:r>
      <w:r w:rsidRPr="00505248">
        <w:rPr>
          <w:rFonts w:ascii="Times New Roman" w:hAnsi="Times New Roman" w:cs="Times New Roman"/>
          <w:bCs/>
          <w:sz w:val="24"/>
          <w:szCs w:val="24"/>
        </w:rPr>
        <w:t xml:space="preserve"> развития Российской Федерации до 2025 г. по отношению к Республике Карелии, в частности:</w:t>
      </w:r>
    </w:p>
    <w:p w:rsidR="0048528B" w:rsidRPr="00505248" w:rsidRDefault="0048528B" w:rsidP="0048528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5248">
        <w:rPr>
          <w:rFonts w:ascii="Times New Roman" w:hAnsi="Times New Roman" w:cs="Times New Roman"/>
          <w:sz w:val="24"/>
          <w:szCs w:val="24"/>
        </w:rPr>
        <w:t>•</w:t>
      </w:r>
      <w:r w:rsidRPr="00505248">
        <w:rPr>
          <w:rFonts w:ascii="Times New Roman" w:hAnsi="Times New Roman" w:cs="Times New Roman"/>
          <w:bCs/>
          <w:sz w:val="24"/>
          <w:szCs w:val="24"/>
        </w:rPr>
        <w:t xml:space="preserve"> добыча полезных ископаемых;</w:t>
      </w:r>
    </w:p>
    <w:p w:rsidR="0048528B" w:rsidRPr="00505248" w:rsidRDefault="0048528B" w:rsidP="0048528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5248">
        <w:rPr>
          <w:rFonts w:ascii="Times New Roman" w:hAnsi="Times New Roman" w:cs="Times New Roman"/>
          <w:sz w:val="24"/>
          <w:szCs w:val="24"/>
        </w:rPr>
        <w:t>•</w:t>
      </w:r>
      <w:r w:rsidRPr="00505248">
        <w:rPr>
          <w:rFonts w:ascii="Times New Roman" w:hAnsi="Times New Roman" w:cs="Times New Roman"/>
          <w:bCs/>
          <w:sz w:val="24"/>
          <w:szCs w:val="24"/>
        </w:rPr>
        <w:t xml:space="preserve"> лесоводство и лесозаготовки;</w:t>
      </w:r>
    </w:p>
    <w:p w:rsidR="0048528B" w:rsidRPr="00505248" w:rsidRDefault="0048528B" w:rsidP="0048528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5248">
        <w:rPr>
          <w:rFonts w:ascii="Times New Roman" w:hAnsi="Times New Roman" w:cs="Times New Roman"/>
          <w:sz w:val="24"/>
          <w:szCs w:val="24"/>
        </w:rPr>
        <w:t>•</w:t>
      </w:r>
      <w:r w:rsidRPr="00505248">
        <w:rPr>
          <w:rFonts w:ascii="Times New Roman" w:hAnsi="Times New Roman" w:cs="Times New Roman"/>
          <w:bCs/>
          <w:sz w:val="24"/>
          <w:szCs w:val="24"/>
        </w:rPr>
        <w:t xml:space="preserve"> обработка древесины и производство изделий из дерева;</w:t>
      </w:r>
    </w:p>
    <w:p w:rsidR="0048528B" w:rsidRPr="00505248" w:rsidRDefault="0048528B" w:rsidP="0048528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5248">
        <w:rPr>
          <w:rFonts w:ascii="Times New Roman" w:hAnsi="Times New Roman" w:cs="Times New Roman"/>
          <w:sz w:val="24"/>
          <w:szCs w:val="24"/>
        </w:rPr>
        <w:t>•</w:t>
      </w:r>
      <w:r w:rsidRPr="00505248">
        <w:rPr>
          <w:rFonts w:ascii="Times New Roman" w:hAnsi="Times New Roman" w:cs="Times New Roman"/>
          <w:bCs/>
          <w:sz w:val="24"/>
          <w:szCs w:val="24"/>
        </w:rPr>
        <w:t xml:space="preserve"> рыболовство и рыбоводство;</w:t>
      </w:r>
    </w:p>
    <w:p w:rsidR="0048528B" w:rsidRDefault="0048528B" w:rsidP="0048528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5248">
        <w:rPr>
          <w:rFonts w:ascii="Times New Roman" w:hAnsi="Times New Roman" w:cs="Times New Roman"/>
          <w:sz w:val="24"/>
          <w:szCs w:val="24"/>
        </w:rPr>
        <w:t>•</w:t>
      </w:r>
      <w:r w:rsidRPr="00505248">
        <w:rPr>
          <w:rFonts w:ascii="Times New Roman" w:hAnsi="Times New Roman" w:cs="Times New Roman"/>
          <w:bCs/>
          <w:sz w:val="24"/>
          <w:szCs w:val="24"/>
        </w:rPr>
        <w:t xml:space="preserve"> туризм – деятельность гостиниц и предприятий общественного питания, деятельность административная</w:t>
      </w:r>
      <w:r>
        <w:rPr>
          <w:rFonts w:ascii="Times New Roman" w:hAnsi="Times New Roman" w:cs="Times New Roman"/>
          <w:bCs/>
          <w:sz w:val="24"/>
          <w:szCs w:val="24"/>
        </w:rPr>
        <w:t xml:space="preserve"> и сопутствующие услуги (деятельность туристических агентств и прочих организаций, представляющих услуги в сфере туризма);</w:t>
      </w:r>
    </w:p>
    <w:p w:rsidR="0048528B" w:rsidRPr="00DF582F" w:rsidRDefault="0048528B" w:rsidP="0048528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55EAF">
        <w:rPr>
          <w:rFonts w:ascii="Times New Roman" w:hAnsi="Times New Roman" w:cs="Times New Roman"/>
        </w:rPr>
        <w:t>•</w:t>
      </w:r>
      <w:r>
        <w:rPr>
          <w:rFonts w:ascii="Times New Roman" w:hAnsi="Times New Roman" w:cs="Times New Roman"/>
          <w:bCs/>
          <w:sz w:val="24"/>
          <w:szCs w:val="24"/>
        </w:rPr>
        <w:t xml:space="preserve"> производство прочих готовых изделий.</w:t>
      </w:r>
    </w:p>
    <w:p w:rsidR="0048528B" w:rsidRDefault="0048528B" w:rsidP="0048528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582F">
        <w:rPr>
          <w:rFonts w:ascii="Times New Roman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35200" behindDoc="1" locked="0" layoutInCell="1" allowOverlap="1" wp14:anchorId="308948DC" wp14:editId="1DBCDCD7">
            <wp:simplePos x="0" y="0"/>
            <wp:positionH relativeFrom="column">
              <wp:posOffset>20320</wp:posOffset>
            </wp:positionH>
            <wp:positionV relativeFrom="paragraph">
              <wp:posOffset>58420</wp:posOffset>
            </wp:positionV>
            <wp:extent cx="2341245" cy="3263265"/>
            <wp:effectExtent l="0" t="0" r="0" b="0"/>
            <wp:wrapTight wrapText="bothSides">
              <wp:wrapPolygon edited="0">
                <wp:start x="0" y="0"/>
                <wp:lineTo x="0" y="21436"/>
                <wp:lineTo x="21442" y="21436"/>
                <wp:lineTo x="21442" y="0"/>
                <wp:lineTo x="0" y="0"/>
              </wp:wrapPolygon>
            </wp:wrapTight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245" cy="326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582F">
        <w:rPr>
          <w:rFonts w:ascii="Times New Roman" w:hAnsi="Times New Roman" w:cs="Times New Roman"/>
          <w:bCs/>
          <w:sz w:val="24"/>
          <w:szCs w:val="24"/>
        </w:rPr>
        <w:t xml:space="preserve">В соответствии со стратегией социально-экономического развития Республики Карелия </w:t>
      </w:r>
      <w:r w:rsidR="00D4439C">
        <w:rPr>
          <w:rFonts w:ascii="Times New Roman" w:hAnsi="Times New Roman" w:cs="Times New Roman"/>
          <w:bCs/>
          <w:sz w:val="24"/>
          <w:szCs w:val="24"/>
        </w:rPr>
        <w:t>Суоярвский муниципальный округ</w:t>
      </w:r>
      <w:r w:rsidRPr="00DF582F">
        <w:rPr>
          <w:rFonts w:ascii="Times New Roman" w:hAnsi="Times New Roman" w:cs="Times New Roman"/>
          <w:bCs/>
          <w:sz w:val="24"/>
          <w:szCs w:val="24"/>
        </w:rPr>
        <w:t xml:space="preserve"> находится </w:t>
      </w:r>
      <w:r w:rsidRPr="00DF582F">
        <w:rPr>
          <w:rFonts w:ascii="Times New Roman" w:hAnsi="Times New Roman" w:cs="Times New Roman"/>
          <w:b/>
          <w:sz w:val="24"/>
          <w:szCs w:val="24"/>
        </w:rPr>
        <w:t>за пределами</w:t>
      </w:r>
      <w:r w:rsidRPr="00DF582F">
        <w:rPr>
          <w:rFonts w:ascii="Times New Roman" w:hAnsi="Times New Roman" w:cs="Times New Roman"/>
          <w:bCs/>
          <w:sz w:val="24"/>
          <w:szCs w:val="24"/>
        </w:rPr>
        <w:t xml:space="preserve"> зоны коридора развития территории Республики</w:t>
      </w:r>
      <w:r>
        <w:rPr>
          <w:rFonts w:ascii="Times New Roman" w:hAnsi="Times New Roman" w:cs="Times New Roman"/>
          <w:bCs/>
          <w:sz w:val="24"/>
          <w:szCs w:val="24"/>
        </w:rPr>
        <w:t xml:space="preserve"> Карелия, в полосе роста 2-го порядка (см. рис.</w:t>
      </w:r>
      <w:r w:rsidR="00BE7F8E">
        <w:rPr>
          <w:rFonts w:ascii="Times New Roman" w:hAnsi="Times New Roman" w:cs="Times New Roman"/>
          <w:bCs/>
          <w:sz w:val="24"/>
          <w:szCs w:val="24"/>
        </w:rPr>
        <w:t>2</w:t>
      </w:r>
      <w:r w:rsidR="00DB413C">
        <w:rPr>
          <w:rFonts w:ascii="Times New Roman" w:hAnsi="Times New Roman" w:cs="Times New Roman"/>
          <w:bCs/>
          <w:sz w:val="24"/>
          <w:szCs w:val="24"/>
        </w:rPr>
        <w:t>1</w:t>
      </w:r>
      <w:r>
        <w:rPr>
          <w:rFonts w:ascii="Times New Roman" w:hAnsi="Times New Roman" w:cs="Times New Roman"/>
          <w:bCs/>
          <w:sz w:val="24"/>
          <w:szCs w:val="24"/>
        </w:rPr>
        <w:t>). Направления развития:</w:t>
      </w:r>
    </w:p>
    <w:p w:rsidR="0048528B" w:rsidRDefault="0048528B" w:rsidP="0048528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E2D2A">
        <w:rPr>
          <w:rFonts w:ascii="Times New Roman" w:hAnsi="Times New Roman" w:cs="Times New Roman"/>
          <w:sz w:val="24"/>
          <w:szCs w:val="24"/>
        </w:rPr>
        <w:t>•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E2D2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5E2D2A">
        <w:rPr>
          <w:rFonts w:ascii="Times New Roman" w:hAnsi="Times New Roman" w:cs="Times New Roman"/>
          <w:bCs/>
          <w:sz w:val="24"/>
          <w:szCs w:val="24"/>
        </w:rPr>
        <w:t>ищевая промышленность,</w:t>
      </w:r>
    </w:p>
    <w:p w:rsidR="0048528B" w:rsidRDefault="0048528B" w:rsidP="0048528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E2D2A">
        <w:rPr>
          <w:rFonts w:ascii="Times New Roman" w:hAnsi="Times New Roman" w:cs="Times New Roman"/>
          <w:sz w:val="24"/>
          <w:szCs w:val="24"/>
        </w:rPr>
        <w:t xml:space="preserve">• </w:t>
      </w:r>
      <w:r w:rsidRPr="005E2D2A">
        <w:rPr>
          <w:rFonts w:ascii="Times New Roman" w:hAnsi="Times New Roman" w:cs="Times New Roman"/>
          <w:bCs/>
          <w:sz w:val="24"/>
          <w:szCs w:val="24"/>
        </w:rPr>
        <w:t xml:space="preserve"> промышленность строительных материалов,</w:t>
      </w:r>
    </w:p>
    <w:p w:rsidR="0048528B" w:rsidRDefault="0048528B" w:rsidP="0048528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E2D2A">
        <w:rPr>
          <w:rFonts w:ascii="Times New Roman" w:hAnsi="Times New Roman" w:cs="Times New Roman"/>
          <w:sz w:val="24"/>
          <w:szCs w:val="24"/>
        </w:rPr>
        <w:t xml:space="preserve">• </w:t>
      </w:r>
      <w:r w:rsidRPr="005E2D2A">
        <w:rPr>
          <w:rFonts w:ascii="Times New Roman" w:hAnsi="Times New Roman" w:cs="Times New Roman"/>
          <w:bCs/>
          <w:sz w:val="24"/>
          <w:szCs w:val="24"/>
        </w:rPr>
        <w:t>существующие отрасли промышленности</w:t>
      </w:r>
      <w:r>
        <w:rPr>
          <w:rFonts w:ascii="Times New Roman" w:hAnsi="Times New Roman" w:cs="Times New Roman"/>
          <w:bCs/>
          <w:sz w:val="24"/>
          <w:szCs w:val="24"/>
        </w:rPr>
        <w:t>,</w:t>
      </w:r>
    </w:p>
    <w:p w:rsidR="0048528B" w:rsidRDefault="0048528B" w:rsidP="0048528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E2D2A">
        <w:rPr>
          <w:rFonts w:ascii="Times New Roman" w:hAnsi="Times New Roman" w:cs="Times New Roman"/>
          <w:sz w:val="24"/>
          <w:szCs w:val="24"/>
        </w:rPr>
        <w:t xml:space="preserve">• </w:t>
      </w:r>
      <w:r w:rsidRPr="005E2D2A">
        <w:rPr>
          <w:rFonts w:ascii="Times New Roman" w:hAnsi="Times New Roman" w:cs="Times New Roman"/>
          <w:bCs/>
          <w:sz w:val="24"/>
          <w:szCs w:val="24"/>
        </w:rPr>
        <w:t>сельско</w:t>
      </w:r>
      <w:r>
        <w:rPr>
          <w:rFonts w:ascii="Times New Roman" w:hAnsi="Times New Roman" w:cs="Times New Roman"/>
          <w:bCs/>
          <w:sz w:val="24"/>
          <w:szCs w:val="24"/>
        </w:rPr>
        <w:t>е</w:t>
      </w:r>
      <w:r w:rsidRPr="005E2D2A">
        <w:rPr>
          <w:rFonts w:ascii="Times New Roman" w:hAnsi="Times New Roman" w:cs="Times New Roman"/>
          <w:bCs/>
          <w:sz w:val="24"/>
          <w:szCs w:val="24"/>
        </w:rPr>
        <w:t xml:space="preserve"> хозяйств</w:t>
      </w:r>
      <w:r>
        <w:rPr>
          <w:rFonts w:ascii="Times New Roman" w:hAnsi="Times New Roman" w:cs="Times New Roman"/>
          <w:bCs/>
          <w:sz w:val="24"/>
          <w:szCs w:val="24"/>
        </w:rPr>
        <w:t>о,</w:t>
      </w:r>
    </w:p>
    <w:p w:rsidR="0048528B" w:rsidRDefault="0048528B" w:rsidP="0048528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E2D2A">
        <w:rPr>
          <w:rFonts w:ascii="Times New Roman" w:hAnsi="Times New Roman" w:cs="Times New Roman"/>
          <w:sz w:val="24"/>
          <w:szCs w:val="24"/>
        </w:rPr>
        <w:t xml:space="preserve">• </w:t>
      </w:r>
      <w:r>
        <w:rPr>
          <w:rFonts w:ascii="Times New Roman" w:hAnsi="Times New Roman" w:cs="Times New Roman"/>
          <w:bCs/>
          <w:sz w:val="24"/>
          <w:szCs w:val="24"/>
        </w:rPr>
        <w:t>туризм</w:t>
      </w:r>
      <w:r w:rsidRPr="005E2D2A">
        <w:rPr>
          <w:rFonts w:ascii="Times New Roman" w:hAnsi="Times New Roman" w:cs="Times New Roman"/>
          <w:bCs/>
          <w:sz w:val="24"/>
          <w:szCs w:val="24"/>
        </w:rPr>
        <w:t>.</w:t>
      </w:r>
    </w:p>
    <w:p w:rsidR="0048528B" w:rsidRPr="00354991" w:rsidRDefault="0048528B" w:rsidP="0048528B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48528B" w:rsidRDefault="0048528B" w:rsidP="0048528B">
      <w:pPr>
        <w:spacing w:after="0" w:line="240" w:lineRule="auto"/>
        <w:rPr>
          <w:rFonts w:ascii="Times New Roman" w:hAnsi="Times New Roman" w:cs="Times New Roman"/>
          <w:bCs/>
          <w:i/>
          <w:iCs/>
        </w:rPr>
      </w:pPr>
      <w:r w:rsidRPr="00B75733">
        <w:rPr>
          <w:rFonts w:ascii="Times New Roman" w:hAnsi="Times New Roman" w:cs="Times New Roman"/>
          <w:bCs/>
          <w:i/>
          <w:iCs/>
        </w:rPr>
        <w:t>Рис.</w:t>
      </w:r>
      <w:r>
        <w:rPr>
          <w:rFonts w:ascii="Times New Roman" w:hAnsi="Times New Roman" w:cs="Times New Roman"/>
          <w:bCs/>
          <w:i/>
          <w:iCs/>
        </w:rPr>
        <w:t>2</w:t>
      </w:r>
      <w:r w:rsidR="00DB413C">
        <w:rPr>
          <w:rFonts w:ascii="Times New Roman" w:hAnsi="Times New Roman" w:cs="Times New Roman"/>
          <w:bCs/>
          <w:i/>
          <w:iCs/>
        </w:rPr>
        <w:t>1</w:t>
      </w:r>
      <w:r w:rsidRPr="00B75733">
        <w:rPr>
          <w:rFonts w:ascii="Times New Roman" w:hAnsi="Times New Roman" w:cs="Times New Roman"/>
          <w:bCs/>
          <w:i/>
          <w:iCs/>
        </w:rPr>
        <w:t xml:space="preserve">. </w:t>
      </w:r>
      <w:r>
        <w:rPr>
          <w:rFonts w:ascii="Times New Roman" w:hAnsi="Times New Roman" w:cs="Times New Roman"/>
          <w:bCs/>
          <w:i/>
          <w:iCs/>
        </w:rPr>
        <w:t>–</w:t>
      </w:r>
      <w:r w:rsidRPr="00B75733">
        <w:rPr>
          <w:rFonts w:ascii="Times New Roman" w:hAnsi="Times New Roman" w:cs="Times New Roman"/>
          <w:bCs/>
          <w:i/>
          <w:iCs/>
        </w:rPr>
        <w:t xml:space="preserve"> </w:t>
      </w:r>
      <w:r>
        <w:rPr>
          <w:rFonts w:ascii="Times New Roman" w:hAnsi="Times New Roman" w:cs="Times New Roman"/>
          <w:bCs/>
          <w:i/>
          <w:iCs/>
        </w:rPr>
        <w:t>Экономическое районирование Республики Карелия</w:t>
      </w:r>
    </w:p>
    <w:p w:rsidR="003924D9" w:rsidRDefault="003924D9" w:rsidP="006F3A8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F69E3" w:rsidRDefault="00BF69E3" w:rsidP="006303B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142A7" w:rsidRDefault="006142A7" w:rsidP="006303B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142A7" w:rsidRDefault="006142A7" w:rsidP="006303B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142A7" w:rsidRDefault="006142A7" w:rsidP="006303B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0A72" w:rsidRDefault="00270A72" w:rsidP="006303B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303BD" w:rsidRPr="006142A7" w:rsidRDefault="004C29EA" w:rsidP="006142A7">
      <w:pPr>
        <w:shd w:val="clear" w:color="auto" w:fill="8DB3E2" w:themeFill="text2" w:themeFillTint="66"/>
        <w:spacing w:after="0" w:line="240" w:lineRule="auto"/>
        <w:jc w:val="center"/>
        <w:rPr>
          <w:rFonts w:ascii="Times New Roman" w:hAnsi="Times New Roman" w:cs="Times New Roman"/>
          <w:b/>
          <w:sz w:val="8"/>
          <w:szCs w:val="8"/>
        </w:rPr>
      </w:pPr>
      <w:r w:rsidRPr="006142A7">
        <w:rPr>
          <w:rFonts w:ascii="Times New Roman" w:hAnsi="Times New Roman" w:cs="Times New Roman"/>
          <w:b/>
          <w:sz w:val="28"/>
          <w:szCs w:val="28"/>
        </w:rPr>
        <w:t xml:space="preserve">1.10. </w:t>
      </w:r>
      <w:r w:rsidR="000735DD" w:rsidRPr="006142A7">
        <w:rPr>
          <w:rFonts w:ascii="Times New Roman" w:hAnsi="Times New Roman" w:cs="Times New Roman"/>
          <w:b/>
          <w:sz w:val="28"/>
          <w:szCs w:val="28"/>
        </w:rPr>
        <w:t xml:space="preserve">АНАЛИЗ БЮДЖЕТНОЙ СИСТЕМЫ </w:t>
      </w:r>
      <w:r w:rsidR="00C36CD4" w:rsidRPr="006142A7">
        <w:rPr>
          <w:rFonts w:ascii="Times New Roman" w:hAnsi="Times New Roman" w:cs="Times New Roman"/>
          <w:b/>
          <w:sz w:val="28"/>
          <w:szCs w:val="28"/>
        </w:rPr>
        <w:t>ОКРУГА</w:t>
      </w:r>
    </w:p>
    <w:p w:rsidR="00D84D92" w:rsidRPr="00D84D92" w:rsidRDefault="00AD5459" w:rsidP="00BD37AA">
      <w:pPr>
        <w:tabs>
          <w:tab w:val="left" w:pos="181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DF582F">
        <w:rPr>
          <w:noProof/>
        </w:rPr>
        <w:lastRenderedPageBreak/>
        <w:drawing>
          <wp:anchor distT="0" distB="0" distL="114300" distR="114300" simplePos="0" relativeHeight="251634176" behindDoc="1" locked="0" layoutInCell="1" allowOverlap="1" wp14:anchorId="7170F16E" wp14:editId="14EAF430">
            <wp:simplePos x="0" y="0"/>
            <wp:positionH relativeFrom="column">
              <wp:posOffset>-19685</wp:posOffset>
            </wp:positionH>
            <wp:positionV relativeFrom="paragraph">
              <wp:posOffset>99060</wp:posOffset>
            </wp:positionV>
            <wp:extent cx="1974850" cy="3006725"/>
            <wp:effectExtent l="0" t="0" r="0" b="0"/>
            <wp:wrapTight wrapText="bothSides">
              <wp:wrapPolygon edited="0">
                <wp:start x="0" y="0"/>
                <wp:lineTo x="0" y="21486"/>
                <wp:lineTo x="21461" y="21486"/>
                <wp:lineTo x="21461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37AA">
        <w:rPr>
          <w:rFonts w:ascii="Times New Roman" w:hAnsi="Times New Roman" w:cs="Times New Roman"/>
          <w:sz w:val="16"/>
          <w:szCs w:val="16"/>
        </w:rPr>
        <w:tab/>
      </w:r>
    </w:p>
    <w:p w:rsidR="006146A6" w:rsidRPr="006146A6" w:rsidRDefault="006146A6" w:rsidP="006146A6">
      <w:pPr>
        <w:spacing w:after="0" w:line="240" w:lineRule="auto"/>
        <w:jc w:val="both"/>
        <w:rPr>
          <w:rFonts w:ascii="Times New Roman" w:hAnsi="Times New Roman"/>
          <w:color w:val="FF0000"/>
          <w:sz w:val="24"/>
          <w:szCs w:val="24"/>
        </w:rPr>
      </w:pPr>
      <w:bookmarkStart w:id="21" w:name="_Hlk28629736"/>
      <w:r w:rsidRPr="006146A6">
        <w:rPr>
          <w:rFonts w:ascii="Times New Roman" w:hAnsi="Times New Roman" w:cs="Times New Roman"/>
          <w:b/>
          <w:bCs/>
          <w:sz w:val="24"/>
          <w:szCs w:val="24"/>
        </w:rPr>
        <w:t>Оценка особенностей, анализ динамики налогового потенциала и объема бюджетных расходов. Б</w:t>
      </w:r>
      <w:r w:rsidRPr="006146A6">
        <w:rPr>
          <w:rFonts w:ascii="Times New Roman" w:hAnsi="Times New Roman" w:cs="Times New Roman"/>
          <w:sz w:val="24"/>
          <w:szCs w:val="24"/>
        </w:rPr>
        <w:t xml:space="preserve">юджет Суоярвского муниципального округа является дотационным. </w:t>
      </w:r>
      <w:r w:rsidRPr="006146A6">
        <w:rPr>
          <w:rFonts w:ascii="Times New Roman" w:hAnsi="Times New Roman"/>
          <w:sz w:val="24"/>
          <w:szCs w:val="24"/>
        </w:rPr>
        <w:t xml:space="preserve">Показатели эффективности бюджетной и финансовой политики Суоярвского муниципального округа за период 2019-2022 и прогноз до 2030 года показаны в </w:t>
      </w:r>
      <w:r w:rsidRPr="000E5E9C">
        <w:rPr>
          <w:rFonts w:ascii="Times New Roman" w:hAnsi="Times New Roman"/>
          <w:sz w:val="24"/>
          <w:szCs w:val="24"/>
        </w:rPr>
        <w:t>табл.3</w:t>
      </w:r>
      <w:r w:rsidR="00D476F5" w:rsidRPr="000E5E9C">
        <w:rPr>
          <w:rFonts w:ascii="Times New Roman" w:hAnsi="Times New Roman"/>
          <w:sz w:val="24"/>
          <w:szCs w:val="24"/>
        </w:rPr>
        <w:t>7</w:t>
      </w:r>
      <w:r w:rsidRPr="000E5E9C">
        <w:rPr>
          <w:rFonts w:ascii="Times New Roman" w:hAnsi="Times New Roman"/>
          <w:sz w:val="24"/>
          <w:szCs w:val="24"/>
        </w:rPr>
        <w:t xml:space="preserve"> (том 1).</w:t>
      </w:r>
      <w:r w:rsidRPr="00C81E6D">
        <w:rPr>
          <w:rFonts w:ascii="Times New Roman" w:hAnsi="Times New Roman"/>
          <w:sz w:val="24"/>
          <w:szCs w:val="24"/>
        </w:rPr>
        <w:t xml:space="preserve">  </w:t>
      </w:r>
    </w:p>
    <w:p w:rsidR="006146A6" w:rsidRPr="006146A6" w:rsidRDefault="006146A6" w:rsidP="006146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6146A6">
        <w:rPr>
          <w:rFonts w:ascii="Times New Roman" w:hAnsi="Times New Roman" w:cs="Times New Roman"/>
          <w:sz w:val="24"/>
          <w:szCs w:val="24"/>
        </w:rPr>
        <w:t>сполнение доходной части консолидированного бюджета за 2022 год составило от планового значения - 95,8%, расходной части бюджета – 95,4%. В расчете на одного жителя расходы бюджета в 2021 и 2022 годы составляли 60,5 тыс. руб. и 137,5 тыс.руб. соответственн</w:t>
      </w:r>
      <w:r w:rsidR="001F3899">
        <w:rPr>
          <w:rFonts w:ascii="Times New Roman" w:hAnsi="Times New Roman" w:cs="Times New Roman"/>
          <w:sz w:val="24"/>
          <w:szCs w:val="24"/>
        </w:rPr>
        <w:t>о (см. рис.22</w:t>
      </w:r>
      <w:r w:rsidRPr="006146A6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AD5459" w:rsidRPr="006146A6" w:rsidRDefault="00AD5459" w:rsidP="0082648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D5459" w:rsidRPr="00C36CD4" w:rsidRDefault="00EE636A" w:rsidP="00826480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9525</wp:posOffset>
                </wp:positionV>
                <wp:extent cx="3914775" cy="533400"/>
                <wp:effectExtent l="0" t="0" r="28575" b="19050"/>
                <wp:wrapNone/>
                <wp:docPr id="52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4775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523FFF" w:rsidRDefault="00343642" w:rsidP="00552429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523FFF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</w:rPr>
                              <w:t>Рис.22. – Сопоставление бюджета Суоярвского муниципального округа  по отношению к другим муниципальным образованиям Республики Карелия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038" type="#_x0000_t202" style="position:absolute;left:0;text-align:left;margin-left:257.05pt;margin-top:.75pt;width:308.25pt;height:42pt;z-index:2516689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" strokecolor="white [3212]">
                <v:textbox>
                  <w:txbxContent>
                    <w:p w:rsidR="00343642" w:rsidRPr="00523FFF" w:rsidRDefault="00343642" w:rsidP="00552429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</w:pPr>
                      <w:r w:rsidRPr="00523FFF">
                        <w:rPr>
                          <w:rFonts w:ascii="Times New Roman" w:hAnsi="Times New Roman" w:cs="Times New Roman"/>
                          <w:i/>
                          <w:iCs/>
                          <w:sz w:val="20"/>
                          <w:szCs w:val="20"/>
                        </w:rPr>
                        <w:t>Рис.22. – Сопоставление бюджета Суоярвского муниципального округа  по отношению к другим муниципальным образованиям Республики Карелия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33F4C" w:rsidRPr="00C36CD4" w:rsidRDefault="00333F4C" w:rsidP="00AD545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523FFF" w:rsidRDefault="00523FFF" w:rsidP="00AD545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523FFF" w:rsidRDefault="00523FFF" w:rsidP="00AD545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42138" w:rsidRPr="00882D72" w:rsidRDefault="00826480" w:rsidP="00AD54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82D72">
        <w:rPr>
          <w:rFonts w:ascii="Times New Roman" w:hAnsi="Times New Roman" w:cs="Times New Roman"/>
          <w:sz w:val="24"/>
          <w:szCs w:val="24"/>
        </w:rPr>
        <w:t xml:space="preserve">Сравнительная информация по величине доходной и расходной части бюджета </w:t>
      </w:r>
      <w:r w:rsidR="00C36CD4" w:rsidRPr="00882D72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882D72">
        <w:rPr>
          <w:rFonts w:ascii="Times New Roman" w:hAnsi="Times New Roman" w:cs="Times New Roman"/>
          <w:sz w:val="24"/>
          <w:szCs w:val="24"/>
        </w:rPr>
        <w:t>, а также соотношению утвержденных и исполненных значений представлена в табл.3</w:t>
      </w:r>
      <w:r w:rsidR="00517A76">
        <w:rPr>
          <w:rFonts w:ascii="Times New Roman" w:hAnsi="Times New Roman" w:cs="Times New Roman"/>
          <w:sz w:val="24"/>
          <w:szCs w:val="24"/>
        </w:rPr>
        <w:t>1</w:t>
      </w:r>
      <w:r w:rsidRPr="00882D72">
        <w:rPr>
          <w:rFonts w:ascii="Times New Roman" w:hAnsi="Times New Roman" w:cs="Times New Roman"/>
          <w:sz w:val="24"/>
          <w:szCs w:val="24"/>
        </w:rPr>
        <w:t>.</w:t>
      </w:r>
    </w:p>
    <w:p w:rsidR="00826480" w:rsidRPr="00882D72" w:rsidRDefault="00826480" w:rsidP="00826480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p w:rsidR="00BE7F8E" w:rsidRPr="00882D72" w:rsidRDefault="00517A76" w:rsidP="00826480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Таблица 31.</w:t>
      </w:r>
    </w:p>
    <w:p w:rsidR="0048528B" w:rsidRPr="003E5D23" w:rsidRDefault="0048528B" w:rsidP="00826480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tbl>
      <w:tblPr>
        <w:tblStyle w:val="a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3544"/>
        <w:gridCol w:w="1559"/>
        <w:gridCol w:w="1134"/>
        <w:gridCol w:w="1559"/>
        <w:gridCol w:w="958"/>
      </w:tblGrid>
      <w:tr w:rsidR="006146A6" w:rsidTr="006146A6">
        <w:tc>
          <w:tcPr>
            <w:tcW w:w="709" w:type="dxa"/>
            <w:shd w:val="clear" w:color="auto" w:fill="244061" w:themeFill="accent1" w:themeFillShade="80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826480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3544" w:type="dxa"/>
            <w:shd w:val="clear" w:color="auto" w:fill="244061" w:themeFill="accent1" w:themeFillShade="80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826480">
              <w:rPr>
                <w:rFonts w:ascii="Times New Roman" w:hAnsi="Times New Roman" w:cs="Times New Roman"/>
                <w:b/>
              </w:rPr>
              <w:t>Бюджетные статьи</w:t>
            </w:r>
          </w:p>
        </w:tc>
        <w:tc>
          <w:tcPr>
            <w:tcW w:w="1559" w:type="dxa"/>
            <w:shd w:val="clear" w:color="auto" w:fill="244061" w:themeFill="accent1" w:themeFillShade="80"/>
          </w:tcPr>
          <w:p w:rsidR="006146A6" w:rsidRPr="00826480" w:rsidRDefault="006146A6" w:rsidP="006146A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26480">
              <w:rPr>
                <w:rFonts w:ascii="Times New Roman" w:hAnsi="Times New Roman" w:cs="Times New Roman"/>
                <w:b/>
              </w:rPr>
              <w:t>Утверждено на 20</w:t>
            </w:r>
            <w:r>
              <w:rPr>
                <w:rFonts w:ascii="Times New Roman" w:hAnsi="Times New Roman" w:cs="Times New Roman"/>
                <w:b/>
              </w:rPr>
              <w:t>22</w:t>
            </w:r>
            <w:r w:rsidRPr="00826480">
              <w:rPr>
                <w:rFonts w:ascii="Times New Roman" w:hAnsi="Times New Roman" w:cs="Times New Roman"/>
                <w:b/>
              </w:rPr>
              <w:t xml:space="preserve"> год (У), тыс.руб.</w:t>
            </w:r>
          </w:p>
        </w:tc>
        <w:tc>
          <w:tcPr>
            <w:tcW w:w="1134" w:type="dxa"/>
            <w:shd w:val="clear" w:color="auto" w:fill="244061" w:themeFill="accent1" w:themeFillShade="80"/>
          </w:tcPr>
          <w:p w:rsidR="006146A6" w:rsidRPr="00826480" w:rsidRDefault="006146A6" w:rsidP="006146A6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Струк</w:t>
            </w:r>
            <w:r w:rsidRPr="00826480">
              <w:rPr>
                <w:rFonts w:ascii="Times New Roman" w:hAnsi="Times New Roman" w:cs="Times New Roman"/>
                <w:b/>
              </w:rPr>
              <w:t>тура, %</w:t>
            </w:r>
          </w:p>
        </w:tc>
        <w:tc>
          <w:tcPr>
            <w:tcW w:w="1559" w:type="dxa"/>
            <w:shd w:val="clear" w:color="auto" w:fill="244061" w:themeFill="accent1" w:themeFillShade="80"/>
          </w:tcPr>
          <w:p w:rsidR="006146A6" w:rsidRPr="00826480" w:rsidRDefault="006146A6" w:rsidP="006146A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26480">
              <w:rPr>
                <w:rFonts w:ascii="Times New Roman" w:hAnsi="Times New Roman" w:cs="Times New Roman"/>
                <w:b/>
              </w:rPr>
              <w:t>Исполнено</w:t>
            </w:r>
          </w:p>
          <w:p w:rsidR="006146A6" w:rsidRPr="00826480" w:rsidRDefault="006146A6" w:rsidP="006146A6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26480">
              <w:rPr>
                <w:rFonts w:ascii="Times New Roman" w:hAnsi="Times New Roman" w:cs="Times New Roman"/>
                <w:b/>
              </w:rPr>
              <w:t>за 20</w:t>
            </w:r>
            <w:r>
              <w:rPr>
                <w:rFonts w:ascii="Times New Roman" w:hAnsi="Times New Roman" w:cs="Times New Roman"/>
                <w:b/>
              </w:rPr>
              <w:t>22</w:t>
            </w:r>
            <w:r w:rsidRPr="00826480">
              <w:rPr>
                <w:rFonts w:ascii="Times New Roman" w:hAnsi="Times New Roman" w:cs="Times New Roman"/>
                <w:b/>
              </w:rPr>
              <w:t xml:space="preserve"> год (И), </w:t>
            </w:r>
            <w:r>
              <w:rPr>
                <w:rFonts w:ascii="Times New Roman" w:hAnsi="Times New Roman" w:cs="Times New Roman"/>
                <w:b/>
              </w:rPr>
              <w:t>т</w:t>
            </w:r>
            <w:r w:rsidRPr="00826480">
              <w:rPr>
                <w:rFonts w:ascii="Times New Roman" w:hAnsi="Times New Roman" w:cs="Times New Roman"/>
                <w:b/>
              </w:rPr>
              <w:t>ыс.руб.</w:t>
            </w:r>
          </w:p>
        </w:tc>
        <w:tc>
          <w:tcPr>
            <w:tcW w:w="958" w:type="dxa"/>
            <w:shd w:val="clear" w:color="auto" w:fill="244061" w:themeFill="accent1" w:themeFillShade="80"/>
          </w:tcPr>
          <w:p w:rsidR="006146A6" w:rsidRPr="00826480" w:rsidRDefault="006146A6" w:rsidP="006146A6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Откло</w:t>
            </w:r>
            <w:r w:rsidRPr="00826480">
              <w:rPr>
                <w:rFonts w:ascii="Times New Roman" w:hAnsi="Times New Roman" w:cs="Times New Roman"/>
                <w:b/>
              </w:rPr>
              <w:t>нение, И/У,%</w:t>
            </w:r>
          </w:p>
        </w:tc>
      </w:tr>
      <w:tr w:rsidR="006146A6" w:rsidTr="006146A6">
        <w:tc>
          <w:tcPr>
            <w:tcW w:w="709" w:type="dxa"/>
            <w:shd w:val="clear" w:color="auto" w:fill="DBE5F1" w:themeFill="accent1" w:themeFillTint="33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826480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54" w:type="dxa"/>
            <w:gridSpan w:val="5"/>
            <w:shd w:val="clear" w:color="auto" w:fill="DBE5F1" w:themeFill="accent1" w:themeFillTint="33"/>
          </w:tcPr>
          <w:p w:rsidR="006146A6" w:rsidRPr="00826480" w:rsidRDefault="006146A6" w:rsidP="006146A6">
            <w:pPr>
              <w:rPr>
                <w:rFonts w:ascii="Times New Roman" w:hAnsi="Times New Roman" w:cs="Times New Roman"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Консолидированный бюджет муниципального образования «Суоярвский район»</w:t>
            </w:r>
          </w:p>
        </w:tc>
      </w:tr>
      <w:tr w:rsidR="006146A6" w:rsidTr="006146A6">
        <w:tc>
          <w:tcPr>
            <w:tcW w:w="709" w:type="dxa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826480">
              <w:rPr>
                <w:rFonts w:ascii="Times New Roman" w:hAnsi="Times New Roman" w:cs="Times New Roman"/>
              </w:rPr>
              <w:t>1.1</w:t>
            </w:r>
          </w:p>
        </w:tc>
        <w:tc>
          <w:tcPr>
            <w:tcW w:w="3544" w:type="dxa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826480">
              <w:rPr>
                <w:rFonts w:ascii="Times New Roman" w:hAnsi="Times New Roman" w:cs="Times New Roman"/>
                <w:bCs/>
                <w:color w:val="000000" w:themeColor="text1"/>
              </w:rPr>
              <w:t>ДОХОДЫ, всего</w:t>
            </w:r>
          </w:p>
        </w:tc>
        <w:tc>
          <w:tcPr>
            <w:tcW w:w="1559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2 095 198,5</w:t>
            </w:r>
          </w:p>
        </w:tc>
        <w:tc>
          <w:tcPr>
            <w:tcW w:w="1134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 w:rsidRPr="00826480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59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2 006 780,5</w:t>
            </w:r>
          </w:p>
        </w:tc>
        <w:tc>
          <w:tcPr>
            <w:tcW w:w="958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95,8</w:t>
            </w:r>
          </w:p>
        </w:tc>
      </w:tr>
      <w:tr w:rsidR="006146A6" w:rsidTr="006146A6">
        <w:tc>
          <w:tcPr>
            <w:tcW w:w="709" w:type="dxa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826480">
              <w:rPr>
                <w:rFonts w:ascii="Times New Roman" w:hAnsi="Times New Roman" w:cs="Times New Roman"/>
              </w:rPr>
              <w:t>1.1.1</w:t>
            </w:r>
          </w:p>
        </w:tc>
        <w:tc>
          <w:tcPr>
            <w:tcW w:w="3544" w:type="dxa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826480">
              <w:rPr>
                <w:rFonts w:ascii="Times New Roman" w:hAnsi="Times New Roman" w:cs="Times New Roman"/>
                <w:bCs/>
                <w:color w:val="000000" w:themeColor="text1"/>
              </w:rPr>
              <w:t xml:space="preserve">безвозмездные поступления </w:t>
            </w:r>
          </w:p>
        </w:tc>
        <w:tc>
          <w:tcPr>
            <w:tcW w:w="1559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1 906 869,8</w:t>
            </w:r>
          </w:p>
        </w:tc>
        <w:tc>
          <w:tcPr>
            <w:tcW w:w="1134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559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1 821 818,1</w:t>
            </w:r>
          </w:p>
        </w:tc>
        <w:tc>
          <w:tcPr>
            <w:tcW w:w="958" w:type="dxa"/>
          </w:tcPr>
          <w:p w:rsidR="006146A6" w:rsidRPr="00826480" w:rsidRDefault="006146A6" w:rsidP="006146A6">
            <w:pPr>
              <w:tabs>
                <w:tab w:val="right" w:pos="742"/>
              </w:tabs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95,5</w:t>
            </w:r>
          </w:p>
        </w:tc>
      </w:tr>
      <w:tr w:rsidR="006146A6" w:rsidTr="006146A6">
        <w:tc>
          <w:tcPr>
            <w:tcW w:w="709" w:type="dxa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826480"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3544" w:type="dxa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826480">
              <w:rPr>
                <w:rFonts w:ascii="Times New Roman" w:hAnsi="Times New Roman" w:cs="Times New Roman"/>
                <w:bCs/>
                <w:color w:val="000000" w:themeColor="text1"/>
              </w:rPr>
              <w:t>РАСХОДЫ, всего</w:t>
            </w:r>
          </w:p>
        </w:tc>
        <w:tc>
          <w:tcPr>
            <w:tcW w:w="1559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2 126 562,5</w:t>
            </w:r>
          </w:p>
        </w:tc>
        <w:tc>
          <w:tcPr>
            <w:tcW w:w="1134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 w:rsidRPr="00826480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559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2 029 105,2</w:t>
            </w:r>
          </w:p>
        </w:tc>
        <w:tc>
          <w:tcPr>
            <w:tcW w:w="958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 w:rsidRPr="00826480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5</w:t>
            </w:r>
            <w:r w:rsidRPr="00826480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6146A6" w:rsidTr="006146A6">
        <w:tc>
          <w:tcPr>
            <w:tcW w:w="709" w:type="dxa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826480">
              <w:rPr>
                <w:rFonts w:ascii="Times New Roman" w:hAnsi="Times New Roman" w:cs="Times New Roman"/>
              </w:rPr>
              <w:t>1.3</w:t>
            </w:r>
          </w:p>
        </w:tc>
        <w:tc>
          <w:tcPr>
            <w:tcW w:w="3544" w:type="dxa"/>
          </w:tcPr>
          <w:p w:rsidR="006146A6" w:rsidRPr="00826480" w:rsidRDefault="006146A6" w:rsidP="006146A6">
            <w:pPr>
              <w:jc w:val="both"/>
              <w:rPr>
                <w:rFonts w:ascii="Times New Roman" w:hAnsi="Times New Roman" w:cs="Times New Roman"/>
                <w:bCs/>
              </w:rPr>
            </w:pPr>
            <w:r w:rsidRPr="00826480">
              <w:rPr>
                <w:rFonts w:ascii="Times New Roman" w:hAnsi="Times New Roman" w:cs="Times New Roman"/>
                <w:bCs/>
                <w:color w:val="000000" w:themeColor="text1"/>
              </w:rPr>
              <w:t>ДЕФИЦИТ (-), ПРОФИЦИТ (+)</w:t>
            </w:r>
          </w:p>
        </w:tc>
        <w:tc>
          <w:tcPr>
            <w:tcW w:w="1559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-31 364</w:t>
            </w:r>
          </w:p>
        </w:tc>
        <w:tc>
          <w:tcPr>
            <w:tcW w:w="1134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-22 324,7</w:t>
            </w:r>
          </w:p>
        </w:tc>
        <w:tc>
          <w:tcPr>
            <w:tcW w:w="958" w:type="dxa"/>
          </w:tcPr>
          <w:p w:rsidR="006146A6" w:rsidRPr="00826480" w:rsidRDefault="006146A6" w:rsidP="006146A6">
            <w:pPr>
              <w:jc w:val="right"/>
              <w:rPr>
                <w:rFonts w:ascii="Times New Roman" w:hAnsi="Times New Roman" w:cs="Times New Roman"/>
              </w:rPr>
            </w:pPr>
          </w:p>
        </w:tc>
      </w:tr>
    </w:tbl>
    <w:p w:rsidR="00826480" w:rsidRDefault="00826480" w:rsidP="0082648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6146A6" w:rsidRPr="006146A6" w:rsidRDefault="006146A6" w:rsidP="00F4098B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4098B">
        <w:rPr>
          <w:rFonts w:ascii="Times New Roman" w:hAnsi="Times New Roman" w:cs="Times New Roman"/>
          <w:sz w:val="24"/>
          <w:szCs w:val="24"/>
        </w:rPr>
        <w:t>Развернутая информация по структуре доходной и расходной части консолидированного бюджета Суоярвского муниципального округа  Республики Карелия за 2019-2022 годы и анализ его исполнения представлены в таблицах приложения П-7 (том 3).</w:t>
      </w:r>
      <w:r w:rsidRPr="006146A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146A6" w:rsidRPr="006146A6" w:rsidRDefault="006146A6" w:rsidP="00F4098B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hAnsi="Times New Roman" w:cs="Times New Roman"/>
          <w:sz w:val="24"/>
          <w:szCs w:val="24"/>
        </w:rPr>
        <w:t xml:space="preserve">Анализ структуры расходной части консолидированного бюджета </w:t>
      </w:r>
      <w:r w:rsidR="0003712B">
        <w:rPr>
          <w:rFonts w:ascii="Times New Roman" w:hAnsi="Times New Roman" w:cs="Times New Roman"/>
          <w:sz w:val="24"/>
          <w:szCs w:val="24"/>
        </w:rPr>
        <w:t>округа</w:t>
      </w:r>
      <w:r w:rsidRPr="006146A6">
        <w:rPr>
          <w:rFonts w:ascii="Times New Roman" w:hAnsi="Times New Roman" w:cs="Times New Roman"/>
          <w:sz w:val="24"/>
          <w:szCs w:val="24"/>
        </w:rPr>
        <w:t xml:space="preserve"> (см. приложение П-7, т.3) показывает, что наибольший удельный вес в расходной части бюджета приходится на:</w:t>
      </w:r>
    </w:p>
    <w:p w:rsidR="006146A6" w:rsidRPr="006146A6" w:rsidRDefault="006146A6" w:rsidP="006146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hAnsi="Times New Roman" w:cs="Times New Roman"/>
        </w:rPr>
        <w:t xml:space="preserve">• </w:t>
      </w:r>
      <w:r w:rsidRPr="006146A6">
        <w:rPr>
          <w:rFonts w:ascii="Times New Roman" w:hAnsi="Times New Roman" w:cs="Times New Roman"/>
          <w:sz w:val="24"/>
          <w:szCs w:val="24"/>
        </w:rPr>
        <w:t xml:space="preserve"> образование (в 2019г. – 62,1%, в 2020 г. – 50,4%, в 2021 г. – 41,6%; </w:t>
      </w:r>
    </w:p>
    <w:p w:rsidR="006146A6" w:rsidRPr="006146A6" w:rsidRDefault="006146A6" w:rsidP="006146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hAnsi="Times New Roman" w:cs="Times New Roman"/>
        </w:rPr>
        <w:t xml:space="preserve">•  </w:t>
      </w:r>
      <w:r w:rsidRPr="006146A6">
        <w:rPr>
          <w:rFonts w:ascii="Times New Roman" w:hAnsi="Times New Roman" w:cs="Times New Roman"/>
          <w:sz w:val="24"/>
          <w:szCs w:val="24"/>
        </w:rPr>
        <w:t>жилищно-коммунальные услуги (в 2019 г. – 11,7%, в 2020 г. – 27,7%, в 2021 г. – 38,7%);</w:t>
      </w:r>
    </w:p>
    <w:p w:rsidR="006146A6" w:rsidRPr="006146A6" w:rsidRDefault="006146A6" w:rsidP="006146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hAnsi="Times New Roman" w:cs="Times New Roman"/>
        </w:rPr>
        <w:t xml:space="preserve">• </w:t>
      </w:r>
      <w:r w:rsidRPr="006146A6">
        <w:rPr>
          <w:rFonts w:ascii="Times New Roman" w:hAnsi="Times New Roman" w:cs="Times New Roman"/>
          <w:sz w:val="24"/>
          <w:szCs w:val="24"/>
        </w:rPr>
        <w:t xml:space="preserve"> общегосударственные вопросы (в 2019 г. – 9,3%, в 2020 г. – 7,1%, в 2021 г. – 6,1%);</w:t>
      </w:r>
    </w:p>
    <w:p w:rsidR="006146A6" w:rsidRPr="006146A6" w:rsidRDefault="006146A6" w:rsidP="006146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hAnsi="Times New Roman" w:cs="Times New Roman"/>
        </w:rPr>
        <w:t xml:space="preserve">• </w:t>
      </w:r>
      <w:r w:rsidRPr="006146A6">
        <w:rPr>
          <w:rFonts w:ascii="Times New Roman" w:hAnsi="Times New Roman" w:cs="Times New Roman"/>
          <w:sz w:val="24"/>
          <w:szCs w:val="24"/>
        </w:rPr>
        <w:t xml:space="preserve"> культуру и кинематографию (в 2019 г. – 5,5%, в 2020 г. – 4,4%, в 2021 г. – 3,4%).</w:t>
      </w:r>
    </w:p>
    <w:p w:rsidR="006146A6" w:rsidRPr="006146A6" w:rsidRDefault="006146A6" w:rsidP="006146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hAnsi="Times New Roman" w:cs="Times New Roman"/>
          <w:sz w:val="24"/>
          <w:szCs w:val="24"/>
        </w:rPr>
        <w:t xml:space="preserve">Растет удельный вес расходов на жилищно-коммунальные услуги, в связи с реализацией на территории </w:t>
      </w:r>
      <w:r w:rsidR="000F1CC8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6146A6">
        <w:rPr>
          <w:rFonts w:ascii="Times New Roman" w:hAnsi="Times New Roman" w:cs="Times New Roman"/>
          <w:sz w:val="24"/>
          <w:szCs w:val="24"/>
        </w:rPr>
        <w:t xml:space="preserve"> программы переселения граждан из аварийного жилья. Так в 2022 году наибольший удельный вес в общих расходах консолидированного бюджета заняли расходы на жилищно-коммунальные расходы и составили 58,1 %, а расходы на образование – 31,7 %, общегосударственные расходы -3%, национальная экономика – 2%, культура и кинематография – 1,9%.</w:t>
      </w:r>
    </w:p>
    <w:p w:rsidR="003A36F6" w:rsidRDefault="006146A6" w:rsidP="006146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hAnsi="Times New Roman" w:cs="Times New Roman"/>
          <w:sz w:val="24"/>
          <w:szCs w:val="24"/>
        </w:rPr>
        <w:t>Структура формирования доходной части консолидированного бюджета округа, отраженная в табл.3</w:t>
      </w:r>
      <w:r w:rsidR="0080216C">
        <w:rPr>
          <w:rFonts w:ascii="Times New Roman" w:hAnsi="Times New Roman" w:cs="Times New Roman"/>
          <w:sz w:val="24"/>
          <w:szCs w:val="24"/>
        </w:rPr>
        <w:t>2</w:t>
      </w:r>
      <w:r w:rsidRPr="006146A6">
        <w:rPr>
          <w:rFonts w:ascii="Times New Roman" w:hAnsi="Times New Roman" w:cs="Times New Roman"/>
          <w:sz w:val="24"/>
          <w:szCs w:val="24"/>
        </w:rPr>
        <w:t xml:space="preserve">, а также в таблицах приложения П-7 (том 3), показывает, что доля безвозмездных поступлений в бюджет Суоярвского округа возрастает. </w:t>
      </w:r>
    </w:p>
    <w:p w:rsidR="00AD5459" w:rsidRPr="00AD5459" w:rsidRDefault="00AD5459" w:rsidP="00BE7F8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6146A6" w:rsidRPr="006146A6" w:rsidRDefault="006146A6" w:rsidP="006146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hAnsi="Times New Roman" w:cs="Times New Roman"/>
          <w:sz w:val="24"/>
          <w:szCs w:val="24"/>
        </w:rPr>
        <w:t xml:space="preserve">Из налоговых поступлений в бюджет самый высокий процент составляет налог физических лиц, который также имеет тенденцию к снижению. За период 2019-2022 годы его доля сократилась с 19,9 до 6,4. </w:t>
      </w:r>
    </w:p>
    <w:p w:rsidR="006146A6" w:rsidRPr="006146A6" w:rsidRDefault="006146A6" w:rsidP="006146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146A6">
        <w:rPr>
          <w:rFonts w:ascii="Times New Roman" w:hAnsi="Times New Roman" w:cs="Times New Roman"/>
          <w:sz w:val="24"/>
          <w:szCs w:val="24"/>
        </w:rPr>
        <w:t>Доля иных налоговых и неналоговых поступлений в бюджет незначительна (см. табл.3</w:t>
      </w:r>
      <w:r w:rsidR="00490603">
        <w:rPr>
          <w:rFonts w:ascii="Times New Roman" w:hAnsi="Times New Roman" w:cs="Times New Roman"/>
          <w:sz w:val="24"/>
          <w:szCs w:val="24"/>
        </w:rPr>
        <w:t>2</w:t>
      </w:r>
      <w:r w:rsidRPr="006146A6">
        <w:rPr>
          <w:rFonts w:ascii="Times New Roman" w:hAnsi="Times New Roman" w:cs="Times New Roman"/>
          <w:sz w:val="24"/>
          <w:szCs w:val="24"/>
        </w:rPr>
        <w:t>).</w:t>
      </w:r>
    </w:p>
    <w:p w:rsidR="00BE7F8E" w:rsidRPr="00C36CD4" w:rsidRDefault="00BE7F8E" w:rsidP="00BE7F8E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16"/>
          <w:szCs w:val="16"/>
        </w:rPr>
      </w:pPr>
    </w:p>
    <w:p w:rsidR="00BE7F8E" w:rsidRPr="006146A6" w:rsidRDefault="00BE7F8E" w:rsidP="00BE7F8E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6146A6">
        <w:rPr>
          <w:rFonts w:ascii="Times New Roman" w:hAnsi="Times New Roman" w:cs="Times New Roman"/>
          <w:i/>
          <w:iCs/>
        </w:rPr>
        <w:t>Таблица 3</w:t>
      </w:r>
      <w:r w:rsidR="00490603">
        <w:rPr>
          <w:rFonts w:ascii="Times New Roman" w:hAnsi="Times New Roman" w:cs="Times New Roman"/>
          <w:i/>
          <w:iCs/>
        </w:rPr>
        <w:t>2</w:t>
      </w:r>
      <w:r w:rsidRPr="006146A6">
        <w:rPr>
          <w:rFonts w:ascii="Times New Roman" w:hAnsi="Times New Roman" w:cs="Times New Roman"/>
          <w:i/>
          <w:iCs/>
        </w:rPr>
        <w:t>.</w:t>
      </w:r>
    </w:p>
    <w:p w:rsidR="00BE7F8E" w:rsidRPr="006146A6" w:rsidRDefault="00BE7F8E" w:rsidP="00BE7F8E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467"/>
        <w:gridCol w:w="756"/>
        <w:gridCol w:w="756"/>
        <w:gridCol w:w="756"/>
        <w:gridCol w:w="756"/>
        <w:gridCol w:w="1080"/>
      </w:tblGrid>
      <w:tr w:rsidR="006146A6" w:rsidRPr="006146A6" w:rsidTr="006146A6">
        <w:tc>
          <w:tcPr>
            <w:tcW w:w="5467" w:type="dxa"/>
            <w:vMerge w:val="restart"/>
            <w:shd w:val="clear" w:color="auto" w:fill="244061" w:themeFill="accent1" w:themeFillShade="80"/>
          </w:tcPr>
          <w:p w:rsidR="006146A6" w:rsidRPr="006146A6" w:rsidRDefault="006146A6" w:rsidP="00C32DA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146A6">
              <w:rPr>
                <w:rFonts w:ascii="Times New Roman" w:hAnsi="Times New Roman" w:cs="Times New Roman"/>
                <w:b/>
                <w:bCs/>
              </w:rPr>
              <w:t xml:space="preserve">Структура доходов консолидированного бюджета </w:t>
            </w:r>
            <w:r w:rsidR="0030483C">
              <w:rPr>
                <w:rFonts w:ascii="Times New Roman" w:hAnsi="Times New Roman" w:cs="Times New Roman"/>
                <w:b/>
                <w:bCs/>
              </w:rPr>
              <w:t>Суоярвского района/округа</w:t>
            </w:r>
          </w:p>
        </w:tc>
        <w:tc>
          <w:tcPr>
            <w:tcW w:w="3024" w:type="dxa"/>
            <w:gridSpan w:val="4"/>
            <w:shd w:val="clear" w:color="auto" w:fill="244061" w:themeFill="accent1" w:themeFillShade="80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46A6">
              <w:rPr>
                <w:rFonts w:ascii="Times New Roman" w:hAnsi="Times New Roman" w:cs="Times New Roman"/>
                <w:b/>
                <w:bCs/>
              </w:rPr>
              <w:t>Исполнено</w:t>
            </w:r>
          </w:p>
        </w:tc>
        <w:tc>
          <w:tcPr>
            <w:tcW w:w="1080" w:type="dxa"/>
            <w:shd w:val="clear" w:color="auto" w:fill="244061" w:themeFill="accent1" w:themeFillShade="80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146A6">
              <w:rPr>
                <w:rFonts w:ascii="Times New Roman" w:hAnsi="Times New Roman" w:cs="Times New Roman"/>
                <w:b/>
                <w:bCs/>
              </w:rPr>
              <w:t>Прогноз</w:t>
            </w:r>
          </w:p>
        </w:tc>
      </w:tr>
      <w:tr w:rsidR="006146A6" w:rsidRPr="006146A6" w:rsidTr="006146A6">
        <w:tc>
          <w:tcPr>
            <w:tcW w:w="5467" w:type="dxa"/>
            <w:vMerge/>
            <w:shd w:val="clear" w:color="auto" w:fill="244061" w:themeFill="accent1" w:themeFillShade="80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56" w:type="dxa"/>
            <w:shd w:val="clear" w:color="auto" w:fill="244061" w:themeFill="accent1" w:themeFillShade="80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146A6">
              <w:rPr>
                <w:rFonts w:ascii="Times New Roman" w:hAnsi="Times New Roman" w:cs="Times New Roman"/>
                <w:b/>
                <w:bCs/>
              </w:rPr>
              <w:t>2019г</w:t>
            </w:r>
          </w:p>
        </w:tc>
        <w:tc>
          <w:tcPr>
            <w:tcW w:w="756" w:type="dxa"/>
            <w:shd w:val="clear" w:color="auto" w:fill="244061" w:themeFill="accent1" w:themeFillShade="80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146A6">
              <w:rPr>
                <w:rFonts w:ascii="Times New Roman" w:hAnsi="Times New Roman" w:cs="Times New Roman"/>
                <w:b/>
                <w:bCs/>
              </w:rPr>
              <w:t>2020г</w:t>
            </w:r>
          </w:p>
        </w:tc>
        <w:tc>
          <w:tcPr>
            <w:tcW w:w="756" w:type="dxa"/>
            <w:shd w:val="clear" w:color="auto" w:fill="244061" w:themeFill="accent1" w:themeFillShade="80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146A6">
              <w:rPr>
                <w:rFonts w:ascii="Times New Roman" w:hAnsi="Times New Roman" w:cs="Times New Roman"/>
                <w:b/>
                <w:bCs/>
              </w:rPr>
              <w:t>2021г</w:t>
            </w:r>
          </w:p>
        </w:tc>
        <w:tc>
          <w:tcPr>
            <w:tcW w:w="756" w:type="dxa"/>
            <w:shd w:val="clear" w:color="auto" w:fill="244061" w:themeFill="accent1" w:themeFillShade="80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146A6">
              <w:rPr>
                <w:rFonts w:ascii="Times New Roman" w:hAnsi="Times New Roman" w:cs="Times New Roman"/>
                <w:b/>
                <w:bCs/>
              </w:rPr>
              <w:t>2022г</w:t>
            </w:r>
          </w:p>
        </w:tc>
        <w:tc>
          <w:tcPr>
            <w:tcW w:w="1080" w:type="dxa"/>
            <w:shd w:val="clear" w:color="auto" w:fill="244061" w:themeFill="accent1" w:themeFillShade="80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46A6">
              <w:rPr>
                <w:rFonts w:ascii="Times New Roman" w:hAnsi="Times New Roman" w:cs="Times New Roman"/>
                <w:b/>
                <w:bCs/>
              </w:rPr>
              <w:t>2023г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Налоговые и неналоговые доходы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31,5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23,0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19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Налог на доходы физических лиц,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15,2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13,6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Налоги на товары (работы, услуги), реализуемые на территории Российской Федерации,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1,1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Налоги на совокупный доход,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0,4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Налог на имущество физических лиц,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0,2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Земельный налог,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0,9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Государственная пошлина,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0,3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Доходы от использования имущества, находящегося в государственной и муниципальной собственности,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0,9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Платежи при пользовании природными ресурсами,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Доходы от оказания платных услуг (работ) и компенсации затрат государства,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1,4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Доходы от продажи материальных и нематериальных активов,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Штрафы, санкции, возмещение ущерба,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0,1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Прочие неналоговые доходы,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0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Безвозмездные поступления,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68,5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81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Из них: - от других бюджетов бюджетной системы Российской Федерации,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69,1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</w:p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77,3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</w:p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80,9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</w:p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91,5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</w:p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81</w:t>
            </w:r>
          </w:p>
        </w:tc>
      </w:tr>
      <w:tr w:rsidR="006146A6" w:rsidRPr="006146A6" w:rsidTr="006146A6">
        <w:tc>
          <w:tcPr>
            <w:tcW w:w="5467" w:type="dxa"/>
          </w:tcPr>
          <w:p w:rsidR="006146A6" w:rsidRPr="006146A6" w:rsidRDefault="006146A6" w:rsidP="006146A6">
            <w:pPr>
              <w:jc w:val="both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Из общей величины доходов – собственные доходы, %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62,8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69,0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74,2</w:t>
            </w:r>
          </w:p>
        </w:tc>
        <w:tc>
          <w:tcPr>
            <w:tcW w:w="756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86,9</w:t>
            </w:r>
          </w:p>
        </w:tc>
        <w:tc>
          <w:tcPr>
            <w:tcW w:w="1080" w:type="dxa"/>
          </w:tcPr>
          <w:p w:rsidR="006146A6" w:rsidRPr="006146A6" w:rsidRDefault="006146A6" w:rsidP="006146A6">
            <w:pPr>
              <w:jc w:val="center"/>
              <w:rPr>
                <w:rFonts w:ascii="Times New Roman" w:hAnsi="Times New Roman" w:cs="Times New Roman"/>
              </w:rPr>
            </w:pPr>
            <w:r w:rsidRPr="006146A6">
              <w:rPr>
                <w:rFonts w:ascii="Times New Roman" w:hAnsi="Times New Roman" w:cs="Times New Roman"/>
              </w:rPr>
              <w:t>73,6</w:t>
            </w:r>
          </w:p>
        </w:tc>
      </w:tr>
    </w:tbl>
    <w:p w:rsidR="00826480" w:rsidRPr="006146A6" w:rsidRDefault="00826480" w:rsidP="00826480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6146A6" w:rsidRPr="006146A6" w:rsidRDefault="006146A6" w:rsidP="006146A6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146A6">
        <w:rPr>
          <w:rFonts w:ascii="Times New Roman" w:hAnsi="Times New Roman" w:cs="Times New Roman"/>
          <w:bCs/>
          <w:sz w:val="24"/>
          <w:szCs w:val="24"/>
        </w:rPr>
        <w:t>В абсолютных значениях</w:t>
      </w:r>
      <w:r w:rsidRPr="00C36CD4"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 </w:t>
      </w:r>
      <w:r w:rsidRPr="006146A6">
        <w:rPr>
          <w:rFonts w:ascii="Times New Roman" w:hAnsi="Times New Roman" w:cs="Times New Roman"/>
          <w:bCs/>
          <w:sz w:val="24"/>
          <w:szCs w:val="24"/>
        </w:rPr>
        <w:t xml:space="preserve">изменение бюджетных поступлений за период 2019-2022 годы (исполненных) и прогноз на 2023 год отражено в табл. приложения </w:t>
      </w:r>
      <w:r w:rsidRPr="00F231C6">
        <w:rPr>
          <w:rFonts w:ascii="Times New Roman" w:hAnsi="Times New Roman" w:cs="Times New Roman"/>
          <w:bCs/>
          <w:sz w:val="24"/>
          <w:szCs w:val="24"/>
        </w:rPr>
        <w:t>П-7, том 3.</w:t>
      </w:r>
    </w:p>
    <w:p w:rsidR="004E1051" w:rsidRPr="00C36CD4" w:rsidRDefault="004E1051" w:rsidP="00C16518">
      <w:pPr>
        <w:spacing w:after="0" w:line="240" w:lineRule="auto"/>
        <w:jc w:val="center"/>
        <w:rPr>
          <w:rFonts w:ascii="Times New Roman" w:hAnsi="Times New Roman" w:cs="Times New Roman"/>
          <w:bCs/>
          <w:color w:val="FF0000"/>
          <w:sz w:val="24"/>
          <w:szCs w:val="24"/>
        </w:rPr>
      </w:pPr>
    </w:p>
    <w:p w:rsidR="000646EB" w:rsidRPr="00C36CD4" w:rsidRDefault="000646EB" w:rsidP="00C16518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8"/>
          <w:szCs w:val="8"/>
        </w:rPr>
      </w:pPr>
    </w:p>
    <w:p w:rsidR="00AD5459" w:rsidRPr="00C36CD4" w:rsidRDefault="00AD5459" w:rsidP="008F7A2E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color w:val="FF0000"/>
          <w:sz w:val="16"/>
          <w:szCs w:val="16"/>
        </w:rPr>
      </w:pPr>
    </w:p>
    <w:p w:rsidR="00AD5459" w:rsidRPr="00C36CD4" w:rsidRDefault="00AD5459" w:rsidP="008F7A2E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color w:val="FF0000"/>
          <w:sz w:val="16"/>
          <w:szCs w:val="16"/>
        </w:rPr>
      </w:pPr>
    </w:p>
    <w:p w:rsidR="00E05579" w:rsidRPr="000D57A0" w:rsidRDefault="000646EB" w:rsidP="000646EB">
      <w:pPr>
        <w:pStyle w:val="ab"/>
        <w:numPr>
          <w:ilvl w:val="1"/>
          <w:numId w:val="11"/>
        </w:num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57A0">
        <w:rPr>
          <w:rFonts w:ascii="Times New Roman" w:hAnsi="Times New Roman" w:cs="Times New Roman"/>
          <w:b/>
          <w:sz w:val="28"/>
          <w:szCs w:val="28"/>
          <w:lang w:val="en-US"/>
        </w:rPr>
        <w:t>SWOT</w:t>
      </w:r>
      <w:r w:rsidRPr="000D57A0">
        <w:rPr>
          <w:rFonts w:ascii="Times New Roman" w:hAnsi="Times New Roman" w:cs="Times New Roman"/>
          <w:b/>
          <w:sz w:val="28"/>
          <w:szCs w:val="28"/>
        </w:rPr>
        <w:t xml:space="preserve">-АНАЛИЗ </w:t>
      </w:r>
      <w:r w:rsidR="000D57A0" w:rsidRPr="000D57A0">
        <w:rPr>
          <w:rFonts w:ascii="Times New Roman" w:hAnsi="Times New Roman" w:cs="Times New Roman"/>
          <w:b/>
          <w:sz w:val="28"/>
          <w:szCs w:val="28"/>
        </w:rPr>
        <w:t>СУОЯРВСКОГО МУНИЦИПАЛЬНОГО ОКРУГА</w:t>
      </w:r>
      <w:r w:rsidRPr="000D57A0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0646EB" w:rsidRPr="000D57A0" w:rsidRDefault="000646EB" w:rsidP="00E05579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57A0">
        <w:rPr>
          <w:rFonts w:ascii="Times New Roman" w:hAnsi="Times New Roman" w:cs="Times New Roman"/>
          <w:b/>
          <w:sz w:val="28"/>
          <w:szCs w:val="28"/>
        </w:rPr>
        <w:t>АНАЛИЗ КОНКУРЕНТНЫХ ПРЕИМУЩЕСТВ</w:t>
      </w:r>
    </w:p>
    <w:p w:rsidR="000646EB" w:rsidRPr="00C36CD4" w:rsidRDefault="000646EB" w:rsidP="000646EB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color w:val="FF0000"/>
          <w:sz w:val="8"/>
          <w:szCs w:val="8"/>
        </w:rPr>
      </w:pPr>
    </w:p>
    <w:p w:rsidR="000646EB" w:rsidRPr="00C36CD4" w:rsidRDefault="000646EB" w:rsidP="000646EB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16"/>
          <w:szCs w:val="16"/>
        </w:rPr>
      </w:pPr>
    </w:p>
    <w:p w:rsidR="000646EB" w:rsidRPr="000D57A0" w:rsidRDefault="000646EB" w:rsidP="000646EB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57A0">
        <w:rPr>
          <w:rFonts w:ascii="Times New Roman" w:hAnsi="Times New Roman" w:cs="Times New Roman"/>
          <w:sz w:val="24"/>
          <w:szCs w:val="24"/>
        </w:rPr>
        <w:t xml:space="preserve">С целью оценки определения обладает ли территория </w:t>
      </w:r>
      <w:r w:rsidR="000D57A0" w:rsidRPr="000D57A0">
        <w:rPr>
          <w:rFonts w:ascii="Times New Roman" w:hAnsi="Times New Roman" w:cs="Times New Roman"/>
          <w:sz w:val="24"/>
          <w:szCs w:val="24"/>
        </w:rPr>
        <w:t>округа</w:t>
      </w:r>
      <w:r w:rsidRPr="000D57A0">
        <w:rPr>
          <w:rFonts w:ascii="Times New Roman" w:hAnsi="Times New Roman" w:cs="Times New Roman"/>
          <w:sz w:val="24"/>
          <w:szCs w:val="24"/>
        </w:rPr>
        <w:t xml:space="preserve"> внутренними силами и ресурсами, чтобы реализовать имеющиеся возможности и противостоять угрозам, и какие внутренние недостатки требуют скорейшего устранения, был проведен анализ базового потенциала Суоярвского </w:t>
      </w:r>
      <w:r w:rsidR="000D57A0" w:rsidRPr="000D57A0">
        <w:rPr>
          <w:rFonts w:ascii="Times New Roman" w:hAnsi="Times New Roman" w:cs="Times New Roman"/>
          <w:sz w:val="24"/>
          <w:szCs w:val="24"/>
        </w:rPr>
        <w:t>округа</w:t>
      </w:r>
      <w:r w:rsidRPr="000D57A0">
        <w:rPr>
          <w:rFonts w:ascii="Times New Roman" w:hAnsi="Times New Roman" w:cs="Times New Roman"/>
          <w:sz w:val="24"/>
          <w:szCs w:val="24"/>
        </w:rPr>
        <w:t xml:space="preserve"> и его соотнесение с конкурентными преимуществами и ключевыми проблемами Республики Карелия в целом. (см. табл.3</w:t>
      </w:r>
      <w:r w:rsidR="00647D2E">
        <w:rPr>
          <w:rFonts w:ascii="Times New Roman" w:hAnsi="Times New Roman" w:cs="Times New Roman"/>
          <w:sz w:val="24"/>
          <w:szCs w:val="24"/>
        </w:rPr>
        <w:t>3</w:t>
      </w:r>
      <w:r w:rsidRPr="000D57A0">
        <w:rPr>
          <w:rFonts w:ascii="Times New Roman" w:hAnsi="Times New Roman" w:cs="Times New Roman"/>
          <w:sz w:val="24"/>
          <w:szCs w:val="24"/>
        </w:rPr>
        <w:t>).</w:t>
      </w:r>
    </w:p>
    <w:p w:rsidR="000646EB" w:rsidRPr="00C36CD4" w:rsidRDefault="000646EB" w:rsidP="000646EB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16"/>
          <w:szCs w:val="16"/>
        </w:rPr>
      </w:pPr>
    </w:p>
    <w:p w:rsidR="000646EB" w:rsidRPr="000D57A0" w:rsidRDefault="000646EB" w:rsidP="000646EB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0D57A0">
        <w:rPr>
          <w:rFonts w:ascii="Times New Roman" w:hAnsi="Times New Roman" w:cs="Times New Roman"/>
          <w:i/>
          <w:iCs/>
        </w:rPr>
        <w:t>Таблица 3</w:t>
      </w:r>
      <w:r w:rsidR="00647D2E">
        <w:rPr>
          <w:rFonts w:ascii="Times New Roman" w:hAnsi="Times New Roman" w:cs="Times New Roman"/>
          <w:i/>
          <w:iCs/>
        </w:rPr>
        <w:t>3</w:t>
      </w:r>
      <w:r w:rsidRPr="000D57A0">
        <w:rPr>
          <w:rFonts w:ascii="Times New Roman" w:hAnsi="Times New Roman" w:cs="Times New Roman"/>
          <w:i/>
          <w:iCs/>
        </w:rPr>
        <w:t>.</w:t>
      </w:r>
    </w:p>
    <w:p w:rsidR="000646EB" w:rsidRPr="000D57A0" w:rsidRDefault="000646EB" w:rsidP="000646EB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4820"/>
        <w:gridCol w:w="4536"/>
      </w:tblGrid>
      <w:tr w:rsidR="00C36CD4" w:rsidRPr="000D57A0" w:rsidTr="00AD5459">
        <w:tc>
          <w:tcPr>
            <w:tcW w:w="4820" w:type="dxa"/>
            <w:shd w:val="clear" w:color="auto" w:fill="244061" w:themeFill="accent1" w:themeFillShade="80"/>
          </w:tcPr>
          <w:p w:rsidR="000646EB" w:rsidRPr="000D57A0" w:rsidRDefault="000646EB" w:rsidP="00AB4C1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D57A0">
              <w:rPr>
                <w:rFonts w:ascii="Times New Roman" w:hAnsi="Times New Roman" w:cs="Times New Roman"/>
                <w:b/>
                <w:bCs/>
              </w:rPr>
              <w:t>Преимущества</w:t>
            </w:r>
          </w:p>
        </w:tc>
        <w:tc>
          <w:tcPr>
            <w:tcW w:w="4536" w:type="dxa"/>
            <w:shd w:val="clear" w:color="auto" w:fill="244061" w:themeFill="accent1" w:themeFillShade="80"/>
          </w:tcPr>
          <w:p w:rsidR="000646EB" w:rsidRPr="000D57A0" w:rsidRDefault="000646EB" w:rsidP="00AB4C13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D57A0">
              <w:rPr>
                <w:rFonts w:ascii="Times New Roman" w:hAnsi="Times New Roman" w:cs="Times New Roman"/>
                <w:b/>
                <w:bCs/>
              </w:rPr>
              <w:t>Ключевые проблемы</w:t>
            </w:r>
          </w:p>
        </w:tc>
      </w:tr>
      <w:tr w:rsidR="00C36CD4" w:rsidRPr="000D57A0" w:rsidTr="00AD5459">
        <w:tc>
          <w:tcPr>
            <w:tcW w:w="4820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Природные богатства территории</w:t>
            </w:r>
          </w:p>
        </w:tc>
        <w:tc>
          <w:tcPr>
            <w:tcW w:w="4536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Отрицательная динамика численности населени</w:t>
            </w:r>
            <w:r w:rsidR="00AD5459" w:rsidRPr="000D57A0">
              <w:rPr>
                <w:rFonts w:ascii="Times New Roman" w:hAnsi="Times New Roman" w:cs="Times New Roman"/>
              </w:rPr>
              <w:t>я</w:t>
            </w:r>
          </w:p>
        </w:tc>
      </w:tr>
      <w:tr w:rsidR="00C36CD4" w:rsidRPr="000D57A0" w:rsidTr="00AD5459">
        <w:tc>
          <w:tcPr>
            <w:tcW w:w="4820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Благоприятные условия для развития туризма и рекреационного отдыха</w:t>
            </w:r>
          </w:p>
        </w:tc>
        <w:tc>
          <w:tcPr>
            <w:tcW w:w="4536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 xml:space="preserve">Превышение уровня смертности над уровнем рождаемости </w:t>
            </w:r>
          </w:p>
        </w:tc>
      </w:tr>
      <w:tr w:rsidR="00C36CD4" w:rsidRPr="000D57A0" w:rsidTr="00AD5459">
        <w:tc>
          <w:tcPr>
            <w:tcW w:w="4820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lastRenderedPageBreak/>
              <w:t>Благоприятные условия для развития сельского хозяйства и рыбоводства</w:t>
            </w:r>
          </w:p>
        </w:tc>
        <w:tc>
          <w:tcPr>
            <w:tcW w:w="4536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 xml:space="preserve">Ежегодный отток населения </w:t>
            </w:r>
          </w:p>
        </w:tc>
      </w:tr>
      <w:tr w:rsidR="00C36CD4" w:rsidRPr="000D57A0" w:rsidTr="00AD5459">
        <w:tc>
          <w:tcPr>
            <w:tcW w:w="4820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Бла</w:t>
            </w:r>
            <w:r w:rsidR="00BD40AD" w:rsidRPr="000D57A0">
              <w:rPr>
                <w:rFonts w:ascii="Times New Roman" w:hAnsi="Times New Roman" w:cs="Times New Roman"/>
              </w:rPr>
              <w:t>гоприятные условия для лесодобы</w:t>
            </w:r>
            <w:r w:rsidRPr="000D57A0">
              <w:rPr>
                <w:rFonts w:ascii="Times New Roman" w:hAnsi="Times New Roman" w:cs="Times New Roman"/>
              </w:rPr>
              <w:t>вающей и лесоперерабатывающей отрасли</w:t>
            </w:r>
          </w:p>
        </w:tc>
        <w:tc>
          <w:tcPr>
            <w:tcW w:w="4536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Дефицит специалистов</w:t>
            </w:r>
          </w:p>
        </w:tc>
      </w:tr>
      <w:tr w:rsidR="00C36CD4" w:rsidRPr="000D57A0" w:rsidTr="00AD5459">
        <w:tc>
          <w:tcPr>
            <w:tcW w:w="4820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Благоприятные условия для развития мини-производств пищевой промышленности</w:t>
            </w:r>
          </w:p>
        </w:tc>
        <w:tc>
          <w:tcPr>
            <w:tcW w:w="4536" w:type="dxa"/>
          </w:tcPr>
          <w:p w:rsidR="000646EB" w:rsidRPr="000D57A0" w:rsidRDefault="000646EB" w:rsidP="00647D2E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 xml:space="preserve">Высокий уровень преступности на территории </w:t>
            </w:r>
            <w:r w:rsidR="00647D2E">
              <w:rPr>
                <w:rFonts w:ascii="Times New Roman" w:hAnsi="Times New Roman" w:cs="Times New Roman"/>
              </w:rPr>
              <w:t>округа</w:t>
            </w:r>
          </w:p>
        </w:tc>
      </w:tr>
      <w:tr w:rsidR="00C36CD4" w:rsidRPr="000D57A0" w:rsidTr="00AD5459">
        <w:tc>
          <w:tcPr>
            <w:tcW w:w="4820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Благоприятные условия для добычи полезных ископаемых и их переработки</w:t>
            </w:r>
          </w:p>
        </w:tc>
        <w:tc>
          <w:tcPr>
            <w:tcW w:w="4536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Невысокая социальная и предпринимательс</w:t>
            </w:r>
            <w:r w:rsidR="00AD5459" w:rsidRPr="000D57A0">
              <w:rPr>
                <w:rFonts w:ascii="Times New Roman" w:hAnsi="Times New Roman" w:cs="Times New Roman"/>
              </w:rPr>
              <w:t>-</w:t>
            </w:r>
            <w:r w:rsidRPr="000D57A0">
              <w:rPr>
                <w:rFonts w:ascii="Times New Roman" w:hAnsi="Times New Roman" w:cs="Times New Roman"/>
              </w:rPr>
              <w:t>кая активность населения</w:t>
            </w:r>
          </w:p>
        </w:tc>
      </w:tr>
      <w:tr w:rsidR="00C36CD4" w:rsidRPr="000D57A0" w:rsidTr="00AD5459">
        <w:tc>
          <w:tcPr>
            <w:tcW w:w="4820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Хорошая экологическая обстановка</w:t>
            </w:r>
          </w:p>
        </w:tc>
        <w:tc>
          <w:tcPr>
            <w:tcW w:w="4536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Недостаточно развитая сфера медицинского обслуживания. Высокий уровень заболевае</w:t>
            </w:r>
            <w:r w:rsidR="00AD5459" w:rsidRPr="000D57A0">
              <w:rPr>
                <w:rFonts w:ascii="Times New Roman" w:hAnsi="Times New Roman" w:cs="Times New Roman"/>
              </w:rPr>
              <w:t>-</w:t>
            </w:r>
            <w:r w:rsidRPr="000D57A0">
              <w:rPr>
                <w:rFonts w:ascii="Times New Roman" w:hAnsi="Times New Roman" w:cs="Times New Roman"/>
              </w:rPr>
              <w:t>мости</w:t>
            </w:r>
          </w:p>
        </w:tc>
      </w:tr>
      <w:tr w:rsidR="00C36CD4" w:rsidRPr="000D57A0" w:rsidTr="00AD5459">
        <w:tc>
          <w:tcPr>
            <w:tcW w:w="4820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 xml:space="preserve">Разветвленная сеть автомобильных дорог. Наличие железнодорожного сообщения </w:t>
            </w:r>
          </w:p>
        </w:tc>
        <w:tc>
          <w:tcPr>
            <w:tcW w:w="4536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Система ЖКХ требует модернизации</w:t>
            </w:r>
          </w:p>
        </w:tc>
      </w:tr>
      <w:tr w:rsidR="00C36CD4" w:rsidRPr="000D57A0" w:rsidTr="00AD5459">
        <w:tc>
          <w:tcPr>
            <w:tcW w:w="4820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Террит</w:t>
            </w:r>
            <w:r w:rsidR="00651193" w:rsidRPr="000D57A0">
              <w:rPr>
                <w:rFonts w:ascii="Times New Roman" w:hAnsi="Times New Roman" w:cs="Times New Roman"/>
              </w:rPr>
              <w:t>ориальная близость от г.</w:t>
            </w:r>
            <w:r w:rsidR="00AD5459" w:rsidRPr="000D57A0">
              <w:rPr>
                <w:rFonts w:ascii="Times New Roman" w:hAnsi="Times New Roman" w:cs="Times New Roman"/>
              </w:rPr>
              <w:t xml:space="preserve"> </w:t>
            </w:r>
            <w:r w:rsidR="00651193" w:rsidRPr="000D57A0">
              <w:rPr>
                <w:rFonts w:ascii="Times New Roman" w:hAnsi="Times New Roman" w:cs="Times New Roman"/>
              </w:rPr>
              <w:t>Петроза</w:t>
            </w:r>
            <w:r w:rsidRPr="000D57A0">
              <w:rPr>
                <w:rFonts w:ascii="Times New Roman" w:hAnsi="Times New Roman" w:cs="Times New Roman"/>
              </w:rPr>
              <w:t>водска и г.</w:t>
            </w:r>
            <w:r w:rsidR="00AD5459" w:rsidRPr="000D57A0">
              <w:rPr>
                <w:rFonts w:ascii="Times New Roman" w:hAnsi="Times New Roman" w:cs="Times New Roman"/>
              </w:rPr>
              <w:t xml:space="preserve"> </w:t>
            </w:r>
            <w:r w:rsidRPr="000D57A0">
              <w:rPr>
                <w:rFonts w:ascii="Times New Roman" w:hAnsi="Times New Roman" w:cs="Times New Roman"/>
              </w:rPr>
              <w:t>Санкт-Петербурга</w:t>
            </w:r>
          </w:p>
        </w:tc>
        <w:tc>
          <w:tcPr>
            <w:tcW w:w="4536" w:type="dxa"/>
          </w:tcPr>
          <w:p w:rsidR="000646EB" w:rsidRPr="000D57A0" w:rsidRDefault="000646EB" w:rsidP="00AB4C13">
            <w:pPr>
              <w:jc w:val="both"/>
              <w:rPr>
                <w:rFonts w:ascii="Times New Roman" w:hAnsi="Times New Roman" w:cs="Times New Roman"/>
              </w:rPr>
            </w:pPr>
            <w:r w:rsidRPr="000D57A0">
              <w:rPr>
                <w:rFonts w:ascii="Times New Roman" w:hAnsi="Times New Roman" w:cs="Times New Roman"/>
              </w:rPr>
              <w:t>Отсутствие магистрального газоснабжения</w:t>
            </w:r>
          </w:p>
        </w:tc>
      </w:tr>
    </w:tbl>
    <w:p w:rsidR="000646EB" w:rsidRPr="000D57A0" w:rsidRDefault="000646EB" w:rsidP="000646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0646EB" w:rsidRPr="000D57A0" w:rsidRDefault="000646EB" w:rsidP="000646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D57A0">
        <w:rPr>
          <w:rFonts w:ascii="Times New Roman" w:hAnsi="Times New Roman" w:cs="Times New Roman"/>
          <w:sz w:val="24"/>
          <w:szCs w:val="24"/>
        </w:rPr>
        <w:t xml:space="preserve">Развернутая оценка сильных и слабых сторон Суоярвского </w:t>
      </w:r>
      <w:r w:rsidR="000D57A0">
        <w:rPr>
          <w:rFonts w:ascii="Times New Roman" w:hAnsi="Times New Roman" w:cs="Times New Roman"/>
          <w:sz w:val="24"/>
          <w:szCs w:val="24"/>
        </w:rPr>
        <w:t>округа</w:t>
      </w:r>
      <w:r w:rsidRPr="000D57A0">
        <w:rPr>
          <w:rFonts w:ascii="Times New Roman" w:hAnsi="Times New Roman" w:cs="Times New Roman"/>
          <w:sz w:val="24"/>
          <w:szCs w:val="24"/>
        </w:rPr>
        <w:t xml:space="preserve">, возможности и угрозы его развития в разрезе </w:t>
      </w:r>
      <w:r w:rsidR="0048528B" w:rsidRPr="000D57A0">
        <w:rPr>
          <w:rFonts w:ascii="Times New Roman" w:hAnsi="Times New Roman" w:cs="Times New Roman"/>
          <w:sz w:val="24"/>
          <w:szCs w:val="24"/>
        </w:rPr>
        <w:t>отдельных направлений его развития представлена в разделе 3.2 тома 1,  а также более глубокая детализация произведена в т</w:t>
      </w:r>
      <w:r w:rsidR="00C16518" w:rsidRPr="000D57A0">
        <w:rPr>
          <w:rFonts w:ascii="Times New Roman" w:hAnsi="Times New Roman" w:cs="Times New Roman"/>
          <w:sz w:val="24"/>
          <w:szCs w:val="24"/>
        </w:rPr>
        <w:t xml:space="preserve">оме </w:t>
      </w:r>
      <w:r w:rsidR="0048528B" w:rsidRPr="000D57A0">
        <w:rPr>
          <w:rFonts w:ascii="Times New Roman" w:hAnsi="Times New Roman" w:cs="Times New Roman"/>
          <w:sz w:val="24"/>
          <w:szCs w:val="24"/>
        </w:rPr>
        <w:t>2.</w:t>
      </w:r>
    </w:p>
    <w:p w:rsidR="000646EB" w:rsidRPr="00C36CD4" w:rsidRDefault="000646EB" w:rsidP="000646EB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16"/>
          <w:szCs w:val="16"/>
        </w:rPr>
      </w:pPr>
    </w:p>
    <w:bookmarkEnd w:id="21"/>
    <w:p w:rsidR="00522CD5" w:rsidRDefault="00522CD5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sectPr w:rsidR="00522CD5" w:rsidSect="008277B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25D71" w:rsidRPr="00F25D71" w:rsidRDefault="00F25D71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 w:rsidRPr="00C84DD4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Раздел 2</w:t>
      </w:r>
      <w:r w:rsidRPr="00F25D71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>.</w:t>
      </w:r>
    </w:p>
    <w:p w:rsidR="00F25D71" w:rsidRPr="00F25D71" w:rsidRDefault="006911EA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РАЗРАБОТКА ПЕРСПЕКТИВНЫХ </w:t>
      </w:r>
      <w:r w:rsidR="00F25D71" w:rsidRPr="00F25D71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СЦЕНАРИ</w:t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ЕВ</w:t>
      </w:r>
      <w:r w:rsidR="00F25D71" w:rsidRPr="00F25D71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РАЗВИТИЯ </w:t>
      </w:r>
      <w:r w:rsidR="00C36CD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СУОЯРВСКОГО МУНИЦИПАЛЬНОГО ОКРУГА</w:t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. ВЫБОР И ОБОСНОВАНИЕ ЦЕЛЕВОГО СЦЕНАРИЯ РАЗВИТИЯ НА ДОЛГОСРОЧНУЮ ПЕРСПЕКТИВУ</w:t>
      </w:r>
      <w:r w:rsidR="00F25D71" w:rsidRPr="00F25D71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</w:t>
      </w:r>
    </w:p>
    <w:p w:rsidR="00F25D71" w:rsidRPr="00F25D71" w:rsidRDefault="00F25D71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F25D71" w:rsidRPr="00F25D71" w:rsidRDefault="00F25D71" w:rsidP="00F25D71">
      <w:pPr>
        <w:shd w:val="clear" w:color="auto" w:fill="365F91" w:themeFill="accent1" w:themeFillShade="BF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8"/>
          <w:szCs w:val="8"/>
        </w:rPr>
      </w:pPr>
    </w:p>
    <w:p w:rsidR="00F25D71" w:rsidRPr="00651F23" w:rsidRDefault="00F25D71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906C70" w:rsidRDefault="00906C70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06C70">
        <w:rPr>
          <w:rFonts w:ascii="Times New Roman" w:hAnsi="Times New Roman" w:cs="Times New Roman"/>
          <w:sz w:val="24"/>
          <w:szCs w:val="24"/>
        </w:rPr>
        <w:t xml:space="preserve">При разработке сценариев </w:t>
      </w:r>
      <w:r>
        <w:rPr>
          <w:rFonts w:ascii="Times New Roman" w:hAnsi="Times New Roman" w:cs="Times New Roman"/>
          <w:sz w:val="24"/>
          <w:szCs w:val="24"/>
        </w:rPr>
        <w:t xml:space="preserve">социально-экономического развития </w:t>
      </w:r>
      <w:r w:rsidR="00D72B5B">
        <w:rPr>
          <w:rFonts w:ascii="Times New Roman" w:hAnsi="Times New Roman" w:cs="Times New Roman"/>
          <w:sz w:val="24"/>
          <w:szCs w:val="24"/>
        </w:rPr>
        <w:t>Суоярвск</w:t>
      </w:r>
      <w:r w:rsidR="008F3210">
        <w:rPr>
          <w:rFonts w:ascii="Times New Roman" w:hAnsi="Times New Roman" w:cs="Times New Roman"/>
          <w:sz w:val="24"/>
          <w:szCs w:val="24"/>
        </w:rPr>
        <w:t>ого</w:t>
      </w:r>
      <w:r w:rsidR="00B376BC">
        <w:rPr>
          <w:rFonts w:ascii="Times New Roman" w:hAnsi="Times New Roman" w:cs="Times New Roman"/>
          <w:sz w:val="24"/>
          <w:szCs w:val="24"/>
        </w:rPr>
        <w:t xml:space="preserve"> </w:t>
      </w:r>
      <w:r w:rsidR="00C36CD4">
        <w:rPr>
          <w:rFonts w:ascii="Times New Roman" w:hAnsi="Times New Roman" w:cs="Times New Roman"/>
          <w:sz w:val="24"/>
          <w:szCs w:val="24"/>
        </w:rPr>
        <w:t>округа</w:t>
      </w:r>
      <w:r w:rsidR="00B37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проа</w:t>
      </w:r>
      <w:r w:rsidR="00C21ADD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 xml:space="preserve">ализировано состояние </w:t>
      </w:r>
      <w:r w:rsidR="00464678">
        <w:rPr>
          <w:rFonts w:ascii="Times New Roman" w:hAnsi="Times New Roman" w:cs="Times New Roman"/>
          <w:sz w:val="24"/>
          <w:szCs w:val="24"/>
        </w:rPr>
        <w:t xml:space="preserve">и определены тенденции </w:t>
      </w:r>
      <w:r>
        <w:rPr>
          <w:rFonts w:ascii="Times New Roman" w:hAnsi="Times New Roman" w:cs="Times New Roman"/>
          <w:sz w:val="24"/>
          <w:szCs w:val="24"/>
        </w:rPr>
        <w:t xml:space="preserve">направлений развития </w:t>
      </w:r>
      <w:r w:rsidR="00C21ADD">
        <w:rPr>
          <w:rFonts w:ascii="Times New Roman" w:hAnsi="Times New Roman" w:cs="Times New Roman"/>
          <w:sz w:val="24"/>
          <w:szCs w:val="24"/>
        </w:rPr>
        <w:t>под влиянием внутренних и внешних факторов.</w:t>
      </w:r>
    </w:p>
    <w:p w:rsidR="00D9759A" w:rsidRDefault="00D9759A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Основные варианты социально-экономического развития </w:t>
      </w:r>
      <w:r w:rsidR="00D72B5B">
        <w:rPr>
          <w:rFonts w:ascii="Times New Roman" w:hAnsi="Times New Roman" w:cs="Times New Roman"/>
          <w:sz w:val="24"/>
          <w:szCs w:val="24"/>
        </w:rPr>
        <w:t>Суоярвск</w:t>
      </w:r>
      <w:r w:rsidR="008F3210">
        <w:rPr>
          <w:rFonts w:ascii="Times New Roman" w:hAnsi="Times New Roman" w:cs="Times New Roman"/>
          <w:sz w:val="24"/>
          <w:szCs w:val="24"/>
        </w:rPr>
        <w:t xml:space="preserve">ого </w:t>
      </w:r>
      <w:r w:rsidR="00C36CD4">
        <w:rPr>
          <w:rFonts w:ascii="Times New Roman" w:hAnsi="Times New Roman" w:cs="Times New Roman"/>
          <w:sz w:val="24"/>
          <w:szCs w:val="24"/>
        </w:rPr>
        <w:t>округа</w:t>
      </w:r>
      <w:r w:rsidR="00B376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долгосрочный период определяются:</w:t>
      </w:r>
    </w:p>
    <w:p w:rsidR="00D9759A" w:rsidRDefault="00D9759A" w:rsidP="0034112E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Pr="00D9759A">
        <w:rPr>
          <w:rFonts w:ascii="Times New Roman" w:hAnsi="Times New Roman" w:cs="Times New Roman"/>
          <w:i/>
          <w:sz w:val="24"/>
          <w:szCs w:val="24"/>
        </w:rPr>
        <w:t>Исходными предпосылками и условиями внешней среды: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степенью геополитической и макроэкономической стабильности;</w:t>
      </w:r>
    </w:p>
    <w:p w:rsidR="00D9759A" w:rsidRDefault="00C17047" w:rsidP="0034112E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ценовой конъюнктурой на экспортные позиции;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валютными рисками;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уровнем международной кооперации;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общим состоянием и динамикой основных показателей развития экономики РФ;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бюджетными возможностями;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регулятивной средой.</w:t>
      </w:r>
    </w:p>
    <w:p w:rsidR="00D9759A" w:rsidRDefault="00D9759A" w:rsidP="0034112E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Pr="00D9759A">
        <w:rPr>
          <w:rFonts w:ascii="Times New Roman" w:hAnsi="Times New Roman" w:cs="Times New Roman"/>
          <w:i/>
          <w:sz w:val="24"/>
          <w:szCs w:val="24"/>
        </w:rPr>
        <w:t>Факторами внутренней среды: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условиями и возможностями внедрения инноваций;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инвестиционной активностью;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внутренними миграционными процессами и потребительским спросом;</w:t>
      </w:r>
    </w:p>
    <w:p w:rsidR="00D9759A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9759A">
        <w:rPr>
          <w:rFonts w:ascii="Times New Roman" w:hAnsi="Times New Roman" w:cs="Times New Roman"/>
          <w:sz w:val="24"/>
          <w:szCs w:val="24"/>
        </w:rPr>
        <w:t xml:space="preserve"> возможностями экспорта товаров и услуг </w:t>
      </w:r>
      <w:r w:rsidR="0034112E">
        <w:rPr>
          <w:rFonts w:ascii="Times New Roman" w:hAnsi="Times New Roman" w:cs="Times New Roman"/>
          <w:sz w:val="24"/>
          <w:szCs w:val="24"/>
        </w:rPr>
        <w:t>местными производителями;</w:t>
      </w:r>
    </w:p>
    <w:p w:rsidR="0034112E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34112E">
        <w:rPr>
          <w:rFonts w:ascii="Times New Roman" w:hAnsi="Times New Roman" w:cs="Times New Roman"/>
          <w:sz w:val="24"/>
          <w:szCs w:val="24"/>
        </w:rPr>
        <w:t xml:space="preserve"> степенью развития инфраструктуры;</w:t>
      </w:r>
    </w:p>
    <w:p w:rsidR="0034112E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34112E">
        <w:rPr>
          <w:rFonts w:ascii="Times New Roman" w:hAnsi="Times New Roman" w:cs="Times New Roman"/>
          <w:sz w:val="24"/>
          <w:szCs w:val="24"/>
        </w:rPr>
        <w:t xml:space="preserve"> качеством государственного и муниципального управления;</w:t>
      </w:r>
    </w:p>
    <w:p w:rsidR="0034112E" w:rsidRDefault="00C17047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34112E">
        <w:rPr>
          <w:rFonts w:ascii="Times New Roman" w:hAnsi="Times New Roman" w:cs="Times New Roman"/>
          <w:sz w:val="24"/>
          <w:szCs w:val="24"/>
        </w:rPr>
        <w:t xml:space="preserve"> бюджетной и н</w:t>
      </w:r>
      <w:r w:rsidR="00B376BC">
        <w:rPr>
          <w:rFonts w:ascii="Times New Roman" w:hAnsi="Times New Roman" w:cs="Times New Roman"/>
          <w:sz w:val="24"/>
          <w:szCs w:val="24"/>
        </w:rPr>
        <w:t>алоговой политикой</w:t>
      </w:r>
      <w:r w:rsidR="008F3210">
        <w:rPr>
          <w:rFonts w:ascii="Times New Roman" w:hAnsi="Times New Roman" w:cs="Times New Roman"/>
          <w:sz w:val="24"/>
          <w:szCs w:val="24"/>
        </w:rPr>
        <w:t xml:space="preserve"> </w:t>
      </w:r>
      <w:r w:rsidR="008E593B">
        <w:rPr>
          <w:rFonts w:ascii="Times New Roman" w:hAnsi="Times New Roman" w:cs="Times New Roman"/>
          <w:sz w:val="24"/>
          <w:szCs w:val="24"/>
        </w:rPr>
        <w:t>Республики Карелия</w:t>
      </w:r>
      <w:r w:rsidR="0034112E">
        <w:rPr>
          <w:rFonts w:ascii="Times New Roman" w:hAnsi="Times New Roman" w:cs="Times New Roman"/>
          <w:sz w:val="24"/>
          <w:szCs w:val="24"/>
        </w:rPr>
        <w:t>.</w:t>
      </w:r>
    </w:p>
    <w:p w:rsidR="006C4EC1" w:rsidRPr="009B6ECF" w:rsidRDefault="006C4EC1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FB0922" w:rsidRDefault="00FB0922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Определяющее влияние на развитие </w:t>
      </w:r>
      <w:r w:rsidR="00D72B5B">
        <w:rPr>
          <w:rFonts w:ascii="Times New Roman" w:hAnsi="Times New Roman" w:cs="Times New Roman"/>
          <w:sz w:val="24"/>
          <w:szCs w:val="24"/>
        </w:rPr>
        <w:t>Суоярвск</w:t>
      </w:r>
      <w:r w:rsidR="008F3210">
        <w:rPr>
          <w:rFonts w:ascii="Times New Roman" w:hAnsi="Times New Roman" w:cs="Times New Roman"/>
          <w:sz w:val="24"/>
          <w:szCs w:val="24"/>
        </w:rPr>
        <w:t xml:space="preserve">ого </w:t>
      </w:r>
      <w:r w:rsidR="00C36CD4">
        <w:rPr>
          <w:rFonts w:ascii="Times New Roman" w:hAnsi="Times New Roman" w:cs="Times New Roman"/>
          <w:sz w:val="24"/>
          <w:szCs w:val="24"/>
        </w:rPr>
        <w:t>округа</w:t>
      </w:r>
      <w:r w:rsidR="00B376BC">
        <w:rPr>
          <w:rFonts w:ascii="Times New Roman" w:hAnsi="Times New Roman" w:cs="Times New Roman"/>
          <w:sz w:val="24"/>
          <w:szCs w:val="24"/>
        </w:rPr>
        <w:t xml:space="preserve"> </w:t>
      </w:r>
      <w:r w:rsidR="00D564A4">
        <w:rPr>
          <w:rFonts w:ascii="Times New Roman" w:hAnsi="Times New Roman" w:cs="Times New Roman"/>
          <w:sz w:val="24"/>
          <w:szCs w:val="24"/>
        </w:rPr>
        <w:t>в период до 203</w:t>
      </w:r>
      <w:r w:rsidR="00741642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года будут оказывать следующие факторы</w:t>
      </w:r>
      <w:r w:rsidR="00D37866">
        <w:rPr>
          <w:rFonts w:ascii="Times New Roman" w:hAnsi="Times New Roman" w:cs="Times New Roman"/>
          <w:sz w:val="24"/>
          <w:szCs w:val="24"/>
        </w:rPr>
        <w:t xml:space="preserve"> (см. та</w:t>
      </w:r>
      <w:r w:rsidR="0048069C">
        <w:rPr>
          <w:rFonts w:ascii="Times New Roman" w:hAnsi="Times New Roman" w:cs="Times New Roman"/>
          <w:sz w:val="24"/>
          <w:szCs w:val="24"/>
        </w:rPr>
        <w:t>бл.</w:t>
      </w:r>
      <w:r w:rsidR="00C17047">
        <w:rPr>
          <w:rFonts w:ascii="Times New Roman" w:hAnsi="Times New Roman" w:cs="Times New Roman"/>
          <w:sz w:val="24"/>
          <w:szCs w:val="24"/>
        </w:rPr>
        <w:t>3</w:t>
      </w:r>
      <w:r w:rsidR="00A31404">
        <w:rPr>
          <w:rFonts w:ascii="Times New Roman" w:hAnsi="Times New Roman" w:cs="Times New Roman"/>
          <w:sz w:val="24"/>
          <w:szCs w:val="24"/>
        </w:rPr>
        <w:t>4</w:t>
      </w:r>
      <w:r w:rsidR="00D37866">
        <w:rPr>
          <w:rFonts w:ascii="Times New Roman" w:hAnsi="Times New Roman" w:cs="Times New Roman"/>
          <w:sz w:val="24"/>
          <w:szCs w:val="24"/>
        </w:rPr>
        <w:t>).</w:t>
      </w:r>
    </w:p>
    <w:p w:rsidR="0028416C" w:rsidRPr="009B6ECF" w:rsidRDefault="0028416C" w:rsidP="0028416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28416C" w:rsidRPr="00C17047" w:rsidRDefault="0028416C" w:rsidP="0028416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C17047">
        <w:rPr>
          <w:rFonts w:ascii="Times New Roman" w:hAnsi="Times New Roman" w:cs="Times New Roman"/>
          <w:i/>
        </w:rPr>
        <w:t xml:space="preserve">Таблица </w:t>
      </w:r>
      <w:r w:rsidR="00C17047" w:rsidRPr="00C17047">
        <w:rPr>
          <w:rFonts w:ascii="Times New Roman" w:hAnsi="Times New Roman" w:cs="Times New Roman"/>
          <w:i/>
        </w:rPr>
        <w:t>3</w:t>
      </w:r>
      <w:r w:rsidR="00A31404">
        <w:rPr>
          <w:rFonts w:ascii="Times New Roman" w:hAnsi="Times New Roman" w:cs="Times New Roman"/>
          <w:i/>
        </w:rPr>
        <w:t>4</w:t>
      </w:r>
      <w:r w:rsidR="00D37866" w:rsidRPr="00C17047">
        <w:rPr>
          <w:rFonts w:ascii="Times New Roman" w:hAnsi="Times New Roman" w:cs="Times New Roman"/>
          <w:i/>
        </w:rPr>
        <w:t>.</w:t>
      </w:r>
      <w:r w:rsidRPr="00C17047">
        <w:rPr>
          <w:rFonts w:ascii="Times New Roman" w:hAnsi="Times New Roman" w:cs="Times New Roman"/>
          <w:i/>
        </w:rPr>
        <w:t xml:space="preserve"> </w:t>
      </w:r>
    </w:p>
    <w:p w:rsidR="0028416C" w:rsidRPr="0028416C" w:rsidRDefault="0028416C" w:rsidP="0028416C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397"/>
        <w:gridCol w:w="5948"/>
      </w:tblGrid>
      <w:tr w:rsidR="0028416C" w:rsidTr="0042261F">
        <w:tc>
          <w:tcPr>
            <w:tcW w:w="3397" w:type="dxa"/>
            <w:shd w:val="clear" w:color="auto" w:fill="244061" w:themeFill="accent1" w:themeFillShade="80"/>
          </w:tcPr>
          <w:p w:rsidR="0028416C" w:rsidRPr="0028416C" w:rsidRDefault="0028416C" w:rsidP="002841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Факторы, влияющие на развитие</w:t>
            </w:r>
          </w:p>
        </w:tc>
        <w:tc>
          <w:tcPr>
            <w:tcW w:w="5948" w:type="dxa"/>
            <w:shd w:val="clear" w:color="auto" w:fill="244061" w:themeFill="accent1" w:themeFillShade="80"/>
          </w:tcPr>
          <w:p w:rsidR="0028416C" w:rsidRPr="0028416C" w:rsidRDefault="0028416C" w:rsidP="002841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Зависимость ресурсообеспечения</w:t>
            </w:r>
          </w:p>
        </w:tc>
      </w:tr>
      <w:tr w:rsidR="0028416C" w:rsidTr="0042261F">
        <w:tc>
          <w:tcPr>
            <w:tcW w:w="3397" w:type="dxa"/>
          </w:tcPr>
          <w:p w:rsidR="0028416C" w:rsidRPr="00D564A4" w:rsidRDefault="0028416C" w:rsidP="0042261F">
            <w:pPr>
              <w:jc w:val="center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Доступность средств федерального бюджета для реализации государственных программ </w:t>
            </w:r>
            <w:r w:rsidR="008E593B">
              <w:rPr>
                <w:rFonts w:ascii="Times New Roman" w:hAnsi="Times New Roman" w:cs="Times New Roman"/>
              </w:rPr>
              <w:t>Республики Карелия</w:t>
            </w:r>
          </w:p>
        </w:tc>
        <w:tc>
          <w:tcPr>
            <w:tcW w:w="5948" w:type="dxa"/>
            <w:vMerge w:val="restart"/>
          </w:tcPr>
          <w:p w:rsidR="00F74389" w:rsidRPr="00D564A4" w:rsidRDefault="001E69AC" w:rsidP="0028416C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E635B3" w:rsidRPr="00D564A4">
              <w:rPr>
                <w:rFonts w:ascii="Times New Roman" w:hAnsi="Times New Roman" w:cs="Times New Roman"/>
              </w:rPr>
              <w:t>о</w:t>
            </w:r>
            <w:r w:rsidR="00F74389" w:rsidRPr="00D564A4">
              <w:rPr>
                <w:rFonts w:ascii="Times New Roman" w:hAnsi="Times New Roman" w:cs="Times New Roman"/>
              </w:rPr>
              <w:t>т рестриктивности (ограниченност</w:t>
            </w:r>
            <w:r w:rsidR="00E635B3" w:rsidRPr="00D564A4">
              <w:rPr>
                <w:rFonts w:ascii="Times New Roman" w:hAnsi="Times New Roman" w:cs="Times New Roman"/>
              </w:rPr>
              <w:t>и</w:t>
            </w:r>
            <w:r w:rsidR="00F74389" w:rsidRPr="00D564A4">
              <w:rPr>
                <w:rFonts w:ascii="Times New Roman" w:hAnsi="Times New Roman" w:cs="Times New Roman"/>
              </w:rPr>
              <w:t>) международными санкциями</w:t>
            </w:r>
            <w:r w:rsidR="00E635B3" w:rsidRPr="00D564A4">
              <w:rPr>
                <w:rFonts w:ascii="Times New Roman" w:hAnsi="Times New Roman" w:cs="Times New Roman"/>
              </w:rPr>
              <w:t>;</w:t>
            </w:r>
          </w:p>
          <w:p w:rsidR="00E635B3" w:rsidRPr="00D564A4" w:rsidRDefault="001E69AC" w:rsidP="0028416C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E635B3" w:rsidRPr="00D564A4">
              <w:rPr>
                <w:rFonts w:ascii="Times New Roman" w:hAnsi="Times New Roman" w:cs="Times New Roman"/>
              </w:rPr>
              <w:t>от конъюнктуры мирового рынка энергоносителей;</w:t>
            </w:r>
          </w:p>
          <w:p w:rsidR="00E635B3" w:rsidRPr="00D564A4" w:rsidRDefault="001E69AC" w:rsidP="0028416C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E635B3" w:rsidRPr="00D564A4">
              <w:rPr>
                <w:rFonts w:ascii="Times New Roman" w:hAnsi="Times New Roman" w:cs="Times New Roman"/>
              </w:rPr>
              <w:t>от условий участия зарубежных инвесторов в реализации инфра</w:t>
            </w:r>
            <w:r w:rsidRPr="00D564A4">
              <w:rPr>
                <w:rFonts w:ascii="Times New Roman" w:hAnsi="Times New Roman" w:cs="Times New Roman"/>
              </w:rPr>
              <w:t>структурных проектов на Российс</w:t>
            </w:r>
            <w:r w:rsidR="00E635B3" w:rsidRPr="00D564A4">
              <w:rPr>
                <w:rFonts w:ascii="Times New Roman" w:hAnsi="Times New Roman" w:cs="Times New Roman"/>
              </w:rPr>
              <w:t>кой территории;</w:t>
            </w:r>
          </w:p>
          <w:p w:rsidR="00E635B3" w:rsidRPr="00D564A4" w:rsidRDefault="001E69AC" w:rsidP="0028416C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E635B3" w:rsidRPr="00D564A4">
              <w:rPr>
                <w:rFonts w:ascii="Times New Roman" w:hAnsi="Times New Roman" w:cs="Times New Roman"/>
              </w:rPr>
              <w:t>от количества и масштабов инвестиционных проектов;</w:t>
            </w:r>
          </w:p>
          <w:p w:rsidR="00F74389" w:rsidRPr="00D564A4" w:rsidRDefault="001E69AC" w:rsidP="00E635B3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E635B3" w:rsidRPr="00D564A4">
              <w:rPr>
                <w:rFonts w:ascii="Times New Roman" w:hAnsi="Times New Roman" w:cs="Times New Roman"/>
              </w:rPr>
              <w:t>от объема межбюджетных трансфер</w:t>
            </w:r>
            <w:r w:rsidR="0003234F">
              <w:rPr>
                <w:rFonts w:ascii="Times New Roman" w:hAnsi="Times New Roman" w:cs="Times New Roman"/>
              </w:rPr>
              <w:t>т</w:t>
            </w:r>
            <w:r w:rsidR="00E635B3" w:rsidRPr="00D564A4">
              <w:rPr>
                <w:rFonts w:ascii="Times New Roman" w:hAnsi="Times New Roman" w:cs="Times New Roman"/>
              </w:rPr>
              <w:t>ов из федерального бюджета.</w:t>
            </w:r>
          </w:p>
        </w:tc>
      </w:tr>
      <w:tr w:rsidR="0028416C" w:rsidTr="0042261F">
        <w:tc>
          <w:tcPr>
            <w:tcW w:w="3397" w:type="dxa"/>
          </w:tcPr>
          <w:p w:rsidR="0028416C" w:rsidRPr="00D564A4" w:rsidRDefault="0028416C" w:rsidP="0042261F">
            <w:pPr>
              <w:jc w:val="center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>Доступность средств регионального бюджета</w:t>
            </w:r>
            <w:r w:rsidR="00F74389" w:rsidRPr="00D564A4">
              <w:rPr>
                <w:rFonts w:ascii="Times New Roman" w:hAnsi="Times New Roman" w:cs="Times New Roman"/>
              </w:rPr>
              <w:t xml:space="preserve"> для софинансирования проектов на местном уровне</w:t>
            </w:r>
          </w:p>
        </w:tc>
        <w:tc>
          <w:tcPr>
            <w:tcW w:w="5948" w:type="dxa"/>
            <w:vMerge/>
          </w:tcPr>
          <w:p w:rsidR="0028416C" w:rsidRPr="00D564A4" w:rsidRDefault="0028416C" w:rsidP="0028416C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C81F7F" w:rsidTr="0042261F">
        <w:trPr>
          <w:trHeight w:val="453"/>
        </w:trPr>
        <w:tc>
          <w:tcPr>
            <w:tcW w:w="3397" w:type="dxa"/>
          </w:tcPr>
          <w:p w:rsidR="00C81F7F" w:rsidRPr="00D564A4" w:rsidRDefault="00C81F7F" w:rsidP="0042261F">
            <w:pPr>
              <w:jc w:val="center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Конкурентоспособность </w:t>
            </w:r>
            <w:r w:rsidR="005F5A8F" w:rsidRPr="00D564A4">
              <w:rPr>
                <w:rFonts w:ascii="Times New Roman" w:hAnsi="Times New Roman" w:cs="Times New Roman"/>
              </w:rPr>
              <w:t xml:space="preserve">предприятий </w:t>
            </w:r>
            <w:r w:rsidR="008E593B">
              <w:rPr>
                <w:rFonts w:ascii="Times New Roman" w:hAnsi="Times New Roman" w:cs="Times New Roman"/>
              </w:rPr>
              <w:t>Республики Карелия</w:t>
            </w:r>
          </w:p>
        </w:tc>
        <w:tc>
          <w:tcPr>
            <w:tcW w:w="5948" w:type="dxa"/>
          </w:tcPr>
          <w:p w:rsidR="00C81F7F" w:rsidRPr="00D564A4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C81F7F" w:rsidRPr="00D564A4">
              <w:rPr>
                <w:rFonts w:ascii="Times New Roman" w:hAnsi="Times New Roman" w:cs="Times New Roman"/>
              </w:rPr>
              <w:t>от эффективн</w:t>
            </w:r>
            <w:r w:rsidR="0003234F">
              <w:rPr>
                <w:rFonts w:ascii="Times New Roman" w:hAnsi="Times New Roman" w:cs="Times New Roman"/>
              </w:rPr>
              <w:t>ого</w:t>
            </w:r>
            <w:r w:rsidR="00C81F7F" w:rsidRPr="00D564A4">
              <w:rPr>
                <w:rFonts w:ascii="Times New Roman" w:hAnsi="Times New Roman" w:cs="Times New Roman"/>
              </w:rPr>
              <w:t xml:space="preserve"> обменн</w:t>
            </w:r>
            <w:r w:rsidR="0003234F">
              <w:rPr>
                <w:rFonts w:ascii="Times New Roman" w:hAnsi="Times New Roman" w:cs="Times New Roman"/>
              </w:rPr>
              <w:t>ого</w:t>
            </w:r>
            <w:r w:rsidR="00C81F7F" w:rsidRPr="00D564A4">
              <w:rPr>
                <w:rFonts w:ascii="Times New Roman" w:hAnsi="Times New Roman" w:cs="Times New Roman"/>
              </w:rPr>
              <w:t xml:space="preserve"> курс</w:t>
            </w:r>
            <w:r w:rsidR="0003234F">
              <w:rPr>
                <w:rFonts w:ascii="Times New Roman" w:hAnsi="Times New Roman" w:cs="Times New Roman"/>
              </w:rPr>
              <w:t>а</w:t>
            </w:r>
            <w:r w:rsidR="00C81F7F" w:rsidRPr="00D564A4">
              <w:rPr>
                <w:rFonts w:ascii="Times New Roman" w:hAnsi="Times New Roman" w:cs="Times New Roman"/>
              </w:rPr>
              <w:t xml:space="preserve"> рубля;</w:t>
            </w:r>
          </w:p>
          <w:p w:rsidR="00C81F7F" w:rsidRPr="00D564A4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C81F7F" w:rsidRPr="00D564A4">
              <w:rPr>
                <w:rFonts w:ascii="Times New Roman" w:hAnsi="Times New Roman" w:cs="Times New Roman"/>
              </w:rPr>
              <w:t>от уровня развития трансграничной инфраструктуры и эффективности работы таможенных служб;</w:t>
            </w:r>
          </w:p>
          <w:p w:rsidR="00C81F7F" w:rsidRPr="00D564A4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C81F7F" w:rsidRPr="00D564A4">
              <w:rPr>
                <w:rFonts w:ascii="Times New Roman" w:hAnsi="Times New Roman" w:cs="Times New Roman"/>
              </w:rPr>
              <w:t>от прогресса в устранении торговых и политических барьеров;</w:t>
            </w:r>
          </w:p>
          <w:p w:rsidR="00C81F7F" w:rsidRPr="00D564A4" w:rsidRDefault="001E69AC" w:rsidP="00E635B3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C81F7F" w:rsidRPr="00D564A4">
              <w:rPr>
                <w:rFonts w:ascii="Times New Roman" w:hAnsi="Times New Roman" w:cs="Times New Roman"/>
              </w:rPr>
              <w:t>от степени интеграции в торговые потоки в рамках международных транспортных коридоров.</w:t>
            </w:r>
          </w:p>
        </w:tc>
      </w:tr>
      <w:tr w:rsidR="00F74389" w:rsidTr="0042261F">
        <w:tc>
          <w:tcPr>
            <w:tcW w:w="3397" w:type="dxa"/>
          </w:tcPr>
          <w:p w:rsidR="00F74389" w:rsidRPr="00D564A4" w:rsidRDefault="00C81F7F" w:rsidP="00C36CD4">
            <w:pPr>
              <w:jc w:val="center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Соотношение доходной и расходной частей бюджета </w:t>
            </w:r>
            <w:r w:rsidR="00C36CD4">
              <w:rPr>
                <w:rFonts w:ascii="Times New Roman" w:hAnsi="Times New Roman" w:cs="Times New Roman"/>
              </w:rPr>
              <w:t xml:space="preserve">Суоярвского муниципального </w:t>
            </w:r>
            <w:r w:rsidR="00C36CD4">
              <w:rPr>
                <w:rFonts w:ascii="Times New Roman" w:hAnsi="Times New Roman" w:cs="Times New Roman"/>
              </w:rPr>
              <w:lastRenderedPageBreak/>
              <w:t>округа</w:t>
            </w:r>
          </w:p>
        </w:tc>
        <w:tc>
          <w:tcPr>
            <w:tcW w:w="5948" w:type="dxa"/>
          </w:tcPr>
          <w:p w:rsidR="00F74389" w:rsidRPr="00D564A4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lastRenderedPageBreak/>
              <w:t xml:space="preserve">• </w:t>
            </w:r>
            <w:r w:rsidR="00525BFB" w:rsidRPr="00D564A4">
              <w:rPr>
                <w:rFonts w:ascii="Times New Roman" w:hAnsi="Times New Roman" w:cs="Times New Roman"/>
              </w:rPr>
              <w:t>от статей затрат (запланированных расходов и расходов устранения внештатных ситуаций</w:t>
            </w:r>
            <w:r w:rsidR="000B6990">
              <w:rPr>
                <w:rFonts w:ascii="Times New Roman" w:hAnsi="Times New Roman" w:cs="Times New Roman"/>
              </w:rPr>
              <w:t>)</w:t>
            </w:r>
            <w:r w:rsidR="00525BFB" w:rsidRPr="00D564A4">
              <w:rPr>
                <w:rFonts w:ascii="Times New Roman" w:hAnsi="Times New Roman" w:cs="Times New Roman"/>
              </w:rPr>
              <w:t>;</w:t>
            </w:r>
          </w:p>
          <w:p w:rsidR="00525BFB" w:rsidRPr="00D564A4" w:rsidRDefault="001E69AC" w:rsidP="00F74389">
            <w:pPr>
              <w:jc w:val="both"/>
              <w:rPr>
                <w:rFonts w:ascii="Times New Roman" w:hAnsi="Times New Roman" w:cs="Times New Roman"/>
              </w:rPr>
            </w:pPr>
            <w:r w:rsidRPr="00D564A4">
              <w:rPr>
                <w:rFonts w:ascii="Times New Roman" w:hAnsi="Times New Roman" w:cs="Times New Roman"/>
              </w:rPr>
              <w:t xml:space="preserve">• </w:t>
            </w:r>
            <w:r w:rsidR="00525BFB" w:rsidRPr="00D564A4">
              <w:rPr>
                <w:rFonts w:ascii="Times New Roman" w:hAnsi="Times New Roman" w:cs="Times New Roman"/>
              </w:rPr>
              <w:t xml:space="preserve">от статей доходов (источников формирования местного </w:t>
            </w:r>
            <w:r w:rsidR="00525BFB" w:rsidRPr="00D564A4">
              <w:rPr>
                <w:rFonts w:ascii="Times New Roman" w:hAnsi="Times New Roman" w:cs="Times New Roman"/>
              </w:rPr>
              <w:lastRenderedPageBreak/>
              <w:t>бюджета).</w:t>
            </w:r>
          </w:p>
        </w:tc>
      </w:tr>
    </w:tbl>
    <w:p w:rsidR="0028416C" w:rsidRPr="001E69AC" w:rsidRDefault="0028416C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D9759A" w:rsidRDefault="00525BFB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Комбинации внутренних и внешних факторов определяют возможные сценарии развития: </w:t>
      </w:r>
    </w:p>
    <w:p w:rsidR="008D6A49" w:rsidRPr="001B22F1" w:rsidRDefault="00525BFB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37866">
        <w:rPr>
          <w:rFonts w:ascii="Times New Roman" w:hAnsi="Times New Roman" w:cs="Times New Roman"/>
          <w:b/>
          <w:sz w:val="24"/>
          <w:szCs w:val="24"/>
        </w:rPr>
        <w:t xml:space="preserve">• </w:t>
      </w:r>
      <w:r w:rsidR="00741642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1B22F1">
        <w:rPr>
          <w:rFonts w:ascii="Times New Roman" w:hAnsi="Times New Roman" w:cs="Times New Roman"/>
          <w:b/>
          <w:sz w:val="24"/>
          <w:szCs w:val="24"/>
        </w:rPr>
        <w:t>консервативный</w:t>
      </w:r>
      <w:r w:rsidR="001B22F1">
        <w:rPr>
          <w:rFonts w:ascii="Times New Roman" w:hAnsi="Times New Roman" w:cs="Times New Roman"/>
          <w:b/>
          <w:sz w:val="24"/>
          <w:szCs w:val="24"/>
        </w:rPr>
        <w:t xml:space="preserve"> сценарий «Сценарий сохранения достигнутого</w:t>
      </w:r>
      <w:r w:rsidRPr="001B22F1">
        <w:rPr>
          <w:rFonts w:ascii="Times New Roman" w:hAnsi="Times New Roman" w:cs="Times New Roman"/>
          <w:b/>
          <w:sz w:val="24"/>
          <w:szCs w:val="24"/>
        </w:rPr>
        <w:t>»</w:t>
      </w:r>
      <w:r w:rsidR="008D6A49" w:rsidRPr="001B22F1">
        <w:rPr>
          <w:rFonts w:ascii="Times New Roman" w:hAnsi="Times New Roman" w:cs="Times New Roman"/>
          <w:b/>
          <w:sz w:val="24"/>
          <w:szCs w:val="24"/>
        </w:rPr>
        <w:t>;</w:t>
      </w:r>
    </w:p>
    <w:p w:rsidR="00525BFB" w:rsidRPr="001B22F1" w:rsidRDefault="008D6A49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B22F1">
        <w:rPr>
          <w:rFonts w:ascii="Times New Roman" w:hAnsi="Times New Roman" w:cs="Times New Roman"/>
          <w:b/>
          <w:sz w:val="24"/>
          <w:szCs w:val="24"/>
        </w:rPr>
        <w:t xml:space="preserve">• </w:t>
      </w:r>
      <w:r w:rsidR="00B32ABF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70088F" w:rsidRPr="001B22F1">
        <w:rPr>
          <w:rFonts w:ascii="Times New Roman" w:hAnsi="Times New Roman" w:cs="Times New Roman"/>
          <w:b/>
          <w:sz w:val="24"/>
          <w:szCs w:val="24"/>
        </w:rPr>
        <w:t>целевой сценарий «</w:t>
      </w:r>
      <w:r w:rsidR="001B22F1">
        <w:rPr>
          <w:rFonts w:ascii="Times New Roman" w:hAnsi="Times New Roman" w:cs="Times New Roman"/>
          <w:b/>
          <w:sz w:val="24"/>
          <w:szCs w:val="24"/>
        </w:rPr>
        <w:t>Сценарий планомерного</w:t>
      </w:r>
      <w:r w:rsidR="008F7A2E">
        <w:rPr>
          <w:rFonts w:ascii="Times New Roman" w:hAnsi="Times New Roman" w:cs="Times New Roman"/>
          <w:b/>
          <w:sz w:val="24"/>
          <w:szCs w:val="24"/>
        </w:rPr>
        <w:t xml:space="preserve"> роста</w:t>
      </w:r>
      <w:r w:rsidR="0070088F" w:rsidRPr="001B22F1">
        <w:rPr>
          <w:rFonts w:ascii="Times New Roman" w:hAnsi="Times New Roman" w:cs="Times New Roman"/>
          <w:b/>
          <w:sz w:val="24"/>
          <w:szCs w:val="24"/>
        </w:rPr>
        <w:t>»;</w:t>
      </w:r>
    </w:p>
    <w:p w:rsidR="0070088F" w:rsidRPr="00D37866" w:rsidRDefault="0070088F" w:rsidP="00906C70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B22F1">
        <w:rPr>
          <w:rFonts w:ascii="Times New Roman" w:hAnsi="Times New Roman" w:cs="Times New Roman"/>
          <w:b/>
          <w:sz w:val="24"/>
          <w:szCs w:val="24"/>
        </w:rPr>
        <w:t xml:space="preserve">• </w:t>
      </w:r>
      <w:r w:rsidR="00741642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2B5237" w:rsidRPr="001B22F1">
        <w:rPr>
          <w:rFonts w:ascii="Times New Roman" w:hAnsi="Times New Roman" w:cs="Times New Roman"/>
          <w:b/>
          <w:sz w:val="24"/>
          <w:szCs w:val="24"/>
        </w:rPr>
        <w:t xml:space="preserve">амбициозный сценарий </w:t>
      </w:r>
      <w:r w:rsidR="001B22F1">
        <w:rPr>
          <w:rFonts w:ascii="Times New Roman" w:hAnsi="Times New Roman" w:cs="Times New Roman"/>
          <w:b/>
          <w:sz w:val="24"/>
          <w:szCs w:val="24"/>
        </w:rPr>
        <w:t>«Сценарий инновационного развития</w:t>
      </w:r>
      <w:r w:rsidR="002B5237" w:rsidRPr="001B22F1">
        <w:rPr>
          <w:rFonts w:ascii="Times New Roman" w:hAnsi="Times New Roman" w:cs="Times New Roman"/>
          <w:b/>
          <w:sz w:val="24"/>
          <w:szCs w:val="24"/>
        </w:rPr>
        <w:t>»</w:t>
      </w:r>
      <w:r w:rsidR="00741642">
        <w:rPr>
          <w:rFonts w:ascii="Times New Roman" w:hAnsi="Times New Roman" w:cs="Times New Roman"/>
          <w:b/>
          <w:sz w:val="24"/>
          <w:szCs w:val="24"/>
        </w:rPr>
        <w:t>.</w:t>
      </w:r>
    </w:p>
    <w:p w:rsidR="0048069C" w:rsidRPr="00AD5459" w:rsidRDefault="0048069C" w:rsidP="00906C70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055BFA" w:rsidRPr="00AD5459" w:rsidRDefault="00055BFA" w:rsidP="00906C70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F25D71" w:rsidRPr="00D37866" w:rsidRDefault="002915C0" w:rsidP="00D37866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866">
        <w:rPr>
          <w:rFonts w:ascii="Times New Roman" w:hAnsi="Times New Roman" w:cs="Times New Roman"/>
          <w:b/>
          <w:sz w:val="28"/>
          <w:szCs w:val="28"/>
        </w:rPr>
        <w:t xml:space="preserve">2.1. </w:t>
      </w:r>
      <w:r w:rsidR="00C84DD4" w:rsidRPr="00D37866">
        <w:rPr>
          <w:rFonts w:ascii="Times New Roman" w:hAnsi="Times New Roman" w:cs="Times New Roman"/>
          <w:b/>
          <w:sz w:val="28"/>
          <w:szCs w:val="28"/>
        </w:rPr>
        <w:t>СЦЕНАРИЙ №1</w:t>
      </w:r>
      <w:r w:rsidR="001B22F1">
        <w:rPr>
          <w:rFonts w:ascii="Times New Roman" w:hAnsi="Times New Roman" w:cs="Times New Roman"/>
          <w:b/>
          <w:sz w:val="28"/>
          <w:szCs w:val="28"/>
        </w:rPr>
        <w:t xml:space="preserve"> – «</w:t>
      </w:r>
      <w:r w:rsidR="00BD3AD1" w:rsidRPr="00D37866">
        <w:rPr>
          <w:rFonts w:ascii="Times New Roman" w:hAnsi="Times New Roman" w:cs="Times New Roman"/>
          <w:b/>
          <w:sz w:val="28"/>
          <w:szCs w:val="28"/>
        </w:rPr>
        <w:t xml:space="preserve">СЦЕНАРИЙ </w:t>
      </w:r>
      <w:r w:rsidR="001B22F1">
        <w:rPr>
          <w:rFonts w:ascii="Times New Roman" w:hAnsi="Times New Roman" w:cs="Times New Roman"/>
          <w:b/>
          <w:sz w:val="28"/>
          <w:szCs w:val="28"/>
        </w:rPr>
        <w:t>СОХРАНЕНИЯ ДОСТИГНУТОГО</w:t>
      </w:r>
      <w:r w:rsidR="00BD3AD1" w:rsidRPr="00D37866">
        <w:rPr>
          <w:rFonts w:ascii="Times New Roman" w:hAnsi="Times New Roman" w:cs="Times New Roman"/>
          <w:b/>
          <w:sz w:val="28"/>
          <w:szCs w:val="28"/>
        </w:rPr>
        <w:t>»</w:t>
      </w:r>
    </w:p>
    <w:p w:rsidR="00C84DD4" w:rsidRPr="004F7470" w:rsidRDefault="00C84DD4" w:rsidP="001E69AC">
      <w:pPr>
        <w:shd w:val="clear" w:color="auto" w:fill="8DB3E2" w:themeFill="text2" w:themeFillTint="66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1E69AC" w:rsidRPr="009B6ECF" w:rsidRDefault="001E69AC" w:rsidP="00C21ADD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8"/>
          <w:szCs w:val="8"/>
        </w:rPr>
      </w:pPr>
    </w:p>
    <w:p w:rsidR="0042261F" w:rsidRPr="000F1CC8" w:rsidRDefault="001B22F1" w:rsidP="00C21ADD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B167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</w:t>
      </w:r>
      <w:r w:rsidR="00C21ADD" w:rsidRPr="00BB167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ценарий</w:t>
      </w:r>
      <w:r w:rsidRPr="00BB167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сохранения достигнутого</w:t>
      </w:r>
      <w:r w:rsidR="006B7EC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C21ADD" w:rsidRPr="00C21ADD">
        <w:rPr>
          <w:rFonts w:ascii="Times New Roman" w:hAnsi="Times New Roman" w:cs="Times New Roman"/>
          <w:sz w:val="24"/>
          <w:szCs w:val="24"/>
        </w:rPr>
        <w:t>предполагает реализацию только части запланированных</w:t>
      </w:r>
      <w:r w:rsidR="00C21ADD">
        <w:rPr>
          <w:rFonts w:ascii="Times New Roman" w:hAnsi="Times New Roman" w:cs="Times New Roman"/>
          <w:sz w:val="24"/>
          <w:szCs w:val="24"/>
        </w:rPr>
        <w:t xml:space="preserve"> проектов в связи с ухудшением социально-экономических условий </w:t>
      </w:r>
      <w:r w:rsidR="00D72B5B">
        <w:rPr>
          <w:rFonts w:ascii="Times New Roman" w:hAnsi="Times New Roman" w:cs="Times New Roman"/>
          <w:sz w:val="24"/>
          <w:szCs w:val="24"/>
        </w:rPr>
        <w:t>Суоярвск</w:t>
      </w:r>
      <w:r w:rsidR="008F3210">
        <w:rPr>
          <w:rFonts w:ascii="Times New Roman" w:hAnsi="Times New Roman" w:cs="Times New Roman"/>
          <w:sz w:val="24"/>
          <w:szCs w:val="24"/>
        </w:rPr>
        <w:t xml:space="preserve">ого </w:t>
      </w:r>
      <w:r w:rsidR="0002136F" w:rsidRPr="000F1CC8">
        <w:rPr>
          <w:rFonts w:ascii="Times New Roman" w:hAnsi="Times New Roman" w:cs="Times New Roman"/>
          <w:sz w:val="24"/>
          <w:szCs w:val="24"/>
        </w:rPr>
        <w:t>округа</w:t>
      </w:r>
      <w:r w:rsidR="00B376BC" w:rsidRPr="000F1CC8">
        <w:rPr>
          <w:rFonts w:ascii="Times New Roman" w:hAnsi="Times New Roman" w:cs="Times New Roman"/>
          <w:sz w:val="24"/>
          <w:szCs w:val="24"/>
        </w:rPr>
        <w:t xml:space="preserve"> </w:t>
      </w:r>
      <w:r w:rsidR="0042261F" w:rsidRPr="000F1CC8">
        <w:rPr>
          <w:rFonts w:ascii="Times New Roman" w:hAnsi="Times New Roman" w:cs="Times New Roman"/>
          <w:sz w:val="24"/>
          <w:szCs w:val="24"/>
        </w:rPr>
        <w:t xml:space="preserve">и положения страны </w:t>
      </w:r>
      <w:r w:rsidR="00B376BC" w:rsidRPr="000F1CC8">
        <w:rPr>
          <w:rFonts w:ascii="Times New Roman" w:hAnsi="Times New Roman" w:cs="Times New Roman"/>
          <w:sz w:val="24"/>
          <w:szCs w:val="24"/>
        </w:rPr>
        <w:t xml:space="preserve">в </w:t>
      </w:r>
      <w:r w:rsidR="00C21ADD" w:rsidRPr="000F1CC8">
        <w:rPr>
          <w:rFonts w:ascii="Times New Roman" w:hAnsi="Times New Roman" w:cs="Times New Roman"/>
          <w:sz w:val="24"/>
          <w:szCs w:val="24"/>
        </w:rPr>
        <w:t xml:space="preserve">целом. Инвестиционная и экономическая активность будет низкой. </w:t>
      </w:r>
      <w:r w:rsidR="0042261F" w:rsidRPr="000F1CC8">
        <w:rPr>
          <w:rFonts w:ascii="Times New Roman" w:hAnsi="Times New Roman" w:cs="Times New Roman"/>
          <w:sz w:val="24"/>
          <w:szCs w:val="24"/>
        </w:rPr>
        <w:t>Предпринимательская активность уменьшится</w:t>
      </w:r>
      <w:r w:rsidR="00156D6A" w:rsidRPr="000F1CC8">
        <w:rPr>
          <w:rFonts w:ascii="Times New Roman" w:hAnsi="Times New Roman" w:cs="Times New Roman"/>
          <w:sz w:val="24"/>
          <w:szCs w:val="24"/>
        </w:rPr>
        <w:t xml:space="preserve"> из-за нехватки денежных средств на развитие бизнеса, увеличение себестоимости </w:t>
      </w:r>
      <w:r w:rsidR="006B7ECF" w:rsidRPr="000F1CC8">
        <w:rPr>
          <w:rFonts w:ascii="Times New Roman" w:hAnsi="Times New Roman" w:cs="Times New Roman"/>
          <w:sz w:val="24"/>
          <w:szCs w:val="24"/>
        </w:rPr>
        <w:t xml:space="preserve">и уменьшения объемов продаж </w:t>
      </w:r>
      <w:r w:rsidR="00156D6A" w:rsidRPr="000F1CC8">
        <w:rPr>
          <w:rFonts w:ascii="Times New Roman" w:hAnsi="Times New Roman" w:cs="Times New Roman"/>
          <w:sz w:val="24"/>
          <w:szCs w:val="24"/>
        </w:rPr>
        <w:t xml:space="preserve">производимой продукции, </w:t>
      </w:r>
      <w:r w:rsidR="0042261F" w:rsidRPr="000F1CC8">
        <w:rPr>
          <w:rFonts w:ascii="Times New Roman" w:hAnsi="Times New Roman" w:cs="Times New Roman"/>
          <w:sz w:val="24"/>
          <w:szCs w:val="24"/>
        </w:rPr>
        <w:t xml:space="preserve">что повлечет за собой сокращение количества рабочих мест, систематическую невыплату заработных плат, повышение уровня безработицы и снижение уровня доходности населения. </w:t>
      </w:r>
    </w:p>
    <w:p w:rsidR="0042261F" w:rsidRPr="000F1CC8" w:rsidRDefault="0042261F" w:rsidP="00C21ADD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F1CC8">
        <w:rPr>
          <w:rFonts w:ascii="Times New Roman" w:hAnsi="Times New Roman" w:cs="Times New Roman"/>
          <w:sz w:val="24"/>
          <w:szCs w:val="24"/>
        </w:rPr>
        <w:t xml:space="preserve">Как результат, сократится поступление средств на пополнение доходной части местного бюджета. </w:t>
      </w:r>
      <w:r w:rsidR="00156D6A" w:rsidRPr="000F1CC8">
        <w:rPr>
          <w:rFonts w:ascii="Times New Roman" w:hAnsi="Times New Roman" w:cs="Times New Roman"/>
          <w:sz w:val="24"/>
          <w:szCs w:val="24"/>
        </w:rPr>
        <w:t xml:space="preserve">При этом возможна ситуация снижения </w:t>
      </w:r>
      <w:r w:rsidRPr="000F1CC8">
        <w:rPr>
          <w:rFonts w:ascii="Times New Roman" w:hAnsi="Times New Roman" w:cs="Times New Roman"/>
          <w:sz w:val="24"/>
          <w:szCs w:val="24"/>
        </w:rPr>
        <w:t>объем</w:t>
      </w:r>
      <w:r w:rsidR="00156D6A" w:rsidRPr="000F1CC8">
        <w:rPr>
          <w:rFonts w:ascii="Times New Roman" w:hAnsi="Times New Roman" w:cs="Times New Roman"/>
          <w:sz w:val="24"/>
          <w:szCs w:val="24"/>
        </w:rPr>
        <w:t>ов</w:t>
      </w:r>
      <w:r w:rsidRPr="000F1CC8">
        <w:rPr>
          <w:rFonts w:ascii="Times New Roman" w:hAnsi="Times New Roman" w:cs="Times New Roman"/>
          <w:sz w:val="24"/>
          <w:szCs w:val="24"/>
        </w:rPr>
        <w:t xml:space="preserve"> софинансирования из регионального и федерального бюджетов. </w:t>
      </w:r>
      <w:r w:rsidR="006B7ECF" w:rsidRPr="000F1CC8">
        <w:rPr>
          <w:rFonts w:ascii="Times New Roman" w:hAnsi="Times New Roman" w:cs="Times New Roman"/>
          <w:sz w:val="24"/>
          <w:szCs w:val="24"/>
        </w:rPr>
        <w:t>Дефицит бюджетных средств приведет к сдерживанию мероприятий, связанных с поддержкой и развитием социальной, коммунальной и транспортной инфраструктуры</w:t>
      </w:r>
      <w:r w:rsidRPr="000F1CC8">
        <w:rPr>
          <w:rFonts w:ascii="Times New Roman" w:hAnsi="Times New Roman" w:cs="Times New Roman"/>
          <w:sz w:val="24"/>
          <w:szCs w:val="24"/>
        </w:rPr>
        <w:t xml:space="preserve"> </w:t>
      </w:r>
      <w:r w:rsidR="001C3561" w:rsidRPr="000F1CC8">
        <w:rPr>
          <w:rFonts w:ascii="Times New Roman" w:hAnsi="Times New Roman" w:cs="Times New Roman"/>
          <w:sz w:val="24"/>
          <w:szCs w:val="24"/>
        </w:rPr>
        <w:t>округа</w:t>
      </w:r>
      <w:r w:rsidR="006B7ECF" w:rsidRPr="000F1CC8">
        <w:rPr>
          <w:rFonts w:ascii="Times New Roman" w:hAnsi="Times New Roman" w:cs="Times New Roman"/>
          <w:sz w:val="24"/>
          <w:szCs w:val="24"/>
        </w:rPr>
        <w:t>.</w:t>
      </w:r>
    </w:p>
    <w:p w:rsidR="00156D6A" w:rsidRDefault="00156D6A" w:rsidP="00156D6A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F1CC8">
        <w:rPr>
          <w:rFonts w:ascii="Times New Roman" w:hAnsi="Times New Roman" w:cs="Times New Roman"/>
          <w:sz w:val="24"/>
          <w:szCs w:val="24"/>
        </w:rPr>
        <w:t xml:space="preserve">Усилится тенденция сокращения численности населения </w:t>
      </w:r>
      <w:r w:rsidR="00A56F10" w:rsidRPr="000F1CC8">
        <w:rPr>
          <w:rFonts w:ascii="Times New Roman" w:hAnsi="Times New Roman" w:cs="Times New Roman"/>
          <w:sz w:val="24"/>
          <w:szCs w:val="24"/>
        </w:rPr>
        <w:t>округа</w:t>
      </w:r>
      <w:r w:rsidRPr="000F1CC8">
        <w:rPr>
          <w:rFonts w:ascii="Times New Roman" w:hAnsi="Times New Roman" w:cs="Times New Roman"/>
          <w:sz w:val="24"/>
          <w:szCs w:val="24"/>
        </w:rPr>
        <w:t xml:space="preserve"> за счет естественной убыли населения, превышения уровня смертности над уровнем рождаемости, ежегодного миграционного оттока населения, в первую очередь молодежи</w:t>
      </w:r>
      <w:r>
        <w:rPr>
          <w:rFonts w:ascii="Times New Roman" w:hAnsi="Times New Roman" w:cs="Times New Roman"/>
          <w:sz w:val="24"/>
          <w:szCs w:val="24"/>
        </w:rPr>
        <w:t xml:space="preserve"> и высококвалифицированных специалистов. </w:t>
      </w:r>
    </w:p>
    <w:p w:rsidR="006B7ECF" w:rsidRPr="00C21ADD" w:rsidRDefault="006B7ECF" w:rsidP="006B7EC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C21ADD">
        <w:rPr>
          <w:color w:val="000000"/>
        </w:rPr>
        <w:t>Сложившаяся в стране неблагоприятная финансово-экономическая ситуация продолжит влияние на уровень инфляции и сокращение бюджетных расходов. Реальная заработная плата будет иметь отрицательную либо около нулевую динамику.</w:t>
      </w:r>
    </w:p>
    <w:p w:rsidR="00156D6A" w:rsidRDefault="00156D6A" w:rsidP="00156D6A">
      <w:pPr>
        <w:shd w:val="clear" w:color="auto" w:fill="FFFFFF" w:themeFill="background1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развитии экономики в соответствии с данным сценарием крупные инвестиционные проекты под влиянием действующей негативной ситуации в условиях замедления темпов роста экономики будут отложены на неопределенный период до стабилизации экономической ситуации в стране.</w:t>
      </w:r>
    </w:p>
    <w:p w:rsidR="006B7ECF" w:rsidRDefault="00BB6E56" w:rsidP="00C21ADD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>
        <w:rPr>
          <w:color w:val="000000"/>
        </w:rPr>
        <w:t>Консервативный</w:t>
      </w:r>
      <w:r w:rsidR="00C21ADD" w:rsidRPr="00C21ADD">
        <w:rPr>
          <w:color w:val="000000"/>
        </w:rPr>
        <w:t xml:space="preserve"> вариант развития является наихудшим, при котором основная задача власти - сохранение положительных тенденций развития экономики и обеспечение роста основных показателей социально-экономического развития.</w:t>
      </w:r>
      <w:r w:rsidR="009A1F7E">
        <w:rPr>
          <w:color w:val="000000"/>
        </w:rPr>
        <w:t xml:space="preserve"> Основное внимание при данном сценарии должно уделяться социальной сфере и системе ЖКХ.</w:t>
      </w:r>
    </w:p>
    <w:p w:rsidR="00C21ADD" w:rsidRPr="00C21ADD" w:rsidRDefault="006B7ECF" w:rsidP="00C21ADD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>
        <w:rPr>
          <w:color w:val="000000"/>
        </w:rPr>
        <w:t xml:space="preserve">Социально-экономические показатели </w:t>
      </w:r>
      <w:r w:rsidR="00741642">
        <w:rPr>
          <w:color w:val="000000"/>
        </w:rPr>
        <w:t xml:space="preserve">2030 года </w:t>
      </w:r>
      <w:r>
        <w:rPr>
          <w:color w:val="000000"/>
        </w:rPr>
        <w:t>при данном варианте развития событий либо сохранятся на уровне 2019 года, либо уменьшатся.</w:t>
      </w:r>
      <w:r w:rsidR="009A1F7E">
        <w:rPr>
          <w:color w:val="000000"/>
        </w:rPr>
        <w:t xml:space="preserve"> </w:t>
      </w:r>
    </w:p>
    <w:p w:rsidR="006B7ECF" w:rsidRPr="00AD5459" w:rsidRDefault="006B7ECF" w:rsidP="0070088F">
      <w:pPr>
        <w:spacing w:after="0" w:line="240" w:lineRule="auto"/>
        <w:jc w:val="right"/>
        <w:rPr>
          <w:rFonts w:ascii="Times New Roman" w:hAnsi="Times New Roman" w:cs="Times New Roman"/>
          <w:b/>
          <w:sz w:val="16"/>
          <w:szCs w:val="16"/>
        </w:rPr>
      </w:pPr>
    </w:p>
    <w:p w:rsidR="00AF599C" w:rsidRPr="00AD5459" w:rsidRDefault="00AF599C" w:rsidP="0070088F">
      <w:pPr>
        <w:spacing w:after="0" w:line="240" w:lineRule="auto"/>
        <w:jc w:val="right"/>
        <w:rPr>
          <w:rFonts w:ascii="Times New Roman" w:hAnsi="Times New Roman" w:cs="Times New Roman"/>
          <w:b/>
          <w:sz w:val="16"/>
          <w:szCs w:val="16"/>
        </w:rPr>
      </w:pPr>
    </w:p>
    <w:p w:rsidR="0070088F" w:rsidRPr="009A1F7E" w:rsidRDefault="0070088F" w:rsidP="009A1F7E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7A2E">
        <w:rPr>
          <w:rFonts w:ascii="Times New Roman" w:hAnsi="Times New Roman" w:cs="Times New Roman"/>
          <w:b/>
          <w:sz w:val="28"/>
          <w:szCs w:val="28"/>
        </w:rPr>
        <w:t>2.2. СЦЕНАРИЙ №2 – «</w:t>
      </w:r>
      <w:r w:rsidR="001B22F1" w:rsidRPr="008F7A2E">
        <w:rPr>
          <w:rFonts w:ascii="Times New Roman" w:hAnsi="Times New Roman" w:cs="Times New Roman"/>
          <w:b/>
          <w:sz w:val="28"/>
          <w:szCs w:val="28"/>
        </w:rPr>
        <w:t xml:space="preserve">СЦЕНАРИЙ ПЛАНОМЕРНОГО </w:t>
      </w:r>
      <w:r w:rsidR="008F7A2E" w:rsidRPr="008F7A2E">
        <w:rPr>
          <w:rFonts w:ascii="Times New Roman" w:hAnsi="Times New Roman" w:cs="Times New Roman"/>
          <w:b/>
          <w:sz w:val="28"/>
          <w:szCs w:val="28"/>
        </w:rPr>
        <w:t>РОСТА</w:t>
      </w:r>
      <w:r w:rsidRPr="008F7A2E">
        <w:rPr>
          <w:rFonts w:ascii="Times New Roman" w:hAnsi="Times New Roman" w:cs="Times New Roman"/>
          <w:b/>
          <w:sz w:val="28"/>
          <w:szCs w:val="28"/>
        </w:rPr>
        <w:t>»</w:t>
      </w:r>
    </w:p>
    <w:p w:rsidR="0070088F" w:rsidRPr="004F7470" w:rsidRDefault="0070088F" w:rsidP="001E69AC">
      <w:pPr>
        <w:shd w:val="clear" w:color="auto" w:fill="8DB3E2" w:themeFill="text2" w:themeFillTint="66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1E69AC" w:rsidRPr="009B6ECF" w:rsidRDefault="001E69AC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8"/>
          <w:szCs w:val="8"/>
        </w:rPr>
      </w:pPr>
    </w:p>
    <w:p w:rsidR="0070088F" w:rsidRPr="000F1CC8" w:rsidRDefault="002B5237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0F1CC8">
        <w:rPr>
          <w:b/>
          <w:color w:val="000000" w:themeColor="text1"/>
        </w:rPr>
        <w:t>С</w:t>
      </w:r>
      <w:r w:rsidR="0081447A" w:rsidRPr="000F1CC8">
        <w:rPr>
          <w:b/>
          <w:color w:val="000000" w:themeColor="text1"/>
        </w:rPr>
        <w:t xml:space="preserve">ценарий </w:t>
      </w:r>
      <w:r w:rsidR="001B22F1" w:rsidRPr="000F1CC8">
        <w:rPr>
          <w:b/>
          <w:color w:val="000000" w:themeColor="text1"/>
        </w:rPr>
        <w:t xml:space="preserve">планомерного </w:t>
      </w:r>
      <w:r w:rsidR="008F7A2E" w:rsidRPr="000F1CC8">
        <w:rPr>
          <w:b/>
          <w:color w:val="000000" w:themeColor="text1"/>
        </w:rPr>
        <w:t xml:space="preserve">роста </w:t>
      </w:r>
      <w:r w:rsidR="0081447A" w:rsidRPr="000F1CC8">
        <w:rPr>
          <w:color w:val="000000"/>
        </w:rPr>
        <w:t xml:space="preserve">предполагает оживление </w:t>
      </w:r>
      <w:r w:rsidR="00B376BC" w:rsidRPr="000F1CC8">
        <w:rPr>
          <w:color w:val="000000"/>
        </w:rPr>
        <w:t>и рост в экономике</w:t>
      </w:r>
      <w:r w:rsidR="008F3210" w:rsidRPr="000F1CC8">
        <w:rPr>
          <w:color w:val="000000"/>
        </w:rPr>
        <w:t xml:space="preserve"> </w:t>
      </w:r>
      <w:r w:rsidR="008E593B" w:rsidRPr="000F1CC8">
        <w:rPr>
          <w:color w:val="000000"/>
        </w:rPr>
        <w:t>Республики Карелия</w:t>
      </w:r>
      <w:r w:rsidR="0081447A" w:rsidRPr="000F1CC8">
        <w:rPr>
          <w:color w:val="000000"/>
        </w:rPr>
        <w:t xml:space="preserve">, и </w:t>
      </w:r>
      <w:r w:rsidR="0068784A" w:rsidRPr="000F1CC8">
        <w:rPr>
          <w:color w:val="000000"/>
        </w:rPr>
        <w:t>экономике</w:t>
      </w:r>
      <w:r w:rsidR="00B376BC" w:rsidRPr="000F1CC8">
        <w:rPr>
          <w:color w:val="000000"/>
        </w:rPr>
        <w:t xml:space="preserve"> </w:t>
      </w:r>
      <w:r w:rsidR="00D72B5B" w:rsidRPr="000F1CC8">
        <w:t>Суоярвск</w:t>
      </w:r>
      <w:r w:rsidR="008F3210" w:rsidRPr="000F1CC8">
        <w:t xml:space="preserve">ого </w:t>
      </w:r>
      <w:r w:rsidR="003E16DF" w:rsidRPr="000F1CC8">
        <w:t>округа</w:t>
      </w:r>
      <w:r w:rsidR="0081447A" w:rsidRPr="000F1CC8">
        <w:rPr>
          <w:color w:val="000000"/>
        </w:rPr>
        <w:t xml:space="preserve">, в частности, при не ухудшающихся внешних условиях, создание необходимых </w:t>
      </w:r>
      <w:r w:rsidR="00B05778" w:rsidRPr="000F1CC8">
        <w:rPr>
          <w:color w:val="000000"/>
        </w:rPr>
        <w:t>предпосылок</w:t>
      </w:r>
      <w:r w:rsidR="0081447A" w:rsidRPr="000F1CC8">
        <w:rPr>
          <w:color w:val="000000"/>
        </w:rPr>
        <w:t xml:space="preserve"> для инновационного развития, увеличения экспорта и инвестиций, в том числе расширение источников</w:t>
      </w:r>
      <w:r w:rsidR="00B05778" w:rsidRPr="000F1CC8">
        <w:rPr>
          <w:color w:val="000000"/>
        </w:rPr>
        <w:t>,</w:t>
      </w:r>
      <w:r w:rsidR="0081447A" w:rsidRPr="000F1CC8">
        <w:rPr>
          <w:color w:val="000000"/>
        </w:rPr>
        <w:t xml:space="preserve"> механизмов и инструментов финансирования. Фокус </w:t>
      </w:r>
      <w:r w:rsidR="007A0C0A" w:rsidRPr="000F1CC8">
        <w:rPr>
          <w:color w:val="000000"/>
        </w:rPr>
        <w:t xml:space="preserve">будет сделан </w:t>
      </w:r>
      <w:r w:rsidR="0081447A" w:rsidRPr="000F1CC8">
        <w:rPr>
          <w:color w:val="000000"/>
        </w:rPr>
        <w:t>на развитие пр</w:t>
      </w:r>
      <w:r w:rsidR="00B05778" w:rsidRPr="000F1CC8">
        <w:rPr>
          <w:color w:val="000000"/>
        </w:rPr>
        <w:t>омышленного сектора</w:t>
      </w:r>
      <w:r w:rsidR="0081447A" w:rsidRPr="000F1CC8">
        <w:rPr>
          <w:color w:val="000000"/>
        </w:rPr>
        <w:t>, ориентированн</w:t>
      </w:r>
      <w:r w:rsidR="00B05778" w:rsidRPr="000F1CC8">
        <w:rPr>
          <w:color w:val="000000"/>
        </w:rPr>
        <w:t>ого</w:t>
      </w:r>
      <w:r w:rsidR="0081447A" w:rsidRPr="000F1CC8">
        <w:rPr>
          <w:color w:val="000000"/>
        </w:rPr>
        <w:t xml:space="preserve"> на </w:t>
      </w:r>
      <w:r w:rsidR="007A0C0A" w:rsidRPr="000F1CC8">
        <w:rPr>
          <w:color w:val="000000"/>
        </w:rPr>
        <w:t xml:space="preserve">обеспечение внутренней потребности </w:t>
      </w:r>
      <w:r w:rsidR="00D72B5B" w:rsidRPr="000F1CC8">
        <w:rPr>
          <w:color w:val="000000"/>
        </w:rPr>
        <w:t>Суоярвск</w:t>
      </w:r>
      <w:r w:rsidR="008F3210" w:rsidRPr="000F1CC8">
        <w:rPr>
          <w:color w:val="000000"/>
        </w:rPr>
        <w:t xml:space="preserve">ого </w:t>
      </w:r>
      <w:r w:rsidR="00EF0830" w:rsidRPr="000F1CC8">
        <w:rPr>
          <w:color w:val="000000"/>
        </w:rPr>
        <w:t>округа</w:t>
      </w:r>
      <w:r w:rsidR="007A0C0A" w:rsidRPr="000F1CC8">
        <w:rPr>
          <w:color w:val="000000"/>
        </w:rPr>
        <w:t xml:space="preserve">, а также </w:t>
      </w:r>
      <w:r w:rsidR="0081447A" w:rsidRPr="000F1CC8">
        <w:rPr>
          <w:color w:val="000000"/>
        </w:rPr>
        <w:t>экспорт продукции</w:t>
      </w:r>
      <w:r w:rsidR="00DA3E6D" w:rsidRPr="000F1CC8">
        <w:rPr>
          <w:color w:val="000000"/>
        </w:rPr>
        <w:t xml:space="preserve"> за пределы </w:t>
      </w:r>
      <w:r w:rsidR="00EF0830" w:rsidRPr="000F1CC8">
        <w:rPr>
          <w:color w:val="000000"/>
        </w:rPr>
        <w:t xml:space="preserve">округа </w:t>
      </w:r>
      <w:r w:rsidR="007A0C0A" w:rsidRPr="000F1CC8">
        <w:rPr>
          <w:color w:val="000000"/>
        </w:rPr>
        <w:t>и</w:t>
      </w:r>
      <w:r w:rsidR="008F3210" w:rsidRPr="000F1CC8">
        <w:rPr>
          <w:color w:val="000000"/>
        </w:rPr>
        <w:t xml:space="preserve"> </w:t>
      </w:r>
      <w:r w:rsidR="008E593B" w:rsidRPr="000F1CC8">
        <w:rPr>
          <w:color w:val="000000"/>
        </w:rPr>
        <w:lastRenderedPageBreak/>
        <w:t>Республики Карелия</w:t>
      </w:r>
      <w:r w:rsidR="0081447A" w:rsidRPr="000F1CC8">
        <w:rPr>
          <w:color w:val="000000"/>
        </w:rPr>
        <w:t xml:space="preserve">. </w:t>
      </w:r>
      <w:r w:rsidR="0070088F" w:rsidRPr="000F1CC8">
        <w:rPr>
          <w:color w:val="000000"/>
        </w:rPr>
        <w:t xml:space="preserve">Развитие </w:t>
      </w:r>
      <w:r w:rsidR="00D72B5B" w:rsidRPr="000F1CC8">
        <w:t>Суоярвск</w:t>
      </w:r>
      <w:r w:rsidR="008F3210" w:rsidRPr="000F1CC8">
        <w:t xml:space="preserve">ого </w:t>
      </w:r>
      <w:r w:rsidR="00EF0830" w:rsidRPr="000F1CC8">
        <w:t>муниципального округа</w:t>
      </w:r>
      <w:r w:rsidR="00B376BC" w:rsidRPr="000F1CC8">
        <w:t xml:space="preserve"> </w:t>
      </w:r>
      <w:r w:rsidR="0070088F" w:rsidRPr="000F1CC8">
        <w:rPr>
          <w:color w:val="000000"/>
        </w:rPr>
        <w:t>будет происходить под влиянием сложившихся тенденций, в условиях замедления и планомерного снижения темпов инфляции и умеренного наращивания темпов экономического роста в долгосрочной перспективе. Рост доходов федерального и регионального бюджетов позволят продолжить реализацию крупных инфраструктурных объектов и завершить их в намеченные сроки.</w:t>
      </w:r>
    </w:p>
    <w:p w:rsidR="007A0C0A" w:rsidRPr="000F1CC8" w:rsidRDefault="0070088F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0F1CC8">
        <w:rPr>
          <w:color w:val="000000"/>
        </w:rPr>
        <w:t xml:space="preserve">Будут реализованы мероприятия по совершенствованию условий ведения бизнеса. </w:t>
      </w:r>
      <w:r w:rsidR="007A0C0A" w:rsidRPr="000F1CC8">
        <w:rPr>
          <w:color w:val="000000"/>
        </w:rPr>
        <w:t xml:space="preserve">Особое внимание будет уделено развитию малого и среднего бизнеса. Значительно расширится производственный сектор экономики </w:t>
      </w:r>
      <w:r w:rsidR="00031998" w:rsidRPr="000F1CC8">
        <w:rPr>
          <w:color w:val="000000"/>
        </w:rPr>
        <w:t>округа</w:t>
      </w:r>
      <w:r w:rsidR="007A0C0A" w:rsidRPr="000F1CC8">
        <w:rPr>
          <w:color w:val="000000"/>
        </w:rPr>
        <w:t xml:space="preserve">, что приведет к созданию дополнительных, в том числе высокотехнологичных рабочих мест. Возрастет деловая активность в сфере социальных услуг и туристической деятельности. </w:t>
      </w:r>
      <w:r w:rsidR="00B05778" w:rsidRPr="000F1CC8">
        <w:rPr>
          <w:color w:val="000000"/>
        </w:rPr>
        <w:t xml:space="preserve">Возрастет объем финансирования в развитие </w:t>
      </w:r>
      <w:r w:rsidR="007A0C0A" w:rsidRPr="000F1CC8">
        <w:rPr>
          <w:color w:val="000000"/>
        </w:rPr>
        <w:t>социальн</w:t>
      </w:r>
      <w:r w:rsidR="00B05778" w:rsidRPr="000F1CC8">
        <w:rPr>
          <w:color w:val="000000"/>
        </w:rPr>
        <w:t>ой</w:t>
      </w:r>
      <w:r w:rsidR="007A0C0A" w:rsidRPr="000F1CC8">
        <w:rPr>
          <w:color w:val="000000"/>
        </w:rPr>
        <w:t>, коммунальн</w:t>
      </w:r>
      <w:r w:rsidR="00B05778" w:rsidRPr="000F1CC8">
        <w:rPr>
          <w:color w:val="000000"/>
        </w:rPr>
        <w:t>ой</w:t>
      </w:r>
      <w:r w:rsidR="007A0C0A" w:rsidRPr="000F1CC8">
        <w:rPr>
          <w:color w:val="000000"/>
        </w:rPr>
        <w:t xml:space="preserve"> и транспортн</w:t>
      </w:r>
      <w:r w:rsidR="00B05778" w:rsidRPr="000F1CC8">
        <w:rPr>
          <w:color w:val="000000"/>
        </w:rPr>
        <w:t>ой</w:t>
      </w:r>
      <w:r w:rsidR="007A0C0A" w:rsidRPr="000F1CC8">
        <w:rPr>
          <w:color w:val="000000"/>
        </w:rPr>
        <w:t xml:space="preserve"> инфраструктур </w:t>
      </w:r>
      <w:r w:rsidR="00D72B5B" w:rsidRPr="000F1CC8">
        <w:rPr>
          <w:color w:val="000000"/>
        </w:rPr>
        <w:t>Суоярвск</w:t>
      </w:r>
      <w:r w:rsidR="008F3210" w:rsidRPr="000F1CC8">
        <w:rPr>
          <w:color w:val="000000"/>
        </w:rPr>
        <w:t xml:space="preserve">ого </w:t>
      </w:r>
      <w:r w:rsidR="00B12900" w:rsidRPr="000F1CC8">
        <w:rPr>
          <w:color w:val="000000"/>
        </w:rPr>
        <w:t>округа</w:t>
      </w:r>
      <w:r w:rsidR="00B05778" w:rsidRPr="000F1CC8">
        <w:rPr>
          <w:color w:val="000000"/>
        </w:rPr>
        <w:t>.</w:t>
      </w:r>
    </w:p>
    <w:p w:rsidR="00B05778" w:rsidRPr="000F1CC8" w:rsidRDefault="00B05778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0F1CC8">
        <w:rPr>
          <w:color w:val="000000"/>
        </w:rPr>
        <w:t xml:space="preserve">Как результат произойдет сдерживание миграционного оттока граждан из </w:t>
      </w:r>
      <w:r w:rsidR="00B12900" w:rsidRPr="000F1CC8">
        <w:rPr>
          <w:color w:val="000000"/>
        </w:rPr>
        <w:t>округа</w:t>
      </w:r>
      <w:r w:rsidRPr="000F1CC8">
        <w:rPr>
          <w:color w:val="000000"/>
        </w:rPr>
        <w:t>, повысится уровень квалифицированных кадров, возрастут доходы граждан.</w:t>
      </w:r>
    </w:p>
    <w:p w:rsidR="0070088F" w:rsidRPr="000F1CC8" w:rsidRDefault="007A0C0A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0F1CC8">
        <w:rPr>
          <w:color w:val="000000"/>
        </w:rPr>
        <w:t xml:space="preserve"> </w:t>
      </w:r>
      <w:r w:rsidR="0070088F" w:rsidRPr="000F1CC8">
        <w:rPr>
          <w:color w:val="000000"/>
        </w:rPr>
        <w:t>Инвестиционная и экономическая активность частного сектора экономики будет улучшаться в связи с постепенным сокращением процентных ставок</w:t>
      </w:r>
      <w:r w:rsidRPr="000F1CC8">
        <w:rPr>
          <w:color w:val="000000"/>
        </w:rPr>
        <w:t>,</w:t>
      </w:r>
      <w:r w:rsidR="0070088F" w:rsidRPr="000F1CC8">
        <w:rPr>
          <w:color w:val="000000"/>
        </w:rPr>
        <w:t xml:space="preserve"> повышением доступности кредитных ресурсов</w:t>
      </w:r>
      <w:r w:rsidRPr="000F1CC8">
        <w:rPr>
          <w:color w:val="000000"/>
        </w:rPr>
        <w:t>, созданием благоприятных условий развития малого и среднего бизнеса на местном уровне</w:t>
      </w:r>
      <w:r w:rsidR="0070088F" w:rsidRPr="000F1CC8">
        <w:rPr>
          <w:color w:val="000000"/>
        </w:rPr>
        <w:t>.</w:t>
      </w:r>
    </w:p>
    <w:p w:rsidR="0070088F" w:rsidRPr="000F1CC8" w:rsidRDefault="001E69AC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0F1CC8">
        <w:rPr>
          <w:color w:val="000000"/>
        </w:rPr>
        <w:t>В целом, данный</w:t>
      </w:r>
      <w:r w:rsidR="0070088F" w:rsidRPr="000F1CC8">
        <w:rPr>
          <w:color w:val="000000"/>
        </w:rPr>
        <w:t xml:space="preserve"> сценарий развития предполагает достижение всех показателей, определенных в указах Президента Российской Федерации от  7 мая 2012 года, а также умеренное улучшение инвестиционного климата и привлечение внутренних и внешних инвесторов, создание новых производств, в том числе из местного сырья.</w:t>
      </w:r>
    </w:p>
    <w:p w:rsidR="0070088F" w:rsidRPr="000F1CC8" w:rsidRDefault="0070088F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b/>
          <w:color w:val="000000"/>
        </w:rPr>
      </w:pPr>
      <w:r w:rsidRPr="000F1CC8">
        <w:rPr>
          <w:b/>
          <w:color w:val="000000"/>
        </w:rPr>
        <w:t xml:space="preserve">Основные параметры социально-экономического развития </w:t>
      </w:r>
      <w:r w:rsidR="00D72B5B" w:rsidRPr="000F1CC8">
        <w:rPr>
          <w:b/>
        </w:rPr>
        <w:t>Суоярвск</w:t>
      </w:r>
      <w:r w:rsidR="003E40D3" w:rsidRPr="000F1CC8">
        <w:rPr>
          <w:b/>
        </w:rPr>
        <w:t xml:space="preserve">ого </w:t>
      </w:r>
      <w:r w:rsidR="003B00CE" w:rsidRPr="000F1CC8">
        <w:rPr>
          <w:b/>
          <w:color w:val="000000" w:themeColor="text1"/>
        </w:rPr>
        <w:t>муниципального округа</w:t>
      </w:r>
      <w:r w:rsidR="00B376BC" w:rsidRPr="000F1CC8">
        <w:rPr>
          <w:b/>
          <w:color w:val="000000" w:themeColor="text1"/>
        </w:rPr>
        <w:t xml:space="preserve"> </w:t>
      </w:r>
      <w:r w:rsidRPr="000F1CC8">
        <w:rPr>
          <w:b/>
          <w:color w:val="000000" w:themeColor="text1"/>
        </w:rPr>
        <w:t>до 2030</w:t>
      </w:r>
      <w:r w:rsidR="0081447A" w:rsidRPr="000F1CC8">
        <w:rPr>
          <w:b/>
          <w:color w:val="000000" w:themeColor="text1"/>
        </w:rPr>
        <w:t xml:space="preserve"> года соответствуют</w:t>
      </w:r>
      <w:r w:rsidR="0081447A" w:rsidRPr="000F1CC8">
        <w:rPr>
          <w:b/>
          <w:color w:val="000000"/>
        </w:rPr>
        <w:t xml:space="preserve"> целевому</w:t>
      </w:r>
      <w:r w:rsidRPr="000F1CC8">
        <w:rPr>
          <w:b/>
          <w:color w:val="000000"/>
        </w:rPr>
        <w:t xml:space="preserve"> сценарию.</w:t>
      </w:r>
    </w:p>
    <w:p w:rsidR="0070088F" w:rsidRPr="000F1CC8" w:rsidRDefault="001E69AC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0F1CC8">
        <w:rPr>
          <w:color w:val="000000"/>
        </w:rPr>
        <w:t>В данном</w:t>
      </w:r>
      <w:r w:rsidR="0070088F" w:rsidRPr="000F1CC8">
        <w:rPr>
          <w:color w:val="000000"/>
        </w:rPr>
        <w:t xml:space="preserve"> варианте численность постоянного населения в </w:t>
      </w:r>
      <w:r w:rsidR="00D72B5B" w:rsidRPr="000F1CC8">
        <w:rPr>
          <w:color w:val="000000"/>
        </w:rPr>
        <w:t>Суоярвск</w:t>
      </w:r>
      <w:r w:rsidR="003E40D3" w:rsidRPr="000F1CC8">
        <w:rPr>
          <w:color w:val="000000"/>
        </w:rPr>
        <w:t xml:space="preserve">ом </w:t>
      </w:r>
      <w:r w:rsidR="003B00CE" w:rsidRPr="000F1CC8">
        <w:t>округе</w:t>
      </w:r>
      <w:r w:rsidR="00B376BC" w:rsidRPr="000F1CC8">
        <w:t xml:space="preserve"> </w:t>
      </w:r>
      <w:r w:rsidR="0070088F" w:rsidRPr="000F1CC8">
        <w:rPr>
          <w:color w:val="000000"/>
        </w:rPr>
        <w:t>в конце 203</w:t>
      </w:r>
      <w:r w:rsidR="00BB3F7B" w:rsidRPr="000F1CC8">
        <w:rPr>
          <w:color w:val="000000"/>
        </w:rPr>
        <w:t>0</w:t>
      </w:r>
      <w:r w:rsidR="0070088F" w:rsidRPr="000F1CC8">
        <w:rPr>
          <w:color w:val="000000"/>
        </w:rPr>
        <w:t xml:space="preserve"> года планируется на уровне не ниже</w:t>
      </w:r>
      <w:r w:rsidR="00B376BC" w:rsidRPr="000F1CC8">
        <w:rPr>
          <w:color w:val="000000"/>
        </w:rPr>
        <w:t xml:space="preserve"> </w:t>
      </w:r>
      <w:r w:rsidR="00DF0013" w:rsidRPr="000F1CC8">
        <w:rPr>
          <w:color w:val="000000"/>
        </w:rPr>
        <w:t>уровня 2019 года</w:t>
      </w:r>
      <w:r w:rsidR="0070088F" w:rsidRPr="000F1CC8">
        <w:rPr>
          <w:color w:val="000000"/>
        </w:rPr>
        <w:t>.</w:t>
      </w:r>
    </w:p>
    <w:p w:rsidR="0070088F" w:rsidRPr="000F1CC8" w:rsidRDefault="0070088F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0F1CC8">
        <w:rPr>
          <w:color w:val="000000"/>
        </w:rPr>
        <w:t>По мере оживления и наращивания темпов экономического роста ожидается планомерное улучшение ситуации на рынке труда: уровень регистрируемой безработицы в 203</w:t>
      </w:r>
      <w:r w:rsidR="00BB3F7B" w:rsidRPr="000F1CC8">
        <w:rPr>
          <w:color w:val="000000"/>
        </w:rPr>
        <w:t>0</w:t>
      </w:r>
      <w:r w:rsidRPr="000F1CC8">
        <w:rPr>
          <w:color w:val="000000"/>
        </w:rPr>
        <w:t xml:space="preserve"> году планируется </w:t>
      </w:r>
      <w:r w:rsidR="00B05778" w:rsidRPr="000F1CC8">
        <w:rPr>
          <w:color w:val="000000"/>
        </w:rPr>
        <w:t>не более</w:t>
      </w:r>
      <w:r w:rsidRPr="000F1CC8">
        <w:rPr>
          <w:color w:val="000000"/>
        </w:rPr>
        <w:t xml:space="preserve"> </w:t>
      </w:r>
      <w:r w:rsidR="0068784A" w:rsidRPr="000F1CC8">
        <w:rPr>
          <w:color w:val="000000"/>
        </w:rPr>
        <w:t>2</w:t>
      </w:r>
      <w:r w:rsidRPr="000F1CC8">
        <w:rPr>
          <w:color w:val="000000"/>
        </w:rPr>
        <w:t>%.</w:t>
      </w:r>
    </w:p>
    <w:p w:rsidR="0070088F" w:rsidRPr="000F1CC8" w:rsidRDefault="0070088F" w:rsidP="0070088F">
      <w:pPr>
        <w:pStyle w:val="p11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0F1CC8">
        <w:rPr>
          <w:color w:val="000000"/>
        </w:rPr>
        <w:t xml:space="preserve">В период реализации Стратегии, из-за старения населения, увеличения демографической нагрузки на трудоспособное население планируется небольшое снижение числа занятых в реальном секторе экономики на </w:t>
      </w:r>
      <w:r w:rsidR="0068784A" w:rsidRPr="000F1CC8">
        <w:rPr>
          <w:color w:val="000000"/>
        </w:rPr>
        <w:t>5</w:t>
      </w:r>
      <w:r w:rsidRPr="000F1CC8">
        <w:rPr>
          <w:color w:val="000000"/>
        </w:rPr>
        <w:t>%.</w:t>
      </w:r>
    </w:p>
    <w:p w:rsidR="0070088F" w:rsidRPr="000F1CC8" w:rsidRDefault="0070088F" w:rsidP="0070088F">
      <w:pPr>
        <w:pStyle w:val="p35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 w:rsidRPr="000F1CC8">
        <w:rPr>
          <w:color w:val="000000"/>
        </w:rPr>
        <w:t xml:space="preserve">В реальном секторе экономики </w:t>
      </w:r>
      <w:r w:rsidR="00D72B5B" w:rsidRPr="000F1CC8">
        <w:t>Суоярвск</w:t>
      </w:r>
      <w:r w:rsidR="003E40D3" w:rsidRPr="000F1CC8">
        <w:t xml:space="preserve">ого </w:t>
      </w:r>
      <w:r w:rsidR="003B00CE" w:rsidRPr="000F1CC8">
        <w:t>округа</w:t>
      </w:r>
      <w:r w:rsidR="00B376BC" w:rsidRPr="000F1CC8">
        <w:t xml:space="preserve"> </w:t>
      </w:r>
      <w:r w:rsidRPr="000F1CC8">
        <w:rPr>
          <w:color w:val="000000"/>
        </w:rPr>
        <w:t xml:space="preserve">население будет занято в </w:t>
      </w:r>
      <w:r w:rsidRPr="000F1CC8">
        <w:rPr>
          <w:color w:val="000000" w:themeColor="text1"/>
        </w:rPr>
        <w:t xml:space="preserve">отраслях: </w:t>
      </w:r>
      <w:r w:rsidR="00C17047" w:rsidRPr="000F1CC8">
        <w:rPr>
          <w:color w:val="000000" w:themeColor="text1"/>
        </w:rPr>
        <w:t>лесная и деревообрабатывающая промышленность,</w:t>
      </w:r>
      <w:r w:rsidR="00070626" w:rsidRPr="000F1CC8">
        <w:rPr>
          <w:color w:val="000000" w:themeColor="text1"/>
        </w:rPr>
        <w:t xml:space="preserve"> горнодобывающая промышленность, </w:t>
      </w:r>
      <w:r w:rsidR="00CF7E4E" w:rsidRPr="000F1CC8">
        <w:rPr>
          <w:color w:val="000000" w:themeColor="text1"/>
          <w:shd w:val="clear" w:color="auto" w:fill="FFFFFF" w:themeFill="background1"/>
        </w:rPr>
        <w:t xml:space="preserve">рыболовство и рыбоводство, </w:t>
      </w:r>
      <w:r w:rsidR="00C17047" w:rsidRPr="000F1CC8">
        <w:rPr>
          <w:color w:val="000000" w:themeColor="text1"/>
          <w:shd w:val="clear" w:color="auto" w:fill="FFFFFF" w:themeFill="background1"/>
        </w:rPr>
        <w:t>пищевая промышлен</w:t>
      </w:r>
      <w:r w:rsidR="005A7F6B" w:rsidRPr="000F1CC8">
        <w:rPr>
          <w:color w:val="000000" w:themeColor="text1"/>
          <w:shd w:val="clear" w:color="auto" w:fill="FFFFFF" w:themeFill="background1"/>
        </w:rPr>
        <w:t>н</w:t>
      </w:r>
      <w:r w:rsidR="00C17047" w:rsidRPr="000F1CC8">
        <w:rPr>
          <w:color w:val="000000" w:themeColor="text1"/>
          <w:shd w:val="clear" w:color="auto" w:fill="FFFFFF" w:themeFill="background1"/>
        </w:rPr>
        <w:t>ость</w:t>
      </w:r>
      <w:r w:rsidR="003E40D3" w:rsidRPr="000F1CC8">
        <w:rPr>
          <w:color w:val="000000" w:themeColor="text1"/>
          <w:shd w:val="clear" w:color="auto" w:fill="FFFFFF" w:themeFill="background1"/>
        </w:rPr>
        <w:t xml:space="preserve">, </w:t>
      </w:r>
      <w:r w:rsidR="003E44AE" w:rsidRPr="000F1CC8">
        <w:rPr>
          <w:color w:val="000000" w:themeColor="text1"/>
          <w:shd w:val="clear" w:color="auto" w:fill="FFFFFF" w:themeFill="background1"/>
        </w:rPr>
        <w:t xml:space="preserve">осуществление </w:t>
      </w:r>
      <w:r w:rsidRPr="000F1CC8">
        <w:rPr>
          <w:color w:val="000000" w:themeColor="text1"/>
          <w:shd w:val="clear" w:color="auto" w:fill="FFFFFF" w:themeFill="background1"/>
        </w:rPr>
        <w:t xml:space="preserve">транспортных </w:t>
      </w:r>
      <w:r w:rsidR="003E44AE" w:rsidRPr="000F1CC8">
        <w:rPr>
          <w:color w:val="000000" w:themeColor="text1"/>
          <w:shd w:val="clear" w:color="auto" w:fill="FFFFFF" w:themeFill="background1"/>
        </w:rPr>
        <w:t>пе</w:t>
      </w:r>
      <w:r w:rsidR="00CF7E4E" w:rsidRPr="000F1CC8">
        <w:rPr>
          <w:color w:val="000000" w:themeColor="text1"/>
          <w:shd w:val="clear" w:color="auto" w:fill="FFFFFF" w:themeFill="background1"/>
        </w:rPr>
        <w:t>р</w:t>
      </w:r>
      <w:r w:rsidR="003E44AE" w:rsidRPr="000F1CC8">
        <w:rPr>
          <w:color w:val="000000" w:themeColor="text1"/>
          <w:shd w:val="clear" w:color="auto" w:fill="FFFFFF" w:themeFill="background1"/>
        </w:rPr>
        <w:t>евозок</w:t>
      </w:r>
      <w:r w:rsidRPr="000F1CC8">
        <w:rPr>
          <w:color w:val="000000" w:themeColor="text1"/>
          <w:shd w:val="clear" w:color="auto" w:fill="FFFFFF" w:themeFill="background1"/>
        </w:rPr>
        <w:t>, предоставлени</w:t>
      </w:r>
      <w:r w:rsidR="00DF0013" w:rsidRPr="000F1CC8">
        <w:rPr>
          <w:color w:val="000000" w:themeColor="text1"/>
          <w:shd w:val="clear" w:color="auto" w:fill="FFFFFF" w:themeFill="background1"/>
        </w:rPr>
        <w:t>е</w:t>
      </w:r>
      <w:r w:rsidRPr="000F1CC8">
        <w:rPr>
          <w:color w:val="000000" w:themeColor="text1"/>
          <w:shd w:val="clear" w:color="auto" w:fill="FFFFFF" w:themeFill="background1"/>
        </w:rPr>
        <w:t xml:space="preserve"> коммунальных и бытовых услуг</w:t>
      </w:r>
      <w:r w:rsidR="00CF7E4E" w:rsidRPr="000F1CC8">
        <w:rPr>
          <w:color w:val="000000" w:themeColor="text1"/>
          <w:shd w:val="clear" w:color="auto" w:fill="FFFFFF" w:themeFill="background1"/>
        </w:rPr>
        <w:t>, торговля, социальная сфера</w:t>
      </w:r>
      <w:r w:rsidR="00C17047" w:rsidRPr="000F1CC8">
        <w:rPr>
          <w:color w:val="000000" w:themeColor="text1"/>
          <w:shd w:val="clear" w:color="auto" w:fill="FFFFFF" w:themeFill="background1"/>
        </w:rPr>
        <w:t>, услуги в сфере туризма и рекреационного отдыха граждан</w:t>
      </w:r>
      <w:r w:rsidR="00CF7E4E" w:rsidRPr="000F1CC8">
        <w:rPr>
          <w:color w:val="000000" w:themeColor="text1"/>
          <w:shd w:val="clear" w:color="auto" w:fill="FFFFFF" w:themeFill="background1"/>
        </w:rPr>
        <w:t>.</w:t>
      </w:r>
      <w:r w:rsidR="00CF7E4E" w:rsidRPr="000F1CC8">
        <w:rPr>
          <w:color w:val="000000" w:themeColor="text1"/>
        </w:rPr>
        <w:t xml:space="preserve"> </w:t>
      </w:r>
      <w:r w:rsidRPr="000F1CC8">
        <w:rPr>
          <w:color w:val="000000" w:themeColor="text1"/>
        </w:rPr>
        <w:t>Значительных изменений в структуре занятости в отраслевом разрезе в период реализации Стратегии не планируется.</w:t>
      </w:r>
    </w:p>
    <w:p w:rsidR="0070088F" w:rsidRPr="000F1CC8" w:rsidRDefault="0070088F" w:rsidP="0070088F">
      <w:pPr>
        <w:pStyle w:val="p35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 w:rsidRPr="000F1CC8">
        <w:rPr>
          <w:color w:val="000000" w:themeColor="text1"/>
        </w:rPr>
        <w:t xml:space="preserve">Под влиянием внешних и внутренних факторов, заложенных в </w:t>
      </w:r>
      <w:r w:rsidR="00B05778" w:rsidRPr="000F1CC8">
        <w:rPr>
          <w:color w:val="000000" w:themeColor="text1"/>
        </w:rPr>
        <w:t>целевом</w:t>
      </w:r>
      <w:r w:rsidRPr="000F1CC8">
        <w:rPr>
          <w:color w:val="000000" w:themeColor="text1"/>
        </w:rPr>
        <w:t xml:space="preserve"> сценарии, планируется умеренный темп прироста промышленного производства</w:t>
      </w:r>
      <w:r w:rsidR="00CF7E4E" w:rsidRPr="000F1CC8">
        <w:rPr>
          <w:color w:val="000000" w:themeColor="text1"/>
        </w:rPr>
        <w:t xml:space="preserve"> – на 10% к уровню 2019 года.</w:t>
      </w:r>
    </w:p>
    <w:p w:rsidR="0070088F" w:rsidRPr="000F1CC8" w:rsidRDefault="0070088F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 концу реализации Стратегии планируется увеличение доходов населения, в том числе, среднемесячная начисленная заработная плата работников предприятий увеличится </w:t>
      </w:r>
      <w:r w:rsidR="003E44AE"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 </w:t>
      </w:r>
      <w:r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>203</w:t>
      </w:r>
      <w:r w:rsidR="00BB3F7B"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>0</w:t>
      </w:r>
      <w:r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году</w:t>
      </w:r>
      <w:r w:rsidR="00107BE3"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2 раза</w:t>
      </w:r>
      <w:r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41642" w:rsidRPr="000F1CC8" w:rsidRDefault="00741642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>Социально-экономические показатели развития данного сценария представлены в разделе 3.</w:t>
      </w:r>
    </w:p>
    <w:p w:rsidR="006911EA" w:rsidRPr="000F1CC8" w:rsidRDefault="006911EA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11EA" w:rsidRPr="000F1CC8" w:rsidRDefault="006911EA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0088F" w:rsidRPr="000F1CC8" w:rsidRDefault="0070088F" w:rsidP="00B16159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CC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2.3. СЦЕНАРИЙ №3 – «СЦЕНАРИЙ </w:t>
      </w:r>
      <w:r w:rsidR="001B22F1" w:rsidRPr="000F1CC8">
        <w:rPr>
          <w:rFonts w:ascii="Times New Roman" w:hAnsi="Times New Roman" w:cs="Times New Roman"/>
          <w:b/>
          <w:sz w:val="28"/>
          <w:szCs w:val="28"/>
        </w:rPr>
        <w:t>ИННОВАЦИОННОГО РАЗВИТИЯ</w:t>
      </w:r>
      <w:r w:rsidRPr="000F1CC8">
        <w:rPr>
          <w:rFonts w:ascii="Times New Roman" w:hAnsi="Times New Roman" w:cs="Times New Roman"/>
          <w:b/>
          <w:sz w:val="28"/>
          <w:szCs w:val="28"/>
        </w:rPr>
        <w:t>»</w:t>
      </w:r>
    </w:p>
    <w:p w:rsidR="0070088F" w:rsidRPr="000F1CC8" w:rsidRDefault="0070088F" w:rsidP="001E69AC">
      <w:pPr>
        <w:shd w:val="clear" w:color="auto" w:fill="8DB3E2" w:themeFill="text2" w:themeFillTint="66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1E69AC" w:rsidRPr="000F1CC8" w:rsidRDefault="001E69AC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DE191B" w:rsidRPr="008F7A2E" w:rsidRDefault="002B5237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F1CC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Сценарий </w:t>
      </w:r>
      <w:r w:rsidR="001B22F1" w:rsidRPr="000F1CC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инновационного развития</w:t>
      </w:r>
      <w:r w:rsidR="001B22F1"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88F" w:rsidRPr="000F1CC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предполагает решительный рывок в достижении ожидаемых результатов и </w:t>
      </w:r>
      <w:r w:rsidR="0070088F" w:rsidRPr="000F1CC8">
        <w:rPr>
          <w:rFonts w:ascii="Times New Roman" w:hAnsi="Times New Roman" w:cs="Times New Roman"/>
          <w:sz w:val="24"/>
          <w:szCs w:val="24"/>
        </w:rPr>
        <w:t>основан на максимальном раскрытии потенциала стратегического развития</w:t>
      </w:r>
      <w:r w:rsidR="00C91843" w:rsidRPr="000F1CC8">
        <w:rPr>
          <w:rFonts w:ascii="Times New Roman" w:hAnsi="Times New Roman" w:cs="Times New Roman"/>
          <w:sz w:val="24"/>
          <w:szCs w:val="24"/>
        </w:rPr>
        <w:t xml:space="preserve"> Суоярвского муниципального округа</w:t>
      </w:r>
      <w:r w:rsidR="00DE191B" w:rsidRPr="000F1CC8">
        <w:rPr>
          <w:rFonts w:ascii="Times New Roman" w:hAnsi="Times New Roman" w:cs="Times New Roman"/>
          <w:sz w:val="24"/>
          <w:szCs w:val="24"/>
        </w:rPr>
        <w:t>,</w:t>
      </w:r>
      <w:r w:rsidR="00D6557E" w:rsidRPr="000F1CC8">
        <w:rPr>
          <w:rFonts w:ascii="Times New Roman" w:hAnsi="Times New Roman" w:cs="Times New Roman"/>
          <w:sz w:val="24"/>
          <w:szCs w:val="24"/>
        </w:rPr>
        <w:t xml:space="preserve"> </w:t>
      </w:r>
      <w:r w:rsidR="0070088F" w:rsidRPr="000F1CC8">
        <w:rPr>
          <w:rFonts w:ascii="Times New Roman" w:hAnsi="Times New Roman" w:cs="Times New Roman"/>
          <w:sz w:val="24"/>
          <w:szCs w:val="24"/>
        </w:rPr>
        <w:t>эффективном использовании человеческого капитала, сбалансированном развитии территорий, реализации новых подходо</w:t>
      </w:r>
      <w:r w:rsidR="00D0113D" w:rsidRPr="000F1CC8">
        <w:rPr>
          <w:rFonts w:ascii="Times New Roman" w:hAnsi="Times New Roman" w:cs="Times New Roman"/>
          <w:sz w:val="24"/>
          <w:szCs w:val="24"/>
        </w:rPr>
        <w:t>в к управлению округом</w:t>
      </w:r>
      <w:r w:rsidR="0070088F" w:rsidRPr="000F1CC8">
        <w:rPr>
          <w:rFonts w:ascii="Times New Roman" w:hAnsi="Times New Roman" w:cs="Times New Roman"/>
          <w:sz w:val="24"/>
          <w:szCs w:val="24"/>
        </w:rPr>
        <w:t>.</w:t>
      </w:r>
      <w:r w:rsidR="0070088F" w:rsidRPr="008F7A2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16DF" w:rsidRDefault="00DE191B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F7A2E">
        <w:rPr>
          <w:rFonts w:ascii="Times New Roman" w:hAnsi="Times New Roman" w:cs="Times New Roman"/>
          <w:sz w:val="24"/>
          <w:szCs w:val="24"/>
        </w:rPr>
        <w:t xml:space="preserve">При данном сценарии получат развитие все проекты, ориентированные на инвестиционный потенциал территории </w:t>
      </w:r>
      <w:r w:rsidR="00D4457B" w:rsidRPr="000F1CC8">
        <w:rPr>
          <w:rFonts w:ascii="Times New Roman" w:hAnsi="Times New Roman" w:cs="Times New Roman"/>
          <w:sz w:val="24"/>
          <w:szCs w:val="24"/>
        </w:rPr>
        <w:t>округа</w:t>
      </w:r>
      <w:r w:rsidRPr="000F1CC8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16BEE">
        <w:rPr>
          <w:rFonts w:ascii="Times New Roman" w:hAnsi="Times New Roman" w:cs="Times New Roman"/>
          <w:sz w:val="24"/>
          <w:szCs w:val="24"/>
        </w:rPr>
        <w:t>обозначенном в разделе 1.</w:t>
      </w:r>
      <w:r w:rsidR="00F16BEE" w:rsidRPr="00F16BEE">
        <w:rPr>
          <w:rFonts w:ascii="Times New Roman" w:hAnsi="Times New Roman" w:cs="Times New Roman"/>
          <w:sz w:val="24"/>
          <w:szCs w:val="24"/>
        </w:rPr>
        <w:t>3.</w:t>
      </w:r>
      <w:r w:rsidRPr="00F16BEE">
        <w:rPr>
          <w:rFonts w:ascii="Times New Roman" w:hAnsi="Times New Roman" w:cs="Times New Roman"/>
          <w:sz w:val="24"/>
          <w:szCs w:val="24"/>
        </w:rPr>
        <w:t>5.</w:t>
      </w:r>
      <w:r w:rsidR="00D4457B" w:rsidRPr="00F16BE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E191B" w:rsidRDefault="0070088F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Численность жителей</w:t>
      </w:r>
      <w:r w:rsidR="00B376BC">
        <w:rPr>
          <w:rFonts w:ascii="Times New Roman" w:hAnsi="Times New Roman" w:cs="Times New Roman"/>
          <w:sz w:val="24"/>
          <w:szCs w:val="24"/>
        </w:rPr>
        <w:t xml:space="preserve"> </w:t>
      </w:r>
      <w:r w:rsidR="00D72B5B" w:rsidRPr="000F1CC8">
        <w:rPr>
          <w:rFonts w:ascii="Times New Roman" w:hAnsi="Times New Roman" w:cs="Times New Roman"/>
          <w:sz w:val="24"/>
          <w:szCs w:val="24"/>
        </w:rPr>
        <w:t>Суоярвск</w:t>
      </w:r>
      <w:r w:rsidR="003E40D3" w:rsidRPr="000F1CC8">
        <w:rPr>
          <w:rFonts w:ascii="Times New Roman" w:hAnsi="Times New Roman" w:cs="Times New Roman"/>
          <w:sz w:val="24"/>
          <w:szCs w:val="24"/>
        </w:rPr>
        <w:t xml:space="preserve">ого </w:t>
      </w:r>
      <w:r w:rsidR="004C766A" w:rsidRPr="000F1CC8">
        <w:rPr>
          <w:rFonts w:ascii="Times New Roman" w:hAnsi="Times New Roman" w:cs="Times New Roman"/>
          <w:sz w:val="24"/>
          <w:szCs w:val="24"/>
        </w:rPr>
        <w:t>округа</w:t>
      </w:r>
      <w:r w:rsidR="00DF0013" w:rsidRPr="000F1CC8">
        <w:rPr>
          <w:rFonts w:ascii="Times New Roman" w:hAnsi="Times New Roman" w:cs="Times New Roman"/>
          <w:sz w:val="24"/>
          <w:szCs w:val="24"/>
        </w:rPr>
        <w:t xml:space="preserve"> возрастет по отношению к уровню 20</w:t>
      </w:r>
      <w:r w:rsidR="00270A72">
        <w:rPr>
          <w:rFonts w:ascii="Times New Roman" w:hAnsi="Times New Roman" w:cs="Times New Roman"/>
          <w:sz w:val="24"/>
          <w:szCs w:val="24"/>
        </w:rPr>
        <w:t>21</w:t>
      </w:r>
      <w:r w:rsidR="00DF0013" w:rsidRPr="000F1CC8">
        <w:rPr>
          <w:rFonts w:ascii="Times New Roman" w:hAnsi="Times New Roman" w:cs="Times New Roman"/>
          <w:sz w:val="24"/>
          <w:szCs w:val="24"/>
        </w:rPr>
        <w:t xml:space="preserve"> года</w:t>
      </w:r>
      <w:r w:rsidRPr="000F1CC8">
        <w:rPr>
          <w:rFonts w:ascii="Times New Roman" w:hAnsi="Times New Roman" w:cs="Times New Roman"/>
          <w:sz w:val="24"/>
          <w:szCs w:val="24"/>
        </w:rPr>
        <w:t xml:space="preserve">. </w:t>
      </w:r>
      <w:r w:rsidR="00DE191B" w:rsidRPr="000F1CC8">
        <w:rPr>
          <w:rFonts w:ascii="Times New Roman" w:hAnsi="Times New Roman" w:cs="Times New Roman"/>
          <w:sz w:val="24"/>
          <w:szCs w:val="24"/>
        </w:rPr>
        <w:t xml:space="preserve">Это будет связано со значительным повышением уровня рождаемости, обусловленным миграционным притоком молодого населения в связи с созданием большого количества высокооплачиваемых рабочих мест, кардинальным улучшением социальной, коммунальной и транспортной инфраструктур муниципальных образований </w:t>
      </w:r>
      <w:r w:rsidR="00D72B5B" w:rsidRPr="000F1CC8">
        <w:rPr>
          <w:rFonts w:ascii="Times New Roman" w:hAnsi="Times New Roman" w:cs="Times New Roman"/>
          <w:sz w:val="24"/>
          <w:szCs w:val="24"/>
        </w:rPr>
        <w:t>Суоярвск</w:t>
      </w:r>
      <w:r w:rsidR="003E40D3" w:rsidRPr="000F1CC8">
        <w:rPr>
          <w:rFonts w:ascii="Times New Roman" w:hAnsi="Times New Roman" w:cs="Times New Roman"/>
          <w:sz w:val="24"/>
          <w:szCs w:val="24"/>
        </w:rPr>
        <w:t xml:space="preserve">ого </w:t>
      </w:r>
      <w:r w:rsidR="00171469" w:rsidRPr="000F1CC8">
        <w:rPr>
          <w:rFonts w:ascii="Times New Roman" w:hAnsi="Times New Roman" w:cs="Times New Roman"/>
          <w:sz w:val="24"/>
          <w:szCs w:val="24"/>
        </w:rPr>
        <w:t>округа</w:t>
      </w:r>
      <w:r w:rsidR="00DE191B" w:rsidRPr="000F1CC8">
        <w:rPr>
          <w:rFonts w:ascii="Times New Roman" w:hAnsi="Times New Roman" w:cs="Times New Roman"/>
          <w:sz w:val="24"/>
          <w:szCs w:val="24"/>
        </w:rPr>
        <w:t>, создания благоприятных условий развития малого и среднего бизнеса.</w:t>
      </w:r>
    </w:p>
    <w:p w:rsidR="0070088F" w:rsidRPr="00D930E8" w:rsidRDefault="0070088F" w:rsidP="00700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сценария модернизации возможна в ус</w:t>
      </w:r>
      <w:r w:rsidR="00094D9E">
        <w:rPr>
          <w:rFonts w:ascii="Times New Roman" w:hAnsi="Times New Roman" w:cs="Times New Roman"/>
          <w:sz w:val="24"/>
          <w:szCs w:val="24"/>
        </w:rPr>
        <w:t xml:space="preserve">ловиях интенсивной реформации  </w:t>
      </w:r>
      <w:r>
        <w:rPr>
          <w:rFonts w:ascii="Times New Roman" w:hAnsi="Times New Roman" w:cs="Times New Roman"/>
          <w:sz w:val="24"/>
          <w:szCs w:val="24"/>
        </w:rPr>
        <w:t>экономики</w:t>
      </w:r>
      <w:r w:rsidR="00094D9E">
        <w:rPr>
          <w:rFonts w:ascii="Times New Roman" w:hAnsi="Times New Roman" w:cs="Times New Roman"/>
          <w:sz w:val="24"/>
          <w:szCs w:val="24"/>
        </w:rPr>
        <w:t xml:space="preserve"> Российской Федерации, экономики </w:t>
      </w:r>
      <w:r w:rsidR="008E593B">
        <w:rPr>
          <w:rFonts w:ascii="Times New Roman" w:hAnsi="Times New Roman" w:cs="Times New Roman"/>
          <w:sz w:val="24"/>
          <w:szCs w:val="24"/>
        </w:rPr>
        <w:t>Республики Карелия</w:t>
      </w:r>
      <w:r w:rsidR="003E40D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 счет внедрения во все сферы ее деятельности прогрессивных наукоемких технологий, вливания средств в повышение социальной инфраструктуры и поддержания достойного уровня проживания ее граждан.</w:t>
      </w:r>
    </w:p>
    <w:p w:rsidR="00B16159" w:rsidRPr="00AD5459" w:rsidRDefault="00B16159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741642" w:rsidRPr="00AD5459" w:rsidRDefault="00741642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2D1693" w:rsidRDefault="00B16159" w:rsidP="00B16159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D1693">
        <w:rPr>
          <w:rFonts w:ascii="Times New Roman" w:hAnsi="Times New Roman" w:cs="Times New Roman"/>
          <w:b/>
          <w:sz w:val="28"/>
          <w:szCs w:val="28"/>
        </w:rPr>
        <w:t xml:space="preserve">2.4. СРАВНИТЕЛЬНЫЙ АНАЛИЗ ВАРИАНТОВ СТРАТЕГИЙ. </w:t>
      </w:r>
    </w:p>
    <w:p w:rsidR="00B16159" w:rsidRPr="002D1693" w:rsidRDefault="00B16159" w:rsidP="00B16159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D1693">
        <w:rPr>
          <w:rFonts w:ascii="Times New Roman" w:hAnsi="Times New Roman" w:cs="Times New Roman"/>
          <w:b/>
          <w:sz w:val="28"/>
          <w:szCs w:val="28"/>
        </w:rPr>
        <w:t>ВЫБОР ЦЕЛЕВОГО СЦЕНАРИЯ</w:t>
      </w:r>
      <w:r w:rsidR="002D1693">
        <w:rPr>
          <w:rFonts w:ascii="Times New Roman" w:hAnsi="Times New Roman" w:cs="Times New Roman"/>
          <w:b/>
          <w:sz w:val="28"/>
          <w:szCs w:val="28"/>
        </w:rPr>
        <w:t xml:space="preserve"> СТРАТЕГИИ</w:t>
      </w:r>
    </w:p>
    <w:p w:rsidR="00B16159" w:rsidRPr="001E69AC" w:rsidRDefault="00B16159" w:rsidP="001E69AC">
      <w:pPr>
        <w:shd w:val="clear" w:color="auto" w:fill="8DB3E2" w:themeFill="text2" w:themeFillTint="66"/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1E69AC" w:rsidRPr="009B6ECF" w:rsidRDefault="001E69AC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70088F" w:rsidRPr="000F1CC8" w:rsidRDefault="00094D9E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D9E">
        <w:rPr>
          <w:rFonts w:ascii="Times New Roman" w:hAnsi="Times New Roman" w:cs="Times New Roman"/>
          <w:sz w:val="24"/>
          <w:szCs w:val="24"/>
        </w:rPr>
        <w:t>Основные направления</w:t>
      </w:r>
      <w:r>
        <w:rPr>
          <w:rFonts w:ascii="Times New Roman" w:hAnsi="Times New Roman" w:cs="Times New Roman"/>
          <w:sz w:val="24"/>
          <w:szCs w:val="24"/>
        </w:rPr>
        <w:t xml:space="preserve"> социально-экономического </w:t>
      </w:r>
      <w:r w:rsidRPr="000F1CC8">
        <w:rPr>
          <w:rFonts w:ascii="Times New Roman" w:hAnsi="Times New Roman" w:cs="Times New Roman"/>
          <w:sz w:val="24"/>
          <w:szCs w:val="24"/>
        </w:rPr>
        <w:t xml:space="preserve">развития </w:t>
      </w:r>
      <w:r w:rsidR="00D72B5B" w:rsidRPr="000F1CC8">
        <w:rPr>
          <w:rFonts w:ascii="Times New Roman" w:hAnsi="Times New Roman" w:cs="Times New Roman"/>
          <w:sz w:val="24"/>
          <w:szCs w:val="24"/>
        </w:rPr>
        <w:t>Суоярвск</w:t>
      </w:r>
      <w:r w:rsidR="003E40D3" w:rsidRPr="000F1CC8">
        <w:rPr>
          <w:rFonts w:ascii="Times New Roman" w:hAnsi="Times New Roman" w:cs="Times New Roman"/>
          <w:sz w:val="24"/>
          <w:szCs w:val="24"/>
        </w:rPr>
        <w:t xml:space="preserve">ого </w:t>
      </w:r>
      <w:r w:rsidR="008150AF" w:rsidRPr="000F1CC8">
        <w:rPr>
          <w:rFonts w:ascii="Times New Roman" w:hAnsi="Times New Roman" w:cs="Times New Roman"/>
          <w:sz w:val="24"/>
          <w:szCs w:val="24"/>
        </w:rPr>
        <w:t>округа</w:t>
      </w:r>
      <w:r w:rsidR="00B376BC" w:rsidRPr="000F1CC8">
        <w:rPr>
          <w:rFonts w:ascii="Times New Roman" w:hAnsi="Times New Roman" w:cs="Times New Roman"/>
          <w:sz w:val="24"/>
          <w:szCs w:val="24"/>
        </w:rPr>
        <w:t xml:space="preserve"> </w:t>
      </w:r>
      <w:r w:rsidRPr="000F1CC8">
        <w:rPr>
          <w:rFonts w:ascii="Times New Roman" w:hAnsi="Times New Roman" w:cs="Times New Roman"/>
          <w:sz w:val="24"/>
          <w:szCs w:val="24"/>
        </w:rPr>
        <w:t>при реализации предложенных выш</w:t>
      </w:r>
      <w:r w:rsidR="00B16159" w:rsidRPr="000F1CC8">
        <w:rPr>
          <w:rFonts w:ascii="Times New Roman" w:hAnsi="Times New Roman" w:cs="Times New Roman"/>
          <w:sz w:val="24"/>
          <w:szCs w:val="24"/>
        </w:rPr>
        <w:t>е</w:t>
      </w:r>
      <w:r w:rsidR="00BB167D" w:rsidRPr="000F1CC8">
        <w:rPr>
          <w:rFonts w:ascii="Times New Roman" w:hAnsi="Times New Roman" w:cs="Times New Roman"/>
          <w:sz w:val="24"/>
          <w:szCs w:val="24"/>
        </w:rPr>
        <w:t xml:space="preserve"> сценариев представлены в табл.</w:t>
      </w:r>
      <w:r w:rsidR="00784863" w:rsidRPr="000F1CC8">
        <w:rPr>
          <w:rFonts w:ascii="Times New Roman" w:hAnsi="Times New Roman" w:cs="Times New Roman"/>
          <w:sz w:val="24"/>
          <w:szCs w:val="24"/>
        </w:rPr>
        <w:t xml:space="preserve"> </w:t>
      </w:r>
      <w:r w:rsidR="00C17047" w:rsidRPr="000F1CC8">
        <w:rPr>
          <w:rFonts w:ascii="Times New Roman" w:hAnsi="Times New Roman" w:cs="Times New Roman"/>
          <w:sz w:val="24"/>
          <w:szCs w:val="24"/>
        </w:rPr>
        <w:t>3</w:t>
      </w:r>
      <w:r w:rsidR="00D016DF">
        <w:rPr>
          <w:rFonts w:ascii="Times New Roman" w:hAnsi="Times New Roman" w:cs="Times New Roman"/>
          <w:sz w:val="24"/>
          <w:szCs w:val="24"/>
        </w:rPr>
        <w:t>5</w:t>
      </w:r>
      <w:r w:rsidRPr="000F1CC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94D9E" w:rsidRPr="008F22C3" w:rsidRDefault="008F22C3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F1CC8">
        <w:rPr>
          <w:rFonts w:ascii="Times New Roman" w:hAnsi="Times New Roman" w:cs="Times New Roman"/>
          <w:sz w:val="24"/>
          <w:szCs w:val="24"/>
        </w:rPr>
        <w:t>В целях всесторонней реализации Миссии</w:t>
      </w:r>
      <w:r w:rsidR="00B376BC" w:rsidRPr="000F1CC8">
        <w:rPr>
          <w:rFonts w:ascii="Times New Roman" w:hAnsi="Times New Roman" w:cs="Times New Roman"/>
          <w:sz w:val="24"/>
          <w:szCs w:val="24"/>
        </w:rPr>
        <w:t xml:space="preserve"> </w:t>
      </w:r>
      <w:r w:rsidR="008150AF" w:rsidRPr="000F1CC8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0F1CC8">
        <w:rPr>
          <w:rFonts w:ascii="Times New Roman" w:hAnsi="Times New Roman" w:cs="Times New Roman"/>
          <w:sz w:val="24"/>
          <w:szCs w:val="24"/>
        </w:rPr>
        <w:t>, разработанной в соот</w:t>
      </w:r>
      <w:r w:rsidR="00B376BC" w:rsidRPr="000F1CC8">
        <w:rPr>
          <w:rFonts w:ascii="Times New Roman" w:hAnsi="Times New Roman" w:cs="Times New Roman"/>
          <w:sz w:val="24"/>
          <w:szCs w:val="24"/>
        </w:rPr>
        <w:t>ветствии с Миссией</w:t>
      </w:r>
      <w:r w:rsidR="00C17047" w:rsidRPr="000F1CC8">
        <w:rPr>
          <w:rFonts w:ascii="Times New Roman" w:hAnsi="Times New Roman" w:cs="Times New Roman"/>
          <w:sz w:val="24"/>
          <w:szCs w:val="24"/>
        </w:rPr>
        <w:t xml:space="preserve"> Республики Карелия</w:t>
      </w:r>
      <w:r w:rsidRPr="000F1CC8">
        <w:rPr>
          <w:rFonts w:ascii="Times New Roman" w:hAnsi="Times New Roman" w:cs="Times New Roman"/>
          <w:sz w:val="24"/>
          <w:szCs w:val="24"/>
        </w:rPr>
        <w:t>,</w:t>
      </w:r>
      <w:r w:rsidR="000D68A3" w:rsidRPr="000F1CC8">
        <w:rPr>
          <w:rFonts w:ascii="Times New Roman" w:hAnsi="Times New Roman" w:cs="Times New Roman"/>
          <w:sz w:val="24"/>
          <w:szCs w:val="24"/>
        </w:rPr>
        <w:t xml:space="preserve"> </w:t>
      </w:r>
      <w:r w:rsidRPr="000F1CC8">
        <w:rPr>
          <w:rFonts w:ascii="Times New Roman" w:hAnsi="Times New Roman" w:cs="Times New Roman"/>
          <w:sz w:val="24"/>
          <w:szCs w:val="24"/>
        </w:rPr>
        <w:t>ориентированной на обеспечение значительного повышения уровня и качест</w:t>
      </w:r>
      <w:r w:rsidR="00B376BC" w:rsidRPr="000F1CC8">
        <w:rPr>
          <w:rFonts w:ascii="Times New Roman" w:hAnsi="Times New Roman" w:cs="Times New Roman"/>
          <w:sz w:val="24"/>
          <w:szCs w:val="24"/>
        </w:rPr>
        <w:t>ва жизни населения</w:t>
      </w:r>
      <w:r w:rsidR="00C17047" w:rsidRPr="000F1CC8">
        <w:rPr>
          <w:rFonts w:ascii="Times New Roman" w:hAnsi="Times New Roman" w:cs="Times New Roman"/>
          <w:sz w:val="24"/>
          <w:szCs w:val="24"/>
        </w:rPr>
        <w:t xml:space="preserve"> Республики Карелия</w:t>
      </w:r>
      <w:r w:rsidRPr="000F1CC8">
        <w:rPr>
          <w:rFonts w:ascii="Times New Roman" w:hAnsi="Times New Roman" w:cs="Times New Roman"/>
          <w:sz w:val="24"/>
          <w:szCs w:val="24"/>
        </w:rPr>
        <w:t xml:space="preserve">, в качестве основного варианта </w:t>
      </w:r>
      <w:r w:rsidRPr="000F1CC8">
        <w:rPr>
          <w:rFonts w:ascii="Times New Roman" w:hAnsi="Times New Roman" w:cs="Times New Roman"/>
          <w:b/>
          <w:sz w:val="24"/>
          <w:szCs w:val="24"/>
        </w:rPr>
        <w:t xml:space="preserve">предложен к реализации </w:t>
      </w:r>
      <w:r w:rsidR="002B5237" w:rsidRPr="000F1CC8">
        <w:rPr>
          <w:rFonts w:ascii="Times New Roman" w:hAnsi="Times New Roman" w:cs="Times New Roman"/>
          <w:b/>
          <w:sz w:val="24"/>
          <w:szCs w:val="24"/>
        </w:rPr>
        <w:t xml:space="preserve">умеренно-оптимистический </w:t>
      </w:r>
      <w:r w:rsidRPr="000F1CC8">
        <w:rPr>
          <w:rFonts w:ascii="Times New Roman" w:hAnsi="Times New Roman" w:cs="Times New Roman"/>
          <w:b/>
          <w:sz w:val="24"/>
          <w:szCs w:val="24"/>
        </w:rPr>
        <w:t xml:space="preserve">сценарий </w:t>
      </w:r>
      <w:r w:rsidR="002B5237" w:rsidRPr="000F1CC8">
        <w:rPr>
          <w:rFonts w:ascii="Times New Roman" w:hAnsi="Times New Roman" w:cs="Times New Roman"/>
          <w:b/>
          <w:sz w:val="24"/>
          <w:szCs w:val="24"/>
        </w:rPr>
        <w:t xml:space="preserve">социально-экономического развития </w:t>
      </w:r>
      <w:r w:rsidR="000D68A3" w:rsidRPr="000F1CC8">
        <w:rPr>
          <w:rFonts w:ascii="Times New Roman" w:hAnsi="Times New Roman" w:cs="Times New Roman"/>
          <w:b/>
          <w:sz w:val="24"/>
          <w:szCs w:val="24"/>
        </w:rPr>
        <w:t>Суоярвского муниципального округа</w:t>
      </w:r>
      <w:r w:rsidR="00343AFD" w:rsidRPr="000F1CC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B5237" w:rsidRPr="000F1CC8">
        <w:rPr>
          <w:rFonts w:ascii="Times New Roman" w:hAnsi="Times New Roman" w:cs="Times New Roman"/>
          <w:b/>
          <w:sz w:val="24"/>
          <w:szCs w:val="24"/>
        </w:rPr>
        <w:t>«</w:t>
      </w:r>
      <w:r w:rsidR="00B16159" w:rsidRPr="000F1CC8">
        <w:rPr>
          <w:rFonts w:ascii="Times New Roman" w:hAnsi="Times New Roman" w:cs="Times New Roman"/>
          <w:b/>
          <w:sz w:val="24"/>
          <w:szCs w:val="24"/>
        </w:rPr>
        <w:t>Сценарий планомерного</w:t>
      </w:r>
      <w:r w:rsidR="008F7A2E" w:rsidRPr="000F1CC8">
        <w:rPr>
          <w:rFonts w:ascii="Times New Roman" w:hAnsi="Times New Roman" w:cs="Times New Roman"/>
          <w:b/>
          <w:sz w:val="24"/>
          <w:szCs w:val="24"/>
        </w:rPr>
        <w:t xml:space="preserve"> роста</w:t>
      </w:r>
      <w:r w:rsidR="002B5237" w:rsidRPr="000F1CC8">
        <w:rPr>
          <w:rFonts w:ascii="Times New Roman" w:hAnsi="Times New Roman" w:cs="Times New Roman"/>
          <w:b/>
          <w:sz w:val="24"/>
          <w:szCs w:val="24"/>
        </w:rPr>
        <w:t>», который далее будет обозначаться как</w:t>
      </w:r>
      <w:r w:rsidR="002B5237" w:rsidRPr="000F1CC8">
        <w:rPr>
          <w:rFonts w:ascii="Times New Roman" w:hAnsi="Times New Roman" w:cs="Times New Roman"/>
          <w:sz w:val="24"/>
          <w:szCs w:val="24"/>
        </w:rPr>
        <w:t xml:space="preserve"> </w:t>
      </w:r>
      <w:r w:rsidR="002B5237" w:rsidRPr="000F1CC8">
        <w:rPr>
          <w:rFonts w:ascii="Times New Roman" w:hAnsi="Times New Roman" w:cs="Times New Roman"/>
          <w:b/>
          <w:sz w:val="24"/>
          <w:szCs w:val="24"/>
        </w:rPr>
        <w:t>целевой сценарий</w:t>
      </w:r>
      <w:r w:rsidR="002B5237" w:rsidRPr="000F1CC8">
        <w:rPr>
          <w:rFonts w:ascii="Times New Roman" w:hAnsi="Times New Roman" w:cs="Times New Roman"/>
          <w:sz w:val="24"/>
          <w:szCs w:val="24"/>
        </w:rPr>
        <w:t>.</w:t>
      </w:r>
    </w:p>
    <w:p w:rsidR="008F22C3" w:rsidRDefault="008F22C3" w:rsidP="00094D9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  <w:sectPr w:rsidR="008F22C3" w:rsidSect="008277B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D6A49" w:rsidRPr="008D6A49" w:rsidRDefault="008D6A49" w:rsidP="00BD3AD1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6A49">
        <w:rPr>
          <w:rFonts w:ascii="Times New Roman" w:hAnsi="Times New Roman" w:cs="Times New Roman"/>
          <w:i/>
          <w:sz w:val="24"/>
          <w:szCs w:val="24"/>
        </w:rPr>
        <w:lastRenderedPageBreak/>
        <w:t xml:space="preserve">Таблица </w:t>
      </w:r>
      <w:r w:rsidR="00C17047">
        <w:rPr>
          <w:rFonts w:ascii="Times New Roman" w:hAnsi="Times New Roman" w:cs="Times New Roman"/>
          <w:i/>
          <w:sz w:val="24"/>
          <w:szCs w:val="24"/>
        </w:rPr>
        <w:t>3</w:t>
      </w:r>
      <w:r w:rsidR="00C96895">
        <w:rPr>
          <w:rFonts w:ascii="Times New Roman" w:hAnsi="Times New Roman" w:cs="Times New Roman"/>
          <w:i/>
          <w:sz w:val="24"/>
          <w:szCs w:val="24"/>
        </w:rPr>
        <w:t>5</w:t>
      </w:r>
      <w:r w:rsidR="00B16159">
        <w:rPr>
          <w:rFonts w:ascii="Times New Roman" w:hAnsi="Times New Roman" w:cs="Times New Roman"/>
          <w:i/>
          <w:sz w:val="24"/>
          <w:szCs w:val="24"/>
        </w:rPr>
        <w:t>.</w:t>
      </w:r>
    </w:p>
    <w:p w:rsidR="008D6A49" w:rsidRPr="008D6A49" w:rsidRDefault="008D6A49" w:rsidP="00BD3AD1">
      <w:pPr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</w:rPr>
      </w:pPr>
    </w:p>
    <w:tbl>
      <w:tblPr>
        <w:tblStyle w:val="aa"/>
        <w:tblW w:w="16018" w:type="dxa"/>
        <w:tblInd w:w="-601" w:type="dxa"/>
        <w:tblLook w:val="04A0" w:firstRow="1" w:lastRow="0" w:firstColumn="1" w:lastColumn="0" w:noHBand="0" w:noVBand="1"/>
      </w:tblPr>
      <w:tblGrid>
        <w:gridCol w:w="2440"/>
        <w:gridCol w:w="3516"/>
        <w:gridCol w:w="1967"/>
        <w:gridCol w:w="2953"/>
        <w:gridCol w:w="1216"/>
        <w:gridCol w:w="3926"/>
      </w:tblGrid>
      <w:tr w:rsidR="008D6A49" w:rsidTr="005A7EAD">
        <w:tc>
          <w:tcPr>
            <w:tcW w:w="16018" w:type="dxa"/>
            <w:gridSpan w:val="6"/>
            <w:shd w:val="clear" w:color="auto" w:fill="DBE5F1" w:themeFill="accent1" w:themeFillTint="33"/>
          </w:tcPr>
          <w:p w:rsidR="008D6A49" w:rsidRPr="008D6A49" w:rsidRDefault="008D6A49" w:rsidP="009C28C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направления развития человеческого капитала и социальной сферы </w:t>
            </w:r>
            <w:r w:rsidR="009C28C8" w:rsidRPr="003C678B">
              <w:rPr>
                <w:rFonts w:ascii="Times New Roman" w:hAnsi="Times New Roman" w:cs="Times New Roman"/>
                <w:b/>
                <w:sz w:val="24"/>
                <w:szCs w:val="24"/>
              </w:rPr>
              <w:t>Суоярвского муниципального округа</w:t>
            </w:r>
          </w:p>
        </w:tc>
      </w:tr>
      <w:tr w:rsidR="008D6A49" w:rsidTr="00813D54">
        <w:trPr>
          <w:trHeight w:val="304"/>
        </w:trPr>
        <w:tc>
          <w:tcPr>
            <w:tcW w:w="2440" w:type="dxa"/>
          </w:tcPr>
          <w:p w:rsidR="008D6A49" w:rsidRPr="008D6A49" w:rsidRDefault="008D6A49" w:rsidP="00BD3AD1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516" w:type="dxa"/>
            <w:shd w:val="clear" w:color="auto" w:fill="244061" w:themeFill="accent1" w:themeFillShade="80"/>
          </w:tcPr>
          <w:p w:rsidR="008D6A49" w:rsidRPr="008D6A49" w:rsidRDefault="00F97958" w:rsidP="0093228C">
            <w:pPr>
              <w:tabs>
                <w:tab w:val="left" w:pos="324"/>
                <w:tab w:val="center" w:pos="2018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сохранения достигнутого</w:t>
            </w:r>
          </w:p>
        </w:tc>
        <w:tc>
          <w:tcPr>
            <w:tcW w:w="4920" w:type="dxa"/>
            <w:gridSpan w:val="2"/>
            <w:shd w:val="clear" w:color="auto" w:fill="244061" w:themeFill="accent1" w:themeFillShade="80"/>
          </w:tcPr>
          <w:p w:rsidR="008D6A49" w:rsidRPr="008D6A49" w:rsidRDefault="008D6A49" w:rsidP="008D6A49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Сценарий </w:t>
            </w:r>
            <w:r w:rsidR="002B5237">
              <w:rPr>
                <w:rFonts w:ascii="Times New Roman" w:hAnsi="Times New Roman" w:cs="Times New Roman"/>
                <w:b/>
              </w:rPr>
              <w:t xml:space="preserve">планомерного </w:t>
            </w:r>
            <w:r w:rsidR="008F7A2E">
              <w:rPr>
                <w:rFonts w:ascii="Times New Roman" w:hAnsi="Times New Roman" w:cs="Times New Roman"/>
                <w:b/>
              </w:rPr>
              <w:t>роста</w:t>
            </w:r>
          </w:p>
        </w:tc>
        <w:tc>
          <w:tcPr>
            <w:tcW w:w="5142" w:type="dxa"/>
            <w:gridSpan w:val="2"/>
            <w:shd w:val="clear" w:color="auto" w:fill="244061" w:themeFill="accent1" w:themeFillShade="80"/>
          </w:tcPr>
          <w:p w:rsidR="008D6A49" w:rsidRPr="008D6A49" w:rsidRDefault="008D6A49" w:rsidP="002B523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Сценарий </w:t>
            </w:r>
            <w:r w:rsidR="00F97958">
              <w:rPr>
                <w:rFonts w:ascii="Times New Roman" w:hAnsi="Times New Roman" w:cs="Times New Roman"/>
                <w:b/>
              </w:rPr>
              <w:t>инновационного развития</w:t>
            </w:r>
          </w:p>
        </w:tc>
      </w:tr>
      <w:tr w:rsidR="008D6A49" w:rsidTr="005B6A50">
        <w:trPr>
          <w:trHeight w:val="3525"/>
        </w:trPr>
        <w:tc>
          <w:tcPr>
            <w:tcW w:w="2440" w:type="dxa"/>
            <w:tcBorders>
              <w:bottom w:val="single" w:sz="4" w:space="0" w:color="auto"/>
            </w:tcBorders>
          </w:tcPr>
          <w:p w:rsidR="008D6A49" w:rsidRPr="008D6A49" w:rsidRDefault="00717E38" w:rsidP="00717E3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8D6A49" w:rsidRPr="008D6A49">
              <w:rPr>
                <w:rFonts w:ascii="Times New Roman" w:hAnsi="Times New Roman" w:cs="Times New Roman"/>
              </w:rPr>
              <w:t>аправления повышения уровня и качества жизни населения</w:t>
            </w:r>
          </w:p>
        </w:tc>
        <w:tc>
          <w:tcPr>
            <w:tcW w:w="3516" w:type="dxa"/>
            <w:tcBorders>
              <w:bottom w:val="single" w:sz="4" w:space="0" w:color="auto"/>
            </w:tcBorders>
            <w:shd w:val="clear" w:color="auto" w:fill="F2DBDB" w:themeFill="accent2" w:themeFillTint="33"/>
          </w:tcPr>
          <w:p w:rsidR="008D6A49" w:rsidRPr="002B5237" w:rsidRDefault="002B5237" w:rsidP="00BD3AD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Сохранение рабочих мест и уровня зарабо</w:t>
            </w:r>
            <w:r w:rsidR="00717E38">
              <w:rPr>
                <w:rFonts w:ascii="Times New Roman" w:hAnsi="Times New Roman" w:cs="Times New Roman"/>
              </w:rPr>
              <w:t>тной платы. Поддержка пред</w:t>
            </w:r>
            <w:r w:rsidR="00833CD1">
              <w:rPr>
                <w:rFonts w:ascii="Times New Roman" w:hAnsi="Times New Roman" w:cs="Times New Roman"/>
              </w:rPr>
              <w:t>при</w:t>
            </w:r>
            <w:r w:rsidR="00717E38">
              <w:rPr>
                <w:rFonts w:ascii="Times New Roman" w:hAnsi="Times New Roman" w:cs="Times New Roman"/>
              </w:rPr>
              <w:t>ни</w:t>
            </w:r>
            <w:r>
              <w:rPr>
                <w:rFonts w:ascii="Times New Roman" w:hAnsi="Times New Roman" w:cs="Times New Roman"/>
              </w:rPr>
              <w:t xml:space="preserve">мательских инициатив. </w:t>
            </w:r>
            <w:r w:rsidR="006D445C">
              <w:rPr>
                <w:rFonts w:ascii="Times New Roman" w:hAnsi="Times New Roman" w:cs="Times New Roman"/>
              </w:rPr>
              <w:t>Социальная поддержка малообеспеченных категорий граждан.</w:t>
            </w:r>
            <w:r w:rsidR="00FA5C40">
              <w:rPr>
                <w:rFonts w:ascii="Times New Roman" w:hAnsi="Times New Roman" w:cs="Times New Roman"/>
              </w:rPr>
              <w:t xml:space="preserve"> Реализация программы «</w:t>
            </w:r>
            <w:r w:rsidR="00057C7C" w:rsidRPr="004F3731">
              <w:rPr>
                <w:rFonts w:ascii="Times New Roman" w:hAnsi="Times New Roman"/>
                <w:sz w:val="24"/>
                <w:szCs w:val="24"/>
              </w:rPr>
              <w:t>«Формирование комфортной городской среды»</w:t>
            </w:r>
            <w:r w:rsidR="00FA5C40">
              <w:rPr>
                <w:rFonts w:ascii="Times New Roman" w:hAnsi="Times New Roman" w:cs="Times New Roman"/>
              </w:rPr>
              <w:t>» (программа-минимум)</w:t>
            </w:r>
          </w:p>
        </w:tc>
        <w:tc>
          <w:tcPr>
            <w:tcW w:w="4920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D6A49" w:rsidRPr="006D445C" w:rsidRDefault="006D445C" w:rsidP="002D1693">
            <w:pPr>
              <w:jc w:val="both"/>
              <w:rPr>
                <w:rFonts w:ascii="Times New Roman" w:hAnsi="Times New Roman" w:cs="Times New Roman"/>
              </w:rPr>
            </w:pPr>
            <w:r w:rsidRPr="006D445C">
              <w:rPr>
                <w:rFonts w:ascii="Times New Roman" w:hAnsi="Times New Roman" w:cs="Times New Roman"/>
              </w:rPr>
              <w:t xml:space="preserve">Увеличение </w:t>
            </w:r>
            <w:r>
              <w:rPr>
                <w:rFonts w:ascii="Times New Roman" w:hAnsi="Times New Roman" w:cs="Times New Roman"/>
              </w:rPr>
              <w:t>числа рабочих мест и уровня заработной платы. Снижение уровня безработицы. Поддержка предпринимательских инициатив, в том числе молодежных и лиц пожилого возраста. Социальная поддержка малообеспеченных категорий граждан, граждан с маленькими детьми, инвалидов, пенсионеров, молодых семей. Расширение торговой сети и сферы бытового обслуживания</w:t>
            </w:r>
            <w:r w:rsidR="00FA5C40">
              <w:rPr>
                <w:rFonts w:ascii="Times New Roman" w:hAnsi="Times New Roman" w:cs="Times New Roman"/>
              </w:rPr>
              <w:t>, развлечения и досуга граждан</w:t>
            </w:r>
            <w:r>
              <w:rPr>
                <w:rFonts w:ascii="Times New Roman" w:hAnsi="Times New Roman" w:cs="Times New Roman"/>
              </w:rPr>
              <w:t xml:space="preserve">. Развитие информационного </w:t>
            </w:r>
            <w:r w:rsidR="00FA5C40">
              <w:rPr>
                <w:rFonts w:ascii="Times New Roman" w:hAnsi="Times New Roman" w:cs="Times New Roman"/>
              </w:rPr>
              <w:t xml:space="preserve">и телекоммуникационного </w:t>
            </w:r>
            <w:r>
              <w:rPr>
                <w:rFonts w:ascii="Times New Roman" w:hAnsi="Times New Roman" w:cs="Times New Roman"/>
              </w:rPr>
              <w:t>сервиса. Реализация программы «Комфортная городская среда»</w:t>
            </w:r>
            <w:r w:rsidR="00FA5C40">
              <w:rPr>
                <w:rFonts w:ascii="Times New Roman" w:hAnsi="Times New Roman" w:cs="Times New Roman"/>
              </w:rPr>
              <w:t xml:space="preserve"> (расширенный вариант)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142" w:type="dxa"/>
            <w:gridSpan w:val="2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8D6A49" w:rsidRPr="006D445C" w:rsidRDefault="006D445C" w:rsidP="00107B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Создание новых высокотехнологичных рабочих мест с одновременной подготовкой высококвалифицированных </w:t>
            </w:r>
            <w:r w:rsidR="00FA5C40">
              <w:rPr>
                <w:rFonts w:ascii="Times New Roman" w:hAnsi="Times New Roman" w:cs="Times New Roman"/>
              </w:rPr>
              <w:t xml:space="preserve">рабочих </w:t>
            </w:r>
            <w:r>
              <w:rPr>
                <w:rFonts w:ascii="Times New Roman" w:hAnsi="Times New Roman" w:cs="Times New Roman"/>
              </w:rPr>
              <w:t>кадров.</w:t>
            </w:r>
            <w:r w:rsidR="00FA5C40">
              <w:rPr>
                <w:rFonts w:ascii="Times New Roman" w:hAnsi="Times New Roman" w:cs="Times New Roman"/>
              </w:rPr>
              <w:t xml:space="preserve"> Поддержка</w:t>
            </w:r>
            <w:r w:rsidR="002D1693">
              <w:rPr>
                <w:rFonts w:ascii="Times New Roman" w:hAnsi="Times New Roman" w:cs="Times New Roman"/>
              </w:rPr>
              <w:t xml:space="preserve"> предприни</w:t>
            </w:r>
            <w:r w:rsidR="00FA5C40">
              <w:rPr>
                <w:rFonts w:ascii="Times New Roman" w:hAnsi="Times New Roman" w:cs="Times New Roman"/>
              </w:rPr>
              <w:t>мательских инициатив всех категорий гра</w:t>
            </w:r>
            <w:r w:rsidR="002D1693">
              <w:rPr>
                <w:rFonts w:ascii="Times New Roman" w:hAnsi="Times New Roman" w:cs="Times New Roman"/>
              </w:rPr>
              <w:t>ждан. Социальная поддержка мало</w:t>
            </w:r>
            <w:r w:rsidR="00FA5C40">
              <w:rPr>
                <w:rFonts w:ascii="Times New Roman" w:hAnsi="Times New Roman" w:cs="Times New Roman"/>
              </w:rPr>
              <w:t xml:space="preserve">обеспеченных категорий граждан, граждан с маленькими детьми, инвалидов, пенсионеров, молодых семей, коренных </w:t>
            </w:r>
            <w:r w:rsidR="004C4A6F">
              <w:rPr>
                <w:rFonts w:ascii="Times New Roman" w:hAnsi="Times New Roman" w:cs="Times New Roman"/>
              </w:rPr>
              <w:t>суоярвцев</w:t>
            </w:r>
            <w:r w:rsidR="00107BE3">
              <w:rPr>
                <w:rFonts w:ascii="Times New Roman" w:hAnsi="Times New Roman" w:cs="Times New Roman"/>
              </w:rPr>
              <w:t xml:space="preserve"> </w:t>
            </w:r>
            <w:r w:rsidR="00FA5C40">
              <w:rPr>
                <w:rFonts w:ascii="Times New Roman" w:hAnsi="Times New Roman" w:cs="Times New Roman"/>
              </w:rPr>
              <w:t>(в 3-м и более поколении). Расширение торговой сети и сферы бытового обслуживания, развлечения и досуга граждан. Развитие информационного и телекоммуникационного сервиса. Реализация программы «Комфортная городская среда» (программа максимум).</w:t>
            </w:r>
          </w:p>
        </w:tc>
      </w:tr>
      <w:tr w:rsidR="005B6A50" w:rsidTr="00277496">
        <w:trPr>
          <w:trHeight w:val="587"/>
        </w:trPr>
        <w:tc>
          <w:tcPr>
            <w:tcW w:w="2440" w:type="dxa"/>
            <w:tcBorders>
              <w:top w:val="single" w:sz="4" w:space="0" w:color="auto"/>
            </w:tcBorders>
          </w:tcPr>
          <w:p w:rsidR="005B6A50" w:rsidRDefault="005B6A50" w:rsidP="00717E3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578" w:type="dxa"/>
            <w:gridSpan w:val="5"/>
            <w:tcBorders>
              <w:top w:val="single" w:sz="4" w:space="0" w:color="auto"/>
            </w:tcBorders>
            <w:shd w:val="clear" w:color="auto" w:fill="F2DBDB" w:themeFill="accent2" w:themeFillTint="33"/>
          </w:tcPr>
          <w:p w:rsidR="005B6A50" w:rsidRPr="005B6A50" w:rsidRDefault="005B6A50" w:rsidP="005B6A50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B6A50">
              <w:rPr>
                <w:rFonts w:ascii="Times New Roman" w:hAnsi="Times New Roman" w:cs="Times New Roman"/>
                <w:b/>
                <w:bCs/>
              </w:rPr>
              <w:t xml:space="preserve">Реализация федеральных программ (проект): </w:t>
            </w:r>
            <w:r w:rsidRPr="005B6A50">
              <w:rPr>
                <w:rFonts w:ascii="Times New Roman" w:hAnsi="Times New Roman" w:cs="Times New Roman"/>
              </w:rPr>
              <w:t>«</w:t>
            </w:r>
            <w:r w:rsidR="00057C7C" w:rsidRPr="004F3731">
              <w:rPr>
                <w:rFonts w:ascii="Times New Roman" w:hAnsi="Times New Roman"/>
                <w:sz w:val="24"/>
                <w:szCs w:val="24"/>
              </w:rPr>
              <w:t>«Формирование комфортной городской среды»</w:t>
            </w:r>
            <w:r w:rsidRPr="005B6A50">
              <w:rPr>
                <w:rFonts w:ascii="Times New Roman" w:hAnsi="Times New Roman" w:cs="Times New Roman"/>
              </w:rPr>
              <w:t>»</w:t>
            </w:r>
          </w:p>
          <w:p w:rsidR="005B6A50" w:rsidRPr="005B6A50" w:rsidRDefault="005B6A50" w:rsidP="005B6A50">
            <w:pPr>
              <w:widowControl w:val="0"/>
              <w:jc w:val="both"/>
              <w:rPr>
                <w:rFonts w:ascii="Times New Roman" w:hAnsi="Times New Roman"/>
                <w:color w:val="000000"/>
              </w:rPr>
            </w:pPr>
            <w:r w:rsidRPr="005B6A50">
              <w:rPr>
                <w:rFonts w:ascii="Times New Roman" w:hAnsi="Times New Roman"/>
                <w:color w:val="000000"/>
              </w:rPr>
              <w:t>Реализация национальных программ: «Жилье и городская среда»</w:t>
            </w:r>
          </w:p>
          <w:p w:rsidR="005B6A50" w:rsidRDefault="005B6A50" w:rsidP="005B6A50">
            <w:pPr>
              <w:jc w:val="both"/>
              <w:rPr>
                <w:rFonts w:ascii="Times New Roman" w:hAnsi="Times New Roman" w:cs="Times New Roman"/>
              </w:rPr>
            </w:pPr>
            <w:r w:rsidRPr="005B6A50">
              <w:rPr>
                <w:rFonts w:ascii="Times New Roman" w:hAnsi="Times New Roman" w:cs="Times New Roman"/>
                <w:b/>
                <w:bCs/>
              </w:rPr>
              <w:t>Реализация муниципальных программ:</w:t>
            </w:r>
            <w:r w:rsidRPr="005B6A50">
              <w:rPr>
                <w:rFonts w:ascii="Times New Roman" w:hAnsi="Times New Roman"/>
                <w:color w:val="000000"/>
              </w:rPr>
              <w:t xml:space="preserve"> «Формирование современной городской среды на территории Суоярвского муниципального округа».</w:t>
            </w:r>
          </w:p>
        </w:tc>
      </w:tr>
      <w:tr w:rsidR="0051036D" w:rsidTr="00813D54">
        <w:tc>
          <w:tcPr>
            <w:tcW w:w="2440" w:type="dxa"/>
          </w:tcPr>
          <w:p w:rsidR="0051036D" w:rsidRPr="008D6A49" w:rsidRDefault="0051036D" w:rsidP="00717E3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D6A49">
              <w:rPr>
                <w:rFonts w:ascii="Times New Roman" w:hAnsi="Times New Roman" w:cs="Times New Roman"/>
              </w:rPr>
              <w:t>Направления демографического и миграционного развития</w:t>
            </w:r>
          </w:p>
        </w:tc>
        <w:tc>
          <w:tcPr>
            <w:tcW w:w="13578" w:type="dxa"/>
            <w:gridSpan w:val="5"/>
          </w:tcPr>
          <w:p w:rsidR="008861A3" w:rsidRPr="00634108" w:rsidRDefault="008861A3" w:rsidP="008861A3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634108">
              <w:rPr>
                <w:rFonts w:ascii="Times New Roman" w:hAnsi="Times New Roman" w:cs="Times New Roman"/>
                <w:b/>
                <w:bCs/>
              </w:rPr>
              <w:t xml:space="preserve">Реализация национальных программ: </w:t>
            </w:r>
            <w:r w:rsidRPr="00634108">
              <w:rPr>
                <w:rFonts w:ascii="Times New Roman" w:hAnsi="Times New Roman" w:cs="Times New Roman"/>
              </w:rPr>
              <w:t>«Здравоохранение», «Демография».</w:t>
            </w:r>
          </w:p>
          <w:p w:rsidR="008861A3" w:rsidRPr="00634108" w:rsidRDefault="008861A3" w:rsidP="008861A3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634108">
              <w:rPr>
                <w:rFonts w:ascii="Times New Roman" w:hAnsi="Times New Roman" w:cs="Times New Roman"/>
                <w:b/>
                <w:bCs/>
              </w:rPr>
              <w:t xml:space="preserve">Реализация государственных программ Республики Карелия: </w:t>
            </w:r>
            <w:r w:rsidRPr="00634108">
              <w:rPr>
                <w:rFonts w:ascii="Times New Roman" w:hAnsi="Times New Roman" w:cs="Times New Roman"/>
              </w:rPr>
              <w:t>«Развитие здравоохранения», «Совершенствование социальной защиты граждан», «Доступная среда в Республике Карелия», «Обеспечение доступным и комфортным жильем и жилищно-коммунальными услугами», «Содействие занятости населения», «Оказание содействия добровольному переселению в Республику Карелия соотечественников, проживающих за рубежом», «Этносоциальное и этнокультурное развитие территорий традиционного проживания коренных народов».</w:t>
            </w:r>
          </w:p>
          <w:p w:rsidR="005253D4" w:rsidRPr="00DA22C7" w:rsidRDefault="005B6A50" w:rsidP="004B374E">
            <w:pPr>
              <w:jc w:val="both"/>
              <w:rPr>
                <w:rFonts w:ascii="Times New Roman" w:hAnsi="Times New Roman" w:cs="Times New Roman"/>
                <w:highlight w:val="green"/>
              </w:rPr>
            </w:pPr>
            <w:r w:rsidRPr="00C91848">
              <w:rPr>
                <w:rFonts w:ascii="Times New Roman" w:hAnsi="Times New Roman" w:cs="Times New Roman"/>
                <w:b/>
                <w:bCs/>
              </w:rPr>
              <w:t>Реализация муниципальных программ:</w:t>
            </w:r>
            <w:r w:rsidRPr="00C91848">
              <w:rPr>
                <w:rFonts w:ascii="Times New Roman" w:hAnsi="Times New Roman" w:cs="Times New Roman"/>
              </w:rPr>
              <w:t xml:space="preserve"> «Обеспечение жильем молодых семей».</w:t>
            </w:r>
          </w:p>
        </w:tc>
      </w:tr>
      <w:tr w:rsidR="0051036D" w:rsidTr="00813D54">
        <w:tc>
          <w:tcPr>
            <w:tcW w:w="2440" w:type="dxa"/>
          </w:tcPr>
          <w:p w:rsidR="0051036D" w:rsidRPr="008D6A49" w:rsidRDefault="0051036D" w:rsidP="00717E3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D6A49">
              <w:rPr>
                <w:rFonts w:ascii="Times New Roman" w:hAnsi="Times New Roman" w:cs="Times New Roman"/>
              </w:rPr>
              <w:t>Направления повышения доходов населения, развития рынка труда, обеспечения занятости</w:t>
            </w:r>
          </w:p>
        </w:tc>
        <w:tc>
          <w:tcPr>
            <w:tcW w:w="13578" w:type="dxa"/>
            <w:gridSpan w:val="5"/>
          </w:tcPr>
          <w:p w:rsidR="004C4A6F" w:rsidRPr="00914099" w:rsidRDefault="004C4A6F" w:rsidP="004C4A6F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914099">
              <w:rPr>
                <w:rFonts w:ascii="Times New Roman" w:hAnsi="Times New Roman" w:cs="Times New Roman"/>
                <w:b/>
                <w:bCs/>
              </w:rPr>
              <w:t xml:space="preserve">Реализация государственных программ Республики Карелия: </w:t>
            </w:r>
            <w:r w:rsidRPr="00914099">
              <w:rPr>
                <w:rFonts w:ascii="Times New Roman" w:hAnsi="Times New Roman" w:cs="Times New Roman"/>
              </w:rPr>
              <w:t>«Содействие занятости населения», «Экономическое развитие и инновационная экономика», «Развитие агропромышленного и рыбохозяйственного комплексов», «Развитие туризма».</w:t>
            </w:r>
          </w:p>
          <w:p w:rsidR="0051036D" w:rsidRPr="00DA22C7" w:rsidRDefault="005B6A50" w:rsidP="004B374E">
            <w:pPr>
              <w:jc w:val="both"/>
              <w:rPr>
                <w:rFonts w:ascii="Times New Roman" w:hAnsi="Times New Roman" w:cs="Times New Roman"/>
                <w:highlight w:val="green"/>
              </w:rPr>
            </w:pPr>
            <w:r w:rsidRPr="00914099">
              <w:rPr>
                <w:rFonts w:ascii="Times New Roman" w:hAnsi="Times New Roman" w:cs="Times New Roman"/>
                <w:b/>
                <w:bCs/>
              </w:rPr>
              <w:t>Реализация муниципальных программ:</w:t>
            </w:r>
            <w:r w:rsidRPr="00914099">
              <w:rPr>
                <w:rFonts w:ascii="Times New Roman" w:hAnsi="Times New Roman" w:cs="Times New Roman"/>
              </w:rPr>
              <w:t xml:space="preserve"> </w:t>
            </w:r>
            <w:r w:rsidRPr="00914099">
              <w:rPr>
                <w:rFonts w:ascii="Times New Roman" w:hAnsi="Times New Roman"/>
                <w:color w:val="000000"/>
              </w:rPr>
              <w:t>«Развитие и поддержка малого и среднего предпринимательства, а также физических лиц, применяющих специальный налоговый режим «Налог на профессиональный доход» в Суоярвском муниципальном</w:t>
            </w:r>
            <w:r w:rsidRPr="004322E9">
              <w:rPr>
                <w:rFonts w:ascii="Times New Roman" w:hAnsi="Times New Roman"/>
                <w:color w:val="000000"/>
              </w:rPr>
              <w:t xml:space="preserve"> округе»</w:t>
            </w:r>
            <w:r w:rsidRPr="004322E9">
              <w:rPr>
                <w:rFonts w:ascii="Times New Roman" w:hAnsi="Times New Roman" w:cs="Times New Roman"/>
              </w:rPr>
              <w:t>, «Развитие туризма в Суоярвском муниципальном округе».</w:t>
            </w:r>
          </w:p>
        </w:tc>
      </w:tr>
      <w:tr w:rsidR="00813D54" w:rsidTr="00813D54">
        <w:tc>
          <w:tcPr>
            <w:tcW w:w="2440" w:type="dxa"/>
          </w:tcPr>
          <w:p w:rsidR="00813D54" w:rsidRPr="008D6A49" w:rsidRDefault="00813D54" w:rsidP="0083179D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lastRenderedPageBreak/>
              <w:t>Н</w:t>
            </w:r>
            <w:r w:rsidRPr="008D6A49">
              <w:rPr>
                <w:rFonts w:ascii="Times New Roman" w:hAnsi="Times New Roman" w:cs="Times New Roman"/>
              </w:rPr>
              <w:t xml:space="preserve">аправления развития систем образования, социально-культурной сферы </w:t>
            </w:r>
          </w:p>
        </w:tc>
        <w:tc>
          <w:tcPr>
            <w:tcW w:w="13578" w:type="dxa"/>
            <w:gridSpan w:val="5"/>
          </w:tcPr>
          <w:p w:rsidR="008861A3" w:rsidRPr="00DC10BD" w:rsidRDefault="008861A3" w:rsidP="008861A3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DC10BD">
              <w:rPr>
                <w:rFonts w:ascii="Times New Roman" w:hAnsi="Times New Roman" w:cs="Times New Roman"/>
                <w:b/>
                <w:bCs/>
              </w:rPr>
              <w:t xml:space="preserve">Реализация национальных программ: </w:t>
            </w:r>
            <w:r w:rsidRPr="00DC10BD">
              <w:rPr>
                <w:rFonts w:ascii="Times New Roman" w:hAnsi="Times New Roman" w:cs="Times New Roman"/>
              </w:rPr>
              <w:t>«Образование», «Культура».</w:t>
            </w:r>
          </w:p>
          <w:p w:rsidR="008861A3" w:rsidRPr="00DC10BD" w:rsidRDefault="008861A3" w:rsidP="008861A3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DC10BD">
              <w:rPr>
                <w:rFonts w:ascii="Times New Roman" w:hAnsi="Times New Roman" w:cs="Times New Roman"/>
                <w:b/>
                <w:bCs/>
              </w:rPr>
              <w:t xml:space="preserve">Реализация государственных программ Республики Карелия: </w:t>
            </w:r>
            <w:r w:rsidRPr="00DC10BD">
              <w:rPr>
                <w:rFonts w:ascii="Times New Roman" w:hAnsi="Times New Roman" w:cs="Times New Roman"/>
              </w:rPr>
              <w:t>«Развитие образования», «Развитие культуры», «Информационное общество», «Этносоциальное и этнокультурное развитие территорий традиционного проживания коренных народов».</w:t>
            </w:r>
          </w:p>
          <w:p w:rsidR="00813D54" w:rsidRPr="00DC10BD" w:rsidRDefault="00813D54" w:rsidP="0083179D">
            <w:pPr>
              <w:jc w:val="both"/>
              <w:rPr>
                <w:rFonts w:ascii="Times New Roman" w:hAnsi="Times New Roman" w:cs="Times New Roman"/>
              </w:rPr>
            </w:pPr>
            <w:r w:rsidRPr="00DC10BD">
              <w:rPr>
                <w:rFonts w:ascii="Times New Roman" w:hAnsi="Times New Roman" w:cs="Times New Roman"/>
                <w:b/>
                <w:bCs/>
              </w:rPr>
              <w:t>Реализация муниципальных программ:</w:t>
            </w:r>
            <w:r w:rsidRPr="00DC10BD">
              <w:rPr>
                <w:rFonts w:ascii="Times New Roman" w:hAnsi="Times New Roman" w:cs="Times New Roman"/>
              </w:rPr>
              <w:t xml:space="preserve"> «Молодежь Суоярвского </w:t>
            </w:r>
            <w:r w:rsidR="003E133E">
              <w:rPr>
                <w:rFonts w:ascii="Times New Roman" w:hAnsi="Times New Roman" w:cs="Times New Roman"/>
              </w:rPr>
              <w:t xml:space="preserve">муниципального </w:t>
            </w:r>
            <w:r w:rsidRPr="00DC10BD">
              <w:rPr>
                <w:rFonts w:ascii="Times New Roman" w:hAnsi="Times New Roman" w:cs="Times New Roman"/>
              </w:rPr>
              <w:t>округа», «Развитие образования</w:t>
            </w:r>
            <w:r w:rsidR="00BB3E89" w:rsidRPr="00DC10BD">
              <w:rPr>
                <w:rFonts w:ascii="Times New Roman" w:hAnsi="Times New Roman" w:cs="Times New Roman"/>
              </w:rPr>
              <w:t xml:space="preserve"> Суоярвского муниципального округа</w:t>
            </w:r>
            <w:r w:rsidRPr="00DC10BD">
              <w:rPr>
                <w:rFonts w:ascii="Times New Roman" w:hAnsi="Times New Roman" w:cs="Times New Roman"/>
              </w:rPr>
              <w:t>», «Развитие культуры  Суоярвского муниципального округа»</w:t>
            </w:r>
          </w:p>
        </w:tc>
      </w:tr>
      <w:tr w:rsidR="00D05095" w:rsidTr="00813D54">
        <w:tc>
          <w:tcPr>
            <w:tcW w:w="2440" w:type="dxa"/>
          </w:tcPr>
          <w:p w:rsidR="00D05095" w:rsidRPr="008D6A49" w:rsidRDefault="00717E38" w:rsidP="00717E3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D05095" w:rsidRPr="008D6A49">
              <w:rPr>
                <w:rFonts w:ascii="Times New Roman" w:hAnsi="Times New Roman" w:cs="Times New Roman"/>
              </w:rPr>
              <w:t>аправления работы с молодежью</w:t>
            </w:r>
          </w:p>
        </w:tc>
        <w:tc>
          <w:tcPr>
            <w:tcW w:w="13578" w:type="dxa"/>
            <w:gridSpan w:val="5"/>
          </w:tcPr>
          <w:p w:rsidR="008861A3" w:rsidRPr="00634108" w:rsidRDefault="008861A3" w:rsidP="008861A3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634108">
              <w:rPr>
                <w:rFonts w:ascii="Times New Roman" w:hAnsi="Times New Roman" w:cs="Times New Roman"/>
                <w:b/>
                <w:bCs/>
              </w:rPr>
              <w:t xml:space="preserve">Реализация национальных программ: </w:t>
            </w:r>
            <w:r w:rsidRPr="00634108">
              <w:rPr>
                <w:rFonts w:ascii="Times New Roman" w:hAnsi="Times New Roman" w:cs="Times New Roman"/>
              </w:rPr>
              <w:t>«Демография», «Цифровая экономика».</w:t>
            </w:r>
          </w:p>
          <w:p w:rsidR="008861A3" w:rsidRPr="00634108" w:rsidRDefault="008861A3" w:rsidP="008861A3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634108">
              <w:rPr>
                <w:rFonts w:ascii="Times New Roman" w:hAnsi="Times New Roman" w:cs="Times New Roman"/>
                <w:b/>
                <w:bCs/>
              </w:rPr>
              <w:t xml:space="preserve">Реализация государственных программ Республики Карелия: </w:t>
            </w:r>
            <w:r w:rsidRPr="00634108">
              <w:rPr>
                <w:rFonts w:ascii="Times New Roman" w:hAnsi="Times New Roman" w:cs="Times New Roman"/>
              </w:rPr>
              <w:t>«Развитие образования», «Развитие культуры», «Развитие физической культуры и спорта», «Содействие занятости населения», «Экономическое развитие и инновационная экономика», «Информационное общество», «Этносоциальное и этнокультурное развитие территорий традиционного проживания коренных народов».</w:t>
            </w:r>
          </w:p>
          <w:p w:rsidR="005B6A50" w:rsidRPr="00C91848" w:rsidRDefault="005B6A50" w:rsidP="005B6A50">
            <w:pPr>
              <w:jc w:val="both"/>
              <w:rPr>
                <w:rFonts w:ascii="Times New Roman" w:hAnsi="Times New Roman" w:cs="Times New Roman"/>
              </w:rPr>
            </w:pPr>
            <w:r w:rsidRPr="005B6A50">
              <w:rPr>
                <w:rFonts w:ascii="Times New Roman" w:hAnsi="Times New Roman" w:cs="Times New Roman"/>
                <w:b/>
                <w:bCs/>
              </w:rPr>
              <w:t>Реализация муниципальных программ:</w:t>
            </w:r>
            <w:r w:rsidRPr="005B6A50">
              <w:rPr>
                <w:rFonts w:ascii="Times New Roman" w:hAnsi="Times New Roman" w:cs="Times New Roman"/>
              </w:rPr>
              <w:t xml:space="preserve"> </w:t>
            </w:r>
            <w:r w:rsidRPr="00C91848">
              <w:rPr>
                <w:rFonts w:ascii="Times New Roman" w:hAnsi="Times New Roman" w:cs="Times New Roman"/>
              </w:rPr>
              <w:t>«Молодежь Суоярвского муниципального округа», «Развитие образования Суоярвского муниципального округа», «Развитие культуры Суоярвского муниципального округа», «Развитие физической культуры и спорта в Суоярвском муниципальном округе», «Обеспечение жильем молодых семей»</w:t>
            </w:r>
          </w:p>
          <w:p w:rsidR="00DA22C7" w:rsidRPr="00DA22C7" w:rsidRDefault="00DA22C7" w:rsidP="004B374E">
            <w:pPr>
              <w:jc w:val="both"/>
              <w:rPr>
                <w:rFonts w:ascii="Times New Roman" w:hAnsi="Times New Roman" w:cs="Times New Roman"/>
                <w:highlight w:val="green"/>
              </w:rPr>
            </w:pPr>
          </w:p>
        </w:tc>
      </w:tr>
      <w:tr w:rsidR="004C4A6F" w:rsidTr="00813D54">
        <w:tc>
          <w:tcPr>
            <w:tcW w:w="2440" w:type="dxa"/>
            <w:vMerge w:val="restart"/>
          </w:tcPr>
          <w:p w:rsidR="004C4A6F" w:rsidRPr="008D6A49" w:rsidRDefault="004C4A6F" w:rsidP="00717E3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D6A49">
              <w:rPr>
                <w:rFonts w:ascii="Times New Roman" w:hAnsi="Times New Roman" w:cs="Times New Roman"/>
              </w:rPr>
              <w:t>Направления развития жилищной сферы и повышения обеспеченности качественным жильем</w:t>
            </w:r>
          </w:p>
        </w:tc>
        <w:tc>
          <w:tcPr>
            <w:tcW w:w="3516" w:type="dxa"/>
            <w:shd w:val="clear" w:color="auto" w:fill="F2DBDB" w:themeFill="accent2" w:themeFillTint="33"/>
          </w:tcPr>
          <w:p w:rsidR="004C4A6F" w:rsidRPr="006911EA" w:rsidRDefault="004C4A6F" w:rsidP="00BD3AD1">
            <w:pPr>
              <w:jc w:val="both"/>
              <w:rPr>
                <w:rFonts w:ascii="Times New Roman" w:hAnsi="Times New Roman" w:cs="Times New Roman"/>
              </w:rPr>
            </w:pPr>
            <w:r w:rsidRPr="006911EA">
              <w:rPr>
                <w:rFonts w:ascii="Times New Roman" w:hAnsi="Times New Roman" w:cs="Times New Roman"/>
              </w:rPr>
              <w:t xml:space="preserve">Сохранение существующего жилого фонда. Капитальный ремонт инженерных сетей ЖКХ. Переселение из ветхого и аварийного жилого фонда. </w:t>
            </w:r>
          </w:p>
        </w:tc>
        <w:tc>
          <w:tcPr>
            <w:tcW w:w="4920" w:type="dxa"/>
            <w:gridSpan w:val="2"/>
            <w:shd w:val="clear" w:color="auto" w:fill="DAEEF3" w:themeFill="accent5" w:themeFillTint="33"/>
          </w:tcPr>
          <w:p w:rsidR="004C4A6F" w:rsidRPr="00541F28" w:rsidRDefault="004C4A6F" w:rsidP="00717E3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Капитальный ремонт имеющегося жилого фонда и инженерных сетей ЖКХ. Благоустройство придомовых территорий. Развитие строительства нового жилого фонда, в том числе индивидуального и малоэтажного с придомовыми земельными участками.</w:t>
            </w:r>
            <w:r w:rsidRPr="00541F28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5142" w:type="dxa"/>
            <w:gridSpan w:val="2"/>
            <w:shd w:val="clear" w:color="auto" w:fill="EAF1DD" w:themeFill="accent3" w:themeFillTint="33"/>
          </w:tcPr>
          <w:p w:rsidR="004C4A6F" w:rsidRPr="00541F28" w:rsidRDefault="004C4A6F" w:rsidP="002D169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Реновация имеющегося жилого фонда. Развитие строительства нового жилого фонда, в том числе индивидуального и малоэтажного с придомовыми земельными участками повышенной комфортности с учетом энергосберегающих технологий и реализацией технологий «Умный дом». Формирование комфортной придомовой территории с детскими и спортивными площадками, зонами отдыха для взрослого населения, скверами, пешеходными и велосипедными дорожками, площадками для катания на скейтах, роликах, гидроскутерах и др., площадками для выгула животных.</w:t>
            </w:r>
          </w:p>
        </w:tc>
      </w:tr>
      <w:tr w:rsidR="004C4A6F" w:rsidTr="00813D54">
        <w:tc>
          <w:tcPr>
            <w:tcW w:w="2440" w:type="dxa"/>
            <w:vMerge/>
          </w:tcPr>
          <w:p w:rsidR="004C4A6F" w:rsidRPr="008D6A49" w:rsidRDefault="004C4A6F" w:rsidP="00717E3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578" w:type="dxa"/>
            <w:gridSpan w:val="5"/>
            <w:shd w:val="clear" w:color="auto" w:fill="auto"/>
          </w:tcPr>
          <w:p w:rsidR="004C4A6F" w:rsidRPr="00914099" w:rsidRDefault="004C4A6F" w:rsidP="004C4A6F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914099">
              <w:rPr>
                <w:rFonts w:ascii="Times New Roman" w:hAnsi="Times New Roman" w:cs="Times New Roman"/>
                <w:b/>
                <w:bCs/>
              </w:rPr>
              <w:t xml:space="preserve">Реализация национальных программ: </w:t>
            </w:r>
            <w:r w:rsidRPr="00914099">
              <w:rPr>
                <w:rFonts w:ascii="Times New Roman" w:hAnsi="Times New Roman" w:cs="Times New Roman"/>
              </w:rPr>
              <w:t>«Жилье и городская среда».</w:t>
            </w:r>
          </w:p>
          <w:p w:rsidR="004C4A6F" w:rsidRPr="00914099" w:rsidRDefault="004C4A6F" w:rsidP="004C4A6F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914099">
              <w:rPr>
                <w:rFonts w:ascii="Times New Roman" w:hAnsi="Times New Roman" w:cs="Times New Roman"/>
                <w:b/>
                <w:bCs/>
              </w:rPr>
              <w:t xml:space="preserve">Реализация государственных программ Республики Карелия: </w:t>
            </w:r>
            <w:r w:rsidRPr="00914099">
              <w:rPr>
                <w:rFonts w:ascii="Times New Roman" w:hAnsi="Times New Roman" w:cs="Times New Roman"/>
              </w:rPr>
              <w:t>«Доступная среда в Республике Карелия», «Обеспечение доступным и комфортным жильем и жилищно-коммунальными услугами», «Формирование современной городской среды», «Энергосбережение, энергоэффективность и развитие энергетики».</w:t>
            </w:r>
          </w:p>
          <w:p w:rsidR="004C4A6F" w:rsidRPr="00E14AC3" w:rsidRDefault="005B6A50" w:rsidP="00E14AC3">
            <w:pPr>
              <w:jc w:val="both"/>
              <w:rPr>
                <w:rFonts w:ascii="Times New Roman" w:hAnsi="Times New Roman" w:cs="Times New Roman"/>
                <w:highlight w:val="green"/>
              </w:rPr>
            </w:pPr>
            <w:r w:rsidRPr="002B64E6">
              <w:rPr>
                <w:rFonts w:ascii="Times New Roman" w:hAnsi="Times New Roman" w:cs="Times New Roman"/>
                <w:b/>
                <w:bCs/>
              </w:rPr>
              <w:t>Реализация муниципальных программ:</w:t>
            </w:r>
            <w:r w:rsidRPr="002B64E6">
              <w:rPr>
                <w:rFonts w:ascii="Times New Roman" w:hAnsi="Times New Roman" w:cs="Times New Roman"/>
              </w:rPr>
              <w:t xml:space="preserve"> «Обеспечение жильем молодых семей», «Формирование современной городской среды на территории Суоярвского муниципального округа»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2E2131">
              <w:rPr>
                <w:rFonts w:ascii="Times New Roman" w:hAnsi="Times New Roman"/>
                <w:color w:val="000000"/>
              </w:rPr>
              <w:t xml:space="preserve">«Комплексное развитие Суоярвского муниципального округа в сфере жилищно-коммунального хозяйства и управление </w:t>
            </w:r>
            <w:r>
              <w:rPr>
                <w:rFonts w:ascii="Times New Roman" w:hAnsi="Times New Roman"/>
                <w:color w:val="000000"/>
              </w:rPr>
              <w:t>муниципальным имуществом</w:t>
            </w:r>
            <w:r w:rsidRPr="002E2131">
              <w:rPr>
                <w:rFonts w:ascii="Times New Roman" w:hAnsi="Times New Roman"/>
                <w:color w:val="000000"/>
              </w:rPr>
              <w:t>».</w:t>
            </w:r>
          </w:p>
        </w:tc>
      </w:tr>
      <w:tr w:rsidR="00541F28" w:rsidTr="00813D54">
        <w:tc>
          <w:tcPr>
            <w:tcW w:w="2440" w:type="dxa"/>
          </w:tcPr>
          <w:p w:rsidR="00541F28" w:rsidRPr="008D6A49" w:rsidRDefault="00717E38" w:rsidP="00717E3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541F28" w:rsidRPr="008D6A49">
              <w:rPr>
                <w:rFonts w:ascii="Times New Roman" w:hAnsi="Times New Roman" w:cs="Times New Roman"/>
              </w:rPr>
              <w:t xml:space="preserve">аправления </w:t>
            </w:r>
            <w:r w:rsidR="00541F28" w:rsidRPr="008D6A49">
              <w:rPr>
                <w:rFonts w:ascii="Times New Roman" w:hAnsi="Times New Roman" w:cs="Times New Roman"/>
              </w:rPr>
              <w:lastRenderedPageBreak/>
              <w:t>обеспечения безопасности жизнедеятельности населения</w:t>
            </w:r>
          </w:p>
        </w:tc>
        <w:tc>
          <w:tcPr>
            <w:tcW w:w="13578" w:type="dxa"/>
            <w:gridSpan w:val="5"/>
          </w:tcPr>
          <w:p w:rsidR="004C4A6F" w:rsidRPr="00914099" w:rsidRDefault="004C4A6F" w:rsidP="004C4A6F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91409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Реализация национального проекта: </w:t>
            </w:r>
            <w:r w:rsidRPr="00914099">
              <w:rPr>
                <w:rFonts w:ascii="Times New Roman" w:hAnsi="Times New Roman" w:cs="Times New Roman"/>
              </w:rPr>
              <w:t>«Безопасные и качественные автомобильные дороги».</w:t>
            </w:r>
          </w:p>
          <w:p w:rsidR="004C4A6F" w:rsidRPr="0056224D" w:rsidRDefault="004C4A6F" w:rsidP="004C4A6F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91409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Реализация государственных программ Республики Карелия: </w:t>
            </w:r>
            <w:r w:rsidRPr="00914099">
              <w:rPr>
                <w:rFonts w:ascii="Times New Roman" w:hAnsi="Times New Roman" w:cs="Times New Roman"/>
              </w:rPr>
              <w:t>«Развитие системы защиты населения и территории от последствий чрезвычайных ситуаций, профилактика правонарушений и терроризма</w:t>
            </w:r>
            <w:r w:rsidRPr="0056224D">
              <w:rPr>
                <w:rFonts w:ascii="Times New Roman" w:hAnsi="Times New Roman" w:cs="Times New Roman"/>
              </w:rPr>
              <w:t>», «Развитие институтов гражданского общества и развитие местного самоуправления, защита прав и свобод человека и гражданина».</w:t>
            </w:r>
          </w:p>
          <w:p w:rsidR="00BD6727" w:rsidRPr="00E14AC3" w:rsidRDefault="005B6A50" w:rsidP="00E14AC3">
            <w:pPr>
              <w:jc w:val="both"/>
              <w:rPr>
                <w:rFonts w:ascii="Times New Roman" w:hAnsi="Times New Roman" w:cs="Times New Roman"/>
                <w:b/>
                <w:highlight w:val="green"/>
              </w:rPr>
            </w:pPr>
            <w:r w:rsidRPr="002B64E6">
              <w:rPr>
                <w:rFonts w:ascii="Times New Roman" w:hAnsi="Times New Roman" w:cs="Times New Roman"/>
                <w:b/>
                <w:bCs/>
              </w:rPr>
              <w:t>Реализация муниципальных программ:</w:t>
            </w:r>
            <w:r w:rsidRPr="002B64E6">
              <w:rPr>
                <w:rFonts w:ascii="Times New Roman" w:hAnsi="Times New Roman" w:cs="Times New Roman"/>
              </w:rPr>
              <w:t xml:space="preserve"> </w:t>
            </w:r>
            <w:r w:rsidRPr="002B64E6">
              <w:rPr>
                <w:rFonts w:ascii="Times New Roman" w:hAnsi="Times New Roman"/>
                <w:color w:val="000000"/>
              </w:rPr>
              <w:t>«Развитие транспортной инфраструктуры и осуществления дорожной деятельности на территории Суоярвского муниципального округа»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2B64E6">
              <w:rPr>
                <w:rFonts w:ascii="Times New Roman" w:hAnsi="Times New Roman" w:cs="Times New Roman"/>
              </w:rPr>
              <w:t xml:space="preserve">«Профилактика правонарушений и преступлений в Суоярвском муниципальном округе», «Обеспечение безопасности жизнедеятельности населения </w:t>
            </w:r>
            <w:r w:rsidRPr="002B64E6">
              <w:rPr>
                <w:rFonts w:ascii="Times New Roman" w:hAnsi="Times New Roman"/>
                <w:color w:val="000000"/>
              </w:rPr>
              <w:t>Суоярвского муниципального округа».</w:t>
            </w:r>
          </w:p>
        </w:tc>
      </w:tr>
      <w:tr w:rsidR="008D6A49" w:rsidTr="005A7EAD">
        <w:tc>
          <w:tcPr>
            <w:tcW w:w="16018" w:type="dxa"/>
            <w:gridSpan w:val="6"/>
            <w:shd w:val="clear" w:color="auto" w:fill="DBE5F1" w:themeFill="accent1" w:themeFillTint="33"/>
          </w:tcPr>
          <w:p w:rsidR="008D6A49" w:rsidRPr="008D6A49" w:rsidRDefault="008D6A49" w:rsidP="008D6A4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51F2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Основные направления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экономического развития муниципального образования</w:t>
            </w:r>
          </w:p>
        </w:tc>
      </w:tr>
      <w:tr w:rsidR="00F97958" w:rsidTr="00813D54">
        <w:tc>
          <w:tcPr>
            <w:tcW w:w="2440" w:type="dxa"/>
          </w:tcPr>
          <w:p w:rsidR="00F97958" w:rsidRPr="008D6A49" w:rsidRDefault="00F97958" w:rsidP="00F97958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516" w:type="dxa"/>
            <w:shd w:val="clear" w:color="auto" w:fill="244061" w:themeFill="accent1" w:themeFillShade="80"/>
          </w:tcPr>
          <w:p w:rsidR="00F97958" w:rsidRPr="008D6A49" w:rsidRDefault="00F97958" w:rsidP="0093228C">
            <w:pPr>
              <w:tabs>
                <w:tab w:val="left" w:pos="324"/>
                <w:tab w:val="center" w:pos="2018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сохранения достигнутого</w:t>
            </w:r>
          </w:p>
        </w:tc>
        <w:tc>
          <w:tcPr>
            <w:tcW w:w="4920" w:type="dxa"/>
            <w:gridSpan w:val="2"/>
            <w:shd w:val="clear" w:color="auto" w:fill="244061" w:themeFill="accent1" w:themeFillShade="80"/>
          </w:tcPr>
          <w:p w:rsidR="00F97958" w:rsidRPr="008D6A49" w:rsidRDefault="00F97958" w:rsidP="00F9795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Сценарий планомерного </w:t>
            </w:r>
            <w:r w:rsidR="0093228C">
              <w:rPr>
                <w:rFonts w:ascii="Times New Roman" w:hAnsi="Times New Roman" w:cs="Times New Roman"/>
                <w:b/>
              </w:rPr>
              <w:t>роста</w:t>
            </w:r>
          </w:p>
        </w:tc>
        <w:tc>
          <w:tcPr>
            <w:tcW w:w="5142" w:type="dxa"/>
            <w:gridSpan w:val="2"/>
            <w:shd w:val="clear" w:color="auto" w:fill="244061" w:themeFill="accent1" w:themeFillShade="80"/>
          </w:tcPr>
          <w:p w:rsidR="00F97958" w:rsidRPr="008D6A49" w:rsidRDefault="00F97958" w:rsidP="00F9795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инновационного развития</w:t>
            </w:r>
          </w:p>
        </w:tc>
      </w:tr>
      <w:tr w:rsidR="00F97958" w:rsidTr="00813D54">
        <w:tc>
          <w:tcPr>
            <w:tcW w:w="2440" w:type="dxa"/>
            <w:vMerge w:val="restart"/>
          </w:tcPr>
          <w:p w:rsidR="00F97958" w:rsidRPr="003C678B" w:rsidRDefault="00F97958" w:rsidP="0071680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Направления экономического развития </w:t>
            </w:r>
            <w:r w:rsidR="00716803" w:rsidRPr="003C678B">
              <w:rPr>
                <w:rFonts w:ascii="Times New Roman" w:hAnsi="Times New Roman" w:cs="Times New Roman"/>
              </w:rPr>
              <w:t>Суоярвского муниципального округа</w:t>
            </w:r>
          </w:p>
        </w:tc>
        <w:tc>
          <w:tcPr>
            <w:tcW w:w="3516" w:type="dxa"/>
            <w:shd w:val="clear" w:color="auto" w:fill="F2DBDB" w:themeFill="accent2" w:themeFillTint="33"/>
          </w:tcPr>
          <w:p w:rsidR="00F97958" w:rsidRPr="003C678B" w:rsidRDefault="00F97958" w:rsidP="00A70075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Поддержка имеющихся на терри</w:t>
            </w:r>
            <w:r w:rsidR="008C0F04" w:rsidRPr="003C678B">
              <w:rPr>
                <w:rFonts w:ascii="Times New Roman" w:hAnsi="Times New Roman" w:cs="Times New Roman"/>
              </w:rPr>
              <w:t>-</w:t>
            </w:r>
            <w:r w:rsidRPr="003C678B">
              <w:rPr>
                <w:rFonts w:ascii="Times New Roman" w:hAnsi="Times New Roman" w:cs="Times New Roman"/>
              </w:rPr>
              <w:t xml:space="preserve">тории </w:t>
            </w:r>
            <w:r w:rsidR="00A70075" w:rsidRPr="003C678B">
              <w:rPr>
                <w:rFonts w:ascii="Times New Roman" w:hAnsi="Times New Roman" w:cs="Times New Roman"/>
              </w:rPr>
              <w:t xml:space="preserve">округа </w:t>
            </w:r>
            <w:r w:rsidRPr="003C678B">
              <w:rPr>
                <w:rFonts w:ascii="Times New Roman" w:hAnsi="Times New Roman" w:cs="Times New Roman"/>
              </w:rPr>
              <w:t xml:space="preserve">предприятий </w:t>
            </w:r>
            <w:r w:rsidR="00070626" w:rsidRPr="003C678B">
              <w:rPr>
                <w:rFonts w:ascii="Times New Roman" w:hAnsi="Times New Roman" w:cs="Times New Roman"/>
              </w:rPr>
              <w:t>ле</w:t>
            </w:r>
            <w:r w:rsidR="00AD0645" w:rsidRPr="003C678B">
              <w:rPr>
                <w:rFonts w:ascii="Times New Roman" w:hAnsi="Times New Roman" w:cs="Times New Roman"/>
              </w:rPr>
              <w:t>с</w:t>
            </w:r>
            <w:r w:rsidR="00070626" w:rsidRPr="003C678B">
              <w:rPr>
                <w:rFonts w:ascii="Times New Roman" w:hAnsi="Times New Roman" w:cs="Times New Roman"/>
              </w:rPr>
              <w:t>ной и деревоперерабатывающей про</w:t>
            </w:r>
            <w:r w:rsidR="00AD0645" w:rsidRPr="003C678B">
              <w:rPr>
                <w:rFonts w:ascii="Times New Roman" w:hAnsi="Times New Roman" w:cs="Times New Roman"/>
              </w:rPr>
              <w:t>-</w:t>
            </w:r>
            <w:r w:rsidR="00070626" w:rsidRPr="003C678B">
              <w:rPr>
                <w:rFonts w:ascii="Times New Roman" w:hAnsi="Times New Roman" w:cs="Times New Roman"/>
              </w:rPr>
              <w:t>мышленности, горнодобывающей и пищевой промышленности, рыболовства и рыбоводства, осуществления транспортных перевозок, оказания логистических услуг, сельского хозяйства, предоставления коммунальных и бытовых услуг, торговля, социальная сфера, услуги в сфере туризма и рекреационного отдыха граждан</w:t>
            </w:r>
            <w:r w:rsidR="00CB3F7E" w:rsidRPr="003C678B">
              <w:rPr>
                <w:rFonts w:ascii="Times New Roman" w:hAnsi="Times New Roman" w:cs="Times New Roman"/>
              </w:rPr>
              <w:t>.</w:t>
            </w:r>
            <w:r w:rsidRPr="003C678B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4920" w:type="dxa"/>
            <w:gridSpan w:val="2"/>
            <w:shd w:val="clear" w:color="auto" w:fill="DAEEF3" w:themeFill="accent5" w:themeFillTint="33"/>
          </w:tcPr>
          <w:p w:rsidR="00F97958" w:rsidRPr="003C678B" w:rsidRDefault="00CB3F7E" w:rsidP="00F97958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Поддержка имеющихся на территории </w:t>
            </w:r>
            <w:r w:rsidR="005806C3" w:rsidRPr="003C678B">
              <w:rPr>
                <w:rFonts w:ascii="Times New Roman" w:hAnsi="Times New Roman" w:cs="Times New Roman"/>
              </w:rPr>
              <w:t>округа</w:t>
            </w:r>
            <w:r w:rsidRPr="003C678B">
              <w:rPr>
                <w:rFonts w:ascii="Times New Roman" w:hAnsi="Times New Roman" w:cs="Times New Roman"/>
              </w:rPr>
              <w:t xml:space="preserve"> предприятий лесной и деревоперерабатывающей промышленности, горнодобывающей и пищевой промышленности, рыболовства и рыбоводства, осуществления транспортных перевозок, оказания логистических услуг, сельского хозяйства, предоставления коммунальных и бытовых услуг, торговля, социальная сфера, услуги в сфере туризма и рекреационного отдыха граждан. </w:t>
            </w:r>
            <w:r w:rsidR="00F97958" w:rsidRPr="003C678B">
              <w:rPr>
                <w:rFonts w:ascii="Times New Roman" w:hAnsi="Times New Roman" w:cs="Times New Roman"/>
              </w:rPr>
              <w:t>Модернизация их материально-технической базы и технологий производства с учетов передовых научно-технических достижений. Создание компаний-сател</w:t>
            </w:r>
            <w:r w:rsidR="009B6ECF" w:rsidRPr="003C678B">
              <w:rPr>
                <w:rFonts w:ascii="Times New Roman" w:hAnsi="Times New Roman" w:cs="Times New Roman"/>
              </w:rPr>
              <w:t>л</w:t>
            </w:r>
            <w:r w:rsidR="00F97958" w:rsidRPr="003C678B">
              <w:rPr>
                <w:rFonts w:ascii="Times New Roman" w:hAnsi="Times New Roman" w:cs="Times New Roman"/>
              </w:rPr>
              <w:t>итов, перерабатывающих отходы основных производств или выпускающих сопутствующие товары или выполняющих работы на условиях субподряда. Создание торговых интернет-площадок и информационно-сервисных услуг.</w:t>
            </w:r>
          </w:p>
          <w:p w:rsidR="00F97958" w:rsidRPr="003C678B" w:rsidRDefault="00DF0013" w:rsidP="005806C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Повышение известности </w:t>
            </w:r>
            <w:r w:rsidR="00C17047" w:rsidRPr="003C678B">
              <w:rPr>
                <w:rFonts w:ascii="Times New Roman" w:hAnsi="Times New Roman" w:cs="Times New Roman"/>
              </w:rPr>
              <w:t xml:space="preserve">имеющих и создание новых </w:t>
            </w:r>
            <w:r w:rsidRPr="003C678B">
              <w:rPr>
                <w:rFonts w:ascii="Times New Roman" w:hAnsi="Times New Roman" w:cs="Times New Roman"/>
              </w:rPr>
              <w:t xml:space="preserve">брендов </w:t>
            </w:r>
            <w:r w:rsidR="00C17047" w:rsidRPr="003C678B">
              <w:rPr>
                <w:rFonts w:ascii="Times New Roman" w:hAnsi="Times New Roman" w:cs="Times New Roman"/>
              </w:rPr>
              <w:t xml:space="preserve">Суоярвского </w:t>
            </w:r>
            <w:r w:rsidR="005806C3" w:rsidRPr="003C678B">
              <w:rPr>
                <w:rFonts w:ascii="Times New Roman" w:hAnsi="Times New Roman" w:cs="Times New Roman"/>
              </w:rPr>
              <w:t>муниципального округа</w:t>
            </w:r>
            <w:r w:rsidR="00070626" w:rsidRPr="003C678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142" w:type="dxa"/>
            <w:gridSpan w:val="2"/>
            <w:shd w:val="clear" w:color="auto" w:fill="EAF1DD" w:themeFill="accent3" w:themeFillTint="33"/>
          </w:tcPr>
          <w:p w:rsidR="00DF0013" w:rsidRPr="003C678B" w:rsidRDefault="00CB3F7E" w:rsidP="009863F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Поддержка имеющихся на территории </w:t>
            </w:r>
            <w:r w:rsidR="009863F0" w:rsidRPr="003C678B">
              <w:rPr>
                <w:rFonts w:ascii="Times New Roman" w:hAnsi="Times New Roman" w:cs="Times New Roman"/>
              </w:rPr>
              <w:t>округа</w:t>
            </w:r>
            <w:r w:rsidRPr="003C678B">
              <w:rPr>
                <w:rFonts w:ascii="Times New Roman" w:hAnsi="Times New Roman" w:cs="Times New Roman"/>
              </w:rPr>
              <w:t xml:space="preserve"> предприятий лесной и деревоперерабатывающей промышленности, горнодобывающей и пищевой промышленности, рыболовства и рыбоводства, осуществления транспортных перевозок, оказания логистических услуг, сельского хозяйства, пре-доставления коммунальных и бытовых услуг, торговля, социальная сфера, услуги в сфере туризма и рекреационного отдыха граждан. </w:t>
            </w:r>
            <w:r w:rsidR="00F97958" w:rsidRPr="003C678B">
              <w:rPr>
                <w:rFonts w:ascii="Times New Roman" w:hAnsi="Times New Roman" w:cs="Times New Roman"/>
              </w:rPr>
              <w:t>Модернизация их материально-технической базы и технологий производства с учетов передовых научно-технических достижений. Строительство новых предприятий аналогичного профиля. Создание компаний-сател</w:t>
            </w:r>
            <w:r w:rsidR="009B6ECF" w:rsidRPr="003C678B">
              <w:rPr>
                <w:rFonts w:ascii="Times New Roman" w:hAnsi="Times New Roman" w:cs="Times New Roman"/>
              </w:rPr>
              <w:t>л</w:t>
            </w:r>
            <w:r w:rsidR="00F97958" w:rsidRPr="003C678B">
              <w:rPr>
                <w:rFonts w:ascii="Times New Roman" w:hAnsi="Times New Roman" w:cs="Times New Roman"/>
              </w:rPr>
              <w:t>итов, перерабатыва</w:t>
            </w:r>
            <w:r w:rsidR="00833CD1" w:rsidRPr="003C678B">
              <w:rPr>
                <w:rFonts w:ascii="Times New Roman" w:hAnsi="Times New Roman" w:cs="Times New Roman"/>
              </w:rPr>
              <w:t>ю</w:t>
            </w:r>
            <w:r w:rsidR="00F97958" w:rsidRPr="003C678B">
              <w:rPr>
                <w:rFonts w:ascii="Times New Roman" w:hAnsi="Times New Roman" w:cs="Times New Roman"/>
              </w:rPr>
              <w:t>щих отходы основных производств или выпускающих сопутствующие товары или выполняющих работы на условиях субподряда. Создание торговых интернет-площадок и информационно-сервисных услуг.</w:t>
            </w:r>
            <w:r w:rsidRPr="003C678B">
              <w:rPr>
                <w:rFonts w:ascii="Times New Roman" w:hAnsi="Times New Roman" w:cs="Times New Roman"/>
              </w:rPr>
              <w:t xml:space="preserve"> </w:t>
            </w:r>
            <w:r w:rsidR="00DF0013" w:rsidRPr="003C678B">
              <w:rPr>
                <w:rFonts w:ascii="Times New Roman" w:hAnsi="Times New Roman" w:cs="Times New Roman"/>
              </w:rPr>
              <w:t>Повышение известности брендов</w:t>
            </w:r>
            <w:r w:rsidR="00650FF7" w:rsidRPr="003C678B">
              <w:rPr>
                <w:rFonts w:ascii="Times New Roman" w:hAnsi="Times New Roman" w:cs="Times New Roman"/>
              </w:rPr>
              <w:t>,</w:t>
            </w:r>
            <w:r w:rsidR="00DF0013" w:rsidRPr="003C678B">
              <w:rPr>
                <w:rFonts w:ascii="Times New Roman" w:hAnsi="Times New Roman" w:cs="Times New Roman"/>
              </w:rPr>
              <w:t xml:space="preserve"> </w:t>
            </w:r>
            <w:r w:rsidR="00C17047" w:rsidRPr="003C678B">
              <w:rPr>
                <w:rFonts w:ascii="Times New Roman" w:hAnsi="Times New Roman" w:cs="Times New Roman"/>
              </w:rPr>
              <w:t xml:space="preserve">имеющихся и создание новых брендов Суоярвского </w:t>
            </w:r>
            <w:r w:rsidR="00EF219D" w:rsidRPr="003C678B">
              <w:rPr>
                <w:rFonts w:ascii="Times New Roman" w:hAnsi="Times New Roman" w:cs="Times New Roman"/>
              </w:rPr>
              <w:t>муниципального округа.</w:t>
            </w:r>
          </w:p>
        </w:tc>
      </w:tr>
      <w:tr w:rsidR="00F97958" w:rsidTr="00813D54">
        <w:tc>
          <w:tcPr>
            <w:tcW w:w="2440" w:type="dxa"/>
            <w:vMerge/>
          </w:tcPr>
          <w:p w:rsidR="00F97958" w:rsidRDefault="00F97958" w:rsidP="00F9795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578" w:type="dxa"/>
            <w:gridSpan w:val="5"/>
            <w:shd w:val="clear" w:color="auto" w:fill="FFFFFF" w:themeFill="background1"/>
          </w:tcPr>
          <w:p w:rsidR="00F80ED2" w:rsidRPr="00E1767B" w:rsidRDefault="004C4A6F" w:rsidP="004C4A6F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 w:rsidRPr="00F80ED2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Реализация национальных проектов</w:t>
            </w:r>
            <w:r w:rsidRPr="00E1767B">
              <w:rPr>
                <w:rFonts w:ascii="Times New Roman" w:hAnsi="Times New Roman" w:cs="Times New Roman"/>
                <w:b/>
                <w:bCs/>
              </w:rPr>
              <w:t xml:space="preserve">: </w:t>
            </w:r>
            <w:r w:rsidRPr="00E1767B">
              <w:rPr>
                <w:rFonts w:ascii="Times New Roman" w:hAnsi="Times New Roman" w:cs="Times New Roman"/>
              </w:rPr>
              <w:t>«</w:t>
            </w:r>
            <w:r w:rsidR="008861A3" w:rsidRPr="00E1767B">
              <w:rPr>
                <w:rFonts w:ascii="roboto-regular" w:hAnsi="roboto-regular"/>
              </w:rPr>
              <w:t>Малое и среднее предпринимательство и поддержка индивидуальной предпринимательской инициативы</w:t>
            </w:r>
            <w:r w:rsidRPr="00E1767B">
              <w:rPr>
                <w:rFonts w:ascii="Times New Roman" w:hAnsi="Times New Roman" w:cs="Times New Roman"/>
              </w:rPr>
              <w:t>», «</w:t>
            </w:r>
            <w:r w:rsidR="008861A3" w:rsidRPr="00E1767B">
              <w:rPr>
                <w:rFonts w:ascii="roboto-regular" w:hAnsi="roboto-regular"/>
              </w:rPr>
              <w:t>«Производительность труда»</w:t>
            </w:r>
            <w:r w:rsidRPr="00E1767B">
              <w:rPr>
                <w:rFonts w:ascii="Times New Roman" w:hAnsi="Times New Roman" w:cs="Times New Roman"/>
              </w:rPr>
              <w:t>», «</w:t>
            </w:r>
            <w:r w:rsidR="00F80ED2" w:rsidRPr="00E1767B">
              <w:rPr>
                <w:rFonts w:ascii="roboto-regular" w:hAnsi="roboto-regular"/>
              </w:rPr>
              <w:t>Международная кооперация и экспорт</w:t>
            </w:r>
            <w:r w:rsidRPr="00E1767B">
              <w:rPr>
                <w:rFonts w:ascii="Times New Roman" w:hAnsi="Times New Roman" w:cs="Times New Roman"/>
              </w:rPr>
              <w:t>»</w:t>
            </w:r>
          </w:p>
          <w:p w:rsidR="004C4A6F" w:rsidRPr="00E1767B" w:rsidRDefault="004C4A6F" w:rsidP="004C4A6F">
            <w:pPr>
              <w:widowControl w:val="0"/>
              <w:jc w:val="both"/>
              <w:rPr>
                <w:rFonts w:ascii="roboto-regular" w:hAnsi="roboto-regular"/>
              </w:rPr>
            </w:pPr>
            <w:r w:rsidRPr="00E1767B">
              <w:rPr>
                <w:rFonts w:ascii="Times New Roman" w:hAnsi="Times New Roman" w:cs="Times New Roman"/>
                <w:b/>
                <w:bCs/>
              </w:rPr>
              <w:t xml:space="preserve">Реализация государственных программ Республики Карелия: </w:t>
            </w:r>
            <w:r w:rsidRPr="00E1767B">
              <w:rPr>
                <w:rFonts w:ascii="Times New Roman" w:hAnsi="Times New Roman" w:cs="Times New Roman"/>
              </w:rPr>
              <w:t>«</w:t>
            </w:r>
            <w:r w:rsidR="00F80ED2" w:rsidRPr="00E1767B">
              <w:rPr>
                <w:rFonts w:ascii="roboto-regular" w:hAnsi="roboto-regular"/>
              </w:rPr>
              <w:t>Содействие занятости населения»</w:t>
            </w:r>
            <w:r w:rsidRPr="00E1767B">
              <w:rPr>
                <w:rFonts w:ascii="roboto-regular" w:hAnsi="roboto-regular"/>
              </w:rPr>
              <w:t>, «</w:t>
            </w:r>
            <w:r w:rsidR="00F80ED2" w:rsidRPr="00E1767B">
              <w:rPr>
                <w:rFonts w:ascii="roboto-regular" w:hAnsi="roboto-regular"/>
              </w:rPr>
              <w:t>Экономическое развитие и инновационная экономика»</w:t>
            </w:r>
            <w:r w:rsidRPr="00E1767B">
              <w:rPr>
                <w:rFonts w:ascii="roboto-regular" w:hAnsi="roboto-regular"/>
              </w:rPr>
              <w:t>, «Информационное общество», «Развитие транспортной системы», «</w:t>
            </w:r>
            <w:r w:rsidR="00F80ED2" w:rsidRPr="00E1767B">
              <w:rPr>
                <w:rFonts w:ascii="roboto-regular" w:hAnsi="roboto-regular"/>
              </w:rPr>
              <w:t xml:space="preserve">Развитие агропромышленного и </w:t>
            </w:r>
            <w:r w:rsidR="00F80ED2" w:rsidRPr="00E1767B">
              <w:rPr>
                <w:rFonts w:ascii="roboto-regular" w:hAnsi="roboto-regular"/>
              </w:rPr>
              <w:lastRenderedPageBreak/>
              <w:t>рыбохозяйственного комплексов»</w:t>
            </w:r>
            <w:r w:rsidRPr="00E1767B">
              <w:rPr>
                <w:rFonts w:ascii="roboto-regular" w:hAnsi="roboto-regular"/>
              </w:rPr>
              <w:t>», «Энергосбережение, энергоэффективность и развитие энергетики», «Развитие туризма».</w:t>
            </w:r>
          </w:p>
          <w:p w:rsidR="0056224D" w:rsidRPr="00E1767B" w:rsidRDefault="004C4A6F" w:rsidP="008861A3">
            <w:pPr>
              <w:jc w:val="both"/>
              <w:rPr>
                <w:rFonts w:ascii="Times New Roman" w:hAnsi="Times New Roman" w:cs="Times New Roman"/>
              </w:rPr>
            </w:pPr>
            <w:r w:rsidRPr="00E1767B">
              <w:rPr>
                <w:rFonts w:ascii="roboto-regular" w:hAnsi="roboto-regular"/>
              </w:rPr>
              <w:t>Реализация муниципальных программ</w:t>
            </w:r>
            <w:r w:rsidRPr="00E1767B">
              <w:rPr>
                <w:rFonts w:ascii="Times New Roman" w:hAnsi="Times New Roman" w:cs="Times New Roman"/>
                <w:b/>
                <w:bCs/>
              </w:rPr>
              <w:t>:</w:t>
            </w:r>
            <w:r w:rsidRPr="00E1767B">
              <w:rPr>
                <w:rFonts w:ascii="Times New Roman" w:hAnsi="Times New Roman" w:cs="Times New Roman"/>
              </w:rPr>
              <w:t xml:space="preserve"> </w:t>
            </w:r>
          </w:p>
          <w:p w:rsidR="008861A3" w:rsidRPr="00E1767B" w:rsidRDefault="008861A3" w:rsidP="008861A3">
            <w:pPr>
              <w:jc w:val="both"/>
              <w:rPr>
                <w:rFonts w:ascii="Times New Roman" w:hAnsi="Times New Roman" w:cs="Times New Roman"/>
              </w:rPr>
            </w:pPr>
            <w:r w:rsidRPr="00E1767B">
              <w:rPr>
                <w:rFonts w:ascii="Times New Roman" w:hAnsi="Times New Roman" w:cs="Times New Roman"/>
                <w:b/>
                <w:bCs/>
              </w:rPr>
              <w:t>Реализация муниципальных программ:</w:t>
            </w:r>
            <w:r w:rsidRPr="00E1767B">
              <w:rPr>
                <w:rFonts w:ascii="Times New Roman" w:hAnsi="Times New Roman" w:cs="Times New Roman"/>
              </w:rPr>
              <w:t xml:space="preserve"> </w:t>
            </w:r>
            <w:r w:rsidRPr="00E1767B">
              <w:rPr>
                <w:rFonts w:ascii="Times New Roman" w:hAnsi="Times New Roman"/>
              </w:rPr>
              <w:t>«Развитие и поддержка малого и среднего предпринимательства, а также физических лиц, применяющих специальный налоговый режим «Налог на профессиональный доход» в Суоярвском муниципальном округе», «Развитие транспортной инфраструктуры и осуществления дорожной деятельности на территории Суоярвского муниципального округа», «Развитие сельского хозяйства в Суоярвском муниципальном округе», «Развитие торговли в Суоярвском муниципальном округе», «Развитие туризма в Суоярвском муниципальном округе».</w:t>
            </w:r>
          </w:p>
          <w:p w:rsidR="00BD6727" w:rsidRPr="00E1767B" w:rsidRDefault="00BD6727" w:rsidP="004C4A6F">
            <w:pPr>
              <w:jc w:val="both"/>
              <w:rPr>
                <w:rFonts w:ascii="Times New Roman" w:hAnsi="Times New Roman" w:cs="Times New Roman"/>
              </w:rPr>
            </w:pPr>
          </w:p>
          <w:p w:rsidR="00BD6727" w:rsidRPr="00E1767B" w:rsidRDefault="00BD6727" w:rsidP="004C4A6F">
            <w:pPr>
              <w:jc w:val="both"/>
              <w:rPr>
                <w:rFonts w:ascii="Times New Roman" w:hAnsi="Times New Roman" w:cs="Times New Roman"/>
              </w:rPr>
            </w:pPr>
          </w:p>
          <w:p w:rsidR="00BD6727" w:rsidRPr="001B2B09" w:rsidRDefault="00BD6727" w:rsidP="004C4A6F">
            <w:pPr>
              <w:jc w:val="both"/>
              <w:rPr>
                <w:rFonts w:ascii="Times New Roman" w:hAnsi="Times New Roman" w:cs="Times New Roman"/>
                <w:color w:val="00B0F0"/>
              </w:rPr>
            </w:pPr>
          </w:p>
        </w:tc>
      </w:tr>
      <w:tr w:rsidR="00F97958" w:rsidTr="005A7EAD">
        <w:tc>
          <w:tcPr>
            <w:tcW w:w="16018" w:type="dxa"/>
            <w:gridSpan w:val="6"/>
            <w:shd w:val="clear" w:color="auto" w:fill="DBE5F1" w:themeFill="accent1" w:themeFillTint="33"/>
          </w:tcPr>
          <w:p w:rsidR="00F97958" w:rsidRPr="008D6A49" w:rsidRDefault="00F97958" w:rsidP="00F9795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51F2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Основные направления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рационального природопользования и обеспечения экологической безопасности муниципального образования</w:t>
            </w:r>
          </w:p>
        </w:tc>
      </w:tr>
      <w:tr w:rsidR="00F97958" w:rsidTr="00813D54">
        <w:tc>
          <w:tcPr>
            <w:tcW w:w="2440" w:type="dxa"/>
          </w:tcPr>
          <w:p w:rsidR="00F97958" w:rsidRPr="008D6A49" w:rsidRDefault="00F97958" w:rsidP="00F97958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483" w:type="dxa"/>
            <w:gridSpan w:val="2"/>
            <w:shd w:val="clear" w:color="auto" w:fill="244061" w:themeFill="accent1" w:themeFillShade="80"/>
          </w:tcPr>
          <w:p w:rsidR="00F97958" w:rsidRPr="008D6A49" w:rsidRDefault="00F97958" w:rsidP="0093228C">
            <w:pPr>
              <w:tabs>
                <w:tab w:val="left" w:pos="324"/>
                <w:tab w:val="center" w:pos="2018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сохранения достигнутого</w:t>
            </w:r>
          </w:p>
        </w:tc>
        <w:tc>
          <w:tcPr>
            <w:tcW w:w="4169" w:type="dxa"/>
            <w:gridSpan w:val="2"/>
            <w:shd w:val="clear" w:color="auto" w:fill="244061" w:themeFill="accent1" w:themeFillShade="80"/>
          </w:tcPr>
          <w:p w:rsidR="00F97958" w:rsidRPr="008D6A49" w:rsidRDefault="00F97958" w:rsidP="00F9795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Сценарий планомерного </w:t>
            </w:r>
            <w:r w:rsidR="0093228C">
              <w:rPr>
                <w:rFonts w:ascii="Times New Roman" w:hAnsi="Times New Roman" w:cs="Times New Roman"/>
                <w:b/>
              </w:rPr>
              <w:t>роста</w:t>
            </w:r>
          </w:p>
        </w:tc>
        <w:tc>
          <w:tcPr>
            <w:tcW w:w="3926" w:type="dxa"/>
            <w:shd w:val="clear" w:color="auto" w:fill="244061" w:themeFill="accent1" w:themeFillShade="80"/>
          </w:tcPr>
          <w:p w:rsidR="00F97958" w:rsidRPr="008D6A49" w:rsidRDefault="00F97958" w:rsidP="00F9795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инновационного развития</w:t>
            </w:r>
          </w:p>
        </w:tc>
      </w:tr>
      <w:tr w:rsidR="00F97958" w:rsidTr="00813D54">
        <w:tc>
          <w:tcPr>
            <w:tcW w:w="2440" w:type="dxa"/>
          </w:tcPr>
          <w:p w:rsidR="00F97958" w:rsidRPr="0070088F" w:rsidRDefault="00F97958" w:rsidP="00F9795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0088F">
              <w:rPr>
                <w:rFonts w:ascii="Times New Roman" w:hAnsi="Times New Roman" w:cs="Times New Roman"/>
              </w:rPr>
              <w:t>Направления рацио</w:t>
            </w:r>
            <w:r w:rsidR="00651193">
              <w:rPr>
                <w:rFonts w:ascii="Times New Roman" w:hAnsi="Times New Roman" w:cs="Times New Roman"/>
              </w:rPr>
              <w:t>нального освоения природо</w:t>
            </w:r>
            <w:r w:rsidRPr="0070088F">
              <w:rPr>
                <w:rFonts w:ascii="Times New Roman" w:hAnsi="Times New Roman" w:cs="Times New Roman"/>
              </w:rPr>
              <w:t>ресурсного потенциала, охрана окружающей среды и обеспечения экологи</w:t>
            </w:r>
            <w:r>
              <w:rPr>
                <w:rFonts w:ascii="Times New Roman" w:hAnsi="Times New Roman" w:cs="Times New Roman"/>
              </w:rPr>
              <w:t>-</w:t>
            </w:r>
            <w:r w:rsidRPr="0070088F">
              <w:rPr>
                <w:rFonts w:ascii="Times New Roman" w:hAnsi="Times New Roman" w:cs="Times New Roman"/>
              </w:rPr>
              <w:t>ческой безопасности</w:t>
            </w:r>
          </w:p>
        </w:tc>
        <w:tc>
          <w:tcPr>
            <w:tcW w:w="13578" w:type="dxa"/>
            <w:gridSpan w:val="5"/>
          </w:tcPr>
          <w:p w:rsidR="004C4A6F" w:rsidRPr="00B27E1E" w:rsidRDefault="004C4A6F" w:rsidP="004C4A6F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7E1E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Реализация национальных проектов: </w:t>
            </w:r>
            <w:r w:rsidRPr="00B27E1E">
              <w:rPr>
                <w:rFonts w:ascii="Times New Roman" w:hAnsi="Times New Roman" w:cs="Times New Roman"/>
                <w:color w:val="000000" w:themeColor="text1"/>
              </w:rPr>
              <w:t>«Экология».</w:t>
            </w:r>
          </w:p>
          <w:p w:rsidR="004C4A6F" w:rsidRPr="00B27E1E" w:rsidRDefault="004C4A6F" w:rsidP="004C4A6F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B27E1E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Реализация государственных программ Российской Федерации.</w:t>
            </w:r>
          </w:p>
          <w:p w:rsidR="004C4A6F" w:rsidRDefault="004C4A6F" w:rsidP="004C4A6F">
            <w:pPr>
              <w:widowControl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7E1E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Реализация государственных программ Республики Карелия: </w:t>
            </w:r>
            <w:r w:rsidRPr="00B27E1E">
              <w:rPr>
                <w:rFonts w:ascii="Times New Roman" w:hAnsi="Times New Roman" w:cs="Times New Roman"/>
                <w:color w:val="000000" w:themeColor="text1"/>
              </w:rPr>
              <w:t>«Воспроизводство и использование природных ресурсов и охрана окружающей среды».</w:t>
            </w:r>
            <w:r w:rsidR="00B27E1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  <w:p w:rsidR="003C678B" w:rsidRPr="00A513AF" w:rsidRDefault="003C678B" w:rsidP="003C678B">
            <w:pPr>
              <w:widowControl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513AF">
              <w:rPr>
                <w:rFonts w:ascii="Times New Roman" w:hAnsi="Times New Roman" w:cs="Times New Roman"/>
                <w:b/>
                <w:bCs/>
              </w:rPr>
              <w:t>Реализация муниципальных программ</w:t>
            </w:r>
            <w:r w:rsidRPr="003C678B">
              <w:rPr>
                <w:rFonts w:ascii="Times New Roman" w:hAnsi="Times New Roman" w:cs="Times New Roman"/>
                <w:b/>
                <w:bCs/>
              </w:rPr>
              <w:t>:</w:t>
            </w:r>
            <w:r w:rsidRPr="003C678B">
              <w:rPr>
                <w:rFonts w:ascii="Times New Roman" w:hAnsi="Times New Roman"/>
                <w:color w:val="000000"/>
              </w:rPr>
              <w:t xml:space="preserve"> «Обеспечение безопасности жизнедеятельности населения Суоярвского муниципального округа», «Профилактика терроризма и экстремизма, а также минимизация и (или) ликвидация последствий его проявления на территории Суоярвского муниципального округа».</w:t>
            </w:r>
          </w:p>
          <w:p w:rsidR="003C678B" w:rsidRPr="00E92F22" w:rsidRDefault="003C678B" w:rsidP="004C4A6F">
            <w:pPr>
              <w:widowControl w:val="0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  <w:p w:rsidR="00F97958" w:rsidRPr="00B7489C" w:rsidRDefault="00F97958" w:rsidP="004C4A6F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97958" w:rsidTr="005A7EAD">
        <w:tc>
          <w:tcPr>
            <w:tcW w:w="16018" w:type="dxa"/>
            <w:gridSpan w:val="6"/>
            <w:shd w:val="clear" w:color="auto" w:fill="DBE5F1" w:themeFill="accent1" w:themeFillTint="33"/>
          </w:tcPr>
          <w:p w:rsidR="00F97958" w:rsidRPr="008D6A49" w:rsidRDefault="00F97958" w:rsidP="00F9795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51F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направления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развития межмуниципальных, межрегиональных и внешнеэкономических связей муниципального образования</w:t>
            </w:r>
          </w:p>
        </w:tc>
      </w:tr>
      <w:tr w:rsidR="00F97958" w:rsidTr="00813D54">
        <w:tc>
          <w:tcPr>
            <w:tcW w:w="2440" w:type="dxa"/>
          </w:tcPr>
          <w:p w:rsidR="00F97958" w:rsidRPr="0070088F" w:rsidRDefault="00F97958" w:rsidP="00F9795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483" w:type="dxa"/>
            <w:gridSpan w:val="2"/>
            <w:shd w:val="clear" w:color="auto" w:fill="244061" w:themeFill="accent1" w:themeFillShade="80"/>
          </w:tcPr>
          <w:p w:rsidR="00F97958" w:rsidRPr="008D6A49" w:rsidRDefault="00F97958" w:rsidP="0093228C">
            <w:pPr>
              <w:tabs>
                <w:tab w:val="left" w:pos="324"/>
                <w:tab w:val="center" w:pos="2018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сохранения достигнутого</w:t>
            </w:r>
          </w:p>
        </w:tc>
        <w:tc>
          <w:tcPr>
            <w:tcW w:w="4169" w:type="dxa"/>
            <w:gridSpan w:val="2"/>
            <w:shd w:val="clear" w:color="auto" w:fill="244061" w:themeFill="accent1" w:themeFillShade="80"/>
          </w:tcPr>
          <w:p w:rsidR="00F97958" w:rsidRPr="008D6A49" w:rsidRDefault="00F97958" w:rsidP="00F9795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Сценарий планомерного </w:t>
            </w:r>
            <w:r w:rsidR="0093228C">
              <w:rPr>
                <w:rFonts w:ascii="Times New Roman" w:hAnsi="Times New Roman" w:cs="Times New Roman"/>
                <w:b/>
              </w:rPr>
              <w:t>роста</w:t>
            </w:r>
          </w:p>
        </w:tc>
        <w:tc>
          <w:tcPr>
            <w:tcW w:w="3926" w:type="dxa"/>
            <w:shd w:val="clear" w:color="auto" w:fill="244061" w:themeFill="accent1" w:themeFillShade="80"/>
          </w:tcPr>
          <w:p w:rsidR="00F97958" w:rsidRPr="008D6A49" w:rsidRDefault="00F97958" w:rsidP="00F97958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Сценарий инновационного развития</w:t>
            </w:r>
          </w:p>
        </w:tc>
      </w:tr>
      <w:tr w:rsidR="00F97958" w:rsidTr="00813D54">
        <w:tc>
          <w:tcPr>
            <w:tcW w:w="2440" w:type="dxa"/>
          </w:tcPr>
          <w:p w:rsidR="00F97958" w:rsidRPr="003C678B" w:rsidRDefault="00F97958" w:rsidP="00D55E0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Направления межмуниципального, межрегионального и внешнеэкономического сотрудничества и связей </w:t>
            </w:r>
            <w:r w:rsidR="00D55E0B" w:rsidRPr="003C678B">
              <w:rPr>
                <w:rFonts w:ascii="Times New Roman" w:hAnsi="Times New Roman" w:cs="Times New Roman"/>
              </w:rPr>
              <w:t>Суоярвского округа</w:t>
            </w:r>
          </w:p>
        </w:tc>
        <w:tc>
          <w:tcPr>
            <w:tcW w:w="13578" w:type="dxa"/>
            <w:gridSpan w:val="5"/>
          </w:tcPr>
          <w:p w:rsidR="00F97958" w:rsidRPr="003C678B" w:rsidRDefault="00F97958" w:rsidP="007937ED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Реализация программ организации единого образовательного интернет-пространства, интернет-пространства деловых и культурных коммуникаций. Расширение круга деловых, культурных </w:t>
            </w:r>
            <w:r w:rsidR="00833CD1" w:rsidRPr="003C678B">
              <w:rPr>
                <w:rFonts w:ascii="Times New Roman" w:hAnsi="Times New Roman" w:cs="Times New Roman"/>
              </w:rPr>
              <w:t>с</w:t>
            </w:r>
            <w:r w:rsidRPr="003C678B">
              <w:rPr>
                <w:rFonts w:ascii="Times New Roman" w:hAnsi="Times New Roman" w:cs="Times New Roman"/>
              </w:rPr>
              <w:t xml:space="preserve">вязей. Развитие туризма и спорта. Организация тематических фестивалей и форумов. Участие творческих коллективов, спортивных команд </w:t>
            </w:r>
            <w:r w:rsidR="00AD0645" w:rsidRPr="003C678B">
              <w:rPr>
                <w:rFonts w:ascii="Times New Roman" w:hAnsi="Times New Roman" w:cs="Times New Roman"/>
              </w:rPr>
              <w:t xml:space="preserve">Суоярвского </w:t>
            </w:r>
            <w:r w:rsidR="007937ED" w:rsidRPr="003C678B">
              <w:rPr>
                <w:rFonts w:ascii="Times New Roman" w:hAnsi="Times New Roman" w:cs="Times New Roman"/>
              </w:rPr>
              <w:t>округа</w:t>
            </w:r>
            <w:r w:rsidRPr="003C678B">
              <w:rPr>
                <w:rFonts w:ascii="Times New Roman" w:hAnsi="Times New Roman" w:cs="Times New Roman"/>
              </w:rPr>
              <w:t xml:space="preserve"> в мероприятиях регионального, всероссийского и международного уровня. </w:t>
            </w:r>
          </w:p>
        </w:tc>
      </w:tr>
    </w:tbl>
    <w:p w:rsidR="008D6A49" w:rsidRDefault="008D6A49" w:rsidP="00BD3AD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C0DAB" w:rsidRDefault="004C0DAB" w:rsidP="00BD3AD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4C0DAB" w:rsidSect="008D6A49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C84DD4" w:rsidRPr="00C84DD4" w:rsidRDefault="00C84DD4" w:rsidP="00856CC0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 w:rsidRPr="00C84DD4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Раздел 3</w:t>
      </w:r>
      <w:r w:rsidRPr="00C84DD4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>.</w:t>
      </w:r>
    </w:p>
    <w:p w:rsidR="00C84DD4" w:rsidRPr="00C84DD4" w:rsidRDefault="00A636EA" w:rsidP="00B8290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ФОРМИРОВАНИЕ </w:t>
      </w:r>
      <w:r w:rsidR="00C84DD4" w:rsidRPr="00C84DD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СТРАТЕГИЧЕСК</w:t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ОЙ</w:t>
      </w:r>
      <w:r w:rsidR="00C84DD4" w:rsidRPr="00C84DD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ЦЕЛ</w:t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И</w:t>
      </w:r>
      <w:r w:rsidR="00C84DD4" w:rsidRPr="00C84DD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, ЦЕЛ</w:t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ЕЙ</w:t>
      </w:r>
      <w:r w:rsidR="00C84DD4" w:rsidRPr="00C84DD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И </w:t>
      </w:r>
      <w:r w:rsidR="00C84DD4"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ЗАДАЧ СОЦИАЛЬНО-ЭКОНОМИЧЕСКОГО РАЗВИТИЯ </w:t>
      </w:r>
      <w:r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СУОЯРВСК</w:t>
      </w:r>
      <w:r w:rsidR="00156AB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ОГО</w:t>
      </w:r>
      <w:r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</w:t>
      </w:r>
      <w:r w:rsidR="00156AB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МУНИЦИПАЛЬНОГО</w:t>
      </w:r>
      <w:r w:rsidR="00B82902"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ОКРУГ</w:t>
      </w:r>
      <w:r w:rsidR="00156AB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А</w:t>
      </w:r>
      <w:r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,</w:t>
      </w:r>
      <w:r w:rsidR="00C84DD4"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ОЖИДАЕМЫ</w:t>
      </w:r>
      <w:r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Х</w:t>
      </w:r>
      <w:r w:rsidR="00C84DD4"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РЕЗУЛЬТАТ</w:t>
      </w:r>
      <w:r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ОВ</w:t>
      </w:r>
      <w:r w:rsidR="00C84DD4"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РЕАЛИЗАЦИИ СТРАТЕГИИ</w:t>
      </w:r>
      <w:r w:rsidRPr="003C678B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СОГЛАСНО ЦЕЛЕВОМУ СЦЕНАРИЮ</w:t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РАЗВИТИЯ</w:t>
      </w:r>
    </w:p>
    <w:p w:rsidR="00C84DD4" w:rsidRPr="00C84DD4" w:rsidRDefault="00C84DD4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C84DD4" w:rsidRPr="00C84DD4" w:rsidRDefault="00C84DD4" w:rsidP="00C84DD4">
      <w:pPr>
        <w:shd w:val="clear" w:color="auto" w:fill="365F91" w:themeFill="accent1" w:themeFillShade="BF"/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C84DD4" w:rsidRPr="00456E60" w:rsidRDefault="00C84DD4" w:rsidP="00856CC0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C84DD4" w:rsidRPr="00170AB0" w:rsidRDefault="00C84DD4" w:rsidP="00170AB0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0AB0">
        <w:rPr>
          <w:rFonts w:ascii="Times New Roman" w:hAnsi="Times New Roman" w:cs="Times New Roman"/>
          <w:b/>
          <w:sz w:val="28"/>
          <w:szCs w:val="28"/>
        </w:rPr>
        <w:t>3.</w:t>
      </w:r>
      <w:r w:rsidR="00456E60" w:rsidRPr="00170AB0">
        <w:rPr>
          <w:rFonts w:ascii="Times New Roman" w:hAnsi="Times New Roman" w:cs="Times New Roman"/>
          <w:b/>
          <w:sz w:val="28"/>
          <w:szCs w:val="28"/>
        </w:rPr>
        <w:t>1</w:t>
      </w:r>
      <w:r w:rsidRPr="00170AB0">
        <w:rPr>
          <w:rFonts w:ascii="Times New Roman" w:hAnsi="Times New Roman" w:cs="Times New Roman"/>
          <w:b/>
          <w:sz w:val="28"/>
          <w:szCs w:val="28"/>
        </w:rPr>
        <w:t>. СИСТЕМА ЦЕЛЕЙ, ЗАДАЧ, ЦЕЛЕВЫХ ИНДИКАТОРОВ (ПОКАЗАТЕЛЕЙ РЕАЛИЗАЦИИ) СТРАТЕГИИ</w:t>
      </w:r>
    </w:p>
    <w:p w:rsidR="00C84DD4" w:rsidRPr="00D02C49" w:rsidRDefault="00C84DD4" w:rsidP="00C84DD4">
      <w:pPr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:rsidR="004C4A6F" w:rsidRDefault="00AE17F4" w:rsidP="004C4A6F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Миссия и с</w:t>
      </w:r>
      <w:r w:rsidR="00D210D2" w:rsidRPr="00D210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истема </w:t>
      </w:r>
      <w:r w:rsidR="00D210D2"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целей</w:t>
      </w:r>
      <w:r w:rsidR="005B63AE"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Суоярвского муниципального округа</w:t>
      </w:r>
      <w:r w:rsidR="00D210D2"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построена с учетом 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миссии и </w:t>
      </w:r>
      <w:r w:rsidR="00D210D2"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целей социально-экономического развития</w:t>
      </w:r>
      <w:r w:rsidR="003E40D3"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E593B"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Республики Карелия</w:t>
      </w:r>
      <w:r w:rsidR="00D210D2"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4C4A6F"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обозначенных в </w:t>
      </w:r>
      <w:r w:rsidR="004C4A6F" w:rsidRPr="003C678B">
        <w:rPr>
          <w:rFonts w:ascii="Times New Roman" w:hAnsi="Times New Roman" w:cs="Times New Roman"/>
          <w:bCs/>
          <w:sz w:val="24"/>
          <w:szCs w:val="24"/>
        </w:rPr>
        <w:t>стратегии социально-экономического развития Республики Карелия до 2030 г. (утверждена распоряжением Правительства Республики Кар</w:t>
      </w:r>
      <w:r w:rsidR="004C4A6F">
        <w:rPr>
          <w:rFonts w:ascii="Times New Roman" w:hAnsi="Times New Roman" w:cs="Times New Roman"/>
          <w:bCs/>
          <w:sz w:val="24"/>
          <w:szCs w:val="24"/>
        </w:rPr>
        <w:t>елия от 29 декабря 2018 года №899р-П) (см. табл.</w:t>
      </w:r>
      <w:r w:rsidR="001B5CB8">
        <w:rPr>
          <w:rFonts w:ascii="Times New Roman" w:hAnsi="Times New Roman" w:cs="Times New Roman"/>
          <w:bCs/>
          <w:sz w:val="24"/>
          <w:szCs w:val="24"/>
        </w:rPr>
        <w:t>3</w:t>
      </w:r>
      <w:r w:rsidR="003D2CF1">
        <w:rPr>
          <w:rFonts w:ascii="Times New Roman" w:hAnsi="Times New Roman" w:cs="Times New Roman"/>
          <w:bCs/>
          <w:sz w:val="24"/>
          <w:szCs w:val="24"/>
        </w:rPr>
        <w:t>6</w:t>
      </w:r>
      <w:r w:rsidR="004C4A6F">
        <w:rPr>
          <w:rFonts w:ascii="Times New Roman" w:hAnsi="Times New Roman" w:cs="Times New Roman"/>
          <w:bCs/>
          <w:sz w:val="24"/>
          <w:szCs w:val="24"/>
        </w:rPr>
        <w:t xml:space="preserve">), </w:t>
      </w:r>
      <w:r w:rsidR="004C4A6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выявленных в результате анализа социально-экономического развития </w:t>
      </w:r>
      <w:r w:rsidR="00352FF4" w:rsidRPr="003D2CF1">
        <w:rPr>
          <w:rFonts w:ascii="Times New Roman" w:hAnsi="Times New Roman" w:cs="Times New Roman"/>
          <w:color w:val="000000" w:themeColor="text1"/>
          <w:sz w:val="24"/>
          <w:szCs w:val="24"/>
        </w:rPr>
        <w:t>муниципального образования «Суоярвский район»</w:t>
      </w:r>
      <w:r w:rsidR="00C718D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C4A6F">
        <w:rPr>
          <w:rFonts w:ascii="Times New Roman" w:hAnsi="Times New Roman" w:cs="Times New Roman"/>
          <w:color w:val="000000" w:themeColor="text1"/>
          <w:sz w:val="24"/>
          <w:szCs w:val="24"/>
        </w:rPr>
        <w:t>возможных точек роста, существующих возможностей и угроз.</w:t>
      </w:r>
    </w:p>
    <w:p w:rsidR="004C4A6F" w:rsidRPr="00122C0E" w:rsidRDefault="004C4A6F" w:rsidP="004C4A6F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4C4A6F" w:rsidRPr="001B5CB8" w:rsidRDefault="004C4A6F" w:rsidP="004C4A6F">
      <w:pPr>
        <w:spacing w:after="0" w:line="240" w:lineRule="auto"/>
        <w:jc w:val="both"/>
        <w:rPr>
          <w:rFonts w:ascii="Times New Roman" w:hAnsi="Times New Roman" w:cs="Times New Roman"/>
          <w:i/>
          <w:iCs/>
          <w:color w:val="000000" w:themeColor="text1"/>
        </w:rPr>
      </w:pPr>
      <w:r w:rsidRPr="001B5CB8">
        <w:rPr>
          <w:rFonts w:ascii="Times New Roman" w:hAnsi="Times New Roman" w:cs="Times New Roman"/>
          <w:i/>
          <w:iCs/>
          <w:color w:val="000000" w:themeColor="text1"/>
        </w:rPr>
        <w:t xml:space="preserve">Таблица </w:t>
      </w:r>
      <w:r w:rsidR="001B5CB8" w:rsidRPr="001B5CB8">
        <w:rPr>
          <w:rFonts w:ascii="Times New Roman" w:hAnsi="Times New Roman" w:cs="Times New Roman"/>
          <w:i/>
          <w:iCs/>
          <w:color w:val="000000" w:themeColor="text1"/>
        </w:rPr>
        <w:t>3</w:t>
      </w:r>
      <w:r w:rsidR="003D2CF1">
        <w:rPr>
          <w:rFonts w:ascii="Times New Roman" w:hAnsi="Times New Roman" w:cs="Times New Roman"/>
          <w:i/>
          <w:iCs/>
          <w:color w:val="000000" w:themeColor="text1"/>
        </w:rPr>
        <w:t>6</w:t>
      </w:r>
      <w:r w:rsidRPr="001B5CB8">
        <w:rPr>
          <w:rFonts w:ascii="Times New Roman" w:hAnsi="Times New Roman" w:cs="Times New Roman"/>
          <w:i/>
          <w:iCs/>
          <w:color w:val="000000" w:themeColor="text1"/>
        </w:rPr>
        <w:t>.</w:t>
      </w:r>
    </w:p>
    <w:p w:rsidR="004C4A6F" w:rsidRPr="001F371C" w:rsidRDefault="004C4A6F" w:rsidP="004C4A6F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8"/>
          <w:szCs w:val="8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2444"/>
        <w:gridCol w:w="6912"/>
      </w:tblGrid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Миссия социально-экономического развития Республики Карелия</w:t>
            </w:r>
          </w:p>
        </w:tc>
        <w:tc>
          <w:tcPr>
            <w:tcW w:w="6912" w:type="dxa"/>
          </w:tcPr>
          <w:p w:rsidR="004C4A6F" w:rsidRPr="00A636EA" w:rsidRDefault="004C4A6F" w:rsidP="007B37AD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636EA">
              <w:rPr>
                <w:rFonts w:ascii="Times New Roman" w:hAnsi="Times New Roman" w:cs="Times New Roman"/>
                <w:color w:val="000000" w:themeColor="text1"/>
              </w:rPr>
              <w:t>Рост подлинного благополучия жителей республики, создание возможностей для их самореализации путем опережающего по сравнению с другими регионами России темпа создания новых и высокотехнологичных и наукоемких рабочих мест, роста уровня и качества жизни, доступа к социальным и культурным благам.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Цель на период до 2021 год (первый этап)</w:t>
            </w:r>
          </w:p>
        </w:tc>
        <w:tc>
          <w:tcPr>
            <w:tcW w:w="6912" w:type="dxa"/>
          </w:tcPr>
          <w:p w:rsidR="004C4A6F" w:rsidRPr="001C34C5" w:rsidRDefault="004C4A6F" w:rsidP="007B37AD">
            <w:pPr>
              <w:jc w:val="both"/>
              <w:rPr>
                <w:rFonts w:ascii="Times New Roman" w:hAnsi="Times New Roman" w:cs="Times New Roman"/>
              </w:rPr>
            </w:pPr>
            <w:r w:rsidRPr="001C34C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Обеспечение опережающего роста экономики и развития социальной сферы Республики Карелия темпами выше среднероссийских на основе укрепления экономической базы, стимулирования предпринимательской инициативы, устойчивого пространственного развития и повышения эффективности государственного и муниципального управления. На первом этапе за счет опережающих темпов роста будут созданы базовые условия для выхода на траекторию устойчивого развития.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Цель на период 2022- 2024 год (второй этап)</w:t>
            </w:r>
          </w:p>
        </w:tc>
        <w:tc>
          <w:tcPr>
            <w:tcW w:w="6912" w:type="dxa"/>
          </w:tcPr>
          <w:p w:rsidR="004C4A6F" w:rsidRPr="001C34C5" w:rsidRDefault="004C4A6F" w:rsidP="00B25C0F">
            <w:pPr>
              <w:jc w:val="both"/>
              <w:rPr>
                <w:rFonts w:ascii="Times New Roman" w:hAnsi="Times New Roman" w:cs="Times New Roman"/>
              </w:rPr>
            </w:pPr>
            <w:r w:rsidRPr="001C34C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Формирование новой модели развития Республики Карелия, основанной на принципах устойчивого развития, в том числе через выполнение положений </w:t>
            </w:r>
            <w:hyperlink r:id="rId53" w:history="1">
              <w:r w:rsidRPr="001C34C5">
                <w:rPr>
                  <w:rStyle w:val="af2"/>
                  <w:rFonts w:ascii="Times New Roman" w:hAnsi="Times New Roman" w:cs="Times New Roman"/>
                  <w:color w:val="auto"/>
                  <w:spacing w:val="2"/>
                  <w:u w:val="none"/>
                  <w:shd w:val="clear" w:color="auto" w:fill="FFFFFF"/>
                </w:rPr>
                <w:t xml:space="preserve">Указа Президента Российской Федерации от 7 мая 2018 года N 204 </w:t>
              </w:r>
              <w:r w:rsidR="0093228C" w:rsidRPr="001C34C5">
                <w:rPr>
                  <w:rStyle w:val="af2"/>
                  <w:rFonts w:ascii="Times New Roman" w:hAnsi="Times New Roman" w:cs="Times New Roman"/>
                  <w:color w:val="auto"/>
                  <w:spacing w:val="2"/>
                  <w:u w:val="none"/>
                  <w:shd w:val="clear" w:color="auto" w:fill="FFFFFF"/>
                </w:rPr>
                <w:t>«</w:t>
              </w:r>
              <w:r w:rsidRPr="001C34C5">
                <w:rPr>
                  <w:rStyle w:val="af2"/>
                  <w:rFonts w:ascii="Times New Roman" w:hAnsi="Times New Roman" w:cs="Times New Roman"/>
                  <w:color w:val="auto"/>
                  <w:spacing w:val="2"/>
                  <w:u w:val="none"/>
                  <w:shd w:val="clear" w:color="auto" w:fill="FFFFFF"/>
                </w:rPr>
                <w:t>О национальных целях и стратегических задачах развития Российской Федерации на период до 2024 года</w:t>
              </w:r>
              <w:r w:rsidR="0093228C" w:rsidRPr="001C34C5">
                <w:rPr>
                  <w:rStyle w:val="af2"/>
                  <w:rFonts w:ascii="Times New Roman" w:hAnsi="Times New Roman" w:cs="Times New Roman"/>
                  <w:color w:val="auto"/>
                  <w:spacing w:val="2"/>
                  <w:u w:val="none"/>
                  <w:shd w:val="clear" w:color="auto" w:fill="FFFFFF"/>
                </w:rPr>
                <w:t>»</w:t>
              </w:r>
            </w:hyperlink>
            <w:r w:rsidRPr="001C34C5">
              <w:rPr>
                <w:rFonts w:ascii="Times New Roman" w:hAnsi="Times New Roman" w:cs="Times New Roman"/>
              </w:rPr>
              <w:t xml:space="preserve"> за счет вложений в отрасли человеческого капитала, экологи</w:t>
            </w:r>
            <w:r w:rsidR="00B25C0F" w:rsidRPr="001C34C5">
              <w:rPr>
                <w:rFonts w:ascii="Times New Roman" w:hAnsi="Times New Roman" w:cs="Times New Roman"/>
              </w:rPr>
              <w:t>и</w:t>
            </w:r>
            <w:r w:rsidRPr="001C34C5">
              <w:rPr>
                <w:rFonts w:ascii="Times New Roman" w:hAnsi="Times New Roman" w:cs="Times New Roman"/>
              </w:rPr>
              <w:t>, обновление промышленности.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Цель на период 2025- 2030 год (третий этап)</w:t>
            </w:r>
          </w:p>
        </w:tc>
        <w:tc>
          <w:tcPr>
            <w:tcW w:w="6912" w:type="dxa"/>
          </w:tcPr>
          <w:p w:rsidR="004C4A6F" w:rsidRPr="001C34C5" w:rsidRDefault="004C4A6F" w:rsidP="007B37AD">
            <w:pPr>
              <w:jc w:val="both"/>
              <w:rPr>
                <w:rFonts w:ascii="Times New Roman" w:hAnsi="Times New Roman" w:cs="Times New Roman"/>
              </w:rPr>
            </w:pPr>
            <w:r w:rsidRPr="001C34C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Рост подлинного благополучия людей и их субъективного ощущения счастья посредством масштабирования модели устойчивого развития, перехода на принципиально новое качество экономического роста, при котором социальное, экономическое и экологическое развитие дополняют друг друга, внедрения лучшей практики эколого-ориентированного и человеко-ориентированного развития.</w:t>
            </w:r>
          </w:p>
        </w:tc>
      </w:tr>
      <w:tr w:rsidR="004C4A6F" w:rsidTr="006B2AA4">
        <w:tc>
          <w:tcPr>
            <w:tcW w:w="9356" w:type="dxa"/>
            <w:gridSpan w:val="2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both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Приоритетные направления и стратегические цели Стратегии социально-экономического развития Республики Карелии: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Инфраструктура для жизни</w:t>
            </w:r>
          </w:p>
        </w:tc>
        <w:tc>
          <w:tcPr>
            <w:tcW w:w="6912" w:type="dxa"/>
          </w:tcPr>
          <w:p w:rsidR="004C4A6F" w:rsidRPr="00A636EA" w:rsidRDefault="004C4A6F" w:rsidP="007B37AD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636EA">
              <w:rPr>
                <w:rFonts w:ascii="Times New Roman" w:hAnsi="Times New Roman" w:cs="Times New Roman"/>
                <w:color w:val="2D2D2D"/>
                <w:spacing w:val="2"/>
                <w:shd w:val="clear" w:color="auto" w:fill="FFFFFF"/>
              </w:rPr>
              <w:t>Совершенствование транспортной, инженерной, жилищно-коммунальной инфраструктуры как необходимого условия для развития экономики и социальной сферы</w:t>
            </w:r>
            <w:r w:rsidR="00B25C0F">
              <w:rPr>
                <w:rFonts w:ascii="Times New Roman" w:hAnsi="Times New Roman" w:cs="Times New Roman"/>
                <w:color w:val="2D2D2D"/>
                <w:spacing w:val="2"/>
                <w:shd w:val="clear" w:color="auto" w:fill="FFFFFF"/>
              </w:rPr>
              <w:t>.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 xml:space="preserve">Развитие экономики </w:t>
            </w: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lastRenderedPageBreak/>
              <w:t>и предпринимательства</w:t>
            </w:r>
          </w:p>
        </w:tc>
        <w:tc>
          <w:tcPr>
            <w:tcW w:w="6912" w:type="dxa"/>
          </w:tcPr>
          <w:p w:rsidR="004C4A6F" w:rsidRPr="00C578D5" w:rsidRDefault="004C4A6F" w:rsidP="007B37AD">
            <w:pPr>
              <w:jc w:val="both"/>
              <w:rPr>
                <w:rFonts w:ascii="Times New Roman" w:hAnsi="Times New Roman" w:cs="Times New Roman"/>
              </w:rPr>
            </w:pPr>
            <w:r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lastRenderedPageBreak/>
              <w:t xml:space="preserve">Создание новых рабочих мест, повышение инвестиционной </w:t>
            </w:r>
            <w:r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lastRenderedPageBreak/>
              <w:t>привлекательности, проведение кластерной политики, развитие традиционных отраслей промышленности и сферы услуг, создание условий для развития новых промышленных кластеров</w:t>
            </w:r>
            <w:r w:rsidR="00B25C0F"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.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lastRenderedPageBreak/>
              <w:t>Развитие туризма и индустрии гостеприимства</w:t>
            </w:r>
          </w:p>
        </w:tc>
        <w:tc>
          <w:tcPr>
            <w:tcW w:w="6912" w:type="dxa"/>
          </w:tcPr>
          <w:p w:rsidR="004C4A6F" w:rsidRPr="00C578D5" w:rsidRDefault="004C4A6F" w:rsidP="007B37AD">
            <w:pPr>
              <w:jc w:val="both"/>
              <w:rPr>
                <w:rFonts w:ascii="Times New Roman" w:hAnsi="Times New Roman" w:cs="Times New Roman"/>
              </w:rPr>
            </w:pPr>
            <w:r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Сохранение культурного и исторического наследия Республики Карелия, создание современной индустрии гостеприимства в Карелии</w:t>
            </w:r>
            <w:r w:rsidR="00B25C0F"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.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Устойчивое пространственное развитие</w:t>
            </w:r>
          </w:p>
        </w:tc>
        <w:tc>
          <w:tcPr>
            <w:tcW w:w="6912" w:type="dxa"/>
          </w:tcPr>
          <w:p w:rsidR="004C4A6F" w:rsidRPr="00C578D5" w:rsidRDefault="004C4A6F" w:rsidP="007B37AD">
            <w:pPr>
              <w:jc w:val="both"/>
              <w:rPr>
                <w:rFonts w:ascii="Times New Roman" w:hAnsi="Times New Roman" w:cs="Times New Roman"/>
              </w:rPr>
            </w:pPr>
            <w:r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Расширение международного сотрудничества, проведение сбалансированной пространственной политики, направленной на укрепление экономик</w:t>
            </w:r>
            <w:r w:rsidR="00B25C0F"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и</w:t>
            </w:r>
            <w:r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 xml:space="preserve"> муниципальных образований Республики Карелия, создание комфортной городской среды, внедрение новых технологий</w:t>
            </w:r>
            <w:r w:rsidR="00B25C0F"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.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Повышение экологической устойчивости и безопасности</w:t>
            </w:r>
          </w:p>
        </w:tc>
        <w:tc>
          <w:tcPr>
            <w:tcW w:w="6912" w:type="dxa"/>
          </w:tcPr>
          <w:p w:rsidR="004C4A6F" w:rsidRPr="00C578D5" w:rsidRDefault="004C4A6F" w:rsidP="007B37AD">
            <w:pPr>
              <w:jc w:val="both"/>
              <w:rPr>
                <w:rFonts w:ascii="Times New Roman" w:hAnsi="Times New Roman" w:cs="Times New Roman"/>
              </w:rPr>
            </w:pPr>
            <w:r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Внедрение системы ценностей устойчивого развития, зеленой экономики, обеспечение воспроизводства здорового населения, а также роста продолжительности и качества жизни за счет решения экологических проблем для передачи будущим поколениям для последующей мультипликации тех возможностей, которые есть у региона на данный момент</w:t>
            </w:r>
            <w:r w:rsidR="00B25C0F"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.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Социальное развитие</w:t>
            </w:r>
          </w:p>
        </w:tc>
        <w:tc>
          <w:tcPr>
            <w:tcW w:w="6912" w:type="dxa"/>
          </w:tcPr>
          <w:p w:rsidR="004C4A6F" w:rsidRPr="00C578D5" w:rsidRDefault="004C4A6F" w:rsidP="007B37AD">
            <w:pPr>
              <w:jc w:val="both"/>
              <w:rPr>
                <w:rFonts w:ascii="Times New Roman" w:hAnsi="Times New Roman" w:cs="Times New Roman"/>
              </w:rPr>
            </w:pPr>
            <w:r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Обеспечение высокого качества жизни населения путем повышения доступности качественных социальных услуг, реализации духовного и культурного развития, межнационального согласия</w:t>
            </w:r>
            <w:r w:rsidR="00B25C0F"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.</w:t>
            </w:r>
          </w:p>
        </w:tc>
      </w:tr>
      <w:tr w:rsidR="004C4A6F" w:rsidTr="006B2AA4">
        <w:tc>
          <w:tcPr>
            <w:tcW w:w="2444" w:type="dxa"/>
            <w:shd w:val="clear" w:color="auto" w:fill="244061" w:themeFill="accent1" w:themeFillShade="80"/>
          </w:tcPr>
          <w:p w:rsidR="004C4A6F" w:rsidRPr="00A636EA" w:rsidRDefault="004C4A6F" w:rsidP="007B37AD">
            <w:pPr>
              <w:jc w:val="center"/>
              <w:rPr>
                <w:rFonts w:ascii="Times New Roman" w:hAnsi="Times New Roman" w:cs="Times New Roman"/>
                <w:b/>
                <w:bCs/>
                <w:color w:val="FFFFFF" w:themeColor="background1"/>
              </w:rPr>
            </w:pPr>
            <w:r w:rsidRPr="00A636EA">
              <w:rPr>
                <w:rFonts w:ascii="Times New Roman" w:hAnsi="Times New Roman" w:cs="Times New Roman"/>
                <w:b/>
                <w:bCs/>
                <w:color w:val="FFFFFF" w:themeColor="background1"/>
              </w:rPr>
              <w:t>Эффективное управление инструментами реализации</w:t>
            </w:r>
          </w:p>
        </w:tc>
        <w:tc>
          <w:tcPr>
            <w:tcW w:w="6912" w:type="dxa"/>
          </w:tcPr>
          <w:p w:rsidR="004C4A6F" w:rsidRPr="00C578D5" w:rsidRDefault="004C4A6F" w:rsidP="007B37AD">
            <w:pPr>
              <w:jc w:val="both"/>
              <w:rPr>
                <w:rFonts w:ascii="Times New Roman" w:hAnsi="Times New Roman" w:cs="Times New Roman"/>
              </w:rPr>
            </w:pPr>
            <w:r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Создание современной системы управления развитием, внедрение передовой практики общественного участия, новых инструментов налоговой, бюджетной и инвестиционной политики</w:t>
            </w:r>
            <w:r w:rsidR="00B25C0F" w:rsidRPr="00C578D5">
              <w:rPr>
                <w:rFonts w:ascii="Times New Roman" w:hAnsi="Times New Roman" w:cs="Times New Roman"/>
                <w:spacing w:val="2"/>
                <w:shd w:val="clear" w:color="auto" w:fill="FFFFFF"/>
              </w:rPr>
              <w:t>.</w:t>
            </w:r>
          </w:p>
        </w:tc>
      </w:tr>
    </w:tbl>
    <w:p w:rsidR="004C4A6F" w:rsidRDefault="004C4A6F" w:rsidP="004C4A6F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E17F4" w:rsidRPr="003C678B" w:rsidRDefault="00BA47C8" w:rsidP="00AE17F4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678B">
        <w:rPr>
          <w:rFonts w:ascii="Times New Roman" w:hAnsi="Times New Roman" w:cs="Times New Roman"/>
          <w:b/>
          <w:bCs/>
          <w:sz w:val="24"/>
          <w:szCs w:val="24"/>
        </w:rPr>
        <w:t>Миссия</w:t>
      </w:r>
      <w:r w:rsidR="00AE17F4" w:rsidRPr="003C678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A6509" w:rsidRPr="003C678B">
        <w:rPr>
          <w:rFonts w:ascii="Times New Roman" w:hAnsi="Times New Roman" w:cs="Times New Roman"/>
          <w:b/>
          <w:bCs/>
          <w:sz w:val="24"/>
          <w:szCs w:val="24"/>
        </w:rPr>
        <w:t>Суоярвского муниципального округа</w:t>
      </w:r>
      <w:r w:rsidRPr="003C678B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</w:p>
    <w:p w:rsidR="00456E60" w:rsidRPr="003C678B" w:rsidRDefault="001B5CB8" w:rsidP="00AE17F4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Суоярвский</w:t>
      </w:r>
      <w:r w:rsidR="00BA47C8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6144C8" w:rsidRPr="003C678B">
        <w:rPr>
          <w:rFonts w:ascii="Times New Roman" w:hAnsi="Times New Roman" w:cs="Times New Roman"/>
          <w:sz w:val="24"/>
          <w:szCs w:val="24"/>
        </w:rPr>
        <w:t>округ</w:t>
      </w:r>
      <w:r w:rsidR="00BA47C8" w:rsidRPr="003C678B">
        <w:rPr>
          <w:rFonts w:ascii="Times New Roman" w:hAnsi="Times New Roman" w:cs="Times New Roman"/>
          <w:sz w:val="24"/>
          <w:szCs w:val="24"/>
        </w:rPr>
        <w:t xml:space="preserve"> – </w:t>
      </w:r>
      <w:r w:rsidR="006B2AA4" w:rsidRPr="003C678B">
        <w:rPr>
          <w:rFonts w:ascii="Times New Roman" w:hAnsi="Times New Roman" w:cs="Times New Roman"/>
          <w:sz w:val="24"/>
          <w:szCs w:val="24"/>
        </w:rPr>
        <w:t>территория комфортного проживания достойных людей.</w:t>
      </w:r>
    </w:p>
    <w:p w:rsidR="00AE17F4" w:rsidRPr="003C678B" w:rsidRDefault="00AE17F4" w:rsidP="00AE17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17F4" w:rsidRPr="003C678B" w:rsidRDefault="00AE17F4" w:rsidP="00AE17F4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bCs/>
          <w:sz w:val="24"/>
          <w:szCs w:val="24"/>
        </w:rPr>
        <w:t xml:space="preserve">Главная </w:t>
      </w:r>
      <w:r w:rsidR="00F26C9C" w:rsidRPr="003C678B">
        <w:rPr>
          <w:rFonts w:ascii="Times New Roman" w:hAnsi="Times New Roman" w:cs="Times New Roman"/>
          <w:b/>
          <w:sz w:val="24"/>
          <w:szCs w:val="24"/>
        </w:rPr>
        <w:t xml:space="preserve">цель развития </w:t>
      </w:r>
      <w:r w:rsidR="00ED03B4" w:rsidRPr="003C678B">
        <w:rPr>
          <w:rFonts w:ascii="Times New Roman" w:hAnsi="Times New Roman" w:cs="Times New Roman"/>
          <w:b/>
          <w:bCs/>
          <w:sz w:val="24"/>
          <w:szCs w:val="24"/>
        </w:rPr>
        <w:t>Суоярвского муниципального округа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F26C9C" w:rsidRPr="003C678B" w:rsidRDefault="006B2AA4" w:rsidP="006B2AA4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678B">
        <w:rPr>
          <w:rFonts w:ascii="Times New Roman" w:hAnsi="Times New Roman" w:cs="Times New Roman"/>
          <w:bCs/>
          <w:sz w:val="24"/>
          <w:szCs w:val="24"/>
        </w:rPr>
        <w:t xml:space="preserve">Формирование условий раскрытия </w:t>
      </w:r>
      <w:r w:rsidR="00F97958" w:rsidRPr="003C678B">
        <w:rPr>
          <w:rFonts w:ascii="Times New Roman" w:hAnsi="Times New Roman" w:cs="Times New Roman"/>
          <w:bCs/>
          <w:sz w:val="24"/>
          <w:szCs w:val="24"/>
        </w:rPr>
        <w:t>творческого</w:t>
      </w:r>
      <w:r w:rsidR="00237647" w:rsidRPr="003C678B">
        <w:rPr>
          <w:rFonts w:ascii="Times New Roman" w:hAnsi="Times New Roman" w:cs="Times New Roman"/>
          <w:bCs/>
          <w:sz w:val="24"/>
          <w:szCs w:val="24"/>
        </w:rPr>
        <w:t>, интеллектуального</w:t>
      </w:r>
      <w:r w:rsidR="00F97958" w:rsidRPr="003C678B">
        <w:rPr>
          <w:rFonts w:ascii="Times New Roman" w:hAnsi="Times New Roman" w:cs="Times New Roman"/>
          <w:bCs/>
          <w:sz w:val="24"/>
          <w:szCs w:val="24"/>
        </w:rPr>
        <w:t xml:space="preserve"> и предпринимательского потенциала каждого жителя </w:t>
      </w:r>
      <w:r w:rsidR="009C4104" w:rsidRPr="003C678B">
        <w:rPr>
          <w:rFonts w:ascii="Times New Roman" w:hAnsi="Times New Roman" w:cs="Times New Roman"/>
          <w:bCs/>
          <w:sz w:val="24"/>
          <w:szCs w:val="24"/>
        </w:rPr>
        <w:t>округ</w:t>
      </w:r>
      <w:r w:rsidR="00F97958" w:rsidRPr="003C678B">
        <w:rPr>
          <w:rFonts w:ascii="Times New Roman" w:hAnsi="Times New Roman" w:cs="Times New Roman"/>
          <w:bCs/>
          <w:sz w:val="24"/>
          <w:szCs w:val="24"/>
        </w:rPr>
        <w:t>а</w:t>
      </w:r>
      <w:r w:rsidR="00B25C0F" w:rsidRPr="003C678B">
        <w:rPr>
          <w:rFonts w:ascii="Times New Roman" w:hAnsi="Times New Roman" w:cs="Times New Roman"/>
          <w:bCs/>
          <w:sz w:val="24"/>
          <w:szCs w:val="24"/>
        </w:rPr>
        <w:t>,</w:t>
      </w:r>
      <w:r w:rsidRPr="003C678B">
        <w:rPr>
          <w:rFonts w:ascii="Times New Roman" w:hAnsi="Times New Roman" w:cs="Times New Roman"/>
          <w:bCs/>
          <w:sz w:val="24"/>
          <w:szCs w:val="24"/>
        </w:rPr>
        <w:t xml:space="preserve"> обуславливающих процветание и непрерывное социально-экономическое развитие </w:t>
      </w:r>
      <w:r w:rsidR="009C4104" w:rsidRPr="003C678B">
        <w:rPr>
          <w:rFonts w:ascii="Times New Roman" w:hAnsi="Times New Roman" w:cs="Times New Roman"/>
          <w:b/>
          <w:bCs/>
          <w:sz w:val="24"/>
          <w:szCs w:val="24"/>
        </w:rPr>
        <w:t>Суоярвского муниципального округа</w:t>
      </w:r>
      <w:r w:rsidRPr="003C678B">
        <w:rPr>
          <w:rFonts w:ascii="Times New Roman" w:hAnsi="Times New Roman" w:cs="Times New Roman"/>
          <w:bCs/>
          <w:sz w:val="24"/>
          <w:szCs w:val="24"/>
        </w:rPr>
        <w:t xml:space="preserve"> и проживающих в нем граждан.</w:t>
      </w:r>
    </w:p>
    <w:p w:rsidR="0079694A" w:rsidRPr="003C678B" w:rsidRDefault="0079694A" w:rsidP="007969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694A" w:rsidRPr="003C678B" w:rsidRDefault="0079694A" w:rsidP="0079694A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678B">
        <w:rPr>
          <w:rFonts w:ascii="Times New Roman" w:hAnsi="Times New Roman" w:cs="Times New Roman"/>
          <w:b/>
          <w:bCs/>
          <w:sz w:val="24"/>
          <w:szCs w:val="24"/>
        </w:rPr>
        <w:t xml:space="preserve">Ключевые ориентиры (КО), выбранные при постановке стратегических задач социально-экономического развития </w:t>
      </w:r>
      <w:r w:rsidR="00530647" w:rsidRPr="003C678B">
        <w:rPr>
          <w:rFonts w:ascii="Times New Roman" w:hAnsi="Times New Roman" w:cs="Times New Roman"/>
          <w:b/>
          <w:bCs/>
          <w:sz w:val="24"/>
          <w:szCs w:val="24"/>
        </w:rPr>
        <w:t>Суоярвского муниципального округа</w:t>
      </w:r>
      <w:r w:rsidRPr="003C678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79694A" w:rsidRPr="003C678B" w:rsidRDefault="0079694A" w:rsidP="0079694A">
      <w:pPr>
        <w:shd w:val="clear" w:color="auto" w:fill="DBE5F1" w:themeFill="accent1" w:themeFillTint="33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678B">
        <w:rPr>
          <w:rFonts w:ascii="Times New Roman" w:hAnsi="Times New Roman" w:cs="Times New Roman"/>
          <w:bCs/>
          <w:sz w:val="24"/>
          <w:szCs w:val="24"/>
        </w:rPr>
        <w:t>КО-1.  «Достойные условия жизни в молодости, в зрелом возрасте и в старости».</w:t>
      </w:r>
    </w:p>
    <w:p w:rsidR="0079694A" w:rsidRPr="003C678B" w:rsidRDefault="0079694A" w:rsidP="0079694A">
      <w:pPr>
        <w:shd w:val="clear" w:color="auto" w:fill="DBE5F1" w:themeFill="accent1" w:themeFillTint="33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678B">
        <w:rPr>
          <w:rFonts w:ascii="Times New Roman" w:hAnsi="Times New Roman" w:cs="Times New Roman"/>
          <w:bCs/>
          <w:sz w:val="24"/>
          <w:szCs w:val="24"/>
        </w:rPr>
        <w:t xml:space="preserve">КО-2.  </w:t>
      </w:r>
      <w:r w:rsidRPr="003C67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«Дети – наше настоящее и будущее».</w:t>
      </w:r>
    </w:p>
    <w:p w:rsidR="0079694A" w:rsidRPr="003C678B" w:rsidRDefault="0079694A" w:rsidP="0079694A">
      <w:pPr>
        <w:shd w:val="clear" w:color="auto" w:fill="DBE5F1" w:themeFill="accent1" w:themeFillTint="33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678B">
        <w:rPr>
          <w:rFonts w:ascii="Times New Roman" w:hAnsi="Times New Roman" w:cs="Times New Roman"/>
          <w:bCs/>
          <w:sz w:val="24"/>
          <w:szCs w:val="24"/>
        </w:rPr>
        <w:t>КО-3.  «Комфортные условия развития бизнеса».</w:t>
      </w:r>
    </w:p>
    <w:p w:rsidR="0079694A" w:rsidRPr="0093228C" w:rsidRDefault="0079694A" w:rsidP="0079694A">
      <w:pPr>
        <w:shd w:val="clear" w:color="auto" w:fill="DBE5F1" w:themeFill="accent1" w:themeFillTint="33"/>
        <w:tabs>
          <w:tab w:val="left" w:pos="1134"/>
          <w:tab w:val="left" w:pos="1276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678B">
        <w:rPr>
          <w:rFonts w:ascii="Times New Roman" w:hAnsi="Times New Roman" w:cs="Times New Roman"/>
          <w:bCs/>
          <w:sz w:val="24"/>
          <w:szCs w:val="24"/>
        </w:rPr>
        <w:t xml:space="preserve">КО-4. «Эффективное управление инфраструктурой и социально-экономическим развитием </w:t>
      </w:r>
      <w:r w:rsidR="00C16518" w:rsidRPr="003C678B">
        <w:rPr>
          <w:rFonts w:ascii="Times New Roman" w:hAnsi="Times New Roman" w:cs="Times New Roman"/>
          <w:bCs/>
          <w:sz w:val="24"/>
          <w:szCs w:val="24"/>
        </w:rPr>
        <w:t xml:space="preserve"> Суоярвского </w:t>
      </w:r>
      <w:r w:rsidR="005F0827" w:rsidRPr="003C678B">
        <w:rPr>
          <w:rFonts w:ascii="Times New Roman" w:hAnsi="Times New Roman" w:cs="Times New Roman"/>
          <w:bCs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bCs/>
          <w:sz w:val="24"/>
          <w:szCs w:val="24"/>
        </w:rPr>
        <w:t>».</w:t>
      </w:r>
    </w:p>
    <w:p w:rsidR="0079694A" w:rsidRPr="0093228C" w:rsidRDefault="0079694A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D5B3D" w:rsidRPr="0093228C" w:rsidRDefault="00432B56" w:rsidP="00432B56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228C">
        <w:rPr>
          <w:rFonts w:ascii="Times New Roman" w:hAnsi="Times New Roman" w:cs="Times New Roman"/>
          <w:b/>
          <w:sz w:val="24"/>
          <w:szCs w:val="24"/>
          <w:u w:val="single"/>
          <w:shd w:val="clear" w:color="auto" w:fill="DBE5F1" w:themeFill="accent1" w:themeFillTint="33"/>
        </w:rPr>
        <w:t>Подцель</w:t>
      </w:r>
      <w:r w:rsidR="00CD5B3D" w:rsidRPr="0093228C">
        <w:rPr>
          <w:rFonts w:ascii="Times New Roman" w:hAnsi="Times New Roman" w:cs="Times New Roman"/>
          <w:sz w:val="24"/>
          <w:szCs w:val="24"/>
          <w:shd w:val="clear" w:color="auto" w:fill="DBE5F1" w:themeFill="accent1" w:themeFillTint="33"/>
        </w:rPr>
        <w:t xml:space="preserve"> </w:t>
      </w:r>
      <w:r w:rsidR="00993CFE" w:rsidRPr="0093228C">
        <w:rPr>
          <w:rFonts w:ascii="Times New Roman" w:hAnsi="Times New Roman" w:cs="Times New Roman"/>
          <w:sz w:val="24"/>
          <w:szCs w:val="24"/>
          <w:shd w:val="clear" w:color="auto" w:fill="DBE5F1" w:themeFill="accent1" w:themeFillTint="33"/>
        </w:rPr>
        <w:t xml:space="preserve">(СЦ-1) </w:t>
      </w:r>
      <w:r w:rsidR="00CD5B3D" w:rsidRPr="0093228C">
        <w:rPr>
          <w:rFonts w:ascii="Times New Roman" w:hAnsi="Times New Roman" w:cs="Times New Roman"/>
          <w:sz w:val="24"/>
          <w:szCs w:val="24"/>
          <w:shd w:val="clear" w:color="auto" w:fill="DBE5F1" w:themeFill="accent1" w:themeFillTint="33"/>
        </w:rPr>
        <w:t xml:space="preserve">– </w:t>
      </w:r>
      <w:r w:rsidR="00C762BD" w:rsidRPr="0093228C">
        <w:rPr>
          <w:rFonts w:ascii="Times New Roman" w:hAnsi="Times New Roman" w:cs="Times New Roman"/>
          <w:b/>
          <w:sz w:val="24"/>
          <w:szCs w:val="24"/>
          <w:shd w:val="clear" w:color="auto" w:fill="DBE5F1" w:themeFill="accent1" w:themeFillTint="33"/>
        </w:rPr>
        <w:t>Достойная и комфортная жизнь граждан</w:t>
      </w:r>
      <w:r w:rsidR="00CD5B3D" w:rsidRPr="0093228C">
        <w:rPr>
          <w:rFonts w:ascii="Times New Roman" w:hAnsi="Times New Roman" w:cs="Times New Roman"/>
          <w:sz w:val="24"/>
          <w:szCs w:val="24"/>
          <w:shd w:val="clear" w:color="auto" w:fill="DBE5F1" w:themeFill="accent1" w:themeFillTint="33"/>
        </w:rPr>
        <w:t>,</w:t>
      </w:r>
      <w:r w:rsidR="00C762BD" w:rsidRPr="0093228C">
        <w:rPr>
          <w:rFonts w:ascii="Times New Roman" w:hAnsi="Times New Roman" w:cs="Times New Roman"/>
          <w:sz w:val="24"/>
          <w:szCs w:val="24"/>
        </w:rPr>
        <w:t xml:space="preserve"> ориентированная</w:t>
      </w:r>
      <w:r w:rsidR="00CD5B3D" w:rsidRPr="0093228C">
        <w:rPr>
          <w:rFonts w:ascii="Times New Roman" w:hAnsi="Times New Roman" w:cs="Times New Roman"/>
          <w:sz w:val="24"/>
          <w:szCs w:val="24"/>
        </w:rPr>
        <w:t xml:space="preserve"> </w:t>
      </w:r>
      <w:r w:rsidR="00CD5B3D" w:rsidRPr="0093228C">
        <w:rPr>
          <w:rFonts w:ascii="Times New Roman" w:hAnsi="Times New Roman" w:cs="Times New Roman"/>
          <w:i/>
          <w:sz w:val="24"/>
          <w:szCs w:val="24"/>
        </w:rPr>
        <w:t>на достижение следующих задач</w:t>
      </w:r>
      <w:r w:rsidR="00CD5B3D" w:rsidRPr="0093228C">
        <w:rPr>
          <w:rFonts w:ascii="Times New Roman" w:hAnsi="Times New Roman" w:cs="Times New Roman"/>
          <w:sz w:val="24"/>
          <w:szCs w:val="24"/>
        </w:rPr>
        <w:t>:</w:t>
      </w:r>
    </w:p>
    <w:p w:rsidR="00CD5B3D" w:rsidRPr="003C678B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3228C">
        <w:rPr>
          <w:rFonts w:ascii="Times New Roman" w:hAnsi="Times New Roman" w:cs="Times New Roman"/>
          <w:sz w:val="24"/>
          <w:szCs w:val="24"/>
        </w:rPr>
        <w:t>•</w:t>
      </w:r>
      <w:r w:rsidR="00CD5B3D" w:rsidRPr="0093228C">
        <w:rPr>
          <w:rFonts w:ascii="Times New Roman" w:hAnsi="Times New Roman" w:cs="Times New Roman"/>
          <w:sz w:val="24"/>
          <w:szCs w:val="24"/>
        </w:rPr>
        <w:t xml:space="preserve"> </w:t>
      </w:r>
      <w:r w:rsidR="00CD5B3D" w:rsidRPr="003C678B">
        <w:rPr>
          <w:rFonts w:ascii="Times New Roman" w:hAnsi="Times New Roman" w:cs="Times New Roman"/>
          <w:sz w:val="24"/>
          <w:szCs w:val="24"/>
        </w:rPr>
        <w:t xml:space="preserve">реализация мероприятий, направленных на формирование здорового </w:t>
      </w:r>
      <w:r w:rsidR="00AF5E6F" w:rsidRPr="003C678B">
        <w:rPr>
          <w:rFonts w:ascii="Times New Roman" w:hAnsi="Times New Roman" w:cs="Times New Roman"/>
          <w:sz w:val="24"/>
          <w:szCs w:val="24"/>
        </w:rPr>
        <w:t xml:space="preserve">активного </w:t>
      </w:r>
      <w:r w:rsidR="00CD5B3D" w:rsidRPr="003C678B">
        <w:rPr>
          <w:rFonts w:ascii="Times New Roman" w:hAnsi="Times New Roman" w:cs="Times New Roman"/>
          <w:sz w:val="24"/>
          <w:szCs w:val="24"/>
        </w:rPr>
        <w:t>образа жизни, обеспечение социальны</w:t>
      </w:r>
      <w:r w:rsidR="00D6557E" w:rsidRPr="003C678B">
        <w:rPr>
          <w:rFonts w:ascii="Times New Roman" w:hAnsi="Times New Roman" w:cs="Times New Roman"/>
          <w:sz w:val="24"/>
          <w:szCs w:val="24"/>
        </w:rPr>
        <w:t xml:space="preserve">х гарантий и прав жителей </w:t>
      </w:r>
      <w:r w:rsidR="000B7F41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CD5B3D" w:rsidRPr="003C678B">
        <w:rPr>
          <w:rFonts w:ascii="Times New Roman" w:hAnsi="Times New Roman" w:cs="Times New Roman"/>
          <w:sz w:val="24"/>
          <w:szCs w:val="24"/>
        </w:rPr>
        <w:t>, сохранение человеческого потенциала;</w:t>
      </w:r>
    </w:p>
    <w:p w:rsidR="00432B56" w:rsidRPr="003C678B" w:rsidRDefault="00432B56" w:rsidP="00432B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реализация мероприятий, направленных на дальнейшее развитие и совершенствование системы общего, профессионального и дополнительного образования, переход на новые образовательные стандарты, использование возможностей образовательных </w:t>
      </w:r>
      <w:r w:rsidR="008E50DA" w:rsidRPr="003C678B">
        <w:rPr>
          <w:rFonts w:ascii="Times New Roman" w:hAnsi="Times New Roman" w:cs="Times New Roman"/>
          <w:sz w:val="24"/>
          <w:szCs w:val="24"/>
        </w:rPr>
        <w:t>И</w:t>
      </w:r>
      <w:r w:rsidRPr="003C678B">
        <w:rPr>
          <w:rFonts w:ascii="Times New Roman" w:hAnsi="Times New Roman" w:cs="Times New Roman"/>
          <w:sz w:val="24"/>
          <w:szCs w:val="24"/>
        </w:rPr>
        <w:t>нтернет-платформ для повышения уровня интеллектуального развития,</w:t>
      </w:r>
      <w:r>
        <w:rPr>
          <w:rFonts w:ascii="Times New Roman" w:hAnsi="Times New Roman" w:cs="Times New Roman"/>
          <w:sz w:val="24"/>
          <w:szCs w:val="24"/>
        </w:rPr>
        <w:t xml:space="preserve"> взаимодействия, участия в конкурсах, олимпиадах, совместных творческих и научных проектах </w:t>
      </w:r>
      <w:r w:rsidRPr="003C678B">
        <w:rPr>
          <w:rFonts w:ascii="Times New Roman" w:hAnsi="Times New Roman" w:cs="Times New Roman"/>
          <w:sz w:val="24"/>
          <w:szCs w:val="24"/>
        </w:rPr>
        <w:t>для всех категорий граждан;</w:t>
      </w:r>
    </w:p>
    <w:p w:rsidR="00432B56" w:rsidRPr="003C678B" w:rsidRDefault="00432B56" w:rsidP="00432B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lastRenderedPageBreak/>
        <w:t xml:space="preserve">• реализация мероприятий, направленных на формирование и развитие культурно-ценностных ориентаций населения </w:t>
      </w:r>
      <w:r w:rsidR="003F3644" w:rsidRPr="003C678B">
        <w:rPr>
          <w:rFonts w:ascii="Times New Roman" w:hAnsi="Times New Roman" w:cs="Times New Roman"/>
          <w:sz w:val="24"/>
          <w:szCs w:val="24"/>
        </w:rPr>
        <w:t>округа,</w:t>
      </w:r>
      <w:r w:rsidRPr="003C678B">
        <w:rPr>
          <w:rFonts w:ascii="Times New Roman" w:hAnsi="Times New Roman" w:cs="Times New Roman"/>
          <w:sz w:val="24"/>
          <w:szCs w:val="24"/>
        </w:rPr>
        <w:t xml:space="preserve"> посредством развития сферы культуры и досуга граждан, поощрения творческих инициатив всех возрастных категорий граждан как в рамках </w:t>
      </w:r>
      <w:r w:rsidR="003F3644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, так и за его пределами;</w:t>
      </w:r>
    </w:p>
    <w:p w:rsidR="00432B56" w:rsidRPr="003C678B" w:rsidRDefault="00432B56" w:rsidP="00432B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реализация мероприятий, направленных на создание условий для систематического занятия физической культурой и спортом различных слоев населения </w:t>
      </w:r>
      <w:r w:rsidR="003C4D4C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;</w:t>
      </w:r>
    </w:p>
    <w:p w:rsidR="00432B56" w:rsidRPr="003C678B" w:rsidRDefault="00432B56" w:rsidP="00432B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 создание условий для развития жилищного строительства, прежде всего м</w:t>
      </w:r>
      <w:r w:rsidR="00D84059" w:rsidRPr="003C678B">
        <w:rPr>
          <w:rFonts w:ascii="Times New Roman" w:hAnsi="Times New Roman" w:cs="Times New Roman"/>
          <w:sz w:val="24"/>
          <w:szCs w:val="24"/>
        </w:rPr>
        <w:t>алоэтажного блокированного и ко</w:t>
      </w:r>
      <w:r w:rsidRPr="003C678B">
        <w:rPr>
          <w:rFonts w:ascii="Times New Roman" w:hAnsi="Times New Roman" w:cs="Times New Roman"/>
          <w:sz w:val="24"/>
          <w:szCs w:val="24"/>
        </w:rPr>
        <w:t>т</w:t>
      </w:r>
      <w:r w:rsidR="00D84059" w:rsidRPr="003C678B">
        <w:rPr>
          <w:rFonts w:ascii="Times New Roman" w:hAnsi="Times New Roman" w:cs="Times New Roman"/>
          <w:sz w:val="24"/>
          <w:szCs w:val="24"/>
        </w:rPr>
        <w:t>т</w:t>
      </w:r>
      <w:r w:rsidRPr="003C678B">
        <w:rPr>
          <w:rFonts w:ascii="Times New Roman" w:hAnsi="Times New Roman" w:cs="Times New Roman"/>
          <w:sz w:val="24"/>
          <w:szCs w:val="24"/>
        </w:rPr>
        <w:t>еджного типа, подготовка и утверждение проектов планировки с межеванием;</w:t>
      </w:r>
    </w:p>
    <w:p w:rsidR="00432B56" w:rsidRPr="003C678B" w:rsidRDefault="00432B56" w:rsidP="00432B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 модернизация инженерной и коммунальной инфраструктуры, направленная на повышение ее эффективности и доступности для жителей и бизнеса;</w:t>
      </w:r>
    </w:p>
    <w:p w:rsidR="00432B56" w:rsidRPr="003C678B" w:rsidRDefault="00432B56" w:rsidP="00432B5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благоустройство территории </w:t>
      </w:r>
      <w:r w:rsidR="003C4D4C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 xml:space="preserve"> с вовлечением в процесс населения – благоустройство придомовых территорий, благоустройство зон общественного отдыха, проведение иных мероприятий, направленных на улучшение качества среды проживания;</w:t>
      </w:r>
    </w:p>
    <w:p w:rsidR="00AF5E6F" w:rsidRPr="003C678B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AF5E6F" w:rsidRPr="003C678B">
        <w:rPr>
          <w:rFonts w:ascii="Times New Roman" w:hAnsi="Times New Roman" w:cs="Times New Roman"/>
          <w:sz w:val="24"/>
          <w:szCs w:val="24"/>
        </w:rPr>
        <w:t xml:space="preserve"> развитие туристического потенциала, сферы гостеприимства и производства сувени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рной продукции </w:t>
      </w:r>
      <w:r w:rsidR="003C4D4C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AF5E6F" w:rsidRPr="003C678B">
        <w:rPr>
          <w:rFonts w:ascii="Times New Roman" w:hAnsi="Times New Roman" w:cs="Times New Roman"/>
          <w:sz w:val="24"/>
          <w:szCs w:val="24"/>
        </w:rPr>
        <w:t xml:space="preserve">, в том числе создания его новых </w:t>
      </w:r>
      <w:r w:rsidR="00D84059" w:rsidRPr="003C678B">
        <w:rPr>
          <w:rFonts w:ascii="Times New Roman" w:hAnsi="Times New Roman" w:cs="Times New Roman"/>
          <w:sz w:val="24"/>
          <w:szCs w:val="24"/>
        </w:rPr>
        <w:t>брендов</w:t>
      </w:r>
      <w:r w:rsidR="00AF5E6F" w:rsidRPr="003C678B">
        <w:rPr>
          <w:rFonts w:ascii="Times New Roman" w:hAnsi="Times New Roman" w:cs="Times New Roman"/>
          <w:sz w:val="24"/>
          <w:szCs w:val="24"/>
        </w:rPr>
        <w:t>;</w:t>
      </w:r>
    </w:p>
    <w:p w:rsidR="00B85579" w:rsidRPr="003C678B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B85579" w:rsidRPr="003C678B">
        <w:rPr>
          <w:rFonts w:ascii="Times New Roman" w:hAnsi="Times New Roman" w:cs="Times New Roman"/>
          <w:sz w:val="24"/>
          <w:szCs w:val="24"/>
        </w:rPr>
        <w:t xml:space="preserve"> реализация мероприятий, направленных на обеспечение социальной защищенности граждан путем совершенствования и развития соц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иальной среды в </w:t>
      </w:r>
      <w:r w:rsidR="003C4D4C" w:rsidRPr="003C678B">
        <w:rPr>
          <w:rFonts w:ascii="Times New Roman" w:hAnsi="Times New Roman" w:cs="Times New Roman"/>
          <w:sz w:val="24"/>
          <w:szCs w:val="24"/>
        </w:rPr>
        <w:t>округе</w:t>
      </w:r>
      <w:r w:rsidR="00B85579" w:rsidRPr="003C678B">
        <w:rPr>
          <w:rFonts w:ascii="Times New Roman" w:hAnsi="Times New Roman" w:cs="Times New Roman"/>
          <w:sz w:val="24"/>
          <w:szCs w:val="24"/>
        </w:rPr>
        <w:t>;</w:t>
      </w:r>
    </w:p>
    <w:p w:rsidR="001C5328" w:rsidRPr="003C678B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1C5328" w:rsidRPr="003C678B">
        <w:rPr>
          <w:rFonts w:ascii="Times New Roman" w:hAnsi="Times New Roman" w:cs="Times New Roman"/>
          <w:sz w:val="24"/>
          <w:szCs w:val="24"/>
        </w:rPr>
        <w:t xml:space="preserve"> реализация мероприятий, направленных на обеспечение общественной безопасности;</w:t>
      </w:r>
    </w:p>
    <w:p w:rsidR="001C5328" w:rsidRPr="003C678B" w:rsidRDefault="00993CFE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1C5328" w:rsidRPr="003C678B">
        <w:rPr>
          <w:rFonts w:ascii="Times New Roman" w:hAnsi="Times New Roman" w:cs="Times New Roman"/>
          <w:sz w:val="24"/>
          <w:szCs w:val="24"/>
        </w:rPr>
        <w:t xml:space="preserve"> реализация мероприятий, направленных на создание комфортных условий проживания на основе улучшения качества окруж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ающей среды на территории </w:t>
      </w:r>
      <w:r w:rsidR="003C4D4C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1C5328" w:rsidRPr="003C678B">
        <w:rPr>
          <w:rFonts w:ascii="Times New Roman" w:hAnsi="Times New Roman" w:cs="Times New Roman"/>
          <w:sz w:val="24"/>
          <w:szCs w:val="24"/>
        </w:rPr>
        <w:t>.</w:t>
      </w:r>
    </w:p>
    <w:p w:rsidR="00CD5B3D" w:rsidRPr="003C678B" w:rsidRDefault="00CD5B3D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D5B3D" w:rsidRPr="00432B56" w:rsidRDefault="001C5328" w:rsidP="00432B56">
      <w:p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  <w:shd w:val="clear" w:color="auto" w:fill="DBE5F1" w:themeFill="accent1" w:themeFillTint="33"/>
        </w:rPr>
        <w:t>Подцель</w:t>
      </w:r>
      <w:r w:rsidRPr="003C678B">
        <w:rPr>
          <w:rFonts w:ascii="Times New Roman" w:hAnsi="Times New Roman" w:cs="Times New Roman"/>
          <w:sz w:val="24"/>
          <w:szCs w:val="24"/>
          <w:shd w:val="clear" w:color="auto" w:fill="DBE5F1" w:themeFill="accent1" w:themeFillTint="33"/>
        </w:rPr>
        <w:t xml:space="preserve"> </w:t>
      </w:r>
      <w:r w:rsidR="00993CFE" w:rsidRPr="003C678B">
        <w:rPr>
          <w:rFonts w:ascii="Times New Roman" w:hAnsi="Times New Roman" w:cs="Times New Roman"/>
          <w:sz w:val="24"/>
          <w:szCs w:val="24"/>
          <w:shd w:val="clear" w:color="auto" w:fill="DBE5F1" w:themeFill="accent1" w:themeFillTint="33"/>
        </w:rPr>
        <w:t xml:space="preserve">(СЦ-2) </w:t>
      </w:r>
      <w:r w:rsidRPr="003C678B">
        <w:rPr>
          <w:rFonts w:ascii="Times New Roman" w:hAnsi="Times New Roman" w:cs="Times New Roman"/>
          <w:sz w:val="24"/>
          <w:szCs w:val="24"/>
          <w:shd w:val="clear" w:color="auto" w:fill="DBE5F1" w:themeFill="accent1" w:themeFillTint="33"/>
        </w:rPr>
        <w:t>–</w:t>
      </w:r>
      <w:r w:rsidR="00C762BD" w:rsidRPr="003C678B">
        <w:rPr>
          <w:rFonts w:ascii="Times New Roman" w:hAnsi="Times New Roman" w:cs="Times New Roman"/>
          <w:b/>
          <w:i/>
          <w:sz w:val="24"/>
          <w:szCs w:val="24"/>
          <w:shd w:val="clear" w:color="auto" w:fill="DBE5F1" w:themeFill="accent1" w:themeFillTint="33"/>
        </w:rPr>
        <w:t xml:space="preserve"> </w:t>
      </w:r>
      <w:r w:rsidR="00C762BD" w:rsidRPr="003C678B">
        <w:rPr>
          <w:rFonts w:ascii="Times New Roman" w:hAnsi="Times New Roman" w:cs="Times New Roman"/>
          <w:b/>
          <w:iCs/>
          <w:sz w:val="24"/>
          <w:szCs w:val="24"/>
          <w:u w:val="single"/>
          <w:shd w:val="clear" w:color="auto" w:fill="DBE5F1" w:themeFill="accent1" w:themeFillTint="33"/>
        </w:rPr>
        <w:t xml:space="preserve">Повышение инвестиционной привлекательности </w:t>
      </w:r>
      <w:r w:rsidR="00375F22" w:rsidRPr="003C678B">
        <w:rPr>
          <w:rFonts w:ascii="Times New Roman" w:hAnsi="Times New Roman" w:cs="Times New Roman"/>
          <w:b/>
          <w:iCs/>
          <w:sz w:val="24"/>
          <w:szCs w:val="24"/>
          <w:u w:val="single"/>
          <w:shd w:val="clear" w:color="auto" w:fill="DBE5F1" w:themeFill="accent1" w:themeFillTint="33"/>
        </w:rPr>
        <w:t>округа</w:t>
      </w:r>
      <w:r w:rsidR="00C762BD" w:rsidRPr="00432B56">
        <w:rPr>
          <w:rFonts w:ascii="Times New Roman" w:hAnsi="Times New Roman" w:cs="Times New Roman"/>
          <w:b/>
          <w:iCs/>
          <w:sz w:val="24"/>
          <w:szCs w:val="24"/>
          <w:u w:val="single"/>
          <w:shd w:val="clear" w:color="auto" w:fill="DBE5F1" w:themeFill="accent1" w:themeFillTint="33"/>
        </w:rPr>
        <w:t xml:space="preserve"> и развитие бизнеса</w:t>
      </w:r>
      <w:r w:rsidRPr="00432B56">
        <w:rPr>
          <w:rFonts w:ascii="Times New Roman" w:hAnsi="Times New Roman" w:cs="Times New Roman"/>
          <w:iCs/>
          <w:sz w:val="24"/>
          <w:szCs w:val="24"/>
        </w:rPr>
        <w:t>.</w:t>
      </w:r>
    </w:p>
    <w:p w:rsidR="00A537DB" w:rsidRPr="00A537DB" w:rsidRDefault="00A537DB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CD5B3D" w:rsidRDefault="007969E7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969E7">
        <w:rPr>
          <w:rFonts w:ascii="Times New Roman" w:hAnsi="Times New Roman" w:cs="Times New Roman"/>
          <w:b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1331C">
        <w:rPr>
          <w:rFonts w:ascii="Times New Roman" w:hAnsi="Times New Roman" w:cs="Times New Roman"/>
          <w:i/>
          <w:sz w:val="24"/>
          <w:szCs w:val="24"/>
        </w:rPr>
        <w:t>достижен</w:t>
      </w:r>
      <w:r w:rsidR="00621429">
        <w:rPr>
          <w:rFonts w:ascii="Times New Roman" w:hAnsi="Times New Roman" w:cs="Times New Roman"/>
          <w:i/>
          <w:sz w:val="24"/>
          <w:szCs w:val="24"/>
        </w:rPr>
        <w:t>и</w:t>
      </w:r>
      <w:r w:rsidRPr="0041331C">
        <w:rPr>
          <w:rFonts w:ascii="Times New Roman" w:hAnsi="Times New Roman" w:cs="Times New Roman"/>
          <w:i/>
          <w:sz w:val="24"/>
          <w:szCs w:val="24"/>
        </w:rPr>
        <w:t>я заданной подцели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7969E7" w:rsidRPr="003C678B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969E7">
        <w:rPr>
          <w:rFonts w:ascii="Times New Roman" w:hAnsi="Times New Roman" w:cs="Times New Roman"/>
          <w:sz w:val="24"/>
          <w:szCs w:val="24"/>
        </w:rPr>
        <w:t xml:space="preserve">  </w:t>
      </w:r>
      <w:r w:rsidR="007969E7" w:rsidRPr="003C678B">
        <w:rPr>
          <w:rFonts w:ascii="Times New Roman" w:hAnsi="Times New Roman" w:cs="Times New Roman"/>
          <w:sz w:val="24"/>
          <w:szCs w:val="24"/>
        </w:rPr>
        <w:t>проведение мероприятий, направленных на повышение инвестиционной привле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кательности </w:t>
      </w:r>
      <w:r w:rsidR="00AD0645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AE54AD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7969E7" w:rsidRPr="003C678B">
        <w:rPr>
          <w:rFonts w:ascii="Times New Roman" w:hAnsi="Times New Roman" w:cs="Times New Roman"/>
          <w:sz w:val="24"/>
          <w:szCs w:val="24"/>
        </w:rPr>
        <w:t xml:space="preserve">, в том числе за счет повышения уровня доступности и открытости информации в сети </w:t>
      </w:r>
      <w:r w:rsidR="0074439C" w:rsidRPr="003C678B">
        <w:rPr>
          <w:rFonts w:ascii="Times New Roman" w:hAnsi="Times New Roman" w:cs="Times New Roman"/>
          <w:sz w:val="24"/>
          <w:szCs w:val="24"/>
        </w:rPr>
        <w:t>«Интернет»</w:t>
      </w:r>
      <w:r w:rsidR="007969E7" w:rsidRPr="003C678B">
        <w:rPr>
          <w:rFonts w:ascii="Times New Roman" w:hAnsi="Times New Roman" w:cs="Times New Roman"/>
          <w:sz w:val="24"/>
          <w:szCs w:val="24"/>
        </w:rPr>
        <w:t>, снижения административных барьеров, формирования инвестиционных площадок;</w:t>
      </w:r>
    </w:p>
    <w:p w:rsidR="007969E7" w:rsidRPr="003C678B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7969E7" w:rsidRPr="003C678B">
        <w:rPr>
          <w:rFonts w:ascii="Times New Roman" w:hAnsi="Times New Roman" w:cs="Times New Roman"/>
          <w:sz w:val="24"/>
          <w:szCs w:val="24"/>
        </w:rPr>
        <w:t xml:space="preserve"> развитие инфраструктуры   поддержки малого и среднего предпринимательс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тва на территории </w:t>
      </w:r>
      <w:r w:rsidR="00AD0645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067CF2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7969E7" w:rsidRPr="003C678B">
        <w:rPr>
          <w:rFonts w:ascii="Times New Roman" w:hAnsi="Times New Roman" w:cs="Times New Roman"/>
          <w:sz w:val="24"/>
          <w:szCs w:val="24"/>
        </w:rPr>
        <w:t>;</w:t>
      </w:r>
    </w:p>
    <w:p w:rsidR="007969E7" w:rsidRPr="0093228C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7969E7" w:rsidRPr="003C678B">
        <w:rPr>
          <w:rFonts w:ascii="Times New Roman" w:hAnsi="Times New Roman" w:cs="Times New Roman"/>
          <w:sz w:val="24"/>
          <w:szCs w:val="24"/>
        </w:rPr>
        <w:t xml:space="preserve"> реализация намеченных к исполнению инвестиционных</w:t>
      </w:r>
      <w:r w:rsidR="007969E7" w:rsidRPr="0093228C">
        <w:rPr>
          <w:rFonts w:ascii="Times New Roman" w:hAnsi="Times New Roman" w:cs="Times New Roman"/>
          <w:sz w:val="24"/>
          <w:szCs w:val="24"/>
        </w:rPr>
        <w:t xml:space="preserve"> проектов;</w:t>
      </w:r>
    </w:p>
    <w:p w:rsidR="007969E7" w:rsidRPr="0093228C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3228C">
        <w:rPr>
          <w:rFonts w:ascii="Times New Roman" w:hAnsi="Times New Roman" w:cs="Times New Roman"/>
          <w:sz w:val="24"/>
          <w:szCs w:val="24"/>
        </w:rPr>
        <w:t>•</w:t>
      </w:r>
      <w:r w:rsidR="007969E7" w:rsidRPr="0093228C">
        <w:rPr>
          <w:rFonts w:ascii="Times New Roman" w:hAnsi="Times New Roman" w:cs="Times New Roman"/>
          <w:sz w:val="24"/>
          <w:szCs w:val="24"/>
        </w:rPr>
        <w:t xml:space="preserve"> поддержка и признание приоритетными наукоемких инвестиционных проектов, направленных на производство строительных материалов, </w:t>
      </w:r>
      <w:r w:rsidR="00E20892" w:rsidRPr="0093228C">
        <w:rPr>
          <w:rFonts w:ascii="Times New Roman" w:hAnsi="Times New Roman" w:cs="Times New Roman"/>
          <w:sz w:val="24"/>
          <w:szCs w:val="24"/>
        </w:rPr>
        <w:t xml:space="preserve">лесопереработку, </w:t>
      </w:r>
      <w:r w:rsidR="00DB0B5A" w:rsidRPr="0093228C">
        <w:rPr>
          <w:rFonts w:ascii="Times New Roman" w:hAnsi="Times New Roman" w:cs="Times New Roman"/>
          <w:sz w:val="24"/>
          <w:szCs w:val="24"/>
        </w:rPr>
        <w:t xml:space="preserve">производство продуктов питания, утилизацию производственных и коммунальных </w:t>
      </w:r>
      <w:r w:rsidR="00E20892" w:rsidRPr="0093228C">
        <w:rPr>
          <w:rFonts w:ascii="Times New Roman" w:hAnsi="Times New Roman" w:cs="Times New Roman"/>
          <w:sz w:val="24"/>
          <w:szCs w:val="24"/>
        </w:rPr>
        <w:t xml:space="preserve">отходов, </w:t>
      </w:r>
      <w:r w:rsidR="00DB0B5A" w:rsidRPr="0093228C">
        <w:rPr>
          <w:rFonts w:ascii="Times New Roman" w:hAnsi="Times New Roman" w:cs="Times New Roman"/>
          <w:sz w:val="24"/>
          <w:szCs w:val="24"/>
        </w:rPr>
        <w:t xml:space="preserve">выработку </w:t>
      </w:r>
      <w:r w:rsidR="00C003AF" w:rsidRPr="0093228C">
        <w:rPr>
          <w:rFonts w:ascii="Times New Roman" w:hAnsi="Times New Roman" w:cs="Times New Roman"/>
          <w:sz w:val="24"/>
          <w:szCs w:val="24"/>
        </w:rPr>
        <w:t>тепло</w:t>
      </w:r>
      <w:r w:rsidR="00DB0B5A" w:rsidRPr="0093228C">
        <w:rPr>
          <w:rFonts w:ascii="Times New Roman" w:hAnsi="Times New Roman" w:cs="Times New Roman"/>
          <w:sz w:val="24"/>
          <w:szCs w:val="24"/>
        </w:rPr>
        <w:t xml:space="preserve">- и </w:t>
      </w:r>
      <w:r w:rsidR="00C003AF" w:rsidRPr="0093228C">
        <w:rPr>
          <w:rFonts w:ascii="Times New Roman" w:hAnsi="Times New Roman" w:cs="Times New Roman"/>
          <w:sz w:val="24"/>
          <w:szCs w:val="24"/>
        </w:rPr>
        <w:t>электро</w:t>
      </w:r>
      <w:r w:rsidR="00DB0B5A" w:rsidRPr="0093228C">
        <w:rPr>
          <w:rFonts w:ascii="Times New Roman" w:hAnsi="Times New Roman" w:cs="Times New Roman"/>
          <w:sz w:val="24"/>
          <w:szCs w:val="24"/>
        </w:rPr>
        <w:t xml:space="preserve">энергии, </w:t>
      </w:r>
      <w:r w:rsidR="00481258" w:rsidRPr="0093228C">
        <w:rPr>
          <w:rFonts w:ascii="Times New Roman" w:hAnsi="Times New Roman" w:cs="Times New Roman"/>
          <w:sz w:val="24"/>
          <w:szCs w:val="24"/>
        </w:rPr>
        <w:t>предприятий, осущест</w:t>
      </w:r>
      <w:r w:rsidR="001239A5" w:rsidRPr="0093228C">
        <w:rPr>
          <w:rFonts w:ascii="Times New Roman" w:hAnsi="Times New Roman" w:cs="Times New Roman"/>
          <w:sz w:val="24"/>
          <w:szCs w:val="24"/>
        </w:rPr>
        <w:t>вля</w:t>
      </w:r>
      <w:r w:rsidR="00481258" w:rsidRPr="0093228C">
        <w:rPr>
          <w:rFonts w:ascii="Times New Roman" w:hAnsi="Times New Roman" w:cs="Times New Roman"/>
          <w:sz w:val="24"/>
          <w:szCs w:val="24"/>
        </w:rPr>
        <w:t xml:space="preserve">ющих и обеспечивающих </w:t>
      </w:r>
      <w:r w:rsidR="00DB0B5A" w:rsidRPr="0093228C">
        <w:rPr>
          <w:rFonts w:ascii="Times New Roman" w:hAnsi="Times New Roman" w:cs="Times New Roman"/>
          <w:sz w:val="24"/>
          <w:szCs w:val="24"/>
        </w:rPr>
        <w:t>транспортн</w:t>
      </w:r>
      <w:r w:rsidR="00481258" w:rsidRPr="0093228C">
        <w:rPr>
          <w:rFonts w:ascii="Times New Roman" w:hAnsi="Times New Roman" w:cs="Times New Roman"/>
          <w:sz w:val="24"/>
          <w:szCs w:val="24"/>
        </w:rPr>
        <w:t>ую и складскую</w:t>
      </w:r>
      <w:r w:rsidR="00DB0B5A" w:rsidRPr="0093228C">
        <w:rPr>
          <w:rFonts w:ascii="Times New Roman" w:hAnsi="Times New Roman" w:cs="Times New Roman"/>
          <w:sz w:val="24"/>
          <w:szCs w:val="24"/>
        </w:rPr>
        <w:t xml:space="preserve"> логистик</w:t>
      </w:r>
      <w:r w:rsidR="00481258" w:rsidRPr="0093228C">
        <w:rPr>
          <w:rFonts w:ascii="Times New Roman" w:hAnsi="Times New Roman" w:cs="Times New Roman"/>
          <w:sz w:val="24"/>
          <w:szCs w:val="24"/>
        </w:rPr>
        <w:t>у</w:t>
      </w:r>
      <w:r w:rsidR="00DB0B5A" w:rsidRPr="0093228C">
        <w:rPr>
          <w:rFonts w:ascii="Times New Roman" w:hAnsi="Times New Roman" w:cs="Times New Roman"/>
          <w:sz w:val="24"/>
          <w:szCs w:val="24"/>
        </w:rPr>
        <w:t xml:space="preserve">, </w:t>
      </w:r>
      <w:r w:rsidR="00481258" w:rsidRPr="0093228C">
        <w:rPr>
          <w:rFonts w:ascii="Times New Roman" w:hAnsi="Times New Roman" w:cs="Times New Roman"/>
          <w:sz w:val="24"/>
          <w:szCs w:val="24"/>
        </w:rPr>
        <w:t>предприятий туристической индустрии,</w:t>
      </w:r>
      <w:r w:rsidR="00DB0B5A" w:rsidRPr="0093228C">
        <w:rPr>
          <w:rFonts w:ascii="Times New Roman" w:hAnsi="Times New Roman" w:cs="Times New Roman"/>
          <w:sz w:val="24"/>
          <w:szCs w:val="24"/>
        </w:rPr>
        <w:t xml:space="preserve">  предприятий </w:t>
      </w:r>
      <w:r w:rsidR="00DB0B5A" w:rsidRPr="0093228C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="00DB0B5A" w:rsidRPr="0093228C">
        <w:rPr>
          <w:rFonts w:ascii="Times New Roman" w:hAnsi="Times New Roman" w:cs="Times New Roman"/>
          <w:sz w:val="24"/>
          <w:szCs w:val="24"/>
        </w:rPr>
        <w:t>-кластера</w:t>
      </w:r>
      <w:r w:rsidR="00481258" w:rsidRPr="0093228C">
        <w:rPr>
          <w:rFonts w:ascii="Times New Roman" w:hAnsi="Times New Roman" w:cs="Times New Roman"/>
          <w:sz w:val="24"/>
          <w:szCs w:val="24"/>
        </w:rPr>
        <w:t xml:space="preserve"> и телекоммуникационного взаимодействия</w:t>
      </w:r>
      <w:r w:rsidR="00DB0B5A" w:rsidRPr="0093228C">
        <w:rPr>
          <w:rFonts w:ascii="Times New Roman" w:hAnsi="Times New Roman" w:cs="Times New Roman"/>
          <w:sz w:val="24"/>
          <w:szCs w:val="24"/>
        </w:rPr>
        <w:t>;</w:t>
      </w:r>
    </w:p>
    <w:p w:rsidR="007969E7" w:rsidRPr="0093228C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3228C">
        <w:rPr>
          <w:rFonts w:ascii="Times New Roman" w:hAnsi="Times New Roman" w:cs="Times New Roman"/>
          <w:sz w:val="24"/>
          <w:szCs w:val="24"/>
        </w:rPr>
        <w:t>•</w:t>
      </w:r>
      <w:r w:rsidR="007969E7" w:rsidRPr="0093228C">
        <w:rPr>
          <w:rFonts w:ascii="Times New Roman" w:hAnsi="Times New Roman" w:cs="Times New Roman"/>
          <w:sz w:val="24"/>
          <w:szCs w:val="24"/>
        </w:rPr>
        <w:t xml:space="preserve"> поддержка молодежных инициатив и инициатив населения предпенсионного и пенсионного возраста в вопросах, связанных с развитием </w:t>
      </w:r>
      <w:r w:rsidR="00F63A06" w:rsidRPr="0093228C">
        <w:rPr>
          <w:rFonts w:ascii="Times New Roman" w:hAnsi="Times New Roman" w:cs="Times New Roman"/>
          <w:sz w:val="24"/>
          <w:szCs w:val="24"/>
        </w:rPr>
        <w:t>предпринимательской деятельности в сфере образования, организации сервисных услуг, производства сувенирной продукции</w:t>
      </w:r>
      <w:r w:rsidR="00F63A06" w:rsidRPr="0082430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открытия частных музеев и мест </w:t>
      </w:r>
      <w:r w:rsidR="00F63A06">
        <w:rPr>
          <w:rFonts w:ascii="Times New Roman" w:hAnsi="Times New Roman" w:cs="Times New Roman"/>
          <w:sz w:val="24"/>
          <w:szCs w:val="24"/>
        </w:rPr>
        <w:t xml:space="preserve">отдыха, досуга и оздоровления граждан, организации фестивалей, конкурсов, создания  центров межрегионального взаимодействия разного рода направленности, а </w:t>
      </w:r>
      <w:r w:rsidR="00F63A06" w:rsidRPr="0093228C">
        <w:rPr>
          <w:rFonts w:ascii="Times New Roman" w:hAnsi="Times New Roman" w:cs="Times New Roman"/>
          <w:sz w:val="24"/>
          <w:szCs w:val="24"/>
        </w:rPr>
        <w:t xml:space="preserve">также других </w:t>
      </w:r>
      <w:r w:rsidR="00F63A06" w:rsidRPr="003C678B">
        <w:rPr>
          <w:rFonts w:ascii="Times New Roman" w:hAnsi="Times New Roman" w:cs="Times New Roman"/>
          <w:sz w:val="24"/>
          <w:szCs w:val="24"/>
        </w:rPr>
        <w:t>инициатив, имеющих социальную значимость и повышающих комфортную среду об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итания граждан </w:t>
      </w:r>
      <w:r w:rsidR="00067CF2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F63A06" w:rsidRPr="003C678B">
        <w:rPr>
          <w:rFonts w:ascii="Times New Roman" w:hAnsi="Times New Roman" w:cs="Times New Roman"/>
          <w:sz w:val="24"/>
          <w:szCs w:val="24"/>
        </w:rPr>
        <w:t>;</w:t>
      </w:r>
      <w:r w:rsidR="007969E7" w:rsidRPr="009322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10951" w:rsidRPr="003C678B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10951">
        <w:rPr>
          <w:rFonts w:ascii="Times New Roman" w:hAnsi="Times New Roman" w:cs="Times New Roman"/>
          <w:sz w:val="24"/>
          <w:szCs w:val="24"/>
        </w:rPr>
        <w:t xml:space="preserve"> создание условий для повышения квалификации или профессиональной переподготовки по востребованным рабочим и инженерным специальностям, в том числе в рамках внедрения </w:t>
      </w:r>
      <w:r w:rsidR="00D10951" w:rsidRPr="003C678B">
        <w:rPr>
          <w:rFonts w:ascii="Times New Roman" w:hAnsi="Times New Roman" w:cs="Times New Roman"/>
          <w:sz w:val="24"/>
          <w:szCs w:val="24"/>
        </w:rPr>
        <w:t>и сопровождения наукоемких производств;</w:t>
      </w:r>
    </w:p>
    <w:p w:rsidR="007969E7" w:rsidRPr="003C678B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="007969E7" w:rsidRPr="003C678B">
        <w:rPr>
          <w:rFonts w:ascii="Times New Roman" w:hAnsi="Times New Roman" w:cs="Times New Roman"/>
          <w:sz w:val="24"/>
          <w:szCs w:val="24"/>
        </w:rPr>
        <w:t xml:space="preserve"> привлечение и поддержка субъектов предпринимательской деятельности, зарегистрированных на террит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ории </w:t>
      </w:r>
      <w:r w:rsidR="00D007EF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7969E7" w:rsidRPr="003C678B">
        <w:rPr>
          <w:rFonts w:ascii="Times New Roman" w:hAnsi="Times New Roman" w:cs="Times New Roman"/>
          <w:sz w:val="24"/>
          <w:szCs w:val="24"/>
        </w:rPr>
        <w:t xml:space="preserve">, к решению приоритетных </w:t>
      </w:r>
      <w:r w:rsidR="00F63A06" w:rsidRPr="003C678B">
        <w:rPr>
          <w:rFonts w:ascii="Times New Roman" w:hAnsi="Times New Roman" w:cs="Times New Roman"/>
          <w:sz w:val="24"/>
          <w:szCs w:val="24"/>
        </w:rPr>
        <w:t>социально значимых проблем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D007EF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F63A06" w:rsidRPr="003C678B">
        <w:rPr>
          <w:rFonts w:ascii="Times New Roman" w:hAnsi="Times New Roman" w:cs="Times New Roman"/>
          <w:sz w:val="24"/>
          <w:szCs w:val="24"/>
        </w:rPr>
        <w:t>;</w:t>
      </w:r>
    </w:p>
    <w:p w:rsidR="00F63A06" w:rsidRPr="003C678B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F63A06" w:rsidRPr="003C678B">
        <w:rPr>
          <w:rFonts w:ascii="Times New Roman" w:hAnsi="Times New Roman" w:cs="Times New Roman"/>
          <w:sz w:val="24"/>
          <w:szCs w:val="24"/>
        </w:rPr>
        <w:t xml:space="preserve"> поддержка и признание в качестве приоритетных инвестиционных проектов в случае 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регистрации на территории </w:t>
      </w:r>
      <w:r w:rsidR="00D007EF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F63A06" w:rsidRPr="003C678B">
        <w:rPr>
          <w:rFonts w:ascii="Times New Roman" w:hAnsi="Times New Roman" w:cs="Times New Roman"/>
          <w:sz w:val="24"/>
          <w:szCs w:val="24"/>
        </w:rPr>
        <w:t xml:space="preserve"> субъектов предпринимательской деятельности, его реализующих, либо инвестиционных проектов, </w:t>
      </w:r>
      <w:r w:rsidR="00D10951" w:rsidRPr="003C678B">
        <w:rPr>
          <w:rFonts w:ascii="Times New Roman" w:hAnsi="Times New Roman" w:cs="Times New Roman"/>
          <w:sz w:val="24"/>
          <w:szCs w:val="24"/>
        </w:rPr>
        <w:t>реализуемых местными товаропроизводителями;</w:t>
      </w:r>
    </w:p>
    <w:p w:rsidR="00D10951" w:rsidRPr="003C678B" w:rsidRDefault="0041331C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D10951" w:rsidRPr="003C678B">
        <w:rPr>
          <w:rFonts w:ascii="Times New Roman" w:hAnsi="Times New Roman" w:cs="Times New Roman"/>
          <w:sz w:val="24"/>
          <w:szCs w:val="24"/>
        </w:rPr>
        <w:t xml:space="preserve"> обеспечение развития</w:t>
      </w:r>
      <w:r w:rsidR="00D10951"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транспортной инфраструктуры: реализация мероприятий, направленных на приведение дорог общего пользования местного значения в соответствие с требованиями качества и безопасности.</w:t>
      </w:r>
    </w:p>
    <w:p w:rsidR="00CD5B3D" w:rsidRPr="003C678B" w:rsidRDefault="00CD5B3D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0951" w:rsidRPr="003C678B" w:rsidRDefault="00D10951" w:rsidP="00432B56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>Подцель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DBE5F1" w:themeFill="accent1" w:themeFillTint="33"/>
        </w:rPr>
        <w:t xml:space="preserve"> </w:t>
      </w:r>
      <w:r w:rsidR="0041331C" w:rsidRPr="003C67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DBE5F1" w:themeFill="accent1" w:themeFillTint="33"/>
        </w:rPr>
        <w:t xml:space="preserve">(СЦ-3) 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DBE5F1" w:themeFill="accent1" w:themeFillTint="33"/>
        </w:rPr>
        <w:t xml:space="preserve">– </w:t>
      </w:r>
      <w:r w:rsidR="00C762BD"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>Р</w:t>
      </w:r>
      <w:r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>азвитие гражданского общества</w:t>
      </w:r>
      <w:r w:rsidR="00531436"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 xml:space="preserve"> с активной жизненной позицией, н</w:t>
      </w:r>
      <w:r w:rsidR="00C762BD"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>аправленной на повышение экономического, социального, научного</w:t>
      </w:r>
      <w:r w:rsidR="00E80DDA"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>,</w:t>
      </w:r>
      <w:r w:rsidR="00C762BD"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 xml:space="preserve"> творческого</w:t>
      </w:r>
      <w:r w:rsidR="00E80DDA"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 xml:space="preserve"> и предпринимательского</w:t>
      </w:r>
      <w:r w:rsidR="00C762BD"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 xml:space="preserve"> потенциала </w:t>
      </w:r>
      <w:r w:rsidR="00B62F85"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>округ</w:t>
      </w:r>
      <w:r w:rsidR="00B376BC" w:rsidRPr="003C678B">
        <w:rPr>
          <w:rFonts w:ascii="Times New Roman" w:hAnsi="Times New Roman" w:cs="Times New Roman"/>
          <w:b/>
          <w:iCs/>
          <w:color w:val="000000" w:themeColor="text1"/>
          <w:sz w:val="24"/>
          <w:szCs w:val="24"/>
          <w:u w:val="single"/>
          <w:shd w:val="clear" w:color="auto" w:fill="DBE5F1" w:themeFill="accent1" w:themeFillTint="33"/>
        </w:rPr>
        <w:t>а</w:t>
      </w:r>
      <w:r w:rsidRPr="003C678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.</w:t>
      </w:r>
    </w:p>
    <w:p w:rsidR="00A537DB" w:rsidRPr="003C678B" w:rsidRDefault="00A537DB" w:rsidP="00D1095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8"/>
          <w:szCs w:val="8"/>
        </w:rPr>
      </w:pPr>
    </w:p>
    <w:p w:rsidR="00D10951" w:rsidRPr="003C678B" w:rsidRDefault="00D10951" w:rsidP="00D1095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Задачи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достижения заданной </w:t>
      </w:r>
      <w:r w:rsidRPr="003C678B">
        <w:rPr>
          <w:rFonts w:ascii="Times New Roman" w:hAnsi="Times New Roman" w:cs="Times New Roman"/>
          <w:i/>
          <w:sz w:val="24"/>
          <w:szCs w:val="24"/>
        </w:rPr>
        <w:t>подцели</w:t>
      </w:r>
      <w:r w:rsidRPr="003C678B">
        <w:rPr>
          <w:rFonts w:ascii="Times New Roman" w:hAnsi="Times New Roman" w:cs="Times New Roman"/>
          <w:sz w:val="24"/>
          <w:szCs w:val="24"/>
        </w:rPr>
        <w:t>:</w:t>
      </w:r>
    </w:p>
    <w:p w:rsidR="00D10951" w:rsidRPr="003C678B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D10951" w:rsidRPr="003C678B">
        <w:rPr>
          <w:rFonts w:ascii="Times New Roman" w:hAnsi="Times New Roman" w:cs="Times New Roman"/>
          <w:sz w:val="24"/>
          <w:szCs w:val="24"/>
        </w:rPr>
        <w:t xml:space="preserve"> создание условий для активного участия общественных формирований в решении социальных и ин</w:t>
      </w:r>
      <w:r w:rsidR="00B376BC" w:rsidRPr="003C678B">
        <w:rPr>
          <w:rFonts w:ascii="Times New Roman" w:hAnsi="Times New Roman" w:cs="Times New Roman"/>
          <w:sz w:val="24"/>
          <w:szCs w:val="24"/>
        </w:rPr>
        <w:t xml:space="preserve">ых вопросов на территории </w:t>
      </w:r>
      <w:r w:rsidR="00334679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D10951" w:rsidRPr="003C678B">
        <w:rPr>
          <w:rFonts w:ascii="Times New Roman" w:hAnsi="Times New Roman" w:cs="Times New Roman"/>
          <w:sz w:val="24"/>
          <w:szCs w:val="24"/>
        </w:rPr>
        <w:t>;</w:t>
      </w:r>
    </w:p>
    <w:p w:rsidR="00F763D8" w:rsidRPr="003C678B" w:rsidRDefault="00F763D8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D10951" w:rsidRPr="003C678B">
        <w:rPr>
          <w:rFonts w:ascii="Times New Roman" w:hAnsi="Times New Roman" w:cs="Times New Roman"/>
          <w:sz w:val="24"/>
          <w:szCs w:val="24"/>
        </w:rPr>
        <w:t xml:space="preserve">  поддержка гражданских инициатив, в том числе в рамках инициативного бюджетирования.</w:t>
      </w:r>
    </w:p>
    <w:p w:rsidR="007D24CB" w:rsidRPr="003C678B" w:rsidRDefault="007D24CB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Достижение поставленных целей возможно на основе устойчивого и качественного развития социальной сферы, экономики </w:t>
      </w:r>
      <w:r w:rsidR="00482A63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 xml:space="preserve">, поддержки частных бизнес-инициатив молодежи и других возрастных категорий граждан, поддержки развития малого и среднего бизнеса, вовлечения в бизнес-деятельность людей пожилого возраста. </w:t>
      </w:r>
    </w:p>
    <w:p w:rsidR="00522CD5" w:rsidRPr="003C678B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Основные задачи и направления развития Суоярвского </w:t>
      </w:r>
      <w:r w:rsidR="00482A63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, обозначенные в стратегии социально-экономического развития Республики Карелия включают в себя:</w:t>
      </w:r>
    </w:p>
    <w:p w:rsidR="00522CD5" w:rsidRPr="00684B82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реализация 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«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дорожной карты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»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внедрения стандарта деятельности по обеспечению </w:t>
      </w:r>
      <w:r w:rsidRPr="00684B8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благоприятного инвестиционного климата;</w:t>
      </w:r>
    </w:p>
    <w:p w:rsidR="00522CD5" w:rsidRPr="00684B82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684B82">
        <w:rPr>
          <w:rFonts w:ascii="Times New Roman" w:hAnsi="Times New Roman" w:cs="Times New Roman"/>
          <w:sz w:val="24"/>
          <w:szCs w:val="24"/>
        </w:rPr>
        <w:t xml:space="preserve">• </w:t>
      </w:r>
      <w:r w:rsidRPr="00684B8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создание территории опережающего социально-экономического развития в </w:t>
      </w:r>
      <w:r w:rsidR="00482A63" w:rsidRPr="00684B8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городе Суоярви</w:t>
      </w:r>
      <w:r w:rsidRPr="00684B8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;</w:t>
      </w:r>
    </w:p>
    <w:p w:rsidR="00522CD5" w:rsidRPr="00684B82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684B82">
        <w:rPr>
          <w:rFonts w:ascii="Times New Roman" w:hAnsi="Times New Roman" w:cs="Times New Roman"/>
          <w:sz w:val="24"/>
          <w:szCs w:val="24"/>
        </w:rPr>
        <w:t xml:space="preserve">• </w:t>
      </w:r>
      <w:r w:rsidRPr="00684B8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участие в программах поддержки моногородов, организуемых федеральными органами исполнительной власти и институтами развития (в том числе некоммерческой организацией </w:t>
      </w:r>
      <w:r w:rsidR="00855F69" w:rsidRPr="00684B8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«</w:t>
      </w:r>
      <w:r w:rsidRPr="00684B8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Фонд развития моногородов</w:t>
      </w:r>
      <w:r w:rsidR="00855F69" w:rsidRPr="00684B8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»</w:t>
      </w:r>
      <w:r w:rsidRPr="00684B82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);</w:t>
      </w:r>
    </w:p>
    <w:p w:rsidR="00522CD5" w:rsidRPr="00524AD4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развитие экономики населенных пунктов за счет поддержки рыбоводства, туризма и сельского хозяйства</w:t>
      </w:r>
      <w:r w:rsidR="00855F69"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, развития мини-производств по переработке рыбы, даров леса, сельскохозяйственной продукции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;</w:t>
      </w:r>
    </w:p>
    <w:p w:rsidR="00522CD5" w:rsidRPr="003C678B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создание пилотных демонстрационных жилых комплексов на основе продукции 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формирующегося в </w:t>
      </w:r>
      <w:r w:rsidR="00882E36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кластера локального деревянного домостроения, включая проведение в них международных выставочных и этнокультурных мероприятий;</w:t>
      </w:r>
    </w:p>
    <w:p w:rsidR="00522CD5" w:rsidRPr="00524AD4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развитие горнопромышленного комплекса за счет возобновления работы щебеночных предприятий на месторождениях Пийтси</w:t>
      </w:r>
      <w:r w:rsidR="008E50DA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ё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ки и Паперо (ООО 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«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Карелинвест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»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), </w:t>
      </w:r>
      <w:r w:rsidR="00966F71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Салон</w:t>
      </w:r>
      <w:r w:rsidR="00D252A5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ъ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ярви (ООО 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«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Ленщебень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»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), Лоймольское (АО 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«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Гранит-Суоярви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»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);</w:t>
      </w:r>
    </w:p>
    <w:p w:rsidR="00522CD5" w:rsidRPr="00524AD4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развитие молочно-мясного животноводства, в том числе создание и улучшение мест выпаса крупного рогатого скота;</w:t>
      </w:r>
    </w:p>
    <w:p w:rsidR="00522CD5" w:rsidRPr="00524AD4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формирование единого туристического бренда города на основе анализа текущего туристического спроса и общего туристического потенциала территории;</w:t>
      </w:r>
    </w:p>
    <w:p w:rsidR="00522CD5" w:rsidRPr="00524AD4" w:rsidRDefault="00522CD5" w:rsidP="007D24CB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проектирование и реализация проектов создания экопоселений на базе нежилых или исчезающих населенных пунктов с организацией сферы приема и обслуживания туристов;</w:t>
      </w:r>
    </w:p>
    <w:p w:rsidR="00522CD5" w:rsidRPr="00524AD4" w:rsidRDefault="00522CD5" w:rsidP="008E50D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содействие реализации инвестиционных проектов для развития активного туризма: строительство туристической инфраструктуры для сбора грибов и ягод, охоты 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lastRenderedPageBreak/>
        <w:t>и фотоохоты, активного отдыха на воде, включая экстремальный туризм;</w:t>
      </w:r>
      <w:r w:rsidRPr="003C678B">
        <w:rPr>
          <w:rFonts w:ascii="Times New Roman" w:hAnsi="Times New Roman" w:cs="Times New Roman"/>
          <w:spacing w:val="2"/>
          <w:sz w:val="24"/>
          <w:szCs w:val="24"/>
        </w:rPr>
        <w:br/>
      </w:r>
      <w:r w:rsidRPr="003C678B">
        <w:rPr>
          <w:rFonts w:ascii="Times New Roman" w:hAnsi="Times New Roman" w:cs="Times New Roman"/>
          <w:sz w:val="24"/>
          <w:szCs w:val="24"/>
        </w:rPr>
        <w:t xml:space="preserve">         • 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разработка туристических троп, обзорных пунктов в ландшафтном заказнике 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«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Толвоярви</w:t>
      </w:r>
      <w:r w:rsidR="00855F69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»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;</w:t>
      </w:r>
      <w:r w:rsidRPr="00524AD4">
        <w:rPr>
          <w:rFonts w:ascii="Times New Roman" w:hAnsi="Times New Roman" w:cs="Times New Roman"/>
          <w:spacing w:val="2"/>
          <w:sz w:val="24"/>
          <w:szCs w:val="24"/>
        </w:rPr>
        <w:br/>
      </w:r>
      <w:r w:rsidR="008E50DA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строительство баз отдыха с использованием муниципально-частного партнерства;</w:t>
      </w:r>
      <w:r w:rsidRPr="00524AD4">
        <w:rPr>
          <w:rFonts w:ascii="Times New Roman" w:hAnsi="Times New Roman" w:cs="Times New Roman"/>
          <w:spacing w:val="2"/>
          <w:sz w:val="24"/>
          <w:szCs w:val="24"/>
        </w:rPr>
        <w:br/>
        <w:t xml:space="preserve">         </w:t>
      </w: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организация выпуска уникальной фирменной продукции с символикой г. Суоярви и иной сувенирной продукции, продукции повседневного спроса на базе предприятий лесопромышленного комплекса;</w:t>
      </w:r>
    </w:p>
    <w:p w:rsidR="00522CD5" w:rsidRPr="00524AD4" w:rsidRDefault="008E50DA" w:rsidP="00522CD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22CD5"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="00522CD5"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обеспечение потребности населения в услугах учреждений дошкольного и среднего образования, здравоохранения и спорта;</w:t>
      </w:r>
    </w:p>
    <w:p w:rsidR="00522CD5" w:rsidRPr="00524AD4" w:rsidRDefault="008E50DA" w:rsidP="00522CD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22CD5" w:rsidRPr="00B203F0">
        <w:rPr>
          <w:rFonts w:ascii="Times New Roman" w:hAnsi="Times New Roman" w:cs="Times New Roman"/>
          <w:sz w:val="24"/>
          <w:szCs w:val="24"/>
        </w:rPr>
        <w:t xml:space="preserve">• </w:t>
      </w:r>
      <w:r w:rsidR="00522CD5" w:rsidRPr="00B203F0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улучшение городской среды, в том числе за счет </w:t>
      </w:r>
      <w:r w:rsidR="00B203F0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продолжения благоустройства</w:t>
      </w:r>
      <w:r w:rsidR="00522CD5" w:rsidRPr="00B203F0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круглогодичного парка </w:t>
      </w:r>
      <w:r w:rsidR="00855F69" w:rsidRPr="00B203F0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«</w:t>
      </w:r>
      <w:r w:rsidR="00522CD5" w:rsidRPr="00B203F0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Сувилахти</w:t>
      </w:r>
      <w:r w:rsidR="00855F69" w:rsidRPr="00B203F0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»</w:t>
      </w:r>
      <w:r w:rsidR="00522CD5" w:rsidRPr="00B203F0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в г. Суоярви;</w:t>
      </w:r>
    </w:p>
    <w:p w:rsidR="00522CD5" w:rsidRPr="00524AD4" w:rsidRDefault="00522CD5" w:rsidP="00522CD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разработка единой архитектурной концепции населенных пунктов, имеющей преемственность с историческим прошлым территории, а также с учетом методического руководства по развитию городской среды моногородов;</w:t>
      </w:r>
    </w:p>
    <w:p w:rsidR="00522CD5" w:rsidRPr="00524AD4" w:rsidRDefault="00522CD5" w:rsidP="00522CD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проведение капитального ремонта жилых домов, государственных и муниципальных учреждений;</w:t>
      </w:r>
    </w:p>
    <w:p w:rsidR="00522CD5" w:rsidRPr="00524AD4" w:rsidRDefault="00522CD5" w:rsidP="00522CD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разработка и внедрение стандарта благоустройства придомовых территорий частного сектора;</w:t>
      </w:r>
    </w:p>
    <w:p w:rsidR="00522CD5" w:rsidRPr="00524AD4" w:rsidRDefault="00522CD5" w:rsidP="00522CD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330C3C">
        <w:rPr>
          <w:rFonts w:ascii="Times New Roman" w:hAnsi="Times New Roman" w:cs="Times New Roman"/>
          <w:sz w:val="24"/>
          <w:szCs w:val="24"/>
        </w:rPr>
        <w:t xml:space="preserve">• </w:t>
      </w:r>
      <w:r w:rsidR="00CF4975" w:rsidRPr="00330C3C">
        <w:rPr>
          <w:rFonts w:ascii="Times New Roman" w:hAnsi="Times New Roman" w:cs="Times New Roman"/>
          <w:sz w:val="24"/>
          <w:szCs w:val="24"/>
        </w:rPr>
        <w:t xml:space="preserve">продолжение благоустройства </w:t>
      </w:r>
      <w:r w:rsidRPr="00330C3C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городского стадиона в г. Суоярви;</w:t>
      </w:r>
    </w:p>
    <w:p w:rsidR="00522CD5" w:rsidRPr="00524AD4" w:rsidRDefault="00522CD5" w:rsidP="00522CD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модернизация водозабора и сетей водоснабжения, очистных водозаборных сооружений в г. Суоярви;</w:t>
      </w:r>
    </w:p>
    <w:p w:rsidR="00522CD5" w:rsidRPr="00524AD4" w:rsidRDefault="00522CD5" w:rsidP="00522CD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очистка 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территории </w:t>
      </w:r>
      <w:r w:rsidR="006F4A5D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6F4A5D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</w:t>
      </w:r>
      <w:r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от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 стихийных свалок мусора;</w:t>
      </w:r>
    </w:p>
    <w:p w:rsidR="00CA59AE" w:rsidRPr="00552DAB" w:rsidRDefault="00522CD5" w:rsidP="003760C4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BF717F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содействие реа</w:t>
      </w:r>
      <w:r w:rsidR="003760C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лизации инвестиционных проектов;</w:t>
      </w:r>
    </w:p>
    <w:p w:rsidR="00666709" w:rsidRDefault="00522CD5" w:rsidP="00522CD5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</w:pPr>
      <w:r w:rsidRPr="00524AD4">
        <w:rPr>
          <w:rFonts w:ascii="Times New Roman" w:hAnsi="Times New Roman" w:cs="Times New Roman"/>
          <w:sz w:val="24"/>
          <w:szCs w:val="24"/>
        </w:rPr>
        <w:t xml:space="preserve">• </w:t>
      </w:r>
      <w:r w:rsidRPr="00524AD4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создание производства тонкодисперсных порошков из дикора</w:t>
      </w:r>
      <w:r w:rsidR="004130D3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 xml:space="preserve">стущих пищевых лесных </w:t>
      </w:r>
      <w:r w:rsidR="004130D3" w:rsidRPr="003C678B">
        <w:rPr>
          <w:rFonts w:ascii="Times New Roman" w:hAnsi="Times New Roman" w:cs="Times New Roman"/>
          <w:spacing w:val="2"/>
          <w:sz w:val="24"/>
          <w:szCs w:val="24"/>
          <w:shd w:val="clear" w:color="auto" w:fill="FFFFFF"/>
        </w:rPr>
        <w:t>ресурсов.</w:t>
      </w:r>
    </w:p>
    <w:p w:rsidR="00855F69" w:rsidRPr="003C678B" w:rsidRDefault="00855F69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24AD4">
        <w:rPr>
          <w:rFonts w:ascii="Times New Roman" w:hAnsi="Times New Roman" w:cs="Times New Roman"/>
          <w:iCs/>
          <w:sz w:val="24"/>
          <w:szCs w:val="24"/>
        </w:rPr>
        <w:t xml:space="preserve">Показатели, характеризующие достижение стратегических целей, сформированных с учетом приоритетных направлений </w:t>
      </w:r>
      <w:r w:rsidRPr="003C678B">
        <w:rPr>
          <w:rFonts w:ascii="Times New Roman" w:hAnsi="Times New Roman" w:cs="Times New Roman"/>
          <w:iCs/>
          <w:sz w:val="24"/>
          <w:szCs w:val="24"/>
        </w:rPr>
        <w:t xml:space="preserve">развития </w:t>
      </w:r>
      <w:r w:rsidR="005D2AD3" w:rsidRPr="003C678B">
        <w:rPr>
          <w:rFonts w:ascii="Times New Roman" w:hAnsi="Times New Roman" w:cs="Times New Roman"/>
          <w:iCs/>
          <w:sz w:val="24"/>
          <w:szCs w:val="24"/>
        </w:rPr>
        <w:t xml:space="preserve">Суоярвского </w:t>
      </w:r>
      <w:r w:rsidR="00AD0645" w:rsidRPr="003C678B">
        <w:rPr>
          <w:rFonts w:ascii="Times New Roman" w:hAnsi="Times New Roman" w:cs="Times New Roman"/>
          <w:iCs/>
          <w:sz w:val="24"/>
          <w:szCs w:val="24"/>
        </w:rPr>
        <w:t xml:space="preserve">муниципального </w:t>
      </w:r>
      <w:r w:rsidR="005D2AD3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iCs/>
          <w:sz w:val="24"/>
          <w:szCs w:val="24"/>
        </w:rPr>
        <w:t xml:space="preserve"> до 2030 года представлены в табл.3</w:t>
      </w:r>
      <w:r w:rsidR="005A446A">
        <w:rPr>
          <w:rFonts w:ascii="Times New Roman" w:hAnsi="Times New Roman" w:cs="Times New Roman"/>
          <w:iCs/>
          <w:sz w:val="24"/>
          <w:szCs w:val="24"/>
        </w:rPr>
        <w:t>7</w:t>
      </w:r>
      <w:r w:rsidRPr="003C678B">
        <w:rPr>
          <w:rFonts w:ascii="Times New Roman" w:hAnsi="Times New Roman" w:cs="Times New Roman"/>
          <w:iCs/>
          <w:sz w:val="24"/>
          <w:szCs w:val="24"/>
        </w:rPr>
        <w:t>.</w:t>
      </w:r>
    </w:p>
    <w:p w:rsidR="00432B56" w:rsidRPr="00524AD4" w:rsidRDefault="00432B56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C678B">
        <w:rPr>
          <w:rFonts w:ascii="Times New Roman" w:hAnsi="Times New Roman" w:cs="Times New Roman"/>
          <w:iCs/>
          <w:sz w:val="24"/>
          <w:szCs w:val="24"/>
        </w:rPr>
        <w:t xml:space="preserve">Ниже представлены </w:t>
      </w:r>
      <w:r w:rsidR="0079694A" w:rsidRPr="003C678B">
        <w:rPr>
          <w:rFonts w:ascii="Times New Roman" w:hAnsi="Times New Roman" w:cs="Times New Roman"/>
          <w:iCs/>
          <w:sz w:val="24"/>
          <w:szCs w:val="24"/>
        </w:rPr>
        <w:t xml:space="preserve">стратегические направления развития </w:t>
      </w:r>
      <w:r w:rsidR="00D72B5B" w:rsidRPr="003C678B">
        <w:rPr>
          <w:rFonts w:ascii="Times New Roman" w:hAnsi="Times New Roman" w:cs="Times New Roman"/>
          <w:iCs/>
          <w:sz w:val="24"/>
          <w:szCs w:val="24"/>
        </w:rPr>
        <w:t>Суоярвск</w:t>
      </w:r>
      <w:r w:rsidR="003E40D3" w:rsidRPr="003C678B">
        <w:rPr>
          <w:rFonts w:ascii="Times New Roman" w:hAnsi="Times New Roman" w:cs="Times New Roman"/>
          <w:iCs/>
          <w:sz w:val="24"/>
          <w:szCs w:val="24"/>
        </w:rPr>
        <w:t xml:space="preserve">ого </w:t>
      </w:r>
      <w:r w:rsidR="007B2226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79694A" w:rsidRPr="003C678B">
        <w:rPr>
          <w:rFonts w:ascii="Times New Roman" w:hAnsi="Times New Roman" w:cs="Times New Roman"/>
          <w:iCs/>
          <w:sz w:val="24"/>
          <w:szCs w:val="24"/>
        </w:rPr>
        <w:t>, ожидаемые результаты</w:t>
      </w:r>
      <w:r w:rsidR="005A7EAD" w:rsidRPr="003C678B">
        <w:rPr>
          <w:rFonts w:ascii="Times New Roman" w:hAnsi="Times New Roman" w:cs="Times New Roman"/>
          <w:iCs/>
          <w:sz w:val="24"/>
          <w:szCs w:val="24"/>
        </w:rPr>
        <w:t>.</w:t>
      </w:r>
      <w:r w:rsidR="005A7EAD" w:rsidRPr="00524AD4"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:rsidR="00432B56" w:rsidRPr="00524AD4" w:rsidRDefault="00432B56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79694A" w:rsidRDefault="0079694A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666709" w:rsidRPr="00432B56" w:rsidRDefault="00666709" w:rsidP="00D02C49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  <w:sectPr w:rsidR="00666709" w:rsidRPr="00432B56" w:rsidSect="008277B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A7E9E" w:rsidRDefault="000A7E9E" w:rsidP="000A7E9E">
      <w:pPr>
        <w:spacing w:after="0" w:line="240" w:lineRule="auto"/>
        <w:jc w:val="both"/>
        <w:rPr>
          <w:rFonts w:ascii="Times New Roman" w:hAnsi="Times New Roman"/>
        </w:rPr>
      </w:pPr>
      <w:r w:rsidRPr="00855F69">
        <w:rPr>
          <w:rFonts w:ascii="Times New Roman" w:hAnsi="Times New Roman"/>
          <w:i/>
          <w:iCs/>
        </w:rPr>
        <w:lastRenderedPageBreak/>
        <w:t xml:space="preserve">Таблица </w:t>
      </w:r>
      <w:r w:rsidR="00855F69" w:rsidRPr="00855F69">
        <w:rPr>
          <w:rFonts w:ascii="Times New Roman" w:hAnsi="Times New Roman"/>
          <w:i/>
          <w:iCs/>
        </w:rPr>
        <w:t>3</w:t>
      </w:r>
      <w:r w:rsidR="005A446A">
        <w:rPr>
          <w:rFonts w:ascii="Times New Roman" w:hAnsi="Times New Roman"/>
          <w:i/>
          <w:iCs/>
        </w:rPr>
        <w:t>7</w:t>
      </w:r>
      <w:r w:rsidRPr="00855F69">
        <w:rPr>
          <w:rFonts w:ascii="Times New Roman" w:hAnsi="Times New Roman"/>
          <w:i/>
          <w:iCs/>
        </w:rPr>
        <w:t>.</w:t>
      </w:r>
      <w:r>
        <w:rPr>
          <w:rFonts w:ascii="Times New Roman" w:hAnsi="Times New Roman"/>
        </w:rPr>
        <w:t xml:space="preserve"> </w:t>
      </w:r>
    </w:p>
    <w:p w:rsidR="000A7E9E" w:rsidRPr="00D911AD" w:rsidRDefault="000A7E9E" w:rsidP="000A7E9E">
      <w:pPr>
        <w:spacing w:after="0" w:line="240" w:lineRule="auto"/>
        <w:rPr>
          <w:rFonts w:ascii="Times New Roman" w:hAnsi="Times New Roman"/>
          <w:sz w:val="8"/>
          <w:szCs w:val="8"/>
        </w:rPr>
      </w:pPr>
    </w:p>
    <w:tbl>
      <w:tblPr>
        <w:tblW w:w="1630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4962"/>
        <w:gridCol w:w="851"/>
        <w:gridCol w:w="850"/>
        <w:gridCol w:w="851"/>
        <w:gridCol w:w="850"/>
        <w:gridCol w:w="1276"/>
        <w:gridCol w:w="850"/>
        <w:gridCol w:w="851"/>
        <w:gridCol w:w="850"/>
        <w:gridCol w:w="993"/>
        <w:gridCol w:w="850"/>
        <w:gridCol w:w="851"/>
        <w:gridCol w:w="850"/>
      </w:tblGrid>
      <w:tr w:rsidR="00AB4C13" w:rsidRPr="003440B6" w:rsidTr="0093228C">
        <w:tc>
          <w:tcPr>
            <w:tcW w:w="5529" w:type="dxa"/>
            <w:gridSpan w:val="2"/>
            <w:shd w:val="clear" w:color="auto" w:fill="244061" w:themeFill="accent1" w:themeFillShade="80"/>
          </w:tcPr>
          <w:p w:rsidR="00AB4C13" w:rsidRPr="00F87152" w:rsidRDefault="00AB4C13" w:rsidP="00744BC4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Показатели</w:t>
            </w:r>
          </w:p>
        </w:tc>
        <w:tc>
          <w:tcPr>
            <w:tcW w:w="3402" w:type="dxa"/>
            <w:gridSpan w:val="4"/>
            <w:shd w:val="clear" w:color="auto" w:fill="244061" w:themeFill="accent1" w:themeFillShade="80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Отчетный период</w:t>
            </w:r>
          </w:p>
        </w:tc>
        <w:tc>
          <w:tcPr>
            <w:tcW w:w="1276" w:type="dxa"/>
            <w:shd w:val="clear" w:color="auto" w:fill="244061" w:themeFill="accent1" w:themeFillShade="80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База сравнения</w:t>
            </w:r>
          </w:p>
        </w:tc>
        <w:tc>
          <w:tcPr>
            <w:tcW w:w="2551" w:type="dxa"/>
            <w:gridSpan w:val="3"/>
            <w:shd w:val="clear" w:color="auto" w:fill="244061" w:themeFill="accent1" w:themeFillShade="80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Краткосрочная перспектива</w:t>
            </w:r>
          </w:p>
        </w:tc>
        <w:tc>
          <w:tcPr>
            <w:tcW w:w="1843" w:type="dxa"/>
            <w:gridSpan w:val="2"/>
            <w:shd w:val="clear" w:color="auto" w:fill="244061" w:themeFill="accent1" w:themeFillShade="80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Среднесрочная перспектива</w:t>
            </w:r>
          </w:p>
        </w:tc>
        <w:tc>
          <w:tcPr>
            <w:tcW w:w="1701" w:type="dxa"/>
            <w:gridSpan w:val="2"/>
            <w:shd w:val="clear" w:color="auto" w:fill="244061" w:themeFill="accent1" w:themeFillShade="80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Долгосрочная перспектива</w:t>
            </w:r>
          </w:p>
        </w:tc>
      </w:tr>
      <w:tr w:rsidR="00AB4C13" w:rsidRPr="003440B6" w:rsidTr="0093228C">
        <w:tc>
          <w:tcPr>
            <w:tcW w:w="5529" w:type="dxa"/>
            <w:gridSpan w:val="2"/>
            <w:shd w:val="clear" w:color="auto" w:fill="DBE5F1" w:themeFill="accent1" w:themeFillTint="33"/>
          </w:tcPr>
          <w:p w:rsidR="00AB4C13" w:rsidRPr="00F87152" w:rsidRDefault="00AB4C13" w:rsidP="00744BC4">
            <w:pPr>
              <w:spacing w:after="0" w:line="240" w:lineRule="auto"/>
              <w:rPr>
                <w:rFonts w:ascii="Times New Roman" w:hAnsi="Times New Roman"/>
                <w:b/>
                <w:bCs/>
                <w:color w:val="DBE5F1" w:themeColor="accent1" w:themeTint="33"/>
              </w:rPr>
            </w:pPr>
            <w:r w:rsidRPr="00F87152">
              <w:rPr>
                <w:rFonts w:ascii="Times New Roman" w:hAnsi="Times New Roman"/>
                <w:b/>
                <w:bCs/>
              </w:rPr>
              <w:t>Территория: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2016г.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2017г.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2018г.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</w:t>
            </w:r>
            <w:r>
              <w:rPr>
                <w:rFonts w:ascii="Times New Roman" w:hAnsi="Times New Roman"/>
                <w:b/>
                <w:bCs/>
              </w:rPr>
              <w:t>9</w:t>
            </w:r>
            <w:r w:rsidRPr="003440B6">
              <w:rPr>
                <w:rFonts w:ascii="Times New Roman" w:hAnsi="Times New Roman"/>
                <w:b/>
                <w:bCs/>
              </w:rPr>
              <w:t>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</w:t>
            </w:r>
            <w:r>
              <w:rPr>
                <w:rFonts w:ascii="Times New Roman" w:hAnsi="Times New Roman"/>
                <w:b/>
                <w:bCs/>
              </w:rPr>
              <w:t>20</w:t>
            </w:r>
            <w:r w:rsidRPr="003440B6">
              <w:rPr>
                <w:rFonts w:ascii="Times New Roman" w:hAnsi="Times New Roman"/>
                <w:b/>
                <w:bCs/>
              </w:rPr>
              <w:t>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</w:t>
            </w:r>
            <w:r>
              <w:rPr>
                <w:rFonts w:ascii="Times New Roman" w:hAnsi="Times New Roman"/>
                <w:b/>
                <w:bCs/>
              </w:rPr>
              <w:t>1</w:t>
            </w:r>
            <w:r w:rsidRPr="003440B6">
              <w:rPr>
                <w:rFonts w:ascii="Times New Roman" w:hAnsi="Times New Roman"/>
                <w:b/>
                <w:bCs/>
              </w:rPr>
              <w:t>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</w:t>
            </w:r>
            <w:r>
              <w:rPr>
                <w:rFonts w:ascii="Times New Roman" w:hAnsi="Times New Roman"/>
                <w:b/>
                <w:bCs/>
              </w:rPr>
              <w:t>2</w:t>
            </w:r>
            <w:r w:rsidRPr="003440B6">
              <w:rPr>
                <w:rFonts w:ascii="Times New Roman" w:hAnsi="Times New Roman"/>
                <w:b/>
                <w:bCs/>
              </w:rPr>
              <w:t>г.</w:t>
            </w:r>
          </w:p>
        </w:tc>
        <w:tc>
          <w:tcPr>
            <w:tcW w:w="993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2023г.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2024г.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2030г.</w:t>
            </w:r>
          </w:p>
        </w:tc>
      </w:tr>
      <w:tr w:rsidR="00AB4C13" w:rsidRPr="003440B6" w:rsidTr="0093228C">
        <w:tc>
          <w:tcPr>
            <w:tcW w:w="567" w:type="dxa"/>
            <w:shd w:val="clear" w:color="auto" w:fill="FFFFFF" w:themeFill="background1"/>
          </w:tcPr>
          <w:p w:rsidR="00AB4C13" w:rsidRPr="003440B6" w:rsidRDefault="00AB4C13" w:rsidP="00744BC4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4962" w:type="dxa"/>
            <w:shd w:val="clear" w:color="auto" w:fill="FFFFFF" w:themeFill="background1"/>
          </w:tcPr>
          <w:p w:rsidR="00AB4C13" w:rsidRPr="003C52E2" w:rsidRDefault="00AB4C13" w:rsidP="00744BC4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ascii="Times New Roman" w:hAnsi="Times New Roman"/>
                <w:color w:val="000000" w:themeColor="text1"/>
              </w:rPr>
              <w:t>Всего в административных границах, тыс. га/ %</w:t>
            </w:r>
          </w:p>
        </w:tc>
        <w:tc>
          <w:tcPr>
            <w:tcW w:w="851" w:type="dxa"/>
            <w:shd w:val="clear" w:color="auto" w:fill="FFFFFF" w:themeFill="background1"/>
          </w:tcPr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shd w:val="clear" w:color="auto" w:fill="FFFFFF" w:themeFill="background1"/>
          </w:tcPr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shd w:val="clear" w:color="auto" w:fill="FFFFFF" w:themeFill="background1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BC4">
              <w:rPr>
                <w:rFonts w:ascii="Times New Roman" w:hAnsi="Times New Roman"/>
              </w:rPr>
              <w:t>1379,9</w:t>
            </w:r>
          </w:p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100%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BC4">
              <w:rPr>
                <w:rFonts w:ascii="Times New Roman" w:hAnsi="Times New Roman"/>
              </w:rPr>
              <w:t>1379,9</w:t>
            </w:r>
          </w:p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100%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BC4">
              <w:rPr>
                <w:rFonts w:ascii="Times New Roman" w:hAnsi="Times New Roman"/>
              </w:rPr>
              <w:t>1379,9</w:t>
            </w:r>
          </w:p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100%</w:t>
            </w:r>
          </w:p>
        </w:tc>
        <w:tc>
          <w:tcPr>
            <w:tcW w:w="851" w:type="dxa"/>
            <w:shd w:val="clear" w:color="auto" w:fill="FFFFFF" w:themeFill="background1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BC4">
              <w:rPr>
                <w:rFonts w:ascii="Times New Roman" w:hAnsi="Times New Roman"/>
              </w:rPr>
              <w:t>1379,9</w:t>
            </w:r>
          </w:p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100%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BC4">
              <w:rPr>
                <w:rFonts w:ascii="Times New Roman" w:hAnsi="Times New Roman"/>
              </w:rPr>
              <w:t>1379,9</w:t>
            </w:r>
          </w:p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100%</w:t>
            </w:r>
          </w:p>
        </w:tc>
        <w:tc>
          <w:tcPr>
            <w:tcW w:w="993" w:type="dxa"/>
            <w:shd w:val="clear" w:color="auto" w:fill="FFFFFF" w:themeFill="background1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BC4">
              <w:rPr>
                <w:rFonts w:ascii="Times New Roman" w:hAnsi="Times New Roman"/>
              </w:rPr>
              <w:t>1379,9</w:t>
            </w:r>
          </w:p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100%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BC4">
              <w:rPr>
                <w:rFonts w:ascii="Times New Roman" w:hAnsi="Times New Roman"/>
              </w:rPr>
              <w:t>1379,9</w:t>
            </w:r>
          </w:p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100%</w:t>
            </w:r>
          </w:p>
        </w:tc>
        <w:tc>
          <w:tcPr>
            <w:tcW w:w="851" w:type="dxa"/>
            <w:shd w:val="clear" w:color="auto" w:fill="FFFFFF" w:themeFill="background1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BC4">
              <w:rPr>
                <w:rFonts w:ascii="Times New Roman" w:hAnsi="Times New Roman"/>
              </w:rPr>
              <w:t>1379,9</w:t>
            </w:r>
          </w:p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100%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BC4">
              <w:rPr>
                <w:rFonts w:ascii="Times New Roman" w:hAnsi="Times New Roman"/>
              </w:rPr>
              <w:t>1379,9</w:t>
            </w:r>
          </w:p>
          <w:p w:rsidR="00AB4C13" w:rsidRPr="00744BC4" w:rsidRDefault="00AB4C13" w:rsidP="00744BC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100%</w:t>
            </w:r>
          </w:p>
        </w:tc>
      </w:tr>
      <w:tr w:rsidR="00AB4C13" w:rsidRPr="003440B6" w:rsidTr="0093228C">
        <w:tc>
          <w:tcPr>
            <w:tcW w:w="567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2.</w:t>
            </w:r>
          </w:p>
        </w:tc>
        <w:tc>
          <w:tcPr>
            <w:tcW w:w="4962" w:type="dxa"/>
            <w:shd w:val="clear" w:color="auto" w:fill="FFFFFF" w:themeFill="background1"/>
          </w:tcPr>
          <w:p w:rsidR="00AB4C13" w:rsidRPr="001565B4" w:rsidRDefault="00AB4C13" w:rsidP="00B75826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1565B4">
              <w:rPr>
                <w:rFonts w:ascii="Times New Roman" w:hAnsi="Times New Roman"/>
                <w:color w:val="000000" w:themeColor="text1"/>
              </w:rPr>
              <w:t xml:space="preserve">Число </w:t>
            </w:r>
            <w:r w:rsidR="00B75826">
              <w:rPr>
                <w:rFonts w:ascii="Times New Roman" w:hAnsi="Times New Roman"/>
                <w:color w:val="000000" w:themeColor="text1"/>
              </w:rPr>
              <w:t>городских населенных пунктов</w:t>
            </w:r>
            <w:r w:rsidRPr="001565B4">
              <w:rPr>
                <w:rFonts w:ascii="Times New Roman" w:hAnsi="Times New Roman"/>
                <w:color w:val="000000" w:themeColor="text1"/>
              </w:rPr>
              <w:t>, ед.</w:t>
            </w:r>
          </w:p>
        </w:tc>
        <w:tc>
          <w:tcPr>
            <w:tcW w:w="851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851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851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993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851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Pr="001565B4" w:rsidRDefault="00AB4C13" w:rsidP="00A14C66">
            <w:pPr>
              <w:spacing w:after="0" w:line="240" w:lineRule="auto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1</w:t>
            </w:r>
          </w:p>
        </w:tc>
      </w:tr>
      <w:tr w:rsidR="00587EAE" w:rsidRPr="003440B6" w:rsidTr="0093228C">
        <w:tc>
          <w:tcPr>
            <w:tcW w:w="567" w:type="dxa"/>
            <w:shd w:val="clear" w:color="auto" w:fill="FFFFFF" w:themeFill="background1"/>
          </w:tcPr>
          <w:p w:rsidR="00587EAE" w:rsidRPr="001565B4" w:rsidRDefault="00587EAE" w:rsidP="00587EAE">
            <w:pPr>
              <w:spacing w:after="0" w:line="240" w:lineRule="auto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3.</w:t>
            </w:r>
          </w:p>
        </w:tc>
        <w:tc>
          <w:tcPr>
            <w:tcW w:w="4962" w:type="dxa"/>
            <w:shd w:val="clear" w:color="auto" w:fill="FFFFFF" w:themeFill="background1"/>
          </w:tcPr>
          <w:p w:rsidR="00587EAE" w:rsidRPr="001565B4" w:rsidRDefault="00587EAE" w:rsidP="00587EAE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1565B4">
              <w:rPr>
                <w:rFonts w:ascii="Times New Roman" w:hAnsi="Times New Roman"/>
                <w:color w:val="000000" w:themeColor="text1"/>
              </w:rPr>
              <w:t>Число сельских населенных пунктов, ед.</w:t>
            </w:r>
            <w:r>
              <w:rPr>
                <w:rFonts w:ascii="Times New Roman" w:hAnsi="Times New Roman"/>
                <w:color w:val="000000" w:themeColor="text1"/>
              </w:rPr>
              <w:t xml:space="preserve">           </w:t>
            </w:r>
          </w:p>
        </w:tc>
        <w:tc>
          <w:tcPr>
            <w:tcW w:w="851" w:type="dxa"/>
            <w:shd w:val="clear" w:color="auto" w:fill="FFFFFF" w:themeFill="background1"/>
          </w:tcPr>
          <w:p w:rsidR="00587EAE" w:rsidRPr="001565B4" w:rsidRDefault="00587EAE" w:rsidP="00587EA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565B4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850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851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850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850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851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850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993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850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851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  <w:tc>
          <w:tcPr>
            <w:tcW w:w="850" w:type="dxa"/>
            <w:shd w:val="clear" w:color="auto" w:fill="FFFFFF" w:themeFill="background1"/>
          </w:tcPr>
          <w:p w:rsidR="00587EAE" w:rsidRDefault="00587EAE" w:rsidP="00587EAE">
            <w:pPr>
              <w:jc w:val="center"/>
            </w:pPr>
            <w:r w:rsidRPr="007B2B48">
              <w:rPr>
                <w:rFonts w:ascii="Times New Roman" w:hAnsi="Times New Roman"/>
              </w:rPr>
              <w:t>25</w:t>
            </w:r>
          </w:p>
        </w:tc>
      </w:tr>
      <w:tr w:rsidR="00AB4C13" w:rsidRPr="003440B6" w:rsidTr="0093228C">
        <w:tc>
          <w:tcPr>
            <w:tcW w:w="5529" w:type="dxa"/>
            <w:gridSpan w:val="2"/>
            <w:shd w:val="clear" w:color="auto" w:fill="DBE5F1" w:themeFill="accent1" w:themeFillTint="33"/>
          </w:tcPr>
          <w:p w:rsidR="00AB4C13" w:rsidRPr="003440B6" w:rsidRDefault="00AB4C13" w:rsidP="004E6CDC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Показатели жилищной обеспеченности и комфортных условий проживания:</w:t>
            </w:r>
            <w:r w:rsidR="00A16D4D">
              <w:rPr>
                <w:rFonts w:ascii="Times New Roman" w:hAnsi="Times New Roman"/>
                <w:b/>
                <w:bCs/>
              </w:rPr>
              <w:t xml:space="preserve"> 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2016г.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2017г.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2018г.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2019г.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2020г.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2021г.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2022г.</w:t>
            </w:r>
          </w:p>
        </w:tc>
        <w:tc>
          <w:tcPr>
            <w:tcW w:w="993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2023г.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2024г.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2030г.</w:t>
            </w:r>
          </w:p>
        </w:tc>
      </w:tr>
      <w:tr w:rsidR="00A05936" w:rsidRPr="003440B6" w:rsidTr="0093228C">
        <w:tc>
          <w:tcPr>
            <w:tcW w:w="567" w:type="dxa"/>
          </w:tcPr>
          <w:p w:rsidR="00A05936" w:rsidRPr="003440B6" w:rsidRDefault="00A05936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4962" w:type="dxa"/>
          </w:tcPr>
          <w:p w:rsidR="00A05936" w:rsidRPr="003440B6" w:rsidRDefault="00A05936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A158B">
              <w:rPr>
                <w:rFonts w:ascii="Times New Roman" w:hAnsi="Times New Roman" w:cs="Times New Roman"/>
              </w:rPr>
              <w:t>Годовой объем ввода жилья в эксплуатацию</w:t>
            </w:r>
            <w:r>
              <w:rPr>
                <w:rFonts w:ascii="Times New Roman" w:hAnsi="Times New Roman" w:cs="Times New Roman"/>
              </w:rPr>
              <w:t>, м</w:t>
            </w:r>
            <w:r w:rsidRPr="004A158B">
              <w:rPr>
                <w:rFonts w:ascii="Times New Roman" w:hAnsi="Times New Roman" w:cs="Times New Roman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общей площади</w:t>
            </w:r>
          </w:p>
        </w:tc>
        <w:tc>
          <w:tcPr>
            <w:tcW w:w="851" w:type="dxa"/>
            <w:shd w:val="clear" w:color="auto" w:fill="FFFFFF"/>
          </w:tcPr>
          <w:p w:rsidR="00A05936" w:rsidRPr="007C18BE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C18BE">
              <w:rPr>
                <w:rFonts w:ascii="Times New Roman" w:hAnsi="Times New Roman" w:cs="Times New Roman"/>
              </w:rPr>
              <w:t>1008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8055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0438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1419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2168</w:t>
            </w:r>
          </w:p>
        </w:tc>
        <w:tc>
          <w:tcPr>
            <w:tcW w:w="850" w:type="dxa"/>
            <w:shd w:val="clear" w:color="auto" w:fill="FFFFFF" w:themeFill="background1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2403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3800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2128</w:t>
            </w:r>
          </w:p>
        </w:tc>
        <w:tc>
          <w:tcPr>
            <w:tcW w:w="993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13000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10000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</w:tr>
      <w:tr w:rsidR="00A05936" w:rsidRPr="003440B6" w:rsidTr="0093228C">
        <w:tc>
          <w:tcPr>
            <w:tcW w:w="567" w:type="dxa"/>
          </w:tcPr>
          <w:p w:rsidR="00A05936" w:rsidRPr="003440B6" w:rsidRDefault="00A05936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4962" w:type="dxa"/>
          </w:tcPr>
          <w:p w:rsidR="00A05936" w:rsidRPr="003440B6" w:rsidRDefault="00A05936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A158B">
              <w:rPr>
                <w:rFonts w:ascii="Times New Roman" w:hAnsi="Times New Roman" w:cs="Times New Roman"/>
              </w:rPr>
              <w:t>Площадь земельных участков, предоставленных для строительства в расчете на 10 тыс. человек населения, всего, га</w:t>
            </w:r>
          </w:p>
        </w:tc>
        <w:tc>
          <w:tcPr>
            <w:tcW w:w="851" w:type="dxa"/>
            <w:shd w:val="clear" w:color="auto" w:fill="FFFFFF"/>
          </w:tcPr>
          <w:p w:rsidR="00A05936" w:rsidRPr="007C18BE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850" w:type="dxa"/>
            <w:shd w:val="clear" w:color="auto" w:fill="FFFFFF" w:themeFill="background1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3,9</w:t>
            </w:r>
          </w:p>
        </w:tc>
        <w:tc>
          <w:tcPr>
            <w:tcW w:w="993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</w:tr>
      <w:tr w:rsidR="00A05936" w:rsidRPr="003440B6" w:rsidTr="0093228C">
        <w:tc>
          <w:tcPr>
            <w:tcW w:w="567" w:type="dxa"/>
          </w:tcPr>
          <w:p w:rsidR="00A05936" w:rsidRPr="003440B6" w:rsidRDefault="00A05936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2.1</w:t>
            </w:r>
          </w:p>
        </w:tc>
        <w:tc>
          <w:tcPr>
            <w:tcW w:w="4962" w:type="dxa"/>
          </w:tcPr>
          <w:p w:rsidR="00A05936" w:rsidRPr="003440B6" w:rsidRDefault="00A05936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A158B">
              <w:rPr>
                <w:rFonts w:ascii="Times New Roman" w:hAnsi="Times New Roman" w:cs="Times New Roman"/>
              </w:rPr>
              <w:t>в том числе земельных участков, предоставленных для жилищного строительства, индивидуального строительства и комплексного освоения в целях жилищного строительства</w:t>
            </w:r>
            <w:r>
              <w:rPr>
                <w:rFonts w:ascii="Times New Roman" w:hAnsi="Times New Roman" w:cs="Times New Roman"/>
              </w:rPr>
              <w:t>, га</w:t>
            </w:r>
          </w:p>
        </w:tc>
        <w:tc>
          <w:tcPr>
            <w:tcW w:w="851" w:type="dxa"/>
            <w:shd w:val="clear" w:color="auto" w:fill="FFFFFF"/>
          </w:tcPr>
          <w:p w:rsidR="00A05936" w:rsidRPr="007C18BE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850" w:type="dxa"/>
            <w:shd w:val="clear" w:color="auto" w:fill="FFFFFF" w:themeFill="background1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993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850" w:type="dxa"/>
          </w:tcPr>
          <w:p w:rsidR="00A05936" w:rsidRDefault="00A05936" w:rsidP="009154E8">
            <w:pPr>
              <w:jc w:val="center"/>
            </w:pPr>
            <w:r w:rsidRPr="003602E7"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851" w:type="dxa"/>
          </w:tcPr>
          <w:p w:rsidR="00A05936" w:rsidRDefault="00A05936" w:rsidP="009154E8">
            <w:pPr>
              <w:jc w:val="center"/>
            </w:pPr>
            <w:r w:rsidRPr="003602E7"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850" w:type="dxa"/>
          </w:tcPr>
          <w:p w:rsidR="00A05936" w:rsidRDefault="00A05936" w:rsidP="009154E8">
            <w:pPr>
              <w:jc w:val="center"/>
            </w:pPr>
            <w:r w:rsidRPr="003602E7">
              <w:rPr>
                <w:rFonts w:ascii="Times New Roman" w:hAnsi="Times New Roman" w:cs="Times New Roman"/>
              </w:rPr>
              <w:t>3,9</w:t>
            </w:r>
          </w:p>
        </w:tc>
      </w:tr>
      <w:tr w:rsidR="00A05936" w:rsidRPr="003440B6" w:rsidTr="0093228C">
        <w:tc>
          <w:tcPr>
            <w:tcW w:w="567" w:type="dxa"/>
          </w:tcPr>
          <w:p w:rsidR="00A05936" w:rsidRPr="003440B6" w:rsidRDefault="00A05936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4962" w:type="dxa"/>
          </w:tcPr>
          <w:p w:rsidR="00A05936" w:rsidRPr="003440B6" w:rsidRDefault="00A05936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Сдано в эксплуатацию индивидуальных жилых домов, м</w:t>
            </w:r>
            <w:r w:rsidRPr="00941512">
              <w:rPr>
                <w:rFonts w:ascii="Times New Roman" w:hAnsi="Times New Roman" w:cs="Times New Roman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</w:rPr>
              <w:t>/ ед.</w:t>
            </w:r>
          </w:p>
        </w:tc>
        <w:tc>
          <w:tcPr>
            <w:tcW w:w="851" w:type="dxa"/>
            <w:shd w:val="clear" w:color="auto" w:fill="FFFFFF"/>
          </w:tcPr>
          <w:p w:rsidR="00A05936" w:rsidRPr="007C18BE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C18BE">
              <w:rPr>
                <w:rFonts w:ascii="Times New Roman" w:hAnsi="Times New Roman" w:cs="Times New Roman"/>
              </w:rPr>
              <w:t>1008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287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1419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2168</w:t>
            </w:r>
          </w:p>
        </w:tc>
        <w:tc>
          <w:tcPr>
            <w:tcW w:w="850" w:type="dxa"/>
            <w:shd w:val="clear" w:color="auto" w:fill="FFFFFF" w:themeFill="background1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2403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3800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2128</w:t>
            </w:r>
          </w:p>
        </w:tc>
        <w:tc>
          <w:tcPr>
            <w:tcW w:w="993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</w:tr>
      <w:tr w:rsidR="00A05936" w:rsidRPr="003440B6" w:rsidTr="0093228C">
        <w:tc>
          <w:tcPr>
            <w:tcW w:w="567" w:type="dxa"/>
          </w:tcPr>
          <w:p w:rsidR="00A05936" w:rsidRPr="003440B6" w:rsidRDefault="00A05936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4962" w:type="dxa"/>
          </w:tcPr>
          <w:p w:rsidR="00A05936" w:rsidRPr="003440B6" w:rsidRDefault="00A05936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Сдано в эксплуатацию малоэтажных жилых домов, м</w:t>
            </w:r>
            <w:r w:rsidRPr="00941512">
              <w:rPr>
                <w:rFonts w:ascii="Times New Roman" w:hAnsi="Times New Roman" w:cs="Times New Roman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</w:rPr>
              <w:t>/ед., квартир</w:t>
            </w:r>
          </w:p>
        </w:tc>
        <w:tc>
          <w:tcPr>
            <w:tcW w:w="851" w:type="dxa"/>
            <w:shd w:val="clear" w:color="auto" w:fill="FFFFFF"/>
          </w:tcPr>
          <w:p w:rsidR="00A05936" w:rsidRPr="007C18BE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C18BE">
              <w:rPr>
                <w:rFonts w:ascii="Times New Roman" w:hAnsi="Times New Roman" w:cs="Times New Roman"/>
              </w:rPr>
              <w:t>1008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287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1419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2168</w:t>
            </w:r>
          </w:p>
        </w:tc>
        <w:tc>
          <w:tcPr>
            <w:tcW w:w="850" w:type="dxa"/>
            <w:shd w:val="clear" w:color="auto" w:fill="FFFFFF" w:themeFill="background1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2403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3800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2128</w:t>
            </w:r>
          </w:p>
        </w:tc>
        <w:tc>
          <w:tcPr>
            <w:tcW w:w="993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1500</w:t>
            </w:r>
          </w:p>
        </w:tc>
      </w:tr>
      <w:tr w:rsidR="00A05936" w:rsidRPr="003440B6" w:rsidTr="0093228C">
        <w:tc>
          <w:tcPr>
            <w:tcW w:w="567" w:type="dxa"/>
          </w:tcPr>
          <w:p w:rsidR="00A05936" w:rsidRPr="003440B6" w:rsidRDefault="00A05936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4962" w:type="dxa"/>
          </w:tcPr>
          <w:p w:rsidR="00A05936" w:rsidRPr="003440B6" w:rsidRDefault="00A05936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33FAF">
              <w:rPr>
                <w:rFonts w:ascii="Times New Roman" w:hAnsi="Times New Roman" w:cs="Times New Roman"/>
              </w:rPr>
              <w:t>Удельный вес площади ветхого и аварийного жилого фонда в общей жилой площади, %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850" w:type="dxa"/>
            <w:shd w:val="clear" w:color="auto" w:fill="FFFFFF" w:themeFill="background1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93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</w:tr>
      <w:tr w:rsidR="00A05936" w:rsidRPr="003440B6" w:rsidTr="0093228C">
        <w:tc>
          <w:tcPr>
            <w:tcW w:w="567" w:type="dxa"/>
          </w:tcPr>
          <w:p w:rsidR="00A05936" w:rsidRPr="003440B6" w:rsidRDefault="00A05936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4962" w:type="dxa"/>
          </w:tcPr>
          <w:p w:rsidR="00A05936" w:rsidRPr="003440B6" w:rsidRDefault="00A05936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Доля населения, обеспеченного доступом к современным услугам связи (сотовая связь, широкополосный доступ в Интернет, цифровое телевидение), %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850" w:type="dxa"/>
            <w:shd w:val="clear" w:color="auto" w:fill="FFFFFF" w:themeFill="background1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993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A05936" w:rsidRPr="003440B6" w:rsidTr="0093228C">
        <w:tc>
          <w:tcPr>
            <w:tcW w:w="567" w:type="dxa"/>
          </w:tcPr>
          <w:p w:rsidR="00A05936" w:rsidRPr="003440B6" w:rsidRDefault="00A05936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4962" w:type="dxa"/>
          </w:tcPr>
          <w:p w:rsidR="00A05936" w:rsidRPr="003440B6" w:rsidRDefault="00A05936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Установка и замена индивидуальных приборов учета коммунальных ресурсов (электроснаб-жение, водоснабжение) в жилых помещениях, находящихся в муниципальной собственности, </w:t>
            </w:r>
            <w:r>
              <w:rPr>
                <w:rFonts w:ascii="Times New Roman" w:hAnsi="Times New Roman"/>
              </w:rPr>
              <w:lastRenderedPageBreak/>
              <w:t>шт.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140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851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850" w:type="dxa"/>
            <w:shd w:val="clear" w:color="auto" w:fill="FFFFFF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850" w:type="dxa"/>
            <w:shd w:val="clear" w:color="auto" w:fill="FFFFFF" w:themeFill="background1"/>
          </w:tcPr>
          <w:p w:rsidR="00A0593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993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</w:tcPr>
          <w:p w:rsidR="00A05936" w:rsidRPr="003440B6" w:rsidRDefault="00A05936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</w:tr>
      <w:tr w:rsidR="00AB4C13" w:rsidRPr="003440B6" w:rsidTr="0093228C">
        <w:tc>
          <w:tcPr>
            <w:tcW w:w="5529" w:type="dxa"/>
            <w:gridSpan w:val="2"/>
            <w:shd w:val="clear" w:color="auto" w:fill="DBE5F1" w:themeFill="accent1" w:themeFillTint="33"/>
          </w:tcPr>
          <w:p w:rsidR="00AB4C13" w:rsidRPr="003440B6" w:rsidRDefault="00AB4C13" w:rsidP="0091409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lastRenderedPageBreak/>
              <w:t>Показатели инженерной инфраструктуры и благоустройства территории:</w:t>
            </w:r>
            <w:r w:rsidR="00FF774B">
              <w:rPr>
                <w:rFonts w:ascii="Times New Roman" w:hAnsi="Times New Roman"/>
                <w:b/>
                <w:bCs/>
              </w:rPr>
              <w:t xml:space="preserve"> 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2016г.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2017г.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2018г.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2019г.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2020г.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2021г.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2022г.</w:t>
            </w:r>
          </w:p>
        </w:tc>
        <w:tc>
          <w:tcPr>
            <w:tcW w:w="993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2023г.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2024г.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2030г.</w:t>
            </w:r>
          </w:p>
        </w:tc>
      </w:tr>
      <w:tr w:rsidR="00AB4C13" w:rsidRPr="003440B6" w:rsidTr="0093228C">
        <w:trPr>
          <w:trHeight w:val="2312"/>
        </w:trPr>
        <w:tc>
          <w:tcPr>
            <w:tcW w:w="567" w:type="dxa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4962" w:type="dxa"/>
          </w:tcPr>
          <w:p w:rsidR="00AB4C13" w:rsidRPr="003440B6" w:rsidRDefault="00AB4C13" w:rsidP="00F14DD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 xml:space="preserve">Проведение </w:t>
            </w:r>
            <w:r w:rsidR="00F14DD1">
              <w:rPr>
                <w:rFonts w:ascii="Times New Roman" w:hAnsi="Times New Roman" w:cs="Times New Roman"/>
              </w:rPr>
              <w:t>технических мероприятий, направ</w:t>
            </w:r>
            <w:r w:rsidR="008E50DA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ленных на решение вопросов по улучшению работы систем водоснабжения и водоотведения, об.</w:t>
            </w:r>
          </w:p>
        </w:tc>
        <w:tc>
          <w:tcPr>
            <w:tcW w:w="851" w:type="dxa"/>
            <w:shd w:val="clear" w:color="auto" w:fill="FFFFFF"/>
          </w:tcPr>
          <w:p w:rsidR="00AB4C13" w:rsidRPr="00AB4C13" w:rsidRDefault="00AB4C13" w:rsidP="00A636E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AB4C13">
              <w:rPr>
                <w:rFonts w:ascii="Times New Roman" w:hAnsi="Times New Roman" w:cs="Times New Roman"/>
                <w:sz w:val="16"/>
                <w:szCs w:val="16"/>
              </w:rPr>
              <w:t>Ремонт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 w:rsidRPr="00AB4C13">
              <w:rPr>
                <w:rFonts w:ascii="Times New Roman" w:hAnsi="Times New Roman" w:cs="Times New Roman"/>
                <w:sz w:val="16"/>
                <w:szCs w:val="16"/>
              </w:rPr>
              <w:t>ные работы</w:t>
            </w:r>
          </w:p>
        </w:tc>
        <w:tc>
          <w:tcPr>
            <w:tcW w:w="850" w:type="dxa"/>
            <w:shd w:val="clear" w:color="auto" w:fill="FFFFFF"/>
          </w:tcPr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Ремонт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ные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работы</w:t>
            </w:r>
          </w:p>
          <w:p w:rsidR="00AB4C13" w:rsidRPr="00A636EA" w:rsidRDefault="00AB4C13" w:rsidP="00A636E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1" w:type="dxa"/>
            <w:shd w:val="clear" w:color="auto" w:fill="FFFFFF"/>
          </w:tcPr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Ремонт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ные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работы</w:t>
            </w:r>
          </w:p>
          <w:p w:rsidR="00AB4C13" w:rsidRPr="00A636EA" w:rsidRDefault="00AB4C13" w:rsidP="00A636E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Ремонт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ные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работы</w:t>
            </w:r>
          </w:p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Pr="00A636EA" w:rsidRDefault="00AB4C13" w:rsidP="00AB4C1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Р</w:t>
            </w: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азработка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ПСД на строи-тельство водо-проводных сетей в городе Суоярви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Pr="00A636EA" w:rsidRDefault="00AB4C13" w:rsidP="00AB4C13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Разработ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ка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ПСД под строи-тельство канали-зацион-ных сетей в городе Суоярви</w:t>
            </w:r>
          </w:p>
        </w:tc>
        <w:tc>
          <w:tcPr>
            <w:tcW w:w="851" w:type="dxa"/>
          </w:tcPr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Строи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-тельство сетей</w:t>
            </w:r>
          </w:p>
          <w:p w:rsidR="00AB4C13" w:rsidRPr="00A636EA" w:rsidRDefault="00AB4C13" w:rsidP="00A636E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0" w:type="dxa"/>
          </w:tcPr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Строи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-тельство сетей</w:t>
            </w:r>
          </w:p>
          <w:p w:rsidR="00AB4C13" w:rsidRPr="00A636EA" w:rsidRDefault="00AB4C13" w:rsidP="00A636E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93" w:type="dxa"/>
          </w:tcPr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Ремонт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-ные работы</w:t>
            </w:r>
          </w:p>
          <w:p w:rsidR="00AB4C13" w:rsidRPr="00A636EA" w:rsidRDefault="00AB4C13" w:rsidP="00A636E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0" w:type="dxa"/>
          </w:tcPr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Ремонт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ные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работы</w:t>
            </w:r>
          </w:p>
          <w:p w:rsidR="00AB4C13" w:rsidRPr="00A636EA" w:rsidRDefault="00AB4C13" w:rsidP="00A636E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1" w:type="dxa"/>
          </w:tcPr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Ремонт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ные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работы</w:t>
            </w:r>
          </w:p>
          <w:p w:rsidR="00AB4C13" w:rsidRPr="00A636EA" w:rsidRDefault="00AB4C13" w:rsidP="00A636E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50" w:type="dxa"/>
          </w:tcPr>
          <w:p w:rsidR="00AB4C13" w:rsidRPr="00A636EA" w:rsidRDefault="00AB4C13" w:rsidP="00A636E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Ремонт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  <w:r w:rsidRPr="00A636EA">
              <w:rPr>
                <w:rFonts w:ascii="Times New Roman" w:hAnsi="Times New Roman" w:cs="Times New Roman"/>
                <w:sz w:val="16"/>
                <w:szCs w:val="16"/>
              </w:rPr>
              <w:t>ные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работы</w:t>
            </w:r>
          </w:p>
          <w:p w:rsidR="00AB4C13" w:rsidRPr="00A636EA" w:rsidRDefault="00AB4C13" w:rsidP="00A636E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914099" w:rsidRPr="003440B6" w:rsidTr="0093228C">
        <w:tc>
          <w:tcPr>
            <w:tcW w:w="567" w:type="dxa"/>
          </w:tcPr>
          <w:p w:rsidR="00914099" w:rsidRPr="003440B6" w:rsidRDefault="00914099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914099" w:rsidRPr="003440B6" w:rsidRDefault="00914099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Протяженность изношенных ветхих и аварийных сетей, п.</w:t>
            </w:r>
            <w:r>
              <w:rPr>
                <w:rFonts w:ascii="Times New Roman" w:hAnsi="Times New Roman"/>
              </w:rPr>
              <w:t xml:space="preserve"> </w:t>
            </w:r>
            <w:r w:rsidRPr="003440B6">
              <w:rPr>
                <w:rFonts w:ascii="Times New Roman" w:hAnsi="Times New Roman"/>
              </w:rPr>
              <w:t>км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77,2</w:t>
            </w:r>
          </w:p>
        </w:tc>
        <w:tc>
          <w:tcPr>
            <w:tcW w:w="850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77,2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77,2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77,2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77,23</w:t>
            </w:r>
          </w:p>
        </w:tc>
        <w:tc>
          <w:tcPr>
            <w:tcW w:w="850" w:type="dxa"/>
            <w:shd w:val="clear" w:color="auto" w:fill="FFFFFF" w:themeFill="background1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77,23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993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</w:tr>
      <w:tr w:rsidR="00914099" w:rsidRPr="003440B6" w:rsidTr="0093228C">
        <w:tc>
          <w:tcPr>
            <w:tcW w:w="567" w:type="dxa"/>
          </w:tcPr>
          <w:p w:rsidR="00914099" w:rsidRPr="003440B6" w:rsidRDefault="00914099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3440B6">
              <w:rPr>
                <w:rFonts w:ascii="Times New Roman" w:hAnsi="Times New Roman"/>
              </w:rPr>
              <w:t>.1</w:t>
            </w:r>
          </w:p>
        </w:tc>
        <w:tc>
          <w:tcPr>
            <w:tcW w:w="4962" w:type="dxa"/>
          </w:tcPr>
          <w:p w:rsidR="00914099" w:rsidRPr="003440B6" w:rsidRDefault="00914099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- водоснабжения, п.</w:t>
            </w:r>
            <w:r>
              <w:rPr>
                <w:rFonts w:ascii="Times New Roman" w:hAnsi="Times New Roman"/>
              </w:rPr>
              <w:t xml:space="preserve"> </w:t>
            </w:r>
            <w:r w:rsidRPr="003440B6">
              <w:rPr>
                <w:rFonts w:ascii="Times New Roman" w:hAnsi="Times New Roman"/>
              </w:rPr>
              <w:t>км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41,99</w:t>
            </w:r>
          </w:p>
        </w:tc>
        <w:tc>
          <w:tcPr>
            <w:tcW w:w="850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41,99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41,99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41,9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41,99</w:t>
            </w:r>
          </w:p>
        </w:tc>
        <w:tc>
          <w:tcPr>
            <w:tcW w:w="850" w:type="dxa"/>
            <w:shd w:val="clear" w:color="auto" w:fill="FFFFFF" w:themeFill="background1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41,99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41,99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41,99</w:t>
            </w:r>
          </w:p>
        </w:tc>
        <w:tc>
          <w:tcPr>
            <w:tcW w:w="993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41,99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41,99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32,99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32,99</w:t>
            </w:r>
          </w:p>
        </w:tc>
      </w:tr>
      <w:tr w:rsidR="00914099" w:rsidRPr="003440B6" w:rsidTr="0093228C">
        <w:tc>
          <w:tcPr>
            <w:tcW w:w="567" w:type="dxa"/>
          </w:tcPr>
          <w:p w:rsidR="00914099" w:rsidRPr="003440B6" w:rsidRDefault="00914099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3440B6">
              <w:rPr>
                <w:rFonts w:ascii="Times New Roman" w:hAnsi="Times New Roman"/>
              </w:rPr>
              <w:t>.2</w:t>
            </w:r>
          </w:p>
        </w:tc>
        <w:tc>
          <w:tcPr>
            <w:tcW w:w="4962" w:type="dxa"/>
          </w:tcPr>
          <w:p w:rsidR="00914099" w:rsidRPr="003440B6" w:rsidRDefault="00914099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- канализации, п.</w:t>
            </w:r>
            <w:r>
              <w:rPr>
                <w:rFonts w:ascii="Times New Roman" w:hAnsi="Times New Roman"/>
              </w:rPr>
              <w:t xml:space="preserve"> </w:t>
            </w:r>
            <w:r w:rsidRPr="003440B6">
              <w:rPr>
                <w:rFonts w:ascii="Times New Roman" w:hAnsi="Times New Roman"/>
              </w:rPr>
              <w:t>км.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35,24</w:t>
            </w:r>
          </w:p>
        </w:tc>
        <w:tc>
          <w:tcPr>
            <w:tcW w:w="850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35,24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35,24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35,24</w:t>
            </w:r>
          </w:p>
        </w:tc>
        <w:tc>
          <w:tcPr>
            <w:tcW w:w="850" w:type="dxa"/>
            <w:shd w:val="clear" w:color="auto" w:fill="FFFFFF" w:themeFill="background1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993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21,2</w:t>
            </w:r>
          </w:p>
        </w:tc>
      </w:tr>
      <w:tr w:rsidR="00914099" w:rsidRPr="003440B6" w:rsidTr="0093228C">
        <w:tc>
          <w:tcPr>
            <w:tcW w:w="567" w:type="dxa"/>
          </w:tcPr>
          <w:p w:rsidR="00914099" w:rsidRPr="003440B6" w:rsidRDefault="00914099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914099" w:rsidRPr="003440B6" w:rsidRDefault="00914099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Доля отремонтированных ветхих и аварийных сетей, %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  <w:shd w:val="clear" w:color="auto" w:fill="FFFFFF" w:themeFill="background1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93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</w:tr>
      <w:tr w:rsidR="00914099" w:rsidRPr="003440B6" w:rsidTr="0093228C">
        <w:trPr>
          <w:trHeight w:val="51"/>
        </w:trPr>
        <w:tc>
          <w:tcPr>
            <w:tcW w:w="567" w:type="dxa"/>
          </w:tcPr>
          <w:p w:rsidR="00914099" w:rsidRPr="003440B6" w:rsidRDefault="00914099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Pr="003440B6">
              <w:rPr>
                <w:rFonts w:ascii="Times New Roman" w:hAnsi="Times New Roman"/>
              </w:rPr>
              <w:t>.1</w:t>
            </w:r>
          </w:p>
        </w:tc>
        <w:tc>
          <w:tcPr>
            <w:tcW w:w="4962" w:type="dxa"/>
          </w:tcPr>
          <w:p w:rsidR="00914099" w:rsidRPr="003440B6" w:rsidRDefault="00914099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- водоснабжения, п.</w:t>
            </w:r>
            <w:r>
              <w:rPr>
                <w:rFonts w:ascii="Times New Roman" w:hAnsi="Times New Roman"/>
              </w:rPr>
              <w:t xml:space="preserve"> </w:t>
            </w:r>
            <w:r w:rsidRPr="003440B6">
              <w:rPr>
                <w:rFonts w:ascii="Times New Roman" w:hAnsi="Times New Roman"/>
              </w:rPr>
              <w:t>км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5,04</w:t>
            </w:r>
          </w:p>
        </w:tc>
        <w:tc>
          <w:tcPr>
            <w:tcW w:w="850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5,04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5,04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5,04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5,04</w:t>
            </w:r>
          </w:p>
        </w:tc>
        <w:tc>
          <w:tcPr>
            <w:tcW w:w="850" w:type="dxa"/>
            <w:shd w:val="clear" w:color="auto" w:fill="FFFFFF" w:themeFill="background1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5,84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5,84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7,84</w:t>
            </w:r>
          </w:p>
        </w:tc>
        <w:tc>
          <w:tcPr>
            <w:tcW w:w="993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7,84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7,84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7,84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7,84</w:t>
            </w:r>
          </w:p>
        </w:tc>
      </w:tr>
      <w:tr w:rsidR="00914099" w:rsidRPr="003440B6" w:rsidTr="0093228C">
        <w:tc>
          <w:tcPr>
            <w:tcW w:w="567" w:type="dxa"/>
          </w:tcPr>
          <w:p w:rsidR="00914099" w:rsidRPr="003440B6" w:rsidRDefault="00914099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Pr="003440B6">
              <w:rPr>
                <w:rFonts w:ascii="Times New Roman" w:hAnsi="Times New Roman"/>
              </w:rPr>
              <w:t>.2</w:t>
            </w:r>
          </w:p>
        </w:tc>
        <w:tc>
          <w:tcPr>
            <w:tcW w:w="4962" w:type="dxa"/>
          </w:tcPr>
          <w:p w:rsidR="00914099" w:rsidRPr="003440B6" w:rsidRDefault="00914099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- канализации, п.</w:t>
            </w:r>
            <w:r>
              <w:rPr>
                <w:rFonts w:ascii="Times New Roman" w:hAnsi="Times New Roman"/>
              </w:rPr>
              <w:t xml:space="preserve"> </w:t>
            </w:r>
            <w:r w:rsidRPr="003440B6">
              <w:rPr>
                <w:rFonts w:ascii="Times New Roman" w:hAnsi="Times New Roman"/>
              </w:rPr>
              <w:t>км.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4,22</w:t>
            </w:r>
          </w:p>
        </w:tc>
        <w:tc>
          <w:tcPr>
            <w:tcW w:w="850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4,22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4,22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4,22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4,22</w:t>
            </w:r>
          </w:p>
        </w:tc>
        <w:tc>
          <w:tcPr>
            <w:tcW w:w="850" w:type="dxa"/>
            <w:shd w:val="clear" w:color="auto" w:fill="FFFFFF" w:themeFill="background1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5,22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5,22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7,22</w:t>
            </w:r>
          </w:p>
        </w:tc>
        <w:tc>
          <w:tcPr>
            <w:tcW w:w="993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7,22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7,22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7,22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7,22</w:t>
            </w:r>
          </w:p>
        </w:tc>
      </w:tr>
      <w:tr w:rsidR="00914099" w:rsidRPr="003440B6" w:rsidTr="0093228C">
        <w:tc>
          <w:tcPr>
            <w:tcW w:w="567" w:type="dxa"/>
          </w:tcPr>
          <w:p w:rsidR="00914099" w:rsidRDefault="00914099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4962" w:type="dxa"/>
          </w:tcPr>
          <w:p w:rsidR="00914099" w:rsidRPr="003440B6" w:rsidRDefault="00914099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Протяженность изношенных ветхих и аварийных сетей, п.</w:t>
            </w:r>
            <w:r>
              <w:rPr>
                <w:rFonts w:ascii="Times New Roman" w:hAnsi="Times New Roman"/>
              </w:rPr>
              <w:t xml:space="preserve"> </w:t>
            </w:r>
            <w:r w:rsidRPr="003440B6">
              <w:rPr>
                <w:rFonts w:ascii="Times New Roman" w:hAnsi="Times New Roman"/>
              </w:rPr>
              <w:t>км</w:t>
            </w:r>
          </w:p>
        </w:tc>
        <w:tc>
          <w:tcPr>
            <w:tcW w:w="851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1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21,27</w:t>
            </w:r>
          </w:p>
        </w:tc>
        <w:tc>
          <w:tcPr>
            <w:tcW w:w="850" w:type="dxa"/>
            <w:shd w:val="clear" w:color="auto" w:fill="FFFFFF" w:themeFill="background1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21,27</w:t>
            </w:r>
          </w:p>
        </w:tc>
        <w:tc>
          <w:tcPr>
            <w:tcW w:w="851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21,27</w:t>
            </w:r>
          </w:p>
        </w:tc>
        <w:tc>
          <w:tcPr>
            <w:tcW w:w="850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993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1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</w:tr>
      <w:tr w:rsidR="00914099" w:rsidRPr="003440B6" w:rsidTr="0093228C">
        <w:tc>
          <w:tcPr>
            <w:tcW w:w="567" w:type="dxa"/>
          </w:tcPr>
          <w:p w:rsidR="00914099" w:rsidRDefault="00914099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4962" w:type="dxa"/>
          </w:tcPr>
          <w:p w:rsidR="00914099" w:rsidRPr="003440B6" w:rsidRDefault="00914099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Доля отремонтированных ветхих и аварийных сетей, %</w:t>
            </w:r>
          </w:p>
        </w:tc>
        <w:tc>
          <w:tcPr>
            <w:tcW w:w="851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1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  <w:shd w:val="clear" w:color="auto" w:fill="FFFFFF" w:themeFill="background1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993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850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851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850" w:type="dxa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AB4C13" w:rsidRPr="003440B6" w:rsidTr="0093228C">
        <w:tc>
          <w:tcPr>
            <w:tcW w:w="5529" w:type="dxa"/>
            <w:gridSpan w:val="2"/>
            <w:shd w:val="clear" w:color="auto" w:fill="DBE5F1" w:themeFill="accent1" w:themeFillTint="33"/>
          </w:tcPr>
          <w:p w:rsidR="00AB4C13" w:rsidRPr="003440B6" w:rsidRDefault="00AB4C13" w:rsidP="0091409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 xml:space="preserve">Показатели транспортной </w:t>
            </w:r>
            <w:r w:rsidRPr="00914099">
              <w:rPr>
                <w:rFonts w:ascii="Times New Roman" w:hAnsi="Times New Roman"/>
                <w:b/>
                <w:bCs/>
              </w:rPr>
              <w:t>инфраструктуры: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2016г.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2017г.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2018г.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2019г.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2020г.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2021г.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2022г.</w:t>
            </w:r>
          </w:p>
        </w:tc>
        <w:tc>
          <w:tcPr>
            <w:tcW w:w="993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2023г.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2024г.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2030г.</w:t>
            </w:r>
          </w:p>
        </w:tc>
      </w:tr>
      <w:tr w:rsidR="00914099" w:rsidRPr="003440B6" w:rsidTr="0093228C">
        <w:tc>
          <w:tcPr>
            <w:tcW w:w="567" w:type="dxa"/>
          </w:tcPr>
          <w:p w:rsidR="00914099" w:rsidRPr="003440B6" w:rsidRDefault="00914099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914099" w:rsidRPr="003440B6" w:rsidRDefault="00914099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Доля протяженности автомобильных дорог общего пользования местного значения, не отвечающих нормативным требованиям, в общей протяженности автомобильных дорог общего пользования местного значения, %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57,5</w:t>
            </w:r>
          </w:p>
        </w:tc>
        <w:tc>
          <w:tcPr>
            <w:tcW w:w="850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57,2</w:t>
            </w:r>
          </w:p>
        </w:tc>
        <w:tc>
          <w:tcPr>
            <w:tcW w:w="851" w:type="dxa"/>
            <w:shd w:val="clear" w:color="auto" w:fill="FFFFFF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57,00</w:t>
            </w:r>
          </w:p>
        </w:tc>
        <w:tc>
          <w:tcPr>
            <w:tcW w:w="850" w:type="dxa"/>
            <w:shd w:val="clear" w:color="auto" w:fill="FFFFFF"/>
          </w:tcPr>
          <w:p w:rsidR="00914099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56,2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56,0</w:t>
            </w:r>
          </w:p>
        </w:tc>
        <w:tc>
          <w:tcPr>
            <w:tcW w:w="850" w:type="dxa"/>
            <w:shd w:val="clear" w:color="auto" w:fill="FFFFFF" w:themeFill="background1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55,8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55,2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</w:t>
            </w:r>
          </w:p>
        </w:tc>
        <w:tc>
          <w:tcPr>
            <w:tcW w:w="993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54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53</w:t>
            </w:r>
          </w:p>
        </w:tc>
        <w:tc>
          <w:tcPr>
            <w:tcW w:w="851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</w:t>
            </w:r>
          </w:p>
        </w:tc>
        <w:tc>
          <w:tcPr>
            <w:tcW w:w="850" w:type="dxa"/>
          </w:tcPr>
          <w:p w:rsidR="00914099" w:rsidRPr="003440B6" w:rsidRDefault="00914099" w:rsidP="009154E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</w:t>
            </w:r>
          </w:p>
        </w:tc>
      </w:tr>
      <w:tr w:rsidR="00AB4C13" w:rsidRPr="003440B6" w:rsidTr="0093228C">
        <w:tc>
          <w:tcPr>
            <w:tcW w:w="5529" w:type="dxa"/>
            <w:gridSpan w:val="2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Показатели сферы образования</w:t>
            </w:r>
            <w:r w:rsidRPr="0083179D">
              <w:rPr>
                <w:rFonts w:ascii="Times New Roman" w:hAnsi="Times New Roman"/>
                <w:b/>
                <w:bCs/>
              </w:rPr>
              <w:t>:</w:t>
            </w:r>
            <w:r w:rsidR="004E6CDC">
              <w:rPr>
                <w:rFonts w:ascii="Times New Roman" w:hAnsi="Times New Roman"/>
                <w:b/>
                <w:bCs/>
              </w:rPr>
              <w:t xml:space="preserve"> 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2015г.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2016г.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2017г.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2018г.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2019г.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2020г.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2021г.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2022г.</w:t>
            </w:r>
          </w:p>
        </w:tc>
        <w:tc>
          <w:tcPr>
            <w:tcW w:w="993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2023г.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2024г.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2025г.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F87152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F87152">
              <w:rPr>
                <w:rFonts w:ascii="Times New Roman" w:hAnsi="Times New Roman"/>
                <w:b/>
                <w:bCs/>
              </w:rPr>
              <w:t>2030г.</w:t>
            </w:r>
          </w:p>
        </w:tc>
      </w:tr>
      <w:tr w:rsidR="00BF717F" w:rsidRPr="003440B6" w:rsidTr="0093228C">
        <w:tc>
          <w:tcPr>
            <w:tcW w:w="567" w:type="dxa"/>
          </w:tcPr>
          <w:p w:rsidR="00BF717F" w:rsidRPr="003440B6" w:rsidRDefault="00BF717F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BF717F" w:rsidRPr="004B374E" w:rsidRDefault="00BF717F" w:rsidP="004B374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 xml:space="preserve">Доля детей в возрасте от одного года до шести лет, получающих дошкольную образовательную </w:t>
            </w:r>
            <w:r w:rsidRPr="004B374E">
              <w:rPr>
                <w:rFonts w:ascii="Times New Roman" w:hAnsi="Times New Roman"/>
              </w:rPr>
              <w:lastRenderedPageBreak/>
              <w:t>услугу и (или) услугу по их содержанию в муниципальных образовательных учреждениях, в общей численности детей в возрасте от одного года до шести лет, %</w:t>
            </w:r>
          </w:p>
        </w:tc>
        <w:tc>
          <w:tcPr>
            <w:tcW w:w="851" w:type="dxa"/>
            <w:shd w:val="clear" w:color="auto" w:fill="FFFFFF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lastRenderedPageBreak/>
              <w:t>63</w:t>
            </w:r>
          </w:p>
        </w:tc>
        <w:tc>
          <w:tcPr>
            <w:tcW w:w="850" w:type="dxa"/>
            <w:shd w:val="clear" w:color="auto" w:fill="FFFFFF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81</w:t>
            </w:r>
          </w:p>
        </w:tc>
        <w:tc>
          <w:tcPr>
            <w:tcW w:w="851" w:type="dxa"/>
            <w:shd w:val="clear" w:color="auto" w:fill="FFFFFF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80</w:t>
            </w:r>
          </w:p>
        </w:tc>
        <w:tc>
          <w:tcPr>
            <w:tcW w:w="850" w:type="dxa"/>
            <w:shd w:val="clear" w:color="auto" w:fill="FFFFFF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81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97</w:t>
            </w:r>
          </w:p>
        </w:tc>
        <w:tc>
          <w:tcPr>
            <w:tcW w:w="850" w:type="dxa"/>
            <w:shd w:val="clear" w:color="auto" w:fill="FFFFFF" w:themeFill="background1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98</w:t>
            </w:r>
          </w:p>
        </w:tc>
        <w:tc>
          <w:tcPr>
            <w:tcW w:w="851" w:type="dxa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98</w:t>
            </w:r>
          </w:p>
        </w:tc>
        <w:tc>
          <w:tcPr>
            <w:tcW w:w="850" w:type="dxa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98</w:t>
            </w:r>
          </w:p>
        </w:tc>
        <w:tc>
          <w:tcPr>
            <w:tcW w:w="993" w:type="dxa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98</w:t>
            </w:r>
          </w:p>
        </w:tc>
        <w:tc>
          <w:tcPr>
            <w:tcW w:w="850" w:type="dxa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98</w:t>
            </w:r>
          </w:p>
        </w:tc>
        <w:tc>
          <w:tcPr>
            <w:tcW w:w="851" w:type="dxa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98</w:t>
            </w:r>
          </w:p>
        </w:tc>
        <w:tc>
          <w:tcPr>
            <w:tcW w:w="850" w:type="dxa"/>
          </w:tcPr>
          <w:p w:rsidR="00BF717F" w:rsidRPr="004B374E" w:rsidRDefault="00BF717F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98</w:t>
            </w:r>
          </w:p>
        </w:tc>
      </w:tr>
      <w:tr w:rsidR="0083179D" w:rsidRPr="003440B6" w:rsidTr="0093228C">
        <w:tc>
          <w:tcPr>
            <w:tcW w:w="567" w:type="dxa"/>
          </w:tcPr>
          <w:p w:rsidR="0083179D" w:rsidRPr="003440B6" w:rsidRDefault="0083179D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83179D" w:rsidRPr="004B374E" w:rsidRDefault="0083179D" w:rsidP="004B374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Доля детей первой и второй групп здоровья в общей численности обучающихся, %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87,2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88,7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89,0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90,0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91,0</w:t>
            </w:r>
          </w:p>
        </w:tc>
        <w:tc>
          <w:tcPr>
            <w:tcW w:w="850" w:type="dxa"/>
            <w:shd w:val="clear" w:color="auto" w:fill="FFFFFF" w:themeFill="background1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91,0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91,0</w:t>
            </w:r>
          </w:p>
        </w:tc>
        <w:tc>
          <w:tcPr>
            <w:tcW w:w="993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91,0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91,0</w:t>
            </w:r>
          </w:p>
        </w:tc>
      </w:tr>
      <w:tr w:rsidR="0083179D" w:rsidRPr="003440B6" w:rsidTr="0093228C">
        <w:tc>
          <w:tcPr>
            <w:tcW w:w="567" w:type="dxa"/>
          </w:tcPr>
          <w:p w:rsidR="0083179D" w:rsidRPr="003440B6" w:rsidRDefault="0083179D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83179D" w:rsidRPr="004B374E" w:rsidRDefault="0083179D" w:rsidP="004B374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Доля детей в возрасте 5 – 18 лет, получающих услуги по дополнительному образованию в орга-низациях различной организационно-правовой формы и формы собственности, в общей численности детей данной возрастной группы, %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51,8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71,4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65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75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75</w:t>
            </w:r>
          </w:p>
        </w:tc>
        <w:tc>
          <w:tcPr>
            <w:tcW w:w="850" w:type="dxa"/>
            <w:shd w:val="clear" w:color="auto" w:fill="FFFFFF" w:themeFill="background1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76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76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87,5</w:t>
            </w:r>
          </w:p>
        </w:tc>
        <w:tc>
          <w:tcPr>
            <w:tcW w:w="993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88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88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88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89</w:t>
            </w:r>
          </w:p>
        </w:tc>
      </w:tr>
      <w:tr w:rsidR="0083179D" w:rsidRPr="003440B6" w:rsidTr="0093228C">
        <w:tc>
          <w:tcPr>
            <w:tcW w:w="567" w:type="dxa"/>
          </w:tcPr>
          <w:p w:rsidR="0083179D" w:rsidRPr="003440B6" w:rsidRDefault="0083179D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83179D" w:rsidRPr="004B374E" w:rsidRDefault="0083179D" w:rsidP="004B374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Доля обучающихся по программам общего обра-зования, участвующих в олимпиадах и конкурсах различного уровня, в общей численности обучаю-щихся по программам общего образования, %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87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80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90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90</w:t>
            </w:r>
          </w:p>
        </w:tc>
        <w:tc>
          <w:tcPr>
            <w:tcW w:w="850" w:type="dxa"/>
            <w:shd w:val="clear" w:color="auto" w:fill="FFFFFF" w:themeFill="background1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90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</w:t>
            </w:r>
          </w:p>
        </w:tc>
        <w:tc>
          <w:tcPr>
            <w:tcW w:w="993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91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92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92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92</w:t>
            </w:r>
          </w:p>
        </w:tc>
      </w:tr>
      <w:tr w:rsidR="0083179D" w:rsidRPr="003440B6" w:rsidTr="0093228C">
        <w:tc>
          <w:tcPr>
            <w:tcW w:w="567" w:type="dxa"/>
          </w:tcPr>
          <w:p w:rsidR="0083179D" w:rsidRPr="003440B6" w:rsidRDefault="0083179D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4962" w:type="dxa"/>
          </w:tcPr>
          <w:p w:rsidR="0083179D" w:rsidRPr="004B374E" w:rsidRDefault="0083179D" w:rsidP="004B374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Отношение среднемесячной заработной платы педагогических работников муниципальных общеобразовательных организаций общего обра-зования к средней заработной плате в Республике Карелия, %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94,2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109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103,78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105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94</w:t>
            </w:r>
          </w:p>
        </w:tc>
        <w:tc>
          <w:tcPr>
            <w:tcW w:w="850" w:type="dxa"/>
            <w:shd w:val="clear" w:color="auto" w:fill="FFFFFF" w:themeFill="background1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95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96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100</w:t>
            </w:r>
          </w:p>
        </w:tc>
        <w:tc>
          <w:tcPr>
            <w:tcW w:w="993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100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100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100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100</w:t>
            </w:r>
          </w:p>
        </w:tc>
      </w:tr>
      <w:tr w:rsidR="0083179D" w:rsidRPr="003440B6" w:rsidTr="0093228C">
        <w:tc>
          <w:tcPr>
            <w:tcW w:w="567" w:type="dxa"/>
          </w:tcPr>
          <w:p w:rsidR="0083179D" w:rsidRPr="003440B6" w:rsidRDefault="0083179D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83179D" w:rsidRPr="004B374E" w:rsidRDefault="0083179D" w:rsidP="004B374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Удельный вес численности педагогических работ-ников дошкольных образовательных организа-ций, прошедших повышение квалификации и (или) профессиональную переподготовку, в общей численности педагогических работников дошкольных образовательных организаций – ежегодно, %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25,5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15,0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15,0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27,5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17,5</w:t>
            </w:r>
          </w:p>
        </w:tc>
        <w:tc>
          <w:tcPr>
            <w:tcW w:w="850" w:type="dxa"/>
            <w:shd w:val="clear" w:color="auto" w:fill="FFFFFF" w:themeFill="background1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18,0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19,0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20,0</w:t>
            </w:r>
          </w:p>
        </w:tc>
        <w:tc>
          <w:tcPr>
            <w:tcW w:w="993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20,0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20,0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20,0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20,0</w:t>
            </w:r>
          </w:p>
        </w:tc>
      </w:tr>
      <w:tr w:rsidR="0083179D" w:rsidRPr="003440B6" w:rsidTr="0093228C">
        <w:tc>
          <w:tcPr>
            <w:tcW w:w="567" w:type="dxa"/>
          </w:tcPr>
          <w:p w:rsidR="0083179D" w:rsidRPr="003440B6" w:rsidRDefault="0083179D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83179D" w:rsidRPr="004B374E" w:rsidRDefault="0083179D" w:rsidP="004B374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Доля педагогических работников организаций дополнительного образования, которым при прохождении аттестации присвоена первая или высшая квалификационная категория, %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62,6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70,3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78,0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85,7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85,7</w:t>
            </w:r>
          </w:p>
        </w:tc>
        <w:tc>
          <w:tcPr>
            <w:tcW w:w="850" w:type="dxa"/>
            <w:shd w:val="clear" w:color="auto" w:fill="FFFFFF" w:themeFill="background1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85,7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85,7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85,7</w:t>
            </w:r>
          </w:p>
        </w:tc>
        <w:tc>
          <w:tcPr>
            <w:tcW w:w="993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85,7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85,7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85,7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B374E">
              <w:rPr>
                <w:rFonts w:ascii="Times New Roman" w:hAnsi="Times New Roman"/>
              </w:rPr>
              <w:t>85,7</w:t>
            </w:r>
          </w:p>
        </w:tc>
      </w:tr>
      <w:tr w:rsidR="004B374E" w:rsidRPr="003440B6" w:rsidTr="0093228C">
        <w:tc>
          <w:tcPr>
            <w:tcW w:w="5529" w:type="dxa"/>
            <w:gridSpan w:val="2"/>
            <w:shd w:val="clear" w:color="auto" w:fill="DBE5F1" w:themeFill="accent1" w:themeFillTint="33"/>
          </w:tcPr>
          <w:p w:rsidR="004B374E" w:rsidRPr="0083179D" w:rsidRDefault="004B374E" w:rsidP="0043176C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83179D">
              <w:rPr>
                <w:rFonts w:ascii="Times New Roman" w:hAnsi="Times New Roman"/>
                <w:b/>
                <w:bCs/>
              </w:rPr>
              <w:t>Показатели сферы культуры</w:t>
            </w:r>
            <w:r w:rsidR="00C65810" w:rsidRPr="0083179D">
              <w:rPr>
                <w:rFonts w:ascii="Times New Roman" w:hAnsi="Times New Roman"/>
                <w:b/>
                <w:bCs/>
              </w:rPr>
              <w:t xml:space="preserve">: 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4B374E" w:rsidRPr="0083179D" w:rsidRDefault="004B374E" w:rsidP="004B374E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83179D">
              <w:rPr>
                <w:rFonts w:ascii="Times New Roman" w:hAnsi="Times New Roman"/>
                <w:b/>
                <w:bCs/>
              </w:rPr>
              <w:t xml:space="preserve">Показатели сферы </w:t>
            </w:r>
            <w:r w:rsidRPr="0083179D">
              <w:rPr>
                <w:rFonts w:ascii="Times New Roman" w:hAnsi="Times New Roman"/>
                <w:b/>
                <w:bCs/>
              </w:rPr>
              <w:lastRenderedPageBreak/>
              <w:t>культуры: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lastRenderedPageBreak/>
              <w:t>2015г.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2016г.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2017г.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2018г.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2019г.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2020г.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2021г.</w:t>
            </w:r>
          </w:p>
        </w:tc>
        <w:tc>
          <w:tcPr>
            <w:tcW w:w="993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2022г.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2023г.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2024г.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4B374E" w:rsidRPr="004B374E" w:rsidRDefault="004B374E" w:rsidP="004B374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b/>
                <w:bCs/>
              </w:rPr>
              <w:t>2025г.</w:t>
            </w:r>
          </w:p>
        </w:tc>
      </w:tr>
      <w:tr w:rsidR="0083179D" w:rsidRPr="003440B6" w:rsidTr="0093228C">
        <w:tc>
          <w:tcPr>
            <w:tcW w:w="567" w:type="dxa"/>
          </w:tcPr>
          <w:p w:rsidR="0083179D" w:rsidRPr="003440B6" w:rsidRDefault="0083179D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1.</w:t>
            </w:r>
          </w:p>
        </w:tc>
        <w:tc>
          <w:tcPr>
            <w:tcW w:w="4962" w:type="dxa"/>
          </w:tcPr>
          <w:p w:rsidR="0083179D" w:rsidRPr="004B374E" w:rsidRDefault="0083179D" w:rsidP="004B374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Доля муниципальных учреждений культуры, здания которых находятся в аварийном состоянии или требуют капитального ремонта, в общем количестве муниципальных учреждений культуры, %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21,00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B374E">
              <w:rPr>
                <w:rFonts w:ascii="Times New Roman" w:hAnsi="Times New Roman" w:cs="Times New Roman"/>
              </w:rPr>
              <w:t>16,67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16,67</w:t>
            </w:r>
          </w:p>
        </w:tc>
        <w:tc>
          <w:tcPr>
            <w:tcW w:w="850" w:type="dxa"/>
            <w:shd w:val="clear" w:color="auto" w:fill="FFFFFF" w:themeFill="background1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16,67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16,67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16,67</w:t>
            </w:r>
          </w:p>
        </w:tc>
        <w:tc>
          <w:tcPr>
            <w:tcW w:w="993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color w:val="000000" w:themeColor="text1"/>
              </w:rPr>
              <w:t>16,0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color w:val="000000" w:themeColor="text1"/>
              </w:rPr>
              <w:t>16,0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color w:val="000000" w:themeColor="text1"/>
              </w:rPr>
              <w:t>15,0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color w:val="000000" w:themeColor="text1"/>
              </w:rPr>
              <w:t>0</w:t>
            </w:r>
          </w:p>
        </w:tc>
      </w:tr>
      <w:tr w:rsidR="0083179D" w:rsidRPr="003440B6" w:rsidTr="0093228C">
        <w:tc>
          <w:tcPr>
            <w:tcW w:w="567" w:type="dxa"/>
          </w:tcPr>
          <w:p w:rsidR="0083179D" w:rsidRPr="003440B6" w:rsidRDefault="0083179D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4962" w:type="dxa"/>
          </w:tcPr>
          <w:p w:rsidR="0083179D" w:rsidRPr="004B374E" w:rsidRDefault="0083179D" w:rsidP="004B374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Доля объектов культурного наследия, находящих-ся в муниципальной собственности и требующих консервации или реставрации, в общем количестве объектов культурного наследия, находящихся в муниципальной собственности, %</w:t>
            </w: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</w:p>
        </w:tc>
        <w:tc>
          <w:tcPr>
            <w:tcW w:w="851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94,70</w:t>
            </w:r>
          </w:p>
        </w:tc>
        <w:tc>
          <w:tcPr>
            <w:tcW w:w="850" w:type="dxa"/>
            <w:shd w:val="clear" w:color="auto" w:fill="FFFFFF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B374E">
              <w:rPr>
                <w:rFonts w:ascii="Times New Roman" w:hAnsi="Times New Roman" w:cs="Times New Roman"/>
              </w:rPr>
              <w:t>94,70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94,70</w:t>
            </w:r>
          </w:p>
        </w:tc>
        <w:tc>
          <w:tcPr>
            <w:tcW w:w="850" w:type="dxa"/>
            <w:shd w:val="clear" w:color="auto" w:fill="FFFFFF" w:themeFill="background1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92,11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92,11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 w:cs="Times New Roman"/>
              </w:rPr>
              <w:t>92,11</w:t>
            </w:r>
          </w:p>
        </w:tc>
        <w:tc>
          <w:tcPr>
            <w:tcW w:w="993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color w:val="000000" w:themeColor="text1"/>
              </w:rPr>
              <w:t>91,0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color w:val="000000" w:themeColor="text1"/>
              </w:rPr>
              <w:t>91,0</w:t>
            </w:r>
          </w:p>
        </w:tc>
        <w:tc>
          <w:tcPr>
            <w:tcW w:w="851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color w:val="000000" w:themeColor="text1"/>
              </w:rPr>
              <w:t>91,0</w:t>
            </w:r>
          </w:p>
        </w:tc>
        <w:tc>
          <w:tcPr>
            <w:tcW w:w="850" w:type="dxa"/>
          </w:tcPr>
          <w:p w:rsidR="0083179D" w:rsidRPr="004B374E" w:rsidRDefault="0083179D" w:rsidP="0083179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 w:rsidRPr="004B374E">
              <w:rPr>
                <w:rFonts w:ascii="Times New Roman" w:hAnsi="Times New Roman"/>
                <w:color w:val="000000" w:themeColor="text1"/>
              </w:rPr>
              <w:t>80,0</w:t>
            </w:r>
          </w:p>
        </w:tc>
      </w:tr>
      <w:tr w:rsidR="00AB4C13" w:rsidRPr="003440B6" w:rsidTr="0093228C">
        <w:tc>
          <w:tcPr>
            <w:tcW w:w="5529" w:type="dxa"/>
            <w:gridSpan w:val="2"/>
            <w:shd w:val="clear" w:color="auto" w:fill="DBE5F1" w:themeFill="accent1" w:themeFillTint="33"/>
          </w:tcPr>
          <w:p w:rsidR="00AB4C13" w:rsidRPr="002F001F" w:rsidRDefault="00AB4C13" w:rsidP="0043176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2F001F">
              <w:rPr>
                <w:rFonts w:ascii="Times New Roman" w:hAnsi="Times New Roman"/>
                <w:b/>
                <w:bCs/>
              </w:rPr>
              <w:t>Показатели эффективности бюджетной и финансовой политики:</w:t>
            </w:r>
            <w:r w:rsidR="00AD3189">
              <w:rPr>
                <w:rFonts w:ascii="Times New Roman" w:hAnsi="Times New Roman"/>
                <w:b/>
                <w:bCs/>
              </w:rPr>
              <w:t xml:space="preserve"> 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2016г.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2017г.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2018г.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2019г.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2020г.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2021г.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2022г.</w:t>
            </w:r>
          </w:p>
        </w:tc>
        <w:tc>
          <w:tcPr>
            <w:tcW w:w="993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2023г.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2024г.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2030г.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1.</w:t>
            </w:r>
          </w:p>
        </w:tc>
        <w:tc>
          <w:tcPr>
            <w:tcW w:w="4962" w:type="dxa"/>
          </w:tcPr>
          <w:p w:rsidR="0043176C" w:rsidRPr="003440B6" w:rsidRDefault="0043176C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04EBB">
              <w:rPr>
                <w:rFonts w:ascii="Times New Roman" w:hAnsi="Times New Roman" w:cs="Times New Roman"/>
              </w:rPr>
              <w:t>Доходы бюджета, млн.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D04EBB">
              <w:rPr>
                <w:rFonts w:ascii="Times New Roman" w:hAnsi="Times New Roman" w:cs="Times New Roman"/>
              </w:rPr>
              <w:t>руб.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387,3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419,3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426,5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561,3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494,9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713,4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895,7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1970,4</w:t>
            </w:r>
          </w:p>
        </w:tc>
        <w:tc>
          <w:tcPr>
            <w:tcW w:w="993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923,7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482,1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504,4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504,4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2.</w:t>
            </w:r>
          </w:p>
        </w:tc>
        <w:tc>
          <w:tcPr>
            <w:tcW w:w="4962" w:type="dxa"/>
          </w:tcPr>
          <w:p w:rsidR="0043176C" w:rsidRPr="003440B6" w:rsidRDefault="0043176C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04EBB">
              <w:rPr>
                <w:rFonts w:ascii="Times New Roman" w:hAnsi="Times New Roman" w:cs="Times New Roman"/>
              </w:rPr>
              <w:t>Доля налоговых и неналоговых доходов местного бюджета (за исключением поступлений налого</w:t>
            </w:r>
            <w:r>
              <w:rPr>
                <w:rFonts w:ascii="Times New Roman" w:hAnsi="Times New Roman" w:cs="Times New Roman"/>
              </w:rPr>
              <w:t>-</w:t>
            </w:r>
            <w:r w:rsidRPr="00D04EBB">
              <w:rPr>
                <w:rFonts w:ascii="Times New Roman" w:hAnsi="Times New Roman" w:cs="Times New Roman"/>
              </w:rPr>
              <w:t>вых доходов по дополнитель</w:t>
            </w:r>
            <w:r>
              <w:rPr>
                <w:rFonts w:ascii="Times New Roman" w:hAnsi="Times New Roman" w:cs="Times New Roman"/>
              </w:rPr>
              <w:t>ным</w:t>
            </w:r>
            <w:r w:rsidRPr="00D04EBB">
              <w:rPr>
                <w:rFonts w:ascii="Times New Roman" w:hAnsi="Times New Roman" w:cs="Times New Roman"/>
              </w:rPr>
              <w:t xml:space="preserve"> нормативам отчислений) в общем объеме собственных доходов бюджета муниципального</w:t>
            </w:r>
            <w:r w:rsidRPr="002F70B6">
              <w:t xml:space="preserve"> </w:t>
            </w:r>
            <w:r w:rsidRPr="00D04EBB">
              <w:rPr>
                <w:rFonts w:ascii="Times New Roman" w:hAnsi="Times New Roman" w:cs="Times New Roman"/>
              </w:rPr>
              <w:t>образования (без учета субвенций), %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993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61</w:t>
            </w:r>
          </w:p>
        </w:tc>
      </w:tr>
      <w:tr w:rsidR="0043176C" w:rsidRPr="003440B6" w:rsidTr="0093228C">
        <w:trPr>
          <w:trHeight w:val="178"/>
        </w:trPr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43176C" w:rsidRPr="003440B6" w:rsidRDefault="0043176C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Расходы бюджета, млн. руб.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418,2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433,3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416,9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575,6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488,6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712,6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898,0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1974,9</w:t>
            </w:r>
          </w:p>
        </w:tc>
        <w:tc>
          <w:tcPr>
            <w:tcW w:w="993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941,2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474,4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486,9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486,9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43176C" w:rsidRPr="003440B6" w:rsidRDefault="0043176C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Доля расходов местного бюджета, формируемых в рамках муниципальных программ, %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100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43176C" w:rsidRPr="003440B6" w:rsidRDefault="0043176C" w:rsidP="007574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 xml:space="preserve">Отклонение исполнения местного бюджета Суоярвского </w:t>
            </w:r>
            <w:r w:rsidR="00757497">
              <w:rPr>
                <w:rFonts w:ascii="Times New Roman" w:hAnsi="Times New Roman" w:cs="Times New Roman"/>
              </w:rPr>
              <w:t>округ</w:t>
            </w:r>
            <w:r>
              <w:rPr>
                <w:rFonts w:ascii="Times New Roman" w:hAnsi="Times New Roman" w:cs="Times New Roman"/>
              </w:rPr>
              <w:t>а по расходам к утвержденному уровню, %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993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95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43176C" w:rsidRPr="003440B6" w:rsidRDefault="0043176C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Объем просроченной кредиторской задолженнос-ти по состоянию на конец отчетного периода к общему объему расходов местного бюджета, %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shd w:val="clear" w:color="auto" w:fill="FFFFFF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3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1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</w:tcPr>
          <w:p w:rsidR="0043176C" w:rsidRPr="00757497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57497">
              <w:rPr>
                <w:rFonts w:ascii="Times New Roman" w:hAnsi="Times New Roman" w:cs="Times New Roman"/>
              </w:rPr>
              <w:t>0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43176C" w:rsidRPr="003440B6" w:rsidRDefault="0043176C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Соблюдение сроков предоставления проекта местного бюджета на очередной финансовый год и на плановый период, да/нет</w:t>
            </w:r>
          </w:p>
        </w:tc>
        <w:tc>
          <w:tcPr>
            <w:tcW w:w="851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0" w:type="dxa"/>
            <w:shd w:val="clear" w:color="auto" w:fill="FFFFFF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1" w:type="dxa"/>
            <w:shd w:val="clear" w:color="auto" w:fill="FFFFFF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0" w:type="dxa"/>
            <w:shd w:val="clear" w:color="auto" w:fill="FFFFFF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1" w:type="dxa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993" w:type="dxa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1" w:type="dxa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Да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43176C" w:rsidRPr="003440B6" w:rsidRDefault="0043176C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Доля информации о системе управления муници-</w:t>
            </w:r>
            <w:r>
              <w:rPr>
                <w:rFonts w:ascii="Times New Roman" w:hAnsi="Times New Roman" w:cs="Times New Roman"/>
              </w:rPr>
              <w:lastRenderedPageBreak/>
              <w:t>пальными финансами, размещенной в сети Интернет, в общем количестве информации согласно ст.52, 131-ФЗ обязательной для публикации в сети Интернет, %</w:t>
            </w:r>
          </w:p>
        </w:tc>
        <w:tc>
          <w:tcPr>
            <w:tcW w:w="851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lastRenderedPageBreak/>
              <w:t>100</w:t>
            </w:r>
          </w:p>
        </w:tc>
        <w:tc>
          <w:tcPr>
            <w:tcW w:w="850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1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1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1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100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9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43176C" w:rsidRPr="003440B6" w:rsidRDefault="0043176C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07293C">
              <w:rPr>
                <w:rFonts w:ascii="Times New Roman" w:hAnsi="Times New Roman" w:cs="Times New Roman"/>
              </w:rPr>
              <w:t>Отношение объема муниципального долга Суоярвского района к общему объему доходов местного бюджета без учета объема безвозмездных поступлений, %</w:t>
            </w:r>
          </w:p>
        </w:tc>
        <w:tc>
          <w:tcPr>
            <w:tcW w:w="851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850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851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850" w:type="dxa"/>
            <w:shd w:val="clear" w:color="auto" w:fill="FFFFFF"/>
          </w:tcPr>
          <w:p w:rsidR="0043176C" w:rsidRPr="0007293C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851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993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851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4962" w:type="dxa"/>
          </w:tcPr>
          <w:p w:rsidR="0043176C" w:rsidRPr="003440B6" w:rsidRDefault="0043176C" w:rsidP="00A1682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07293C">
              <w:rPr>
                <w:rFonts w:ascii="Times New Roman" w:hAnsi="Times New Roman" w:cs="Times New Roman"/>
              </w:rPr>
              <w:t>Доля расходов местного бюджета на обслужи</w:t>
            </w:r>
            <w:r>
              <w:rPr>
                <w:rFonts w:ascii="Times New Roman" w:hAnsi="Times New Roman" w:cs="Times New Roman"/>
              </w:rPr>
              <w:t>-</w:t>
            </w:r>
            <w:r w:rsidRPr="0007293C">
              <w:rPr>
                <w:rFonts w:ascii="Times New Roman" w:hAnsi="Times New Roman" w:cs="Times New Roman"/>
              </w:rPr>
              <w:t xml:space="preserve">вание муниципального долга Суоярвского </w:t>
            </w:r>
            <w:r w:rsidR="00A1682D">
              <w:rPr>
                <w:rFonts w:ascii="Times New Roman" w:hAnsi="Times New Roman" w:cs="Times New Roman"/>
              </w:rPr>
              <w:t>округ</w:t>
            </w:r>
            <w:r w:rsidRPr="0007293C">
              <w:rPr>
                <w:rFonts w:ascii="Times New Roman" w:hAnsi="Times New Roman" w:cs="Times New Roman"/>
              </w:rPr>
              <w:t>а в общем объеме расходов местного бюджета, %</w:t>
            </w:r>
          </w:p>
        </w:tc>
        <w:tc>
          <w:tcPr>
            <w:tcW w:w="851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0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851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0" w:type="dxa"/>
            <w:shd w:val="clear" w:color="auto" w:fill="FFFFFF"/>
          </w:tcPr>
          <w:p w:rsidR="0043176C" w:rsidRPr="0007293C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1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993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1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50" w:type="dxa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7293C">
              <w:rPr>
                <w:rFonts w:ascii="Times New Roman" w:hAnsi="Times New Roman" w:cs="Times New Roman"/>
              </w:rPr>
              <w:t>0,5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</w:t>
            </w:r>
          </w:p>
        </w:tc>
        <w:tc>
          <w:tcPr>
            <w:tcW w:w="4962" w:type="dxa"/>
          </w:tcPr>
          <w:p w:rsidR="0043176C" w:rsidRPr="003440B6" w:rsidRDefault="0043176C" w:rsidP="00A1682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 xml:space="preserve">Отсутствие просроченной задолженности по долговым обязательствам Суоярвского </w:t>
            </w:r>
            <w:r w:rsidR="00A1682D">
              <w:rPr>
                <w:rFonts w:ascii="Times New Roman" w:hAnsi="Times New Roman" w:cs="Times New Roman"/>
              </w:rPr>
              <w:t>округа</w:t>
            </w:r>
            <w:r>
              <w:rPr>
                <w:rFonts w:ascii="Times New Roman" w:hAnsi="Times New Roman" w:cs="Times New Roman"/>
              </w:rPr>
              <w:t>, млн. руб.</w:t>
            </w:r>
          </w:p>
        </w:tc>
        <w:tc>
          <w:tcPr>
            <w:tcW w:w="851" w:type="dxa"/>
            <w:shd w:val="clear" w:color="auto" w:fill="FFFFFF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  <w:shd w:val="clear" w:color="auto" w:fill="FFFFFF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1" w:type="dxa"/>
            <w:shd w:val="clear" w:color="auto" w:fill="FFFFFF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1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3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1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</w:t>
            </w:r>
          </w:p>
        </w:tc>
      </w:tr>
      <w:tr w:rsidR="0043176C" w:rsidRPr="003440B6" w:rsidTr="0093228C">
        <w:tc>
          <w:tcPr>
            <w:tcW w:w="567" w:type="dxa"/>
          </w:tcPr>
          <w:p w:rsidR="0043176C" w:rsidRPr="003440B6" w:rsidRDefault="0043176C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4962" w:type="dxa"/>
          </w:tcPr>
          <w:p w:rsidR="0043176C" w:rsidRPr="003440B6" w:rsidRDefault="0043176C" w:rsidP="00A1682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 xml:space="preserve">Запланированный объем резервного фонда Суоярвского </w:t>
            </w:r>
            <w:r w:rsidR="00A1682D">
              <w:rPr>
                <w:rFonts w:ascii="Times New Roman" w:hAnsi="Times New Roman" w:cs="Times New Roman"/>
              </w:rPr>
              <w:t>округ</w:t>
            </w:r>
            <w:r>
              <w:rPr>
                <w:rFonts w:ascii="Times New Roman" w:hAnsi="Times New Roman" w:cs="Times New Roman"/>
              </w:rPr>
              <w:t>а (не более 3% утвержденного общего объема расходов), %</w:t>
            </w:r>
          </w:p>
        </w:tc>
        <w:tc>
          <w:tcPr>
            <w:tcW w:w="851" w:type="dxa"/>
            <w:shd w:val="clear" w:color="auto" w:fill="FFFFFF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0" w:type="dxa"/>
            <w:shd w:val="clear" w:color="auto" w:fill="FFFFFF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1" w:type="dxa"/>
            <w:shd w:val="clear" w:color="auto" w:fill="FFFFFF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0" w:type="dxa"/>
            <w:shd w:val="clear" w:color="auto" w:fill="FFFFFF"/>
          </w:tcPr>
          <w:p w:rsidR="0043176C" w:rsidRPr="00BE487F" w:rsidRDefault="0043176C" w:rsidP="0056224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0" w:type="dxa"/>
            <w:shd w:val="clear" w:color="auto" w:fill="FFFFFF" w:themeFill="background1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1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0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993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0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1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0" w:type="dxa"/>
          </w:tcPr>
          <w:p w:rsidR="0043176C" w:rsidRPr="003440B6" w:rsidRDefault="0043176C" w:rsidP="0056224D">
            <w:pPr>
              <w:spacing w:after="0" w:line="240" w:lineRule="auto"/>
              <w:rPr>
                <w:rFonts w:ascii="Times New Roman" w:hAnsi="Times New Roman"/>
              </w:rPr>
            </w:pPr>
            <w:r w:rsidRPr="00BE487F">
              <w:rPr>
                <w:rFonts w:ascii="Times New Roman" w:hAnsi="Times New Roman" w:cs="Times New Roman"/>
              </w:rPr>
              <w:t>0,02</w:t>
            </w:r>
          </w:p>
        </w:tc>
      </w:tr>
      <w:tr w:rsidR="00AB4C13" w:rsidRPr="003440B6" w:rsidTr="0093228C">
        <w:tc>
          <w:tcPr>
            <w:tcW w:w="5529" w:type="dxa"/>
            <w:gridSpan w:val="2"/>
            <w:shd w:val="clear" w:color="auto" w:fill="DBE5F1" w:themeFill="accent1" w:themeFillTint="33"/>
          </w:tcPr>
          <w:p w:rsidR="00AB4C13" w:rsidRPr="00813D54" w:rsidRDefault="00AB4C13" w:rsidP="00F8715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813D54">
              <w:rPr>
                <w:rFonts w:ascii="Times New Roman" w:hAnsi="Times New Roman"/>
                <w:b/>
                <w:bCs/>
              </w:rPr>
              <w:t>Показатели благоприятности инвестиционной среды:</w:t>
            </w:r>
            <w:r w:rsidR="00761B45" w:rsidRPr="00813D54">
              <w:rPr>
                <w:rFonts w:ascii="Times New Roman" w:hAnsi="Times New Roman"/>
                <w:b/>
                <w:bCs/>
              </w:rPr>
              <w:t xml:space="preserve"> 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2016г.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2017г.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2018г.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2019г.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2020г.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2021г.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2022г.</w:t>
            </w:r>
          </w:p>
        </w:tc>
        <w:tc>
          <w:tcPr>
            <w:tcW w:w="993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2023г.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2024г.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2030г.</w:t>
            </w:r>
          </w:p>
        </w:tc>
      </w:tr>
      <w:tr w:rsidR="00AB4C13" w:rsidRPr="003440B6" w:rsidTr="0093228C">
        <w:tc>
          <w:tcPr>
            <w:tcW w:w="567" w:type="dxa"/>
          </w:tcPr>
          <w:p w:rsidR="00AB4C13" w:rsidRPr="003440B6" w:rsidRDefault="00AB4C13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AB4C13" w:rsidRPr="00813D54" w:rsidRDefault="00AB4C13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13D54">
              <w:rPr>
                <w:rFonts w:ascii="Times New Roman" w:hAnsi="Times New Roman"/>
              </w:rPr>
              <w:t>Объем инвестиций в основ</w:t>
            </w:r>
            <w:r w:rsidR="00A458EA" w:rsidRPr="00813D54">
              <w:rPr>
                <w:rFonts w:ascii="Times New Roman" w:hAnsi="Times New Roman"/>
              </w:rPr>
              <w:t>н</w:t>
            </w:r>
            <w:r w:rsidRPr="00813D54">
              <w:rPr>
                <w:rFonts w:ascii="Times New Roman" w:hAnsi="Times New Roman"/>
              </w:rPr>
              <w:t>ой капитал (за исключением бюджетных средств) в расчете на 1 жителя, руб.</w:t>
            </w:r>
          </w:p>
        </w:tc>
        <w:tc>
          <w:tcPr>
            <w:tcW w:w="851" w:type="dxa"/>
            <w:shd w:val="clear" w:color="auto" w:fill="FFFFFF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shd w:val="clear" w:color="auto" w:fill="FFFFFF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shd w:val="clear" w:color="auto" w:fill="FFFFFF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12159</w:t>
            </w:r>
          </w:p>
        </w:tc>
        <w:tc>
          <w:tcPr>
            <w:tcW w:w="850" w:type="dxa"/>
            <w:shd w:val="clear" w:color="auto" w:fill="FFFFFF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6956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12503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Pr="003440B6" w:rsidRDefault="00813D54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15400</w:t>
            </w:r>
          </w:p>
        </w:tc>
        <w:tc>
          <w:tcPr>
            <w:tcW w:w="851" w:type="dxa"/>
          </w:tcPr>
          <w:p w:rsidR="00AB4C13" w:rsidRPr="003440B6" w:rsidRDefault="00813D54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19865</w:t>
            </w:r>
          </w:p>
        </w:tc>
        <w:tc>
          <w:tcPr>
            <w:tcW w:w="850" w:type="dxa"/>
          </w:tcPr>
          <w:p w:rsidR="00AB4C13" w:rsidRPr="003440B6" w:rsidRDefault="00813D54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27267</w:t>
            </w:r>
          </w:p>
        </w:tc>
        <w:tc>
          <w:tcPr>
            <w:tcW w:w="993" w:type="dxa"/>
          </w:tcPr>
          <w:p w:rsidR="00AB4C13" w:rsidRPr="003440B6" w:rsidRDefault="00A458EA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3000</w:t>
            </w:r>
          </w:p>
        </w:tc>
        <w:tc>
          <w:tcPr>
            <w:tcW w:w="850" w:type="dxa"/>
          </w:tcPr>
          <w:p w:rsidR="00AB4C13" w:rsidRPr="003440B6" w:rsidRDefault="00A458EA" w:rsidP="00813D5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="00813D54">
              <w:rPr>
                <w:rFonts w:ascii="Times New Roman" w:hAnsi="Times New Roman"/>
              </w:rPr>
              <w:t>25</w:t>
            </w: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851" w:type="dxa"/>
          </w:tcPr>
          <w:p w:rsidR="00AB4C13" w:rsidRPr="003440B6" w:rsidRDefault="00A458EA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3500</w:t>
            </w:r>
          </w:p>
        </w:tc>
        <w:tc>
          <w:tcPr>
            <w:tcW w:w="850" w:type="dxa"/>
          </w:tcPr>
          <w:p w:rsidR="00AB4C13" w:rsidRPr="003440B6" w:rsidRDefault="00A458EA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4000</w:t>
            </w:r>
          </w:p>
        </w:tc>
      </w:tr>
      <w:tr w:rsidR="00AB4C13" w:rsidRPr="003440B6" w:rsidTr="0093228C">
        <w:tc>
          <w:tcPr>
            <w:tcW w:w="5529" w:type="dxa"/>
            <w:gridSpan w:val="2"/>
            <w:shd w:val="clear" w:color="auto" w:fill="DBE5F1" w:themeFill="accent1" w:themeFillTint="33"/>
          </w:tcPr>
          <w:p w:rsidR="00AB4C13" w:rsidRPr="002F001F" w:rsidRDefault="00AB4C13" w:rsidP="0043176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2F001F">
              <w:rPr>
                <w:rFonts w:ascii="Times New Roman" w:hAnsi="Times New Roman"/>
                <w:b/>
                <w:bCs/>
              </w:rPr>
              <w:t>Показатели экономической деятельности:</w:t>
            </w:r>
            <w:r w:rsidR="00761B45" w:rsidRPr="00761B45">
              <w:rPr>
                <w:rFonts w:ascii="Times New Roman" w:hAnsi="Times New Roman"/>
                <w:b/>
                <w:bCs/>
                <w:highlight w:val="green"/>
              </w:rPr>
              <w:t xml:space="preserve"> 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2016г.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2017г.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2018г.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2019г.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2020г.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2021г.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2022г.</w:t>
            </w:r>
          </w:p>
        </w:tc>
        <w:tc>
          <w:tcPr>
            <w:tcW w:w="993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2023г.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2024г.</w:t>
            </w:r>
          </w:p>
        </w:tc>
        <w:tc>
          <w:tcPr>
            <w:tcW w:w="851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2025г.</w:t>
            </w:r>
          </w:p>
        </w:tc>
        <w:tc>
          <w:tcPr>
            <w:tcW w:w="850" w:type="dxa"/>
            <w:shd w:val="clear" w:color="auto" w:fill="DBE5F1" w:themeFill="accent1" w:themeFillTint="33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  <w:b/>
                <w:bCs/>
              </w:rPr>
              <w:t>2030г.</w:t>
            </w:r>
          </w:p>
        </w:tc>
      </w:tr>
      <w:tr w:rsidR="00DB0BE1" w:rsidRPr="003440B6" w:rsidTr="0093228C">
        <w:tc>
          <w:tcPr>
            <w:tcW w:w="567" w:type="dxa"/>
          </w:tcPr>
          <w:p w:rsidR="00DB0BE1" w:rsidRPr="003440B6" w:rsidRDefault="00DB0BE1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DB0BE1" w:rsidRPr="003440B6" w:rsidRDefault="00DB0BE1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Оборот розничной торговли, млн.</w:t>
            </w:r>
            <w:r>
              <w:rPr>
                <w:rFonts w:ascii="Times New Roman" w:hAnsi="Times New Roman"/>
              </w:rPr>
              <w:t xml:space="preserve"> </w:t>
            </w:r>
            <w:r w:rsidRPr="003440B6">
              <w:rPr>
                <w:rFonts w:ascii="Times New Roman" w:hAnsi="Times New Roman"/>
              </w:rPr>
              <w:t>руб.</w:t>
            </w:r>
          </w:p>
        </w:tc>
        <w:tc>
          <w:tcPr>
            <w:tcW w:w="851" w:type="dxa"/>
            <w:shd w:val="clear" w:color="auto" w:fill="FFFFFF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к</w:t>
            </w:r>
          </w:p>
        </w:tc>
        <w:tc>
          <w:tcPr>
            <w:tcW w:w="850" w:type="dxa"/>
            <w:shd w:val="clear" w:color="auto" w:fill="FFFFFF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B0FEE">
              <w:rPr>
                <w:rFonts w:ascii="Times New Roman" w:hAnsi="Times New Roman" w:cs="Times New Roman"/>
              </w:rPr>
              <w:t>к</w:t>
            </w:r>
          </w:p>
        </w:tc>
        <w:tc>
          <w:tcPr>
            <w:tcW w:w="851" w:type="dxa"/>
            <w:shd w:val="clear" w:color="auto" w:fill="FFFFFF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к</w:t>
            </w:r>
          </w:p>
        </w:tc>
        <w:tc>
          <w:tcPr>
            <w:tcW w:w="850" w:type="dxa"/>
            <w:shd w:val="clear" w:color="auto" w:fill="FFFFFF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B0FEE">
              <w:rPr>
                <w:rFonts w:ascii="Times New Roman" w:hAnsi="Times New Roman" w:cs="Times New Roman"/>
              </w:rPr>
              <w:t>809,7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 w:cs="Times New Roman"/>
              </w:rPr>
              <w:t>855,7</w:t>
            </w:r>
          </w:p>
        </w:tc>
        <w:tc>
          <w:tcPr>
            <w:tcW w:w="850" w:type="dxa"/>
            <w:shd w:val="clear" w:color="auto" w:fill="FFFFFF" w:themeFill="background1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 w:cs="Times New Roman"/>
              </w:rPr>
              <w:t>955,6</w:t>
            </w:r>
          </w:p>
        </w:tc>
        <w:tc>
          <w:tcPr>
            <w:tcW w:w="851" w:type="dxa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 w:cs="Times New Roman"/>
              </w:rPr>
              <w:t>1005,6</w:t>
            </w:r>
          </w:p>
        </w:tc>
        <w:tc>
          <w:tcPr>
            <w:tcW w:w="850" w:type="dxa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 w:cs="Times New Roman"/>
              </w:rPr>
              <w:t>1160,4</w:t>
            </w:r>
          </w:p>
        </w:tc>
        <w:tc>
          <w:tcPr>
            <w:tcW w:w="993" w:type="dxa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1260,0</w:t>
            </w:r>
          </w:p>
        </w:tc>
        <w:tc>
          <w:tcPr>
            <w:tcW w:w="850" w:type="dxa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1370,0</w:t>
            </w:r>
          </w:p>
        </w:tc>
        <w:tc>
          <w:tcPr>
            <w:tcW w:w="851" w:type="dxa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1480,0</w:t>
            </w:r>
          </w:p>
        </w:tc>
        <w:tc>
          <w:tcPr>
            <w:tcW w:w="850" w:type="dxa"/>
          </w:tcPr>
          <w:p w:rsidR="00DB0BE1" w:rsidRPr="000B0FEE" w:rsidRDefault="00DB0BE1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1500,0</w:t>
            </w:r>
          </w:p>
        </w:tc>
      </w:tr>
      <w:tr w:rsidR="000B0FEE" w:rsidRPr="003440B6" w:rsidTr="0093228C">
        <w:tc>
          <w:tcPr>
            <w:tcW w:w="567" w:type="dxa"/>
          </w:tcPr>
          <w:p w:rsidR="000B0FEE" w:rsidRPr="003440B6" w:rsidRDefault="000B0FEE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0B0FEE" w:rsidRPr="003440B6" w:rsidRDefault="000B0FEE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Доля среднесписочной численности работников (без внешних совместителей) малых и средних предприятий в ср</w:t>
            </w:r>
            <w:r>
              <w:rPr>
                <w:rFonts w:ascii="Times New Roman" w:hAnsi="Times New Roman"/>
              </w:rPr>
              <w:t>еднесписочной численности работ</w:t>
            </w:r>
            <w:r w:rsidRPr="003440B6">
              <w:rPr>
                <w:rFonts w:ascii="Times New Roman" w:hAnsi="Times New Roman"/>
              </w:rPr>
              <w:t>ников (без внешних совместителей) всех предприятий и организаций, %</w:t>
            </w:r>
          </w:p>
        </w:tc>
        <w:tc>
          <w:tcPr>
            <w:tcW w:w="851" w:type="dxa"/>
            <w:shd w:val="clear" w:color="auto" w:fill="FFFFFF"/>
          </w:tcPr>
          <w:p w:rsidR="000B0FEE" w:rsidRPr="000B0FEE" w:rsidRDefault="000B0FEE" w:rsidP="0007401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B0FEE">
              <w:rPr>
                <w:rFonts w:ascii="Times New Roman" w:hAnsi="Times New Roman" w:cs="Times New Roman"/>
              </w:rPr>
              <w:t>13,60</w:t>
            </w:r>
          </w:p>
        </w:tc>
        <w:tc>
          <w:tcPr>
            <w:tcW w:w="850" w:type="dxa"/>
            <w:shd w:val="clear" w:color="auto" w:fill="FFFFFF"/>
          </w:tcPr>
          <w:p w:rsidR="000B0FEE" w:rsidRPr="000B0FEE" w:rsidRDefault="000B0FEE" w:rsidP="0007401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 w:cs="Times New Roman"/>
              </w:rPr>
              <w:t>13,60</w:t>
            </w:r>
          </w:p>
        </w:tc>
        <w:tc>
          <w:tcPr>
            <w:tcW w:w="851" w:type="dxa"/>
            <w:shd w:val="clear" w:color="auto" w:fill="FFFFFF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 w:cs="Times New Roman"/>
              </w:rPr>
              <w:t>13,60</w:t>
            </w:r>
          </w:p>
        </w:tc>
        <w:tc>
          <w:tcPr>
            <w:tcW w:w="850" w:type="dxa"/>
            <w:shd w:val="clear" w:color="auto" w:fill="FFFFFF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B0FEE">
              <w:rPr>
                <w:rFonts w:ascii="Times New Roman" w:hAnsi="Times New Roman" w:cs="Times New Roman"/>
              </w:rPr>
              <w:t>13,60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 w:cs="Times New Roman"/>
              </w:rPr>
              <w:t>13,60</w:t>
            </w:r>
          </w:p>
        </w:tc>
        <w:tc>
          <w:tcPr>
            <w:tcW w:w="850" w:type="dxa"/>
            <w:shd w:val="clear" w:color="auto" w:fill="FFFFFF" w:themeFill="background1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 w:cs="Times New Roman"/>
              </w:rPr>
              <w:t>13,60</w:t>
            </w:r>
          </w:p>
        </w:tc>
        <w:tc>
          <w:tcPr>
            <w:tcW w:w="851" w:type="dxa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20,27</w:t>
            </w:r>
          </w:p>
        </w:tc>
        <w:tc>
          <w:tcPr>
            <w:tcW w:w="850" w:type="dxa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20,25</w:t>
            </w:r>
          </w:p>
        </w:tc>
        <w:tc>
          <w:tcPr>
            <w:tcW w:w="993" w:type="dxa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20,00</w:t>
            </w:r>
          </w:p>
        </w:tc>
        <w:tc>
          <w:tcPr>
            <w:tcW w:w="850" w:type="dxa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22,00</w:t>
            </w:r>
          </w:p>
        </w:tc>
        <w:tc>
          <w:tcPr>
            <w:tcW w:w="851" w:type="dxa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23,00</w:t>
            </w:r>
          </w:p>
        </w:tc>
        <w:tc>
          <w:tcPr>
            <w:tcW w:w="850" w:type="dxa"/>
          </w:tcPr>
          <w:p w:rsidR="000B0FEE" w:rsidRPr="000B0FEE" w:rsidRDefault="000B0FEE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0FEE">
              <w:rPr>
                <w:rFonts w:ascii="Times New Roman" w:hAnsi="Times New Roman"/>
              </w:rPr>
              <w:t>25,00</w:t>
            </w:r>
          </w:p>
        </w:tc>
      </w:tr>
      <w:tr w:rsidR="00AB4C13" w:rsidRPr="003440B6" w:rsidTr="0093228C">
        <w:tc>
          <w:tcPr>
            <w:tcW w:w="567" w:type="dxa"/>
          </w:tcPr>
          <w:p w:rsidR="00AB4C13" w:rsidRPr="003440B6" w:rsidRDefault="00AB4C13" w:rsidP="00F87152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Pr="003440B6">
              <w:rPr>
                <w:rFonts w:ascii="Times New Roman" w:hAnsi="Times New Roman"/>
              </w:rPr>
              <w:t>.</w:t>
            </w:r>
          </w:p>
        </w:tc>
        <w:tc>
          <w:tcPr>
            <w:tcW w:w="4962" w:type="dxa"/>
          </w:tcPr>
          <w:p w:rsidR="00AB4C13" w:rsidRPr="003440B6" w:rsidRDefault="00AB4C13" w:rsidP="00F8715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40B6">
              <w:rPr>
                <w:rFonts w:ascii="Times New Roman" w:hAnsi="Times New Roman"/>
              </w:rPr>
              <w:t>Число субъектов малого и среднего предпринима</w:t>
            </w:r>
            <w:r>
              <w:rPr>
                <w:rFonts w:ascii="Times New Roman" w:hAnsi="Times New Roman"/>
              </w:rPr>
              <w:t>тель</w:t>
            </w:r>
            <w:r w:rsidRPr="003440B6">
              <w:rPr>
                <w:rFonts w:ascii="Times New Roman" w:hAnsi="Times New Roman"/>
              </w:rPr>
              <w:t>ства в расчете на 10 тыс. человек населения, ед.</w:t>
            </w:r>
          </w:p>
        </w:tc>
        <w:tc>
          <w:tcPr>
            <w:tcW w:w="851" w:type="dxa"/>
            <w:shd w:val="clear" w:color="auto" w:fill="FFFFFF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shd w:val="clear" w:color="auto" w:fill="FFFFFF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shd w:val="clear" w:color="auto" w:fill="FFFFFF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208,0</w:t>
            </w:r>
          </w:p>
        </w:tc>
        <w:tc>
          <w:tcPr>
            <w:tcW w:w="850" w:type="dxa"/>
            <w:shd w:val="clear" w:color="auto" w:fill="FFFFFF"/>
          </w:tcPr>
          <w:p w:rsidR="00AB4C13" w:rsidRDefault="00AB4C13" w:rsidP="00F8715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215,0</w:t>
            </w:r>
          </w:p>
        </w:tc>
        <w:tc>
          <w:tcPr>
            <w:tcW w:w="1276" w:type="dxa"/>
            <w:shd w:val="clear" w:color="auto" w:fill="DBE5F1" w:themeFill="accent1" w:themeFillTint="33"/>
          </w:tcPr>
          <w:p w:rsidR="00AB4C13" w:rsidRPr="003440B6" w:rsidRDefault="00AB4C13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215,0</w:t>
            </w:r>
          </w:p>
        </w:tc>
        <w:tc>
          <w:tcPr>
            <w:tcW w:w="850" w:type="dxa"/>
            <w:shd w:val="clear" w:color="auto" w:fill="FFFFFF" w:themeFill="background1"/>
          </w:tcPr>
          <w:p w:rsidR="00AB4C13" w:rsidRPr="003440B6" w:rsidRDefault="00277496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231,9</w:t>
            </w:r>
          </w:p>
        </w:tc>
        <w:tc>
          <w:tcPr>
            <w:tcW w:w="851" w:type="dxa"/>
          </w:tcPr>
          <w:p w:rsidR="00AB4C13" w:rsidRPr="003440B6" w:rsidRDefault="00AB4C13" w:rsidP="0027749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225,</w:t>
            </w:r>
            <w:r w:rsidR="0027749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:rsidR="00AB4C13" w:rsidRPr="003440B6" w:rsidRDefault="00277496" w:rsidP="0027749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264,1</w:t>
            </w:r>
          </w:p>
        </w:tc>
        <w:tc>
          <w:tcPr>
            <w:tcW w:w="993" w:type="dxa"/>
          </w:tcPr>
          <w:p w:rsidR="00AB4C13" w:rsidRPr="003440B6" w:rsidRDefault="00A458EA" w:rsidP="0027749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277496">
              <w:rPr>
                <w:rFonts w:ascii="Times New Roman" w:hAnsi="Times New Roman"/>
              </w:rPr>
              <w:t>6</w:t>
            </w:r>
            <w:r>
              <w:rPr>
                <w:rFonts w:ascii="Times New Roman" w:hAnsi="Times New Roman"/>
              </w:rPr>
              <w:t>5,0</w:t>
            </w:r>
          </w:p>
        </w:tc>
        <w:tc>
          <w:tcPr>
            <w:tcW w:w="850" w:type="dxa"/>
          </w:tcPr>
          <w:p w:rsidR="00AB4C13" w:rsidRPr="003440B6" w:rsidRDefault="00277496" w:rsidP="00F8715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267</w:t>
            </w:r>
            <w:r w:rsidR="00A458EA">
              <w:rPr>
                <w:rFonts w:ascii="Times New Roman" w:hAnsi="Times New Roman"/>
              </w:rPr>
              <w:t>,0</w:t>
            </w:r>
          </w:p>
        </w:tc>
        <w:tc>
          <w:tcPr>
            <w:tcW w:w="851" w:type="dxa"/>
          </w:tcPr>
          <w:p w:rsidR="00AB4C13" w:rsidRPr="003440B6" w:rsidRDefault="00277496" w:rsidP="0027749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269</w:t>
            </w:r>
            <w:r w:rsidR="00A458EA">
              <w:rPr>
                <w:rFonts w:ascii="Times New Roman" w:hAnsi="Times New Roman"/>
              </w:rPr>
              <w:t>,0</w:t>
            </w:r>
          </w:p>
        </w:tc>
        <w:tc>
          <w:tcPr>
            <w:tcW w:w="850" w:type="dxa"/>
          </w:tcPr>
          <w:p w:rsidR="00AB4C13" w:rsidRPr="003440B6" w:rsidRDefault="00A458EA" w:rsidP="0027749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277496">
              <w:rPr>
                <w:rFonts w:ascii="Times New Roman" w:hAnsi="Times New Roman"/>
              </w:rPr>
              <w:t>7</w:t>
            </w:r>
            <w:r>
              <w:rPr>
                <w:rFonts w:ascii="Times New Roman" w:hAnsi="Times New Roman"/>
              </w:rPr>
              <w:t>0,0</w:t>
            </w:r>
          </w:p>
        </w:tc>
      </w:tr>
    </w:tbl>
    <w:p w:rsidR="000A7E9E" w:rsidRDefault="000A7E9E" w:rsidP="000A7E9E">
      <w:pPr>
        <w:spacing w:after="0" w:line="240" w:lineRule="auto"/>
        <w:rPr>
          <w:rFonts w:ascii="Times New Roman" w:hAnsi="Times New Roman"/>
        </w:rPr>
      </w:pPr>
    </w:p>
    <w:p w:rsidR="000A7E9E" w:rsidRDefault="000A7E9E" w:rsidP="000A7E9E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0A7E9E" w:rsidSect="00440086">
          <w:pgSz w:w="16838" w:h="11906" w:orient="landscape"/>
          <w:pgMar w:top="1701" w:right="1134" w:bottom="284" w:left="1134" w:header="708" w:footer="708" w:gutter="0"/>
          <w:cols w:space="708"/>
          <w:docGrid w:linePitch="360"/>
        </w:sectPr>
      </w:pPr>
    </w:p>
    <w:p w:rsidR="00C84DD4" w:rsidRPr="003D09A9" w:rsidRDefault="00C84DD4" w:rsidP="003D09A9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09A9"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Pr="003C678B">
        <w:rPr>
          <w:rFonts w:ascii="Times New Roman" w:hAnsi="Times New Roman" w:cs="Times New Roman"/>
          <w:b/>
          <w:sz w:val="28"/>
          <w:szCs w:val="28"/>
        </w:rPr>
        <w:t>.</w:t>
      </w:r>
      <w:r w:rsidR="0079694A" w:rsidRPr="003C678B">
        <w:rPr>
          <w:rFonts w:ascii="Times New Roman" w:hAnsi="Times New Roman" w:cs="Times New Roman"/>
          <w:b/>
          <w:sz w:val="28"/>
          <w:szCs w:val="28"/>
        </w:rPr>
        <w:t>2</w:t>
      </w:r>
      <w:r w:rsidRPr="003C678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A7EAD" w:rsidRPr="003C678B">
        <w:rPr>
          <w:rFonts w:ascii="Times New Roman" w:hAnsi="Times New Roman" w:cs="Times New Roman"/>
          <w:b/>
          <w:sz w:val="28"/>
          <w:szCs w:val="28"/>
        </w:rPr>
        <w:t xml:space="preserve">СТРАТЕГИЧЕСКИЕ </w:t>
      </w:r>
      <w:r w:rsidRPr="003C678B">
        <w:rPr>
          <w:rFonts w:ascii="Times New Roman" w:hAnsi="Times New Roman" w:cs="Times New Roman"/>
          <w:b/>
          <w:sz w:val="28"/>
          <w:szCs w:val="28"/>
        </w:rPr>
        <w:t>НАПРАВЛЕНИ</w:t>
      </w:r>
      <w:r w:rsidR="005A7EAD" w:rsidRPr="003C678B">
        <w:rPr>
          <w:rFonts w:ascii="Times New Roman" w:hAnsi="Times New Roman" w:cs="Times New Roman"/>
          <w:b/>
          <w:sz w:val="28"/>
          <w:szCs w:val="28"/>
        </w:rPr>
        <w:t>Я</w:t>
      </w:r>
      <w:r w:rsidRPr="003C678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75985" w:rsidRPr="003C678B">
        <w:rPr>
          <w:rFonts w:ascii="Times New Roman" w:hAnsi="Times New Roman" w:cs="Times New Roman"/>
          <w:b/>
          <w:sz w:val="28"/>
          <w:szCs w:val="28"/>
        </w:rPr>
        <w:t xml:space="preserve">РАЗВИТИЯ </w:t>
      </w:r>
      <w:r w:rsidR="004A5B00" w:rsidRPr="003C678B">
        <w:rPr>
          <w:rFonts w:ascii="Times New Roman" w:hAnsi="Times New Roman" w:cs="Times New Roman"/>
          <w:b/>
          <w:sz w:val="28"/>
          <w:szCs w:val="28"/>
        </w:rPr>
        <w:t xml:space="preserve">СУОЯРВСКОГО </w:t>
      </w:r>
      <w:r w:rsidR="001E2CE8" w:rsidRPr="003C678B">
        <w:rPr>
          <w:rFonts w:ascii="Times New Roman" w:hAnsi="Times New Roman" w:cs="Times New Roman"/>
          <w:b/>
          <w:sz w:val="28"/>
          <w:szCs w:val="28"/>
        </w:rPr>
        <w:t>МУНИЦИПАЛЬНОГО</w:t>
      </w:r>
      <w:r w:rsidR="002A7290" w:rsidRPr="003C678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A5B00" w:rsidRPr="003C678B">
        <w:rPr>
          <w:rFonts w:ascii="Times New Roman" w:hAnsi="Times New Roman" w:cs="Times New Roman"/>
          <w:b/>
          <w:sz w:val="28"/>
          <w:szCs w:val="28"/>
        </w:rPr>
        <w:t>ОКРУГА</w:t>
      </w:r>
    </w:p>
    <w:p w:rsidR="00C84DD4" w:rsidRDefault="00C84DD4" w:rsidP="003D09A9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:rsidR="003D09A9" w:rsidRPr="00A27236" w:rsidRDefault="003D09A9" w:rsidP="00C84DD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391CEA" w:rsidRPr="00391CEA" w:rsidRDefault="0095715E" w:rsidP="005A7EAD">
      <w:pPr>
        <w:shd w:val="clear" w:color="auto" w:fill="DBE5F1" w:themeFill="accent1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="0079694A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E264CE" w:rsidRPr="00391CEA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0C12E8" w:rsidRPr="00391CEA">
        <w:rPr>
          <w:rFonts w:ascii="Times New Roman" w:hAnsi="Times New Roman" w:cs="Times New Roman"/>
          <w:b/>
          <w:sz w:val="24"/>
          <w:szCs w:val="24"/>
        </w:rPr>
        <w:t xml:space="preserve">(СН-1) </w:t>
      </w:r>
    </w:p>
    <w:p w:rsidR="00E264CE" w:rsidRPr="00D03037" w:rsidRDefault="00E264CE" w:rsidP="00391CEA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</w:rPr>
        <w:t>«Р</w:t>
      </w:r>
      <w:r w:rsidR="00391CEA">
        <w:rPr>
          <w:rFonts w:ascii="Times New Roman" w:hAnsi="Times New Roman" w:cs="Times New Roman"/>
          <w:b/>
          <w:sz w:val="24"/>
          <w:szCs w:val="24"/>
        </w:rPr>
        <w:t>АЗВИТИЕ ЧЕЛОВЕЧЕСКОГО КАПИТАЛА</w:t>
      </w:r>
      <w:r w:rsidRPr="00D03037">
        <w:rPr>
          <w:rFonts w:ascii="Times New Roman" w:hAnsi="Times New Roman" w:cs="Times New Roman"/>
          <w:b/>
          <w:sz w:val="24"/>
          <w:szCs w:val="24"/>
        </w:rPr>
        <w:t>»</w:t>
      </w:r>
    </w:p>
    <w:p w:rsidR="00D03037" w:rsidRPr="00D03037" w:rsidRDefault="00D03037" w:rsidP="004F074C">
      <w:pPr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:rsidR="00E264CE" w:rsidRDefault="00E264CE" w:rsidP="005A7EAD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A27236" w:rsidRPr="00A27236" w:rsidRDefault="00A27236" w:rsidP="008F1E2D">
      <w:pPr>
        <w:spacing w:after="0" w:line="240" w:lineRule="auto"/>
        <w:jc w:val="both"/>
        <w:rPr>
          <w:rFonts w:ascii="Times New Roman" w:hAnsi="Times New Roman" w:cs="Times New Roman"/>
          <w:i/>
          <w:sz w:val="8"/>
          <w:szCs w:val="8"/>
        </w:rPr>
      </w:pPr>
    </w:p>
    <w:p w:rsidR="004F074C" w:rsidRPr="003C678B" w:rsidRDefault="004F074C" w:rsidP="008F1E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i/>
          <w:sz w:val="24"/>
          <w:szCs w:val="24"/>
        </w:rPr>
        <w:t>Сохранение и развитие физического и дух</w:t>
      </w:r>
      <w:r w:rsidR="00D6557E" w:rsidRPr="003C678B">
        <w:rPr>
          <w:rFonts w:ascii="Times New Roman" w:hAnsi="Times New Roman" w:cs="Times New Roman"/>
          <w:i/>
          <w:sz w:val="24"/>
          <w:szCs w:val="24"/>
        </w:rPr>
        <w:t xml:space="preserve">овного здоровья населения </w:t>
      </w:r>
      <w:r w:rsidR="00A97D7D" w:rsidRPr="00A97D7D">
        <w:rPr>
          <w:rFonts w:ascii="Times New Roman" w:hAnsi="Times New Roman" w:cs="Times New Roman"/>
          <w:i/>
          <w:sz w:val="24"/>
          <w:szCs w:val="24"/>
        </w:rPr>
        <w:t>округа</w:t>
      </w:r>
      <w:r w:rsidRPr="00A97D7D">
        <w:rPr>
          <w:rFonts w:ascii="Times New Roman" w:hAnsi="Times New Roman" w:cs="Times New Roman"/>
          <w:i/>
          <w:sz w:val="24"/>
          <w:szCs w:val="24"/>
        </w:rPr>
        <w:t xml:space="preserve"> на основе:</w:t>
      </w:r>
    </w:p>
    <w:p w:rsidR="004F074C" w:rsidRPr="003C678B" w:rsidRDefault="000C12E8" w:rsidP="004F074C">
      <w:pPr>
        <w:spacing w:after="0" w:line="240" w:lineRule="auto"/>
        <w:ind w:left="-15" w:firstLine="582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4F074C" w:rsidRPr="003C678B">
        <w:rPr>
          <w:rFonts w:ascii="Times New Roman" w:hAnsi="Times New Roman" w:cs="Times New Roman"/>
          <w:sz w:val="24"/>
          <w:szCs w:val="24"/>
        </w:rPr>
        <w:t xml:space="preserve"> реализации мероприятий, направленных на формирование здорового образа жизни, обеспечение социальны</w:t>
      </w:r>
      <w:r w:rsidR="00C75985" w:rsidRPr="003C678B">
        <w:rPr>
          <w:rFonts w:ascii="Times New Roman" w:hAnsi="Times New Roman" w:cs="Times New Roman"/>
          <w:sz w:val="24"/>
          <w:szCs w:val="24"/>
        </w:rPr>
        <w:t xml:space="preserve">х гарантий и прав жителей </w:t>
      </w:r>
      <w:r w:rsidR="00AD0645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2A7290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4F074C" w:rsidRPr="003C678B">
        <w:rPr>
          <w:rFonts w:ascii="Times New Roman" w:hAnsi="Times New Roman" w:cs="Times New Roman"/>
          <w:sz w:val="24"/>
          <w:szCs w:val="24"/>
        </w:rPr>
        <w:t>, сохранение человеческого потенциала;</w:t>
      </w:r>
    </w:p>
    <w:p w:rsidR="004F074C" w:rsidRPr="003C678B" w:rsidRDefault="000C12E8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4F074C" w:rsidRPr="003C678B">
        <w:rPr>
          <w:rFonts w:ascii="Times New Roman" w:hAnsi="Times New Roman" w:cs="Times New Roman"/>
          <w:sz w:val="24"/>
          <w:szCs w:val="24"/>
        </w:rPr>
        <w:t xml:space="preserve"> дальнейшего развития и совершенствования системы общего, профессионального и дополнительного образования, переход на новые образовательные стандарты;</w:t>
      </w:r>
    </w:p>
    <w:p w:rsidR="004F074C" w:rsidRPr="003C678B" w:rsidRDefault="000C12E8" w:rsidP="004F074C">
      <w:pPr>
        <w:spacing w:after="0" w:line="240" w:lineRule="auto"/>
        <w:ind w:left="-11" w:firstLine="578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3C678B">
        <w:rPr>
          <w:rFonts w:ascii="Times New Roman" w:hAnsi="Times New Roman" w:cs="Times New Roman"/>
          <w:sz w:val="24"/>
          <w:szCs w:val="24"/>
        </w:rPr>
        <w:t>формирование и развитие культурно-ценнос</w:t>
      </w:r>
      <w:r w:rsidR="00C75985" w:rsidRPr="003C678B">
        <w:rPr>
          <w:rFonts w:ascii="Times New Roman" w:hAnsi="Times New Roman" w:cs="Times New Roman"/>
          <w:sz w:val="24"/>
          <w:szCs w:val="24"/>
        </w:rPr>
        <w:t xml:space="preserve">тных ориентаций населения </w:t>
      </w:r>
      <w:r w:rsidR="00AD0645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6E6AE3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4F074C" w:rsidRPr="003C678B">
        <w:rPr>
          <w:rFonts w:ascii="Times New Roman" w:hAnsi="Times New Roman" w:cs="Times New Roman"/>
          <w:sz w:val="24"/>
          <w:szCs w:val="24"/>
        </w:rPr>
        <w:t xml:space="preserve"> посредством развития сферы культуры;  </w:t>
      </w:r>
    </w:p>
    <w:p w:rsidR="004F074C" w:rsidRPr="003C678B" w:rsidRDefault="000C12E8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3C678B">
        <w:rPr>
          <w:rFonts w:ascii="Times New Roman" w:hAnsi="Times New Roman" w:cs="Times New Roman"/>
          <w:sz w:val="24"/>
          <w:szCs w:val="24"/>
        </w:rPr>
        <w:t>реализации мероприятий, направленных на создание условий для систематического занятия физической культурой и спортом различных слоев насе</w:t>
      </w:r>
      <w:r w:rsidR="00C75985" w:rsidRPr="003C678B">
        <w:rPr>
          <w:rFonts w:ascii="Times New Roman" w:hAnsi="Times New Roman" w:cs="Times New Roman"/>
          <w:sz w:val="24"/>
          <w:szCs w:val="24"/>
        </w:rPr>
        <w:t xml:space="preserve">ления </w:t>
      </w:r>
      <w:r w:rsidR="00AD0645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6E6AE3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4F074C" w:rsidRPr="003C678B">
        <w:rPr>
          <w:rFonts w:ascii="Times New Roman" w:hAnsi="Times New Roman" w:cs="Times New Roman"/>
          <w:sz w:val="24"/>
          <w:szCs w:val="24"/>
        </w:rPr>
        <w:t>;</w:t>
      </w:r>
    </w:p>
    <w:p w:rsidR="004F074C" w:rsidRPr="003C678B" w:rsidRDefault="000C12E8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3C678B">
        <w:rPr>
          <w:rFonts w:ascii="Times New Roman" w:hAnsi="Times New Roman" w:cs="Times New Roman"/>
          <w:sz w:val="24"/>
          <w:szCs w:val="24"/>
        </w:rPr>
        <w:t>обеспечение социальной защищенности путем совершенствования и развития соц</w:t>
      </w:r>
      <w:r w:rsidR="00C75985" w:rsidRPr="003C678B">
        <w:rPr>
          <w:rFonts w:ascii="Times New Roman" w:hAnsi="Times New Roman" w:cs="Times New Roman"/>
          <w:sz w:val="24"/>
          <w:szCs w:val="24"/>
        </w:rPr>
        <w:t xml:space="preserve">иальной среды в </w:t>
      </w:r>
      <w:r w:rsidR="00AD0645" w:rsidRPr="003C678B">
        <w:rPr>
          <w:rFonts w:ascii="Times New Roman" w:hAnsi="Times New Roman" w:cs="Times New Roman"/>
          <w:sz w:val="24"/>
          <w:szCs w:val="24"/>
        </w:rPr>
        <w:t xml:space="preserve">Суоярвском </w:t>
      </w:r>
      <w:r w:rsidR="00D85410" w:rsidRPr="003C678B">
        <w:rPr>
          <w:rFonts w:ascii="Times New Roman" w:hAnsi="Times New Roman" w:cs="Times New Roman"/>
          <w:sz w:val="24"/>
          <w:szCs w:val="24"/>
        </w:rPr>
        <w:t>округе</w:t>
      </w:r>
      <w:r w:rsidR="004F074C" w:rsidRPr="003C678B">
        <w:rPr>
          <w:rFonts w:ascii="Times New Roman" w:hAnsi="Times New Roman" w:cs="Times New Roman"/>
          <w:sz w:val="24"/>
          <w:szCs w:val="24"/>
        </w:rPr>
        <w:t>;</w:t>
      </w:r>
    </w:p>
    <w:p w:rsidR="004F074C" w:rsidRPr="003C678B" w:rsidRDefault="000C12E8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4F074C" w:rsidRPr="003C678B">
        <w:rPr>
          <w:rFonts w:ascii="Times New Roman" w:hAnsi="Times New Roman" w:cs="Times New Roman"/>
          <w:sz w:val="24"/>
          <w:szCs w:val="24"/>
        </w:rPr>
        <w:t>разработка и реализация молодежной политики, направленной на формирование патриотического воспитания молодого поколения, их социальной адаптации, ранней профориентации и вовлечения в общественную жизнь</w:t>
      </w:r>
      <w:r w:rsidR="00D03037" w:rsidRPr="003C678B">
        <w:rPr>
          <w:rFonts w:ascii="Times New Roman" w:hAnsi="Times New Roman" w:cs="Times New Roman"/>
          <w:sz w:val="24"/>
          <w:szCs w:val="24"/>
        </w:rPr>
        <w:t>, раскрытия их творческого и интеллектуального потенциала</w:t>
      </w:r>
      <w:r w:rsidR="004F074C" w:rsidRPr="003C678B">
        <w:rPr>
          <w:rFonts w:ascii="Times New Roman" w:hAnsi="Times New Roman" w:cs="Times New Roman"/>
          <w:sz w:val="24"/>
          <w:szCs w:val="24"/>
        </w:rPr>
        <w:t>.</w:t>
      </w:r>
    </w:p>
    <w:p w:rsidR="00A27236" w:rsidRPr="003C678B" w:rsidRDefault="00A27236" w:rsidP="004F07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4F074C" w:rsidRPr="003C678B" w:rsidRDefault="004F074C" w:rsidP="005A7EAD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22" w:name="_Toc27893738"/>
      <w:bookmarkStart w:id="23" w:name="_Toc271293939"/>
      <w:bookmarkStart w:id="24" w:name="_Toc272147123"/>
      <w:bookmarkStart w:id="25" w:name="_Toc272147232"/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0C12E8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bookmarkStart w:id="26" w:name="_Toc271293940"/>
      <w:bookmarkEnd w:id="22"/>
      <w:bookmarkEnd w:id="23"/>
      <w:bookmarkEnd w:id="24"/>
      <w:bookmarkEnd w:id="25"/>
      <w:r w:rsidR="000C12E8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</w:t>
      </w:r>
      <w:r w:rsidR="000F0CC5" w:rsidRPr="003C678B">
        <w:rPr>
          <w:rFonts w:ascii="Times New Roman" w:hAnsi="Times New Roman" w:cs="Times New Roman"/>
          <w:b/>
          <w:sz w:val="24"/>
          <w:szCs w:val="24"/>
          <w:u w:val="single"/>
        </w:rPr>
        <w:t>-1</w:t>
      </w:r>
      <w:r w:rsidR="000C12E8" w:rsidRPr="003C678B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r w:rsidR="00D03037"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bookmarkEnd w:id="26"/>
    <w:p w:rsidR="00A27236" w:rsidRPr="003C678B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8"/>
          <w:szCs w:val="8"/>
        </w:rPr>
      </w:pPr>
    </w:p>
    <w:p w:rsidR="004F074C" w:rsidRPr="003C678B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СЗ-1.1.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3C678B">
        <w:rPr>
          <w:rFonts w:ascii="Times New Roman" w:hAnsi="Times New Roman" w:cs="Times New Roman"/>
          <w:sz w:val="24"/>
          <w:szCs w:val="24"/>
        </w:rPr>
        <w:t>у</w:t>
      </w:r>
      <w:r w:rsidR="00C75985" w:rsidRPr="003C678B">
        <w:rPr>
          <w:rFonts w:ascii="Times New Roman" w:hAnsi="Times New Roman" w:cs="Times New Roman"/>
          <w:sz w:val="24"/>
          <w:szCs w:val="24"/>
        </w:rPr>
        <w:t xml:space="preserve">лучшение здоровья жителей </w:t>
      </w:r>
      <w:r w:rsidR="003821F7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4F074C" w:rsidRPr="003C678B">
        <w:rPr>
          <w:rFonts w:ascii="Times New Roman" w:hAnsi="Times New Roman" w:cs="Times New Roman"/>
          <w:sz w:val="24"/>
          <w:szCs w:val="24"/>
        </w:rPr>
        <w:t>, усиление профилактической направленности здравоохранения через</w:t>
      </w:r>
      <w:r w:rsidR="004F074C" w:rsidRPr="003C678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4F074C" w:rsidRPr="003C678B">
        <w:rPr>
          <w:rFonts w:ascii="Times New Roman" w:hAnsi="Times New Roman" w:cs="Times New Roman"/>
          <w:sz w:val="24"/>
          <w:szCs w:val="24"/>
        </w:rPr>
        <w:t>формирование системы доступной медицинской помощи, объемы, виды и качество которой должны соответствовать потребностям населения;</w:t>
      </w:r>
    </w:p>
    <w:p w:rsidR="004F074C" w:rsidRPr="003C678B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СЗ-1.2.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 </w:t>
      </w:r>
      <w:r w:rsidR="004F074C" w:rsidRPr="003C678B">
        <w:rPr>
          <w:rFonts w:ascii="Times New Roman" w:hAnsi="Times New Roman" w:cs="Times New Roman"/>
          <w:sz w:val="24"/>
          <w:szCs w:val="24"/>
        </w:rPr>
        <w:t>повышен</w:t>
      </w:r>
      <w:r w:rsidR="00621429" w:rsidRPr="003C678B">
        <w:rPr>
          <w:rFonts w:ascii="Times New Roman" w:hAnsi="Times New Roman" w:cs="Times New Roman"/>
          <w:sz w:val="24"/>
          <w:szCs w:val="24"/>
        </w:rPr>
        <w:t>ие</w:t>
      </w:r>
      <w:r w:rsidR="004F074C" w:rsidRPr="003C678B">
        <w:rPr>
          <w:rFonts w:ascii="Times New Roman" w:hAnsi="Times New Roman" w:cs="Times New Roman"/>
          <w:sz w:val="24"/>
          <w:szCs w:val="24"/>
        </w:rPr>
        <w:t xml:space="preserve"> доступности качественного образования, соответствующего требованиям инновационного развития экономики и современным потребностям общества и каждого жителя;</w:t>
      </w:r>
    </w:p>
    <w:p w:rsidR="004F074C" w:rsidRPr="003C678B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СЗ-1.3.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3C678B">
        <w:rPr>
          <w:rFonts w:ascii="Times New Roman" w:hAnsi="Times New Roman" w:cs="Times New Roman"/>
          <w:sz w:val="24"/>
          <w:szCs w:val="24"/>
        </w:rPr>
        <w:t xml:space="preserve">сохранение и развитие культурной среды, направленной на повышение культурного </w:t>
      </w:r>
      <w:r w:rsidR="00D6557E" w:rsidRPr="003C678B">
        <w:rPr>
          <w:rFonts w:ascii="Times New Roman" w:hAnsi="Times New Roman" w:cs="Times New Roman"/>
          <w:sz w:val="24"/>
          <w:szCs w:val="24"/>
        </w:rPr>
        <w:t xml:space="preserve">уровня развития населения </w:t>
      </w:r>
      <w:r w:rsidR="003821F7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4F074C" w:rsidRPr="003C678B">
        <w:rPr>
          <w:rFonts w:ascii="Times New Roman" w:hAnsi="Times New Roman" w:cs="Times New Roman"/>
          <w:sz w:val="24"/>
          <w:szCs w:val="24"/>
        </w:rPr>
        <w:t>, реализации потребности в культурно-творческом самовыражении;</w:t>
      </w:r>
    </w:p>
    <w:p w:rsidR="004F074C" w:rsidRPr="003C678B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СЗ-1.4.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3C678B">
        <w:rPr>
          <w:rFonts w:ascii="Times New Roman" w:hAnsi="Times New Roman" w:cs="Times New Roman"/>
          <w:sz w:val="24"/>
          <w:szCs w:val="24"/>
        </w:rPr>
        <w:t>обеспечение доступности занятий физической культурой и спортом для населения, развитие спортивной инфраструктуры;</w:t>
      </w:r>
    </w:p>
    <w:p w:rsidR="004F074C" w:rsidRPr="003C678B" w:rsidRDefault="000C12E8" w:rsidP="00D60A12">
      <w:pPr>
        <w:snapToGri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СЗ-1.5.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3C678B">
        <w:rPr>
          <w:rFonts w:ascii="Times New Roman" w:hAnsi="Times New Roman" w:cs="Times New Roman"/>
          <w:sz w:val="24"/>
          <w:szCs w:val="24"/>
        </w:rPr>
        <w:t>развитие условий для активного самоопределения и самореализации молодежи как носителя инновационных возможностей;</w:t>
      </w:r>
    </w:p>
    <w:p w:rsidR="004F074C" w:rsidRPr="003C678B" w:rsidRDefault="000C12E8" w:rsidP="00D60A12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СЗ-1.6.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3C678B">
        <w:rPr>
          <w:rFonts w:ascii="Times New Roman" w:hAnsi="Times New Roman" w:cs="Times New Roman"/>
          <w:sz w:val="24"/>
          <w:szCs w:val="24"/>
        </w:rPr>
        <w:t xml:space="preserve">формирование моделей поведения и системы жизненных ценностей, способствующих здоровому образу жизни, в том числе путем просвещения различных групп и реализации мер, направленных на первичную профилактику различного вида зависимостей и острых отравлений в быту; </w:t>
      </w:r>
    </w:p>
    <w:p w:rsidR="004F074C" w:rsidRPr="003C678B" w:rsidRDefault="000C12E8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СЗ-1.7.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D03037" w:rsidRPr="003C678B">
        <w:rPr>
          <w:rFonts w:ascii="Times New Roman" w:hAnsi="Times New Roman" w:cs="Times New Roman"/>
          <w:sz w:val="24"/>
          <w:szCs w:val="24"/>
        </w:rPr>
        <w:t xml:space="preserve">- </w:t>
      </w:r>
      <w:r w:rsidR="004F074C" w:rsidRPr="003C678B">
        <w:rPr>
          <w:rFonts w:ascii="Times New Roman" w:hAnsi="Times New Roman" w:cs="Times New Roman"/>
          <w:sz w:val="24"/>
          <w:szCs w:val="24"/>
        </w:rPr>
        <w:t>создание благоприятной социальной среды для жизни</w:t>
      </w:r>
      <w:r w:rsidR="00C75985" w:rsidRPr="003C678B">
        <w:rPr>
          <w:rFonts w:ascii="Times New Roman" w:hAnsi="Times New Roman" w:cs="Times New Roman"/>
          <w:sz w:val="24"/>
          <w:szCs w:val="24"/>
        </w:rPr>
        <w:t xml:space="preserve"> и самореализации жителей </w:t>
      </w:r>
      <w:r w:rsidR="003821F7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4F074C" w:rsidRPr="003C678B">
        <w:rPr>
          <w:rFonts w:ascii="Times New Roman" w:hAnsi="Times New Roman" w:cs="Times New Roman"/>
          <w:sz w:val="24"/>
          <w:szCs w:val="24"/>
        </w:rPr>
        <w:t>.</w:t>
      </w:r>
    </w:p>
    <w:p w:rsidR="00A27236" w:rsidRPr="003C678B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4F074C" w:rsidRPr="003C678B" w:rsidRDefault="004F074C" w:rsidP="005A7EAD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27" w:name="_Toc271293941"/>
      <w:bookmarkStart w:id="28" w:name="_Toc272147124"/>
      <w:bookmarkStart w:id="29" w:name="_Toc272147233"/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bookmarkEnd w:id="27"/>
      <w:bookmarkEnd w:id="28"/>
      <w:bookmarkEnd w:id="29"/>
      <w:r w:rsidR="00D03037"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A27236" w:rsidRPr="003C678B" w:rsidRDefault="00A27236" w:rsidP="00A2723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:rsidR="004F074C" w:rsidRPr="003C678B" w:rsidRDefault="000C12E8" w:rsidP="00A2723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 203</w:t>
      </w:r>
      <w:r w:rsidR="00445005"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0</w:t>
      </w:r>
      <w:r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г. созданы</w:t>
      </w:r>
      <w:r w:rsidR="004F074C"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услови</w:t>
      </w:r>
      <w:r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я</w:t>
      </w:r>
      <w:r w:rsidR="004F074C"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для развития </w:t>
      </w:r>
      <w:r w:rsidR="005A1416"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физических, </w:t>
      </w:r>
      <w:r w:rsidR="00D03037"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творческих, интеллектуальных и предпринимательских </w:t>
      </w:r>
      <w:r w:rsidR="004F074C"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способностей каждого человека, включающих возможность получения качественного образования, доступной </w:t>
      </w:r>
      <w:r w:rsidR="004F074C" w:rsidRPr="003C678B">
        <w:rPr>
          <w:rFonts w:ascii="Times New Roman" w:hAnsi="Times New Roman" w:cs="Times New Roman"/>
          <w:i/>
          <w:sz w:val="24"/>
          <w:szCs w:val="24"/>
        </w:rPr>
        <w:t>и эффективной медицинской помощи, доступа к культурным ценностям, удовлетворения стремления к здоровому образу</w:t>
      </w:r>
      <w:r w:rsidR="004F074C" w:rsidRPr="000C12E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F074C" w:rsidRPr="000C12E8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жизни, что позволит преодолеть негативные демографические тенденции, обусловленные тенденцией снижения рождаемости и ростом показателей смертности, </w:t>
      </w:r>
      <w:r w:rsidR="004F074C" w:rsidRPr="003C678B">
        <w:rPr>
          <w:rFonts w:ascii="Times New Roman" w:hAnsi="Times New Roman" w:cs="Times New Roman"/>
          <w:i/>
          <w:sz w:val="24"/>
          <w:szCs w:val="24"/>
        </w:rPr>
        <w:t xml:space="preserve">отрицательным миграционным сальдо и эффектом старения населения. </w:t>
      </w:r>
    </w:p>
    <w:p w:rsidR="00831ADE" w:rsidRPr="003C678B" w:rsidRDefault="00831ADE" w:rsidP="00A27236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16"/>
          <w:szCs w:val="16"/>
        </w:rPr>
      </w:pPr>
    </w:p>
    <w:p w:rsidR="00D03037" w:rsidRPr="003C678B" w:rsidRDefault="00D03037" w:rsidP="008E50DA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30" w:name="_Toc272147125"/>
      <w:bookmarkStart w:id="31" w:name="_Toc272147234"/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</w:t>
      </w:r>
      <w:bookmarkEnd w:id="30"/>
      <w:bookmarkEnd w:id="31"/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8E50DA" w:rsidRPr="003C678B" w:rsidRDefault="008E50DA" w:rsidP="008E50DA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D03037" w:rsidRPr="003C678B" w:rsidTr="00D03037">
        <w:tc>
          <w:tcPr>
            <w:tcW w:w="4785" w:type="dxa"/>
            <w:shd w:val="clear" w:color="auto" w:fill="244061" w:themeFill="accent1" w:themeFillShade="80"/>
          </w:tcPr>
          <w:p w:rsidR="00D03037" w:rsidRPr="003C678B" w:rsidRDefault="00D03037" w:rsidP="00D0303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C678B"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D03037" w:rsidRPr="003C678B" w:rsidRDefault="00D03037" w:rsidP="00D0303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C678B"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D03037" w:rsidTr="00D03037">
        <w:tc>
          <w:tcPr>
            <w:tcW w:w="4785" w:type="dxa"/>
          </w:tcPr>
          <w:p w:rsidR="00D03037" w:rsidRPr="003C678B" w:rsidRDefault="00D03037" w:rsidP="00D03037">
            <w:pPr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Общие для всех сфер развития человеческого потенциала:</w:t>
            </w:r>
          </w:p>
          <w:p w:rsidR="0097673B" w:rsidRPr="003C678B" w:rsidRDefault="0097673B" w:rsidP="00D03037">
            <w:pPr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• наличие материально-технической базы;</w:t>
            </w:r>
          </w:p>
          <w:p w:rsidR="00D03037" w:rsidRPr="003C678B" w:rsidRDefault="003D09A9" w:rsidP="00D03037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D03037" w:rsidRPr="003C678B">
              <w:rPr>
                <w:rFonts w:ascii="Times New Roman" w:hAnsi="Times New Roman" w:cs="Times New Roman"/>
              </w:rPr>
              <w:t>наличие муниципальных программ</w:t>
            </w:r>
            <w:r w:rsidR="0097673B" w:rsidRPr="003C678B">
              <w:rPr>
                <w:rFonts w:ascii="Times New Roman" w:hAnsi="Times New Roman" w:cs="Times New Roman"/>
              </w:rPr>
              <w:t>;</w:t>
            </w:r>
          </w:p>
          <w:p w:rsidR="00D03037" w:rsidRPr="003C678B" w:rsidRDefault="003D09A9" w:rsidP="00D0303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C75985" w:rsidRPr="003C678B">
              <w:rPr>
                <w:rFonts w:ascii="Times New Roman" w:hAnsi="Times New Roman" w:cs="Times New Roman"/>
              </w:rPr>
              <w:t xml:space="preserve">участие </w:t>
            </w:r>
            <w:r w:rsidR="00AD0645" w:rsidRPr="003C678B">
              <w:rPr>
                <w:rFonts w:ascii="Times New Roman" w:hAnsi="Times New Roman" w:cs="Times New Roman"/>
              </w:rPr>
              <w:t xml:space="preserve">Суоярвского </w:t>
            </w:r>
            <w:r w:rsidR="00803830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C75985" w:rsidRPr="003C678B">
              <w:rPr>
                <w:rFonts w:ascii="Times New Roman" w:hAnsi="Times New Roman" w:cs="Times New Roman"/>
              </w:rPr>
              <w:t xml:space="preserve"> </w:t>
            </w:r>
            <w:r w:rsidR="00D03037" w:rsidRPr="003C678B">
              <w:rPr>
                <w:rFonts w:ascii="Times New Roman" w:hAnsi="Times New Roman" w:cs="Times New Roman"/>
              </w:rPr>
              <w:t>в реализации государственных программ и приоритетов на условиях софинансирования.</w:t>
            </w:r>
          </w:p>
        </w:tc>
        <w:tc>
          <w:tcPr>
            <w:tcW w:w="4786" w:type="dxa"/>
          </w:tcPr>
          <w:p w:rsidR="00714376" w:rsidRPr="003C678B" w:rsidRDefault="00714376" w:rsidP="00714376">
            <w:pPr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Общие для всех сфер развития человеческого потенциала:</w:t>
            </w:r>
          </w:p>
          <w:p w:rsidR="00714376" w:rsidRPr="003C678B" w:rsidRDefault="003D09A9" w:rsidP="00714376">
            <w:pPr>
              <w:jc w:val="both"/>
              <w:rPr>
                <w:rFonts w:ascii="Times New Roman" w:eastAsia="Calibri" w:hAnsi="Times New Roman" w:cs="Times New Roman"/>
              </w:rPr>
            </w:pPr>
            <w:r w:rsidRPr="003C678B">
              <w:rPr>
                <w:rFonts w:ascii="Times New Roman" w:eastAsia="Calibri" w:hAnsi="Times New Roman" w:cs="Times New Roman"/>
              </w:rPr>
              <w:t xml:space="preserve">• </w:t>
            </w:r>
            <w:r w:rsidR="00714376" w:rsidRPr="003C678B">
              <w:rPr>
                <w:rFonts w:ascii="Times New Roman" w:eastAsia="Calibri" w:hAnsi="Times New Roman" w:cs="Times New Roman"/>
              </w:rPr>
              <w:t>высокая дотационность бюджета и недоста</w:t>
            </w:r>
            <w:r w:rsidR="008E50DA" w:rsidRPr="003C678B">
              <w:rPr>
                <w:rFonts w:ascii="Times New Roman" w:eastAsia="Calibri" w:hAnsi="Times New Roman" w:cs="Times New Roman"/>
              </w:rPr>
              <w:t>-</w:t>
            </w:r>
            <w:r w:rsidR="00714376" w:rsidRPr="003C678B">
              <w:rPr>
                <w:rFonts w:ascii="Times New Roman" w:eastAsia="Calibri" w:hAnsi="Times New Roman" w:cs="Times New Roman"/>
              </w:rPr>
              <w:t>точность финансирования, сдерживающие факторы для развития;</w:t>
            </w:r>
          </w:p>
          <w:p w:rsidR="00714376" w:rsidRPr="003C678B" w:rsidRDefault="003D09A9" w:rsidP="00714376">
            <w:pPr>
              <w:jc w:val="both"/>
              <w:rPr>
                <w:rFonts w:ascii="Times New Roman" w:eastAsia="Calibri" w:hAnsi="Times New Roman" w:cs="Times New Roman"/>
              </w:rPr>
            </w:pPr>
            <w:r w:rsidRPr="003C678B">
              <w:rPr>
                <w:rFonts w:ascii="Times New Roman" w:eastAsia="Calibri" w:hAnsi="Times New Roman" w:cs="Times New Roman"/>
              </w:rPr>
              <w:t>•</w:t>
            </w:r>
            <w:r w:rsidR="00714376" w:rsidRPr="003C678B">
              <w:rPr>
                <w:rFonts w:ascii="Times New Roman" w:eastAsia="Calibri" w:hAnsi="Times New Roman" w:cs="Times New Roman"/>
              </w:rPr>
              <w:t xml:space="preserve"> низкий уровень реальных доходов населения и не востребованность платных услуг;</w:t>
            </w:r>
          </w:p>
          <w:p w:rsidR="004F61E4" w:rsidRPr="004F61E4" w:rsidRDefault="003D09A9" w:rsidP="0097673B">
            <w:pPr>
              <w:jc w:val="both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3C678B">
              <w:rPr>
                <w:rFonts w:ascii="Times New Roman" w:eastAsia="Calibri" w:hAnsi="Times New Roman" w:cs="Times New Roman"/>
              </w:rPr>
              <w:t xml:space="preserve">• </w:t>
            </w:r>
            <w:r w:rsidR="00714376" w:rsidRPr="003C678B">
              <w:rPr>
                <w:rFonts w:ascii="Times New Roman" w:eastAsia="Calibri" w:hAnsi="Times New Roman" w:cs="Times New Roman"/>
              </w:rPr>
              <w:t>устойчивая тенденция уменьшения числен</w:t>
            </w:r>
            <w:r w:rsidR="008E50DA" w:rsidRPr="003C678B">
              <w:rPr>
                <w:rFonts w:ascii="Times New Roman" w:eastAsia="Calibri" w:hAnsi="Times New Roman" w:cs="Times New Roman"/>
              </w:rPr>
              <w:t>-</w:t>
            </w:r>
            <w:r w:rsidR="00714376" w:rsidRPr="003C678B">
              <w:rPr>
                <w:rFonts w:ascii="Times New Roman" w:eastAsia="Calibri" w:hAnsi="Times New Roman" w:cs="Times New Roman"/>
              </w:rPr>
              <w:t>ности населения и его старения</w:t>
            </w:r>
            <w:r w:rsidR="0097673B" w:rsidRPr="003C678B">
              <w:rPr>
                <w:rFonts w:ascii="Times New Roman" w:eastAsia="Calibri" w:hAnsi="Times New Roman" w:cs="Times New Roman"/>
              </w:rPr>
              <w:t>.</w:t>
            </w:r>
          </w:p>
        </w:tc>
      </w:tr>
      <w:tr w:rsidR="00D03037" w:rsidTr="00D03037">
        <w:tc>
          <w:tcPr>
            <w:tcW w:w="4785" w:type="dxa"/>
            <w:shd w:val="clear" w:color="auto" w:fill="244061" w:themeFill="accent1" w:themeFillShade="80"/>
          </w:tcPr>
          <w:p w:rsidR="00D03037" w:rsidRDefault="00D03037" w:rsidP="00D0303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D03037" w:rsidRDefault="00D03037" w:rsidP="00D0303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D03037" w:rsidTr="00D03037">
        <w:tc>
          <w:tcPr>
            <w:tcW w:w="4785" w:type="dxa"/>
          </w:tcPr>
          <w:p w:rsidR="00714376" w:rsidRPr="003D09A9" w:rsidRDefault="00714376" w:rsidP="00714376">
            <w:pPr>
              <w:rPr>
                <w:rFonts w:ascii="Times New Roman" w:hAnsi="Times New Roman" w:cs="Times New Roman"/>
                <w:i/>
              </w:rPr>
            </w:pPr>
            <w:r w:rsidRPr="003D09A9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714376" w:rsidRPr="00714376" w:rsidRDefault="003D09A9" w:rsidP="0071437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D6557E">
              <w:rPr>
                <w:rFonts w:ascii="Times New Roman" w:hAnsi="Times New Roman" w:cs="Times New Roman"/>
              </w:rPr>
              <w:t xml:space="preserve"> </w:t>
            </w:r>
            <w:r w:rsidR="00D6557E" w:rsidRPr="003C678B">
              <w:rPr>
                <w:rFonts w:ascii="Times New Roman" w:hAnsi="Times New Roman" w:cs="Times New Roman"/>
              </w:rPr>
              <w:t xml:space="preserve">участие </w:t>
            </w:r>
            <w:r w:rsidR="0066350A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714376" w:rsidRPr="003C678B">
              <w:rPr>
                <w:rFonts w:ascii="Times New Roman" w:hAnsi="Times New Roman" w:cs="Times New Roman"/>
              </w:rPr>
              <w:t xml:space="preserve"> в федеральных и региональ</w:t>
            </w:r>
            <w:r w:rsidR="008E50DA" w:rsidRPr="003C678B">
              <w:rPr>
                <w:rFonts w:ascii="Times New Roman" w:hAnsi="Times New Roman" w:cs="Times New Roman"/>
              </w:rPr>
              <w:t>-</w:t>
            </w:r>
            <w:r w:rsidR="00714376" w:rsidRPr="003C678B">
              <w:rPr>
                <w:rFonts w:ascii="Times New Roman" w:hAnsi="Times New Roman" w:cs="Times New Roman"/>
              </w:rPr>
              <w:t>ных программах и</w:t>
            </w:r>
            <w:r w:rsidR="00714376" w:rsidRPr="00714376">
              <w:rPr>
                <w:rFonts w:ascii="Times New Roman" w:hAnsi="Times New Roman" w:cs="Times New Roman"/>
              </w:rPr>
              <w:t xml:space="preserve"> проектах, реализуемых на </w:t>
            </w:r>
            <w:r w:rsidR="00C75985">
              <w:rPr>
                <w:rFonts w:ascii="Times New Roman" w:hAnsi="Times New Roman" w:cs="Times New Roman"/>
              </w:rPr>
              <w:t xml:space="preserve">территории </w:t>
            </w:r>
            <w:r w:rsidR="008E593B">
              <w:rPr>
                <w:rFonts w:ascii="Times New Roman" w:hAnsi="Times New Roman" w:cs="Times New Roman"/>
              </w:rPr>
              <w:t>Республики Карелия</w:t>
            </w:r>
            <w:r w:rsidR="00445005">
              <w:rPr>
                <w:rFonts w:ascii="Times New Roman" w:hAnsi="Times New Roman" w:cs="Times New Roman"/>
              </w:rPr>
              <w:t>;</w:t>
            </w:r>
          </w:p>
          <w:p w:rsidR="00714376" w:rsidRPr="00714376" w:rsidRDefault="003D09A9" w:rsidP="0071437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4376" w:rsidRPr="00714376">
              <w:rPr>
                <w:rFonts w:ascii="Times New Roman" w:hAnsi="Times New Roman" w:cs="Times New Roman"/>
              </w:rPr>
              <w:t>выгодное географическое положение для организации культурно-массовых мероприятий;</w:t>
            </w:r>
          </w:p>
          <w:p w:rsidR="00831ADE" w:rsidRPr="003C678B" w:rsidRDefault="003D09A9" w:rsidP="0071437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4376" w:rsidRPr="003C678B">
              <w:rPr>
                <w:rFonts w:ascii="Times New Roman" w:hAnsi="Times New Roman" w:cs="Times New Roman"/>
              </w:rPr>
              <w:t xml:space="preserve">развитие механизмов </w:t>
            </w:r>
            <w:r w:rsidR="003C678B" w:rsidRPr="003C678B">
              <w:rPr>
                <w:rFonts w:ascii="Times New Roman" w:hAnsi="Times New Roman" w:cs="Times New Roman"/>
              </w:rPr>
              <w:t>государственно</w:t>
            </w:r>
            <w:r w:rsidR="00714376" w:rsidRPr="003C678B">
              <w:rPr>
                <w:rFonts w:ascii="Times New Roman" w:hAnsi="Times New Roman" w:cs="Times New Roman"/>
              </w:rPr>
              <w:t>– частного партнерства в сфере</w:t>
            </w:r>
            <w:r w:rsidR="00831ADE" w:rsidRPr="003C678B">
              <w:rPr>
                <w:rFonts w:ascii="Times New Roman" w:hAnsi="Times New Roman" w:cs="Times New Roman"/>
              </w:rPr>
              <w:t xml:space="preserve"> </w:t>
            </w:r>
            <w:r w:rsidR="00714376" w:rsidRPr="003C678B">
              <w:rPr>
                <w:rFonts w:ascii="Times New Roman" w:hAnsi="Times New Roman" w:cs="Times New Roman"/>
              </w:rPr>
              <w:t>образования, культуры, физической культуры и спорта;</w:t>
            </w:r>
          </w:p>
          <w:p w:rsidR="00714376" w:rsidRPr="003C678B" w:rsidRDefault="003D09A9" w:rsidP="00714376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714376" w:rsidRPr="003C678B">
              <w:rPr>
                <w:rFonts w:ascii="Times New Roman" w:hAnsi="Times New Roman" w:cs="Times New Roman"/>
              </w:rPr>
              <w:t>формирова</w:t>
            </w:r>
            <w:r w:rsidR="00C75985" w:rsidRPr="003C678B">
              <w:rPr>
                <w:rFonts w:ascii="Times New Roman" w:hAnsi="Times New Roman" w:cs="Times New Roman"/>
              </w:rPr>
              <w:t xml:space="preserve">ние положительного имиджа </w:t>
            </w:r>
            <w:r w:rsidR="00C64D4C" w:rsidRPr="003C678B">
              <w:rPr>
                <w:rFonts w:ascii="Times New Roman" w:hAnsi="Times New Roman" w:cs="Times New Roman"/>
              </w:rPr>
              <w:t xml:space="preserve">Суоярвского </w:t>
            </w:r>
            <w:r w:rsidR="0066350A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714376" w:rsidRPr="003C678B">
              <w:rPr>
                <w:rFonts w:ascii="Times New Roman" w:hAnsi="Times New Roman" w:cs="Times New Roman"/>
              </w:rPr>
              <w:t>, как территории благоприятной для проживания;</w:t>
            </w:r>
          </w:p>
          <w:p w:rsidR="0097673B" w:rsidRDefault="003D09A9" w:rsidP="00714376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714376" w:rsidRPr="003C678B">
              <w:rPr>
                <w:rFonts w:ascii="Times New Roman" w:hAnsi="Times New Roman" w:cs="Times New Roman"/>
              </w:rPr>
              <w:t>развитие сотрудничества с городскими</w:t>
            </w:r>
            <w:r w:rsidR="0066350A" w:rsidRPr="003C678B">
              <w:rPr>
                <w:rFonts w:ascii="Times New Roman" w:hAnsi="Times New Roman" w:cs="Times New Roman"/>
              </w:rPr>
              <w:t xml:space="preserve"> и муниципальными</w:t>
            </w:r>
            <w:r w:rsidR="00714376" w:rsidRPr="003C678B">
              <w:rPr>
                <w:rFonts w:ascii="Times New Roman" w:hAnsi="Times New Roman" w:cs="Times New Roman"/>
              </w:rPr>
              <w:t xml:space="preserve"> округами</w:t>
            </w:r>
            <w:r w:rsidR="0066350A" w:rsidRPr="003C678B">
              <w:rPr>
                <w:rFonts w:ascii="Times New Roman" w:hAnsi="Times New Roman" w:cs="Times New Roman"/>
              </w:rPr>
              <w:t>,</w:t>
            </w:r>
            <w:r w:rsidR="00C75985" w:rsidRPr="003C678B">
              <w:rPr>
                <w:rFonts w:ascii="Times New Roman" w:hAnsi="Times New Roman" w:cs="Times New Roman"/>
              </w:rPr>
              <w:t xml:space="preserve"> муниципальными районами </w:t>
            </w:r>
            <w:r w:rsidR="00714376" w:rsidRPr="003C678B">
              <w:rPr>
                <w:rFonts w:ascii="Times New Roman" w:hAnsi="Times New Roman" w:cs="Times New Roman"/>
              </w:rPr>
              <w:t>в социокультурной сфере по обмену опытом</w:t>
            </w:r>
            <w:r w:rsidR="0097673B" w:rsidRPr="003C678B">
              <w:rPr>
                <w:rFonts w:ascii="Times New Roman" w:hAnsi="Times New Roman" w:cs="Times New Roman"/>
              </w:rPr>
              <w:t>;</w:t>
            </w:r>
          </w:p>
          <w:p w:rsidR="00D03037" w:rsidRPr="00714376" w:rsidRDefault="0097673B" w:rsidP="00714376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возможность привлечения специалистов со стороны, в том числе на условиях </w:t>
            </w:r>
            <w:r w:rsidR="004D3DAC">
              <w:rPr>
                <w:rFonts w:ascii="Times New Roman" w:hAnsi="Times New Roman" w:cs="Times New Roman"/>
              </w:rPr>
              <w:t>дистанцион</w:t>
            </w:r>
            <w:r>
              <w:rPr>
                <w:rFonts w:ascii="Times New Roman" w:hAnsi="Times New Roman" w:cs="Times New Roman"/>
              </w:rPr>
              <w:t>ного взаимодействия.</w:t>
            </w:r>
          </w:p>
        </w:tc>
        <w:tc>
          <w:tcPr>
            <w:tcW w:w="4786" w:type="dxa"/>
          </w:tcPr>
          <w:p w:rsidR="00714376" w:rsidRPr="003D09A9" w:rsidRDefault="00714376" w:rsidP="00714376">
            <w:pPr>
              <w:rPr>
                <w:rFonts w:ascii="Times New Roman" w:hAnsi="Times New Roman" w:cs="Times New Roman"/>
                <w:i/>
              </w:rPr>
            </w:pPr>
            <w:r w:rsidRPr="003D09A9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714376" w:rsidRPr="00714376" w:rsidRDefault="003D09A9" w:rsidP="00714376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714376">
              <w:rPr>
                <w:rFonts w:ascii="Times New Roman" w:hAnsi="Times New Roman" w:cs="Times New Roman"/>
              </w:rPr>
              <w:t xml:space="preserve"> </w:t>
            </w:r>
            <w:r w:rsidR="00714376" w:rsidRPr="00714376">
              <w:rPr>
                <w:rFonts w:ascii="Times New Roman" w:hAnsi="Times New Roman" w:cs="Times New Roman"/>
              </w:rPr>
              <w:t>снижение государственных инвестиций в социальную сферу, сферу здравоохранения, образования, культуры и спорта;</w:t>
            </w:r>
          </w:p>
          <w:p w:rsidR="00714376" w:rsidRPr="00714376" w:rsidRDefault="003D09A9" w:rsidP="00714376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714376" w:rsidRPr="00714376">
              <w:rPr>
                <w:rFonts w:ascii="Times New Roman" w:hAnsi="Times New Roman" w:cs="Times New Roman"/>
              </w:rPr>
              <w:t>увеличение доли платных услуг;</w:t>
            </w:r>
          </w:p>
          <w:p w:rsidR="00714376" w:rsidRPr="00714376" w:rsidRDefault="003D09A9" w:rsidP="00714376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•</w:t>
            </w:r>
            <w:r w:rsidR="0097673B">
              <w:rPr>
                <w:rFonts w:ascii="Times New Roman" w:hAnsi="Times New Roman" w:cs="Times New Roman"/>
              </w:rPr>
              <w:t xml:space="preserve"> </w:t>
            </w:r>
            <w:r w:rsidR="00714376" w:rsidRPr="00714376">
              <w:rPr>
                <w:rFonts w:ascii="Times New Roman" w:hAnsi="Times New Roman" w:cs="Times New Roman"/>
              </w:rPr>
              <w:t xml:space="preserve">сокращение кадрового потенциала учреждений социальной сферы в результате оттока специалистов в другие секторы экономики, миграция в </w:t>
            </w:r>
            <w:r w:rsidR="006C4691">
              <w:rPr>
                <w:rFonts w:ascii="Times New Roman" w:hAnsi="Times New Roman" w:cs="Times New Roman"/>
              </w:rPr>
              <w:t>г.</w:t>
            </w:r>
            <w:r w:rsidR="00553B4C">
              <w:rPr>
                <w:rFonts w:ascii="Times New Roman" w:hAnsi="Times New Roman" w:cs="Times New Roman"/>
              </w:rPr>
              <w:t>Петрозаводск</w:t>
            </w:r>
            <w:r w:rsidR="0097673B">
              <w:rPr>
                <w:rFonts w:ascii="Times New Roman" w:hAnsi="Times New Roman" w:cs="Times New Roman"/>
              </w:rPr>
              <w:t xml:space="preserve">, </w:t>
            </w:r>
            <w:r w:rsidR="006C4691">
              <w:rPr>
                <w:rFonts w:ascii="Times New Roman" w:hAnsi="Times New Roman" w:cs="Times New Roman"/>
              </w:rPr>
              <w:t>г.</w:t>
            </w:r>
            <w:r w:rsidR="0097673B">
              <w:rPr>
                <w:rFonts w:ascii="Times New Roman" w:hAnsi="Times New Roman" w:cs="Times New Roman"/>
              </w:rPr>
              <w:t>Санкт-Петербург</w:t>
            </w:r>
            <w:r w:rsidR="00553B4C">
              <w:rPr>
                <w:rFonts w:ascii="Times New Roman" w:hAnsi="Times New Roman" w:cs="Times New Roman"/>
              </w:rPr>
              <w:t xml:space="preserve"> </w:t>
            </w:r>
            <w:r w:rsidR="00714376" w:rsidRPr="00714376">
              <w:rPr>
                <w:rFonts w:ascii="Times New Roman" w:hAnsi="Times New Roman" w:cs="Times New Roman"/>
              </w:rPr>
              <w:t>и другие крупные города.</w:t>
            </w:r>
          </w:p>
          <w:p w:rsidR="00D03037" w:rsidRPr="00714376" w:rsidRDefault="00D03037" w:rsidP="004F074C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D03037" w:rsidRPr="008E50DA" w:rsidRDefault="00D03037" w:rsidP="004F074C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D60A12" w:rsidRPr="00D60A12" w:rsidRDefault="00D60A12" w:rsidP="005A7EAD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32" w:name="_Toc27893745"/>
      <w:bookmarkStart w:id="33" w:name="_Toc271293946"/>
      <w:bookmarkStart w:id="34" w:name="_Toc272147126"/>
      <w:bookmarkStart w:id="35" w:name="_Toc272147235"/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bookmarkEnd w:id="32"/>
      <w:bookmarkEnd w:id="33"/>
      <w:bookmarkEnd w:id="34"/>
      <w:bookmarkEnd w:id="35"/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D60A12" w:rsidRPr="008F1E2D" w:rsidRDefault="00D60A12" w:rsidP="00D60A1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:rsidR="00D60A12" w:rsidRPr="003C678B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="00D60A12" w:rsidRPr="00D60A12">
        <w:rPr>
          <w:rFonts w:ascii="Times New Roman" w:hAnsi="Times New Roman" w:cs="Times New Roman"/>
          <w:sz w:val="24"/>
          <w:szCs w:val="24"/>
        </w:rPr>
        <w:t>акт</w:t>
      </w:r>
      <w:r w:rsidR="00C75985">
        <w:rPr>
          <w:rFonts w:ascii="Times New Roman" w:hAnsi="Times New Roman" w:cs="Times New Roman"/>
          <w:sz w:val="24"/>
          <w:szCs w:val="24"/>
        </w:rPr>
        <w:t xml:space="preserve">ивное </w:t>
      </w:r>
      <w:r w:rsidR="00C75985" w:rsidRPr="00FF28AF">
        <w:rPr>
          <w:rFonts w:ascii="Times New Roman" w:hAnsi="Times New Roman" w:cs="Times New Roman"/>
          <w:sz w:val="24"/>
          <w:szCs w:val="24"/>
        </w:rPr>
        <w:t xml:space="preserve">привлечение жителей </w:t>
      </w:r>
      <w:r w:rsidR="00EA6388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D60A12" w:rsidRPr="003C678B">
        <w:rPr>
          <w:rFonts w:ascii="Times New Roman" w:hAnsi="Times New Roman" w:cs="Times New Roman"/>
          <w:sz w:val="24"/>
          <w:szCs w:val="24"/>
        </w:rPr>
        <w:t xml:space="preserve"> к решению вопросов, связанных с работой системы здравоохранения, социальной политики, системы образования, для проведения культурно-массовых мероприятий, спортивно-массовых мероприятий, проведение информационно-разъяснительной работы с населением;</w:t>
      </w:r>
    </w:p>
    <w:p w:rsidR="00D60A12" w:rsidRPr="003C678B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</w:t>
      </w:r>
      <w:r w:rsidR="00D60A12" w:rsidRPr="003C678B">
        <w:rPr>
          <w:rFonts w:ascii="Times New Roman" w:hAnsi="Times New Roman" w:cs="Times New Roman"/>
          <w:sz w:val="24"/>
          <w:szCs w:val="24"/>
        </w:rPr>
        <w:t>подготовка нормативно-правовых документов органов местного самоуправления в рамках своих полномочий в первую очередь в сфере образования</w:t>
      </w:r>
      <w:r w:rsidR="00D60A12" w:rsidRPr="003C678B">
        <w:rPr>
          <w:rFonts w:ascii="Times New Roman" w:hAnsi="Times New Roman" w:cs="Times New Roman"/>
          <w:bCs/>
          <w:sz w:val="24"/>
          <w:szCs w:val="24"/>
        </w:rPr>
        <w:t>; культуры, развития спорта и физической культуры, реализации молодежной политики, а также тех компетенций, которые реализуются на терри</w:t>
      </w:r>
      <w:r w:rsidR="00C75985" w:rsidRPr="003C678B">
        <w:rPr>
          <w:rFonts w:ascii="Times New Roman" w:hAnsi="Times New Roman" w:cs="Times New Roman"/>
          <w:bCs/>
          <w:sz w:val="24"/>
          <w:szCs w:val="24"/>
        </w:rPr>
        <w:t xml:space="preserve">тории </w:t>
      </w:r>
      <w:r w:rsidR="004F1916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D60A12" w:rsidRPr="003C678B">
        <w:rPr>
          <w:rFonts w:ascii="Times New Roman" w:hAnsi="Times New Roman" w:cs="Times New Roman"/>
          <w:bCs/>
          <w:sz w:val="24"/>
          <w:szCs w:val="24"/>
        </w:rPr>
        <w:t xml:space="preserve"> в сфере социальной политики и здравоохранении;</w:t>
      </w:r>
    </w:p>
    <w:p w:rsidR="00D60A12" w:rsidRPr="00FF28AF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</w:t>
      </w:r>
      <w:r w:rsidR="00D60A12" w:rsidRPr="003C678B">
        <w:rPr>
          <w:rFonts w:ascii="Times New Roman" w:hAnsi="Times New Roman" w:cs="Times New Roman"/>
          <w:sz w:val="24"/>
          <w:szCs w:val="24"/>
        </w:rPr>
        <w:t>планирование и расходование средств в соответствии с требованиями бюджетного и антимонопольного законодательства; привлечение бюджетных средств различных уровней для инвестиций в развитие человеческого потенциала; увеличение</w:t>
      </w:r>
      <w:r w:rsidR="00D60A12" w:rsidRPr="00FF28AF">
        <w:rPr>
          <w:rFonts w:ascii="Times New Roman" w:hAnsi="Times New Roman" w:cs="Times New Roman"/>
          <w:sz w:val="24"/>
          <w:szCs w:val="24"/>
        </w:rPr>
        <w:t xml:space="preserve"> частных инвестиции;</w:t>
      </w:r>
    </w:p>
    <w:p w:rsidR="00D60A12" w:rsidRPr="003C678B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lastRenderedPageBreak/>
        <w:t xml:space="preserve">• </w:t>
      </w:r>
      <w:r w:rsidR="00D60A12" w:rsidRPr="003C678B">
        <w:rPr>
          <w:rFonts w:ascii="Times New Roman" w:hAnsi="Times New Roman" w:cs="Times New Roman"/>
          <w:sz w:val="24"/>
          <w:szCs w:val="24"/>
        </w:rPr>
        <w:t xml:space="preserve">размещение всей необходимой информации на официальном сайте </w:t>
      </w:r>
      <w:r w:rsidR="004F1916" w:rsidRPr="003C678B">
        <w:rPr>
          <w:rFonts w:ascii="Times New Roman" w:hAnsi="Times New Roman" w:cs="Times New Roman"/>
          <w:sz w:val="24"/>
          <w:szCs w:val="24"/>
        </w:rPr>
        <w:t xml:space="preserve">Суоярвского муниципального округа </w:t>
      </w:r>
      <w:r w:rsidR="00D60A12" w:rsidRPr="003C678B">
        <w:rPr>
          <w:rFonts w:ascii="Times New Roman" w:hAnsi="Times New Roman" w:cs="Times New Roman"/>
          <w:sz w:val="24"/>
          <w:szCs w:val="24"/>
        </w:rPr>
        <w:t>и в средствах</w:t>
      </w:r>
      <w:r w:rsidR="001B18F0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D60A12" w:rsidRPr="003C678B">
        <w:rPr>
          <w:rFonts w:ascii="Times New Roman" w:hAnsi="Times New Roman" w:cs="Times New Roman"/>
          <w:sz w:val="24"/>
          <w:szCs w:val="24"/>
        </w:rPr>
        <w:t xml:space="preserve">массовой информации; организация </w:t>
      </w:r>
      <w:r w:rsidR="00C75985" w:rsidRPr="003C678B">
        <w:rPr>
          <w:rFonts w:ascii="Times New Roman" w:hAnsi="Times New Roman" w:cs="Times New Roman"/>
          <w:sz w:val="24"/>
          <w:szCs w:val="24"/>
        </w:rPr>
        <w:t xml:space="preserve">обратной связи с жителями </w:t>
      </w:r>
      <w:r w:rsidR="00AB21AB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D60A12" w:rsidRPr="003C678B">
        <w:rPr>
          <w:rFonts w:ascii="Times New Roman" w:hAnsi="Times New Roman" w:cs="Times New Roman"/>
          <w:sz w:val="24"/>
          <w:szCs w:val="24"/>
        </w:rPr>
        <w:t>; проведение общественных обсуждений.</w:t>
      </w:r>
    </w:p>
    <w:p w:rsidR="00D60A12" w:rsidRDefault="00A27236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</w:t>
      </w:r>
      <w:r w:rsidR="00D60A12" w:rsidRPr="003C678B">
        <w:rPr>
          <w:rFonts w:ascii="Times New Roman" w:hAnsi="Times New Roman" w:cs="Times New Roman"/>
          <w:sz w:val="24"/>
          <w:szCs w:val="24"/>
        </w:rPr>
        <w:t>внедрение комплексного подхода</w:t>
      </w:r>
      <w:r w:rsidR="00D60A12" w:rsidRPr="00D60A12">
        <w:rPr>
          <w:rFonts w:ascii="Times New Roman" w:hAnsi="Times New Roman" w:cs="Times New Roman"/>
          <w:sz w:val="24"/>
          <w:szCs w:val="24"/>
        </w:rPr>
        <w:t xml:space="preserve"> к развитию человеческого потенциала во взаимосвязи всех сфер жизни.</w:t>
      </w:r>
    </w:p>
    <w:p w:rsidR="00553B4C" w:rsidRPr="008E50DA" w:rsidRDefault="00553B4C" w:rsidP="00D60A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53B4C" w:rsidRPr="00C348C2" w:rsidRDefault="00553B4C" w:rsidP="00553B4C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348C2">
        <w:rPr>
          <w:rFonts w:ascii="Times New Roman" w:hAnsi="Times New Roman" w:cs="Times New Roman"/>
          <w:b/>
          <w:bCs/>
          <w:sz w:val="24"/>
          <w:szCs w:val="24"/>
        </w:rPr>
        <w:t>Реализуемые стратегические программы и проекты:</w:t>
      </w:r>
    </w:p>
    <w:p w:rsidR="00553B4C" w:rsidRPr="008E50DA" w:rsidRDefault="00553B4C" w:rsidP="00553B4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93"/>
        <w:gridCol w:w="3827"/>
        <w:gridCol w:w="3651"/>
      </w:tblGrid>
      <w:tr w:rsidR="00553B4C" w:rsidTr="00B16C86">
        <w:tc>
          <w:tcPr>
            <w:tcW w:w="2093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Стратегическое направление</w:t>
            </w:r>
          </w:p>
        </w:tc>
        <w:tc>
          <w:tcPr>
            <w:tcW w:w="3827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Стратегическая программа</w:t>
            </w:r>
          </w:p>
        </w:tc>
        <w:tc>
          <w:tcPr>
            <w:tcW w:w="3651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Стратегические проекты</w:t>
            </w:r>
          </w:p>
        </w:tc>
      </w:tr>
      <w:tr w:rsidR="00553B4C" w:rsidTr="00B16C86">
        <w:tc>
          <w:tcPr>
            <w:tcW w:w="2093" w:type="dxa"/>
            <w:vMerge w:val="restart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412182">
              <w:rPr>
                <w:rFonts w:ascii="Times New Roman" w:hAnsi="Times New Roman" w:cs="Times New Roman"/>
              </w:rPr>
              <w:t>СН-1</w:t>
            </w:r>
          </w:p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412182">
              <w:rPr>
                <w:rFonts w:ascii="Times New Roman" w:hAnsi="Times New Roman" w:cs="Times New Roman"/>
              </w:rPr>
              <w:t>Развитие человеческого капитала</w:t>
            </w:r>
          </w:p>
        </w:tc>
        <w:tc>
          <w:tcPr>
            <w:tcW w:w="3827" w:type="dxa"/>
            <w:vMerge w:val="restart"/>
          </w:tcPr>
          <w:p w:rsidR="00553B4C" w:rsidRPr="003C678B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СП-1.1. </w:t>
            </w:r>
            <w:r w:rsidR="00D362D2" w:rsidRPr="003C678B">
              <w:rPr>
                <w:rFonts w:ascii="Times New Roman" w:hAnsi="Times New Roman" w:cs="Times New Roman"/>
              </w:rPr>
              <w:t xml:space="preserve">Суоярвский </w:t>
            </w:r>
            <w:r w:rsidR="00514B09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="00D362D2" w:rsidRPr="003C678B">
              <w:rPr>
                <w:rFonts w:ascii="Times New Roman" w:hAnsi="Times New Roman" w:cs="Times New Roman"/>
              </w:rPr>
              <w:t xml:space="preserve"> – территория здоровых людей</w:t>
            </w:r>
          </w:p>
        </w:tc>
        <w:tc>
          <w:tcPr>
            <w:tcW w:w="3651" w:type="dxa"/>
          </w:tcPr>
          <w:p w:rsidR="00553B4C" w:rsidRPr="003C678B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Профилактика – основа здоровья</w:t>
            </w:r>
          </w:p>
        </w:tc>
      </w:tr>
      <w:tr w:rsidR="00553B4C" w:rsidTr="00B16C86">
        <w:tc>
          <w:tcPr>
            <w:tcW w:w="2093" w:type="dxa"/>
            <w:vMerge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  <w:vMerge/>
          </w:tcPr>
          <w:p w:rsidR="00553B4C" w:rsidRPr="003C678B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651" w:type="dxa"/>
          </w:tcPr>
          <w:p w:rsidR="00553B4C" w:rsidRPr="003C678B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Социально-значимые болезни – наша общая забота</w:t>
            </w:r>
          </w:p>
        </w:tc>
      </w:tr>
      <w:tr w:rsidR="00553B4C" w:rsidTr="00B16C86">
        <w:tc>
          <w:tcPr>
            <w:tcW w:w="2093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</w:tcPr>
          <w:p w:rsidR="00553B4C" w:rsidRPr="003C678B" w:rsidRDefault="00553B4C" w:rsidP="00514B09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СП-1.2. </w:t>
            </w:r>
            <w:r w:rsidR="003F7571" w:rsidRPr="003C678B">
              <w:rPr>
                <w:rFonts w:ascii="Times New Roman" w:hAnsi="Times New Roman" w:cs="Times New Roman"/>
              </w:rPr>
              <w:t xml:space="preserve">Суоярвский </w:t>
            </w:r>
            <w:r w:rsidR="00514B09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="003F7571" w:rsidRPr="003C678B">
              <w:rPr>
                <w:rFonts w:ascii="Times New Roman" w:hAnsi="Times New Roman" w:cs="Times New Roman"/>
              </w:rPr>
              <w:t xml:space="preserve"> – террито</w:t>
            </w:r>
            <w:r w:rsidR="0097673B" w:rsidRPr="003C678B">
              <w:rPr>
                <w:rFonts w:ascii="Times New Roman" w:hAnsi="Times New Roman" w:cs="Times New Roman"/>
              </w:rPr>
              <w:t>рия непрерывного образования детей и взрослых</w:t>
            </w:r>
          </w:p>
        </w:tc>
        <w:tc>
          <w:tcPr>
            <w:tcW w:w="3651" w:type="dxa"/>
          </w:tcPr>
          <w:p w:rsidR="00553B4C" w:rsidRPr="003C678B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Качество </w:t>
            </w:r>
            <w:r w:rsidR="0097673B" w:rsidRPr="003C678B">
              <w:rPr>
                <w:rFonts w:ascii="Times New Roman" w:hAnsi="Times New Roman" w:cs="Times New Roman"/>
              </w:rPr>
              <w:t xml:space="preserve">и разнообразие </w:t>
            </w:r>
            <w:r w:rsidRPr="003C678B">
              <w:rPr>
                <w:rFonts w:ascii="Times New Roman" w:hAnsi="Times New Roman" w:cs="Times New Roman"/>
              </w:rPr>
              <w:t>образова</w:t>
            </w:r>
            <w:r w:rsidR="0097673B" w:rsidRPr="003C678B">
              <w:rPr>
                <w:rFonts w:ascii="Times New Roman" w:hAnsi="Times New Roman" w:cs="Times New Roman"/>
              </w:rPr>
              <w:t>тельных траекторий обучения</w:t>
            </w:r>
            <w:r w:rsidRPr="003C678B">
              <w:rPr>
                <w:rFonts w:ascii="Times New Roman" w:hAnsi="Times New Roman" w:cs="Times New Roman"/>
              </w:rPr>
              <w:t xml:space="preserve"> </w:t>
            </w:r>
            <w:r w:rsidR="00445DD8" w:rsidRPr="003C678B">
              <w:rPr>
                <w:rFonts w:ascii="Times New Roman" w:hAnsi="Times New Roman" w:cs="Times New Roman"/>
              </w:rPr>
              <w:t>в любом возрасте</w:t>
            </w:r>
          </w:p>
        </w:tc>
      </w:tr>
      <w:tr w:rsidR="00553B4C" w:rsidTr="00B16C86">
        <w:tc>
          <w:tcPr>
            <w:tcW w:w="2093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</w:tcPr>
          <w:p w:rsidR="00553B4C" w:rsidRPr="003C678B" w:rsidRDefault="00553B4C" w:rsidP="00514B09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СП-1.3. Суоярвский </w:t>
            </w:r>
            <w:r w:rsidR="00514B09" w:rsidRPr="003C678B">
              <w:rPr>
                <w:rFonts w:ascii="Times New Roman" w:hAnsi="Times New Roman" w:cs="Times New Roman"/>
                <w:sz w:val="24"/>
                <w:szCs w:val="24"/>
              </w:rPr>
              <w:t xml:space="preserve">округ </w:t>
            </w:r>
            <w:r w:rsidR="00D362D2" w:rsidRPr="003C678B">
              <w:rPr>
                <w:rFonts w:ascii="Times New Roman" w:hAnsi="Times New Roman" w:cs="Times New Roman"/>
              </w:rPr>
              <w:t>–</w:t>
            </w:r>
            <w:r w:rsidRPr="003C678B">
              <w:rPr>
                <w:rFonts w:ascii="Times New Roman" w:hAnsi="Times New Roman" w:cs="Times New Roman"/>
              </w:rPr>
              <w:t xml:space="preserve"> </w:t>
            </w:r>
            <w:r w:rsidR="00D362D2" w:rsidRPr="003C678B">
              <w:rPr>
                <w:rFonts w:ascii="Times New Roman" w:hAnsi="Times New Roman" w:cs="Times New Roman"/>
              </w:rPr>
              <w:t xml:space="preserve"> территория творческих людей</w:t>
            </w:r>
          </w:p>
        </w:tc>
        <w:tc>
          <w:tcPr>
            <w:tcW w:w="3651" w:type="dxa"/>
          </w:tcPr>
          <w:p w:rsidR="00553B4C" w:rsidRPr="003C678B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Суоярвский </w:t>
            </w:r>
            <w:r w:rsidR="00514B09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Pr="003C678B">
              <w:rPr>
                <w:rFonts w:ascii="Times New Roman" w:hAnsi="Times New Roman" w:cs="Times New Roman"/>
              </w:rPr>
              <w:t xml:space="preserve"> – территория культуры и развития творчества</w:t>
            </w:r>
          </w:p>
        </w:tc>
      </w:tr>
      <w:tr w:rsidR="00553B4C" w:rsidTr="00B16C86">
        <w:tc>
          <w:tcPr>
            <w:tcW w:w="2093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</w:tcPr>
          <w:p w:rsidR="00553B4C" w:rsidRPr="003C678B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СП-1.4. </w:t>
            </w:r>
            <w:r w:rsidR="0097673B" w:rsidRPr="003C678B">
              <w:rPr>
                <w:rFonts w:ascii="Times New Roman" w:hAnsi="Times New Roman" w:cs="Times New Roman"/>
              </w:rPr>
              <w:t xml:space="preserve">Суоярвский </w:t>
            </w:r>
            <w:r w:rsidR="00514B09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="0097673B" w:rsidRPr="003C678B">
              <w:rPr>
                <w:rFonts w:ascii="Times New Roman" w:hAnsi="Times New Roman" w:cs="Times New Roman"/>
              </w:rPr>
              <w:t xml:space="preserve"> – территория сильных</w:t>
            </w:r>
            <w:r w:rsidR="00445DD8" w:rsidRPr="003C678B">
              <w:rPr>
                <w:rFonts w:ascii="Times New Roman" w:hAnsi="Times New Roman" w:cs="Times New Roman"/>
              </w:rPr>
              <w:t>,</w:t>
            </w:r>
            <w:r w:rsidR="00BA7AE4" w:rsidRPr="003C678B">
              <w:rPr>
                <w:rFonts w:ascii="Times New Roman" w:hAnsi="Times New Roman" w:cs="Times New Roman"/>
              </w:rPr>
              <w:t xml:space="preserve"> смелых</w:t>
            </w:r>
            <w:r w:rsidR="003F7571" w:rsidRPr="003C678B">
              <w:rPr>
                <w:rFonts w:ascii="Times New Roman" w:hAnsi="Times New Roman" w:cs="Times New Roman"/>
              </w:rPr>
              <w:t xml:space="preserve"> и целеустрем</w:t>
            </w:r>
            <w:r w:rsidR="00445DD8" w:rsidRPr="003C678B">
              <w:rPr>
                <w:rFonts w:ascii="Times New Roman" w:hAnsi="Times New Roman" w:cs="Times New Roman"/>
              </w:rPr>
              <w:t>ленных</w:t>
            </w:r>
            <w:r w:rsidR="0097673B" w:rsidRPr="003C678B">
              <w:rPr>
                <w:rFonts w:ascii="Times New Roman" w:hAnsi="Times New Roman" w:cs="Times New Roman"/>
              </w:rPr>
              <w:t xml:space="preserve"> людей с активной жизненной позицией</w:t>
            </w:r>
          </w:p>
        </w:tc>
        <w:tc>
          <w:tcPr>
            <w:tcW w:w="3651" w:type="dxa"/>
          </w:tcPr>
          <w:p w:rsidR="00553B4C" w:rsidRPr="003C678B" w:rsidRDefault="00BA7AE4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Суоярвский </w:t>
            </w:r>
            <w:r w:rsidR="00514B09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Pr="003C678B">
              <w:rPr>
                <w:rFonts w:ascii="Times New Roman" w:hAnsi="Times New Roman" w:cs="Times New Roman"/>
              </w:rPr>
              <w:t xml:space="preserve"> – территория развития </w:t>
            </w:r>
            <w:r w:rsidR="00553B4C" w:rsidRPr="003C678B">
              <w:rPr>
                <w:rFonts w:ascii="Times New Roman" w:hAnsi="Times New Roman" w:cs="Times New Roman"/>
              </w:rPr>
              <w:t>физической культуры, спорта и молодежной политики</w:t>
            </w:r>
          </w:p>
        </w:tc>
      </w:tr>
      <w:tr w:rsidR="00553B4C" w:rsidTr="00B16C86">
        <w:tc>
          <w:tcPr>
            <w:tcW w:w="2093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</w:tcPr>
          <w:p w:rsidR="00553B4C" w:rsidRPr="003C678B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СП-1.5. Суоярвский </w:t>
            </w:r>
            <w:r w:rsidR="00514B09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Pr="003C678B">
              <w:rPr>
                <w:rFonts w:ascii="Times New Roman" w:hAnsi="Times New Roman" w:cs="Times New Roman"/>
              </w:rPr>
              <w:t xml:space="preserve"> – территория комфортной социальной среды</w:t>
            </w:r>
          </w:p>
        </w:tc>
        <w:tc>
          <w:tcPr>
            <w:tcW w:w="3651" w:type="dxa"/>
          </w:tcPr>
          <w:p w:rsidR="00553B4C" w:rsidRPr="003C678B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Суоярвский </w:t>
            </w:r>
            <w:r w:rsidR="00514B09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Pr="003C678B">
              <w:rPr>
                <w:rFonts w:ascii="Times New Roman" w:hAnsi="Times New Roman" w:cs="Times New Roman"/>
              </w:rPr>
              <w:t xml:space="preserve"> – территория комфортной социальной среды</w:t>
            </w:r>
          </w:p>
        </w:tc>
      </w:tr>
    </w:tbl>
    <w:p w:rsidR="00553B4C" w:rsidRPr="008E50D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53B4C" w:rsidRPr="00D60A12" w:rsidRDefault="00553B4C" w:rsidP="00553B4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Ожидаемые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553B4C" w:rsidRPr="00C55741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60A12">
        <w:rPr>
          <w:rFonts w:ascii="Times New Roman" w:hAnsi="Times New Roman" w:cs="Times New Roman"/>
          <w:sz w:val="24"/>
          <w:szCs w:val="24"/>
        </w:rPr>
        <w:t xml:space="preserve">Сохранение и динамичное развитие человеческого потенциала на основе создания условий для </w:t>
      </w:r>
      <w:r w:rsidRPr="003C678B">
        <w:rPr>
          <w:rFonts w:ascii="Times New Roman" w:hAnsi="Times New Roman" w:cs="Times New Roman"/>
          <w:sz w:val="24"/>
          <w:szCs w:val="24"/>
        </w:rPr>
        <w:t xml:space="preserve">развития способностей каждого человека, повышения качества и условий жизни. Развитие сильных сторон </w:t>
      </w:r>
      <w:r w:rsidR="00C64D4C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A52B87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 xml:space="preserve"> как системы образования и культуры, а также укрепление слабых позиций – это здравоохранение, спорт, молодежная политика позволит изменить демографическую ситуацию и остановить отток населения и его старение.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К ожидаемым результатам относятся: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C678B">
        <w:rPr>
          <w:rFonts w:ascii="Times New Roman" w:hAnsi="Times New Roman" w:cs="Times New Roman"/>
          <w:iCs/>
          <w:sz w:val="24"/>
          <w:szCs w:val="24"/>
        </w:rPr>
        <w:t>• сохранение численности постоянно проживающего населения;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C678B">
        <w:rPr>
          <w:rFonts w:ascii="Times New Roman" w:hAnsi="Times New Roman" w:cs="Times New Roman"/>
          <w:iCs/>
          <w:sz w:val="24"/>
          <w:szCs w:val="24"/>
        </w:rPr>
        <w:t>• увеличение рождаемости;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C678B">
        <w:rPr>
          <w:rFonts w:ascii="Times New Roman" w:hAnsi="Times New Roman" w:cs="Times New Roman"/>
          <w:iCs/>
          <w:sz w:val="24"/>
          <w:szCs w:val="24"/>
        </w:rPr>
        <w:t>• увеличение срока продолжительности жизни;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C678B">
        <w:rPr>
          <w:rFonts w:ascii="Times New Roman" w:hAnsi="Times New Roman" w:cs="Times New Roman"/>
          <w:iCs/>
          <w:sz w:val="24"/>
          <w:szCs w:val="24"/>
        </w:rPr>
        <w:t>• достижение уровня удовлетворенности населения качеством общего образования детей до 90%;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C678B">
        <w:rPr>
          <w:rFonts w:ascii="Times New Roman" w:hAnsi="Times New Roman" w:cs="Times New Roman"/>
          <w:iCs/>
          <w:sz w:val="24"/>
          <w:szCs w:val="24"/>
        </w:rPr>
        <w:t>• достижение уровня удовлетворенности населения качеством предоставляемых услуг в сфере культуры до 80%;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3C678B">
        <w:rPr>
          <w:rFonts w:ascii="Times New Roman" w:hAnsi="Times New Roman" w:cs="Times New Roman"/>
          <w:iCs/>
          <w:sz w:val="24"/>
          <w:szCs w:val="24"/>
        </w:rPr>
        <w:t>• повышение численности насе</w:t>
      </w:r>
      <w:r w:rsidR="003F7571" w:rsidRPr="003C678B">
        <w:rPr>
          <w:rFonts w:ascii="Times New Roman" w:hAnsi="Times New Roman" w:cs="Times New Roman"/>
          <w:iCs/>
          <w:sz w:val="24"/>
          <w:szCs w:val="24"/>
        </w:rPr>
        <w:t>ления, участвующего в культурно</w:t>
      </w:r>
      <w:r w:rsidR="00CE434D">
        <w:rPr>
          <w:rFonts w:ascii="Times New Roman" w:hAnsi="Times New Roman" w:cs="Times New Roman"/>
          <w:iCs/>
          <w:sz w:val="24"/>
          <w:szCs w:val="24"/>
        </w:rPr>
        <w:t>-</w:t>
      </w:r>
      <w:r w:rsidRPr="003C678B">
        <w:rPr>
          <w:rFonts w:ascii="Times New Roman" w:hAnsi="Times New Roman" w:cs="Times New Roman"/>
          <w:iCs/>
          <w:sz w:val="24"/>
          <w:szCs w:val="24"/>
        </w:rPr>
        <w:t>досуговых мероприятиях до 60%: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iCs/>
          <w:sz w:val="24"/>
          <w:szCs w:val="24"/>
        </w:rPr>
        <w:t xml:space="preserve">• повышение доли жителей </w:t>
      </w:r>
      <w:r w:rsidR="00C64D4C" w:rsidRPr="003C678B">
        <w:rPr>
          <w:rFonts w:ascii="Times New Roman" w:hAnsi="Times New Roman" w:cs="Times New Roman"/>
          <w:iCs/>
          <w:sz w:val="24"/>
          <w:szCs w:val="24"/>
        </w:rPr>
        <w:t xml:space="preserve">Суоярвского </w:t>
      </w:r>
      <w:r w:rsidR="00A52B87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iCs/>
          <w:sz w:val="24"/>
          <w:szCs w:val="24"/>
        </w:rPr>
        <w:t>, регулярно</w:t>
      </w:r>
      <w:r w:rsidRPr="003C678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занимающихся физической культурой и спортом не менее 35%;</w:t>
      </w:r>
    </w:p>
    <w:p w:rsidR="00553B4C" w:rsidRPr="004F711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Повышение доли молодых граждан в возрасте от 14 до 30 лет участников мероприятий, направленных на формирование здорового образа жизни</w:t>
      </w:r>
      <w:r w:rsidRPr="004F711A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не менее 50%. </w:t>
      </w:r>
    </w:p>
    <w:p w:rsidR="00445005" w:rsidRPr="008E50DA" w:rsidRDefault="00445005" w:rsidP="00A27236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445DD8" w:rsidRPr="008E50DA" w:rsidRDefault="00445DD8" w:rsidP="00A27236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391CEA" w:rsidRDefault="0095715E" w:rsidP="005A7EAD">
      <w:pPr>
        <w:shd w:val="clear" w:color="auto" w:fill="DBE5F1" w:themeFill="accent1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="005A7EAD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E43648" w:rsidRPr="00D03037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391CEA">
        <w:rPr>
          <w:rFonts w:ascii="Times New Roman" w:hAnsi="Times New Roman" w:cs="Times New Roman"/>
          <w:b/>
          <w:sz w:val="24"/>
          <w:szCs w:val="24"/>
        </w:rPr>
        <w:t>(СН-2)</w:t>
      </w:r>
    </w:p>
    <w:p w:rsidR="00E43648" w:rsidRPr="00D03037" w:rsidRDefault="00E43648" w:rsidP="00391CEA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7381B">
        <w:rPr>
          <w:rFonts w:ascii="Times New Roman" w:hAnsi="Times New Roman" w:cs="Times New Roman"/>
          <w:b/>
          <w:sz w:val="24"/>
          <w:szCs w:val="24"/>
        </w:rPr>
        <w:t>«Р</w:t>
      </w:r>
      <w:r w:rsidR="00391CEA" w:rsidRPr="00F7381B">
        <w:rPr>
          <w:rFonts w:ascii="Times New Roman" w:hAnsi="Times New Roman" w:cs="Times New Roman"/>
          <w:b/>
          <w:sz w:val="24"/>
          <w:szCs w:val="24"/>
        </w:rPr>
        <w:t>АЗВИТИЕ ЭКОНОМИЧЕСКОГО ПОТЕНЦИАЛА</w:t>
      </w:r>
      <w:r w:rsidRPr="00F7381B">
        <w:rPr>
          <w:rFonts w:ascii="Times New Roman" w:hAnsi="Times New Roman" w:cs="Times New Roman"/>
          <w:b/>
          <w:sz w:val="24"/>
          <w:szCs w:val="24"/>
        </w:rPr>
        <w:t>»</w:t>
      </w:r>
    </w:p>
    <w:p w:rsidR="00E43648" w:rsidRPr="00D03037" w:rsidRDefault="00E43648" w:rsidP="00E43648">
      <w:pPr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:rsidR="00E43648" w:rsidRDefault="00E43648" w:rsidP="005A7EAD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9A7462" w:rsidRPr="009A7462" w:rsidRDefault="009A7462" w:rsidP="00F268A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E43648" w:rsidRPr="003C678B" w:rsidRDefault="00200ED8" w:rsidP="00F268A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00ED8">
        <w:rPr>
          <w:rFonts w:ascii="Times New Roman" w:hAnsi="Times New Roman" w:cs="Times New Roman"/>
          <w:sz w:val="24"/>
          <w:szCs w:val="24"/>
        </w:rPr>
        <w:lastRenderedPageBreak/>
        <w:t>Р</w:t>
      </w:r>
      <w:r>
        <w:rPr>
          <w:rFonts w:ascii="Times New Roman" w:hAnsi="Times New Roman" w:cs="Times New Roman"/>
          <w:sz w:val="24"/>
          <w:szCs w:val="24"/>
        </w:rPr>
        <w:t>азвитие реального сектора экономики, создание комфортных условий для развития бизнеса</w:t>
      </w:r>
      <w:r w:rsidR="00C75985">
        <w:rPr>
          <w:rFonts w:ascii="Times New Roman" w:hAnsi="Times New Roman" w:cs="Times New Roman"/>
          <w:sz w:val="24"/>
          <w:szCs w:val="24"/>
        </w:rPr>
        <w:t xml:space="preserve"> на </w:t>
      </w:r>
      <w:r w:rsidR="00C75985" w:rsidRPr="00FF28AF">
        <w:rPr>
          <w:rFonts w:ascii="Times New Roman" w:hAnsi="Times New Roman" w:cs="Times New Roman"/>
          <w:sz w:val="24"/>
          <w:szCs w:val="24"/>
        </w:rPr>
        <w:t xml:space="preserve">территории </w:t>
      </w:r>
      <w:r w:rsidR="00C64D4C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BE4CF7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 xml:space="preserve"> и вложения частных инвестиций.</w:t>
      </w:r>
    </w:p>
    <w:p w:rsidR="00391CEA" w:rsidRPr="003C678B" w:rsidRDefault="00391CEA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AA68E5" w:rsidRPr="003C678B" w:rsidRDefault="00AA68E5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AA68E5" w:rsidRPr="003C678B" w:rsidRDefault="00AA68E5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43648" w:rsidRPr="003C678B" w:rsidRDefault="00E43648" w:rsidP="005A7EAD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391CEA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r w:rsidR="00391CEA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</w:t>
      </w:r>
      <w:r w:rsidR="000F0CC5" w:rsidRPr="003C678B">
        <w:rPr>
          <w:rFonts w:ascii="Times New Roman" w:hAnsi="Times New Roman" w:cs="Times New Roman"/>
          <w:b/>
          <w:sz w:val="24"/>
          <w:szCs w:val="24"/>
          <w:u w:val="single"/>
        </w:rPr>
        <w:t>-2</w:t>
      </w:r>
      <w:r w:rsidR="00391CEA" w:rsidRPr="003C678B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391CEA" w:rsidRPr="003C678B" w:rsidRDefault="00391CEA" w:rsidP="00391CEA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200ED8" w:rsidRPr="003C678B" w:rsidRDefault="00391CEA" w:rsidP="00391CE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СЗ-2.1.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 </w:t>
      </w:r>
      <w:r w:rsidR="00200ED8" w:rsidRPr="003C678B">
        <w:rPr>
          <w:rFonts w:ascii="Times New Roman" w:hAnsi="Times New Roman" w:cs="Times New Roman"/>
          <w:sz w:val="24"/>
          <w:szCs w:val="24"/>
        </w:rPr>
        <w:t>эффективное раз</w:t>
      </w:r>
      <w:r w:rsidR="00C75985" w:rsidRPr="003C678B">
        <w:rPr>
          <w:rFonts w:ascii="Times New Roman" w:hAnsi="Times New Roman" w:cs="Times New Roman"/>
          <w:sz w:val="24"/>
          <w:szCs w:val="24"/>
        </w:rPr>
        <w:t xml:space="preserve">витие основных отраслей в муниципальном </w:t>
      </w:r>
      <w:r w:rsidR="00FF4B01" w:rsidRPr="003C678B">
        <w:rPr>
          <w:rFonts w:ascii="Times New Roman" w:hAnsi="Times New Roman" w:cs="Times New Roman"/>
          <w:sz w:val="24"/>
          <w:szCs w:val="24"/>
        </w:rPr>
        <w:t>округе</w:t>
      </w:r>
      <w:r w:rsidR="00200ED8" w:rsidRPr="003C678B">
        <w:rPr>
          <w:rFonts w:ascii="Times New Roman" w:hAnsi="Times New Roman" w:cs="Times New Roman"/>
          <w:sz w:val="24"/>
          <w:szCs w:val="24"/>
        </w:rPr>
        <w:t xml:space="preserve">; поддержка и признание приоритетными инвестиционных проектов, направленных на развитие всего промышленного производства, сельскохозяйственного производства и переработки; </w:t>
      </w:r>
    </w:p>
    <w:p w:rsidR="00200ED8" w:rsidRPr="003C678B" w:rsidRDefault="00391CEA" w:rsidP="00200ED8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 xml:space="preserve">СЗ-2.2. </w:t>
      </w:r>
      <w:r w:rsidR="00200ED8" w:rsidRPr="003C678B">
        <w:rPr>
          <w:rFonts w:ascii="Times New Roman" w:hAnsi="Times New Roman" w:cs="Times New Roman"/>
          <w:sz w:val="24"/>
          <w:szCs w:val="24"/>
        </w:rPr>
        <w:t>- создание системы притяжения инновационных идей, быстрого и эффективного их внедрения в производство и сферу услуг;</w:t>
      </w:r>
    </w:p>
    <w:p w:rsidR="00200ED8" w:rsidRPr="003C678B" w:rsidRDefault="00391CEA" w:rsidP="00200ED8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СЗ-2.3</w:t>
      </w:r>
      <w:r w:rsidRPr="003C678B">
        <w:rPr>
          <w:rFonts w:ascii="Times New Roman" w:hAnsi="Times New Roman" w:cs="Times New Roman"/>
          <w:sz w:val="24"/>
          <w:szCs w:val="24"/>
        </w:rPr>
        <w:t xml:space="preserve">. </w:t>
      </w:r>
      <w:r w:rsidR="00200ED8" w:rsidRPr="003C678B">
        <w:rPr>
          <w:rFonts w:ascii="Times New Roman" w:hAnsi="Times New Roman" w:cs="Times New Roman"/>
          <w:sz w:val="24"/>
          <w:szCs w:val="24"/>
        </w:rPr>
        <w:t>- внедрение технологических, управленческих и маркетинговых инноваций при реализации инвестиционных проектов;</w:t>
      </w:r>
    </w:p>
    <w:p w:rsidR="00200ED8" w:rsidRPr="003C678B" w:rsidRDefault="00391CEA" w:rsidP="00200ED8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 xml:space="preserve">СЗ-2.4. </w:t>
      </w:r>
      <w:r w:rsidR="00200ED8" w:rsidRPr="003C678B">
        <w:rPr>
          <w:rFonts w:ascii="Times New Roman" w:hAnsi="Times New Roman" w:cs="Times New Roman"/>
          <w:sz w:val="24"/>
          <w:szCs w:val="24"/>
        </w:rPr>
        <w:t>- создание условий для привлечения инвестиций, развития существующего бизнеса и реализации новых проектов;</w:t>
      </w:r>
    </w:p>
    <w:p w:rsidR="00200ED8" w:rsidRPr="003C678B" w:rsidRDefault="00391CEA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EFEFEF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 xml:space="preserve">СЗ-2.5. </w:t>
      </w:r>
      <w:r w:rsidR="00200ED8" w:rsidRPr="003C678B">
        <w:rPr>
          <w:rFonts w:ascii="Times New Roman" w:hAnsi="Times New Roman" w:cs="Times New Roman"/>
          <w:sz w:val="24"/>
          <w:szCs w:val="24"/>
        </w:rPr>
        <w:t>- проведение мероприятий, направленных на повышение инвести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ционной привлекательности </w:t>
      </w:r>
      <w:r w:rsidR="00C64D4C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BF63F5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200ED8" w:rsidRPr="003C678B">
        <w:rPr>
          <w:rFonts w:ascii="Times New Roman" w:hAnsi="Times New Roman" w:cs="Times New Roman"/>
          <w:sz w:val="24"/>
          <w:szCs w:val="24"/>
        </w:rPr>
        <w:t>, в том числе за счет повышения уровня доступности и открытости информации, снижения административных барьеров, формирования инвестиционных площадок;</w:t>
      </w:r>
    </w:p>
    <w:p w:rsidR="00200ED8" w:rsidRPr="003C678B" w:rsidRDefault="00391CEA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EFEFEF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 xml:space="preserve">СЗ-2.6. </w:t>
      </w:r>
      <w:r w:rsidR="00200ED8" w:rsidRPr="003C678B">
        <w:rPr>
          <w:rFonts w:ascii="Times New Roman" w:hAnsi="Times New Roman" w:cs="Times New Roman"/>
          <w:sz w:val="24"/>
          <w:szCs w:val="24"/>
        </w:rPr>
        <w:t>- создание условий для устойчивого развития малого и среднего предпринимательства;</w:t>
      </w:r>
    </w:p>
    <w:p w:rsidR="00200ED8" w:rsidRPr="003C678B" w:rsidRDefault="00391CEA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EFEFEF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 xml:space="preserve">СЗ-2.7. </w:t>
      </w:r>
      <w:r w:rsidR="00200ED8" w:rsidRPr="003C678B">
        <w:rPr>
          <w:rFonts w:ascii="Times New Roman" w:hAnsi="Times New Roman" w:cs="Times New Roman"/>
          <w:sz w:val="24"/>
          <w:szCs w:val="24"/>
        </w:rPr>
        <w:t>- поддержка и признание в качестве приоритетных инвестиционных  проектов в случае р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егистрации на территории </w:t>
      </w:r>
      <w:r w:rsidR="00C64D4C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D51B69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200ED8" w:rsidRPr="003C678B">
        <w:rPr>
          <w:rFonts w:ascii="Times New Roman" w:hAnsi="Times New Roman" w:cs="Times New Roman"/>
          <w:sz w:val="24"/>
          <w:szCs w:val="24"/>
        </w:rPr>
        <w:t xml:space="preserve"> субъектов предпринимательской деятельности, его реализующих, либо инвестиционных проектов, реализуемых местными  товаропроизводителями;</w:t>
      </w:r>
    </w:p>
    <w:p w:rsidR="00200ED8" w:rsidRPr="003C678B" w:rsidRDefault="00391CEA" w:rsidP="00200ED8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 xml:space="preserve">СЗ-2.8. </w:t>
      </w:r>
      <w:r w:rsidR="00200ED8" w:rsidRPr="003C678B">
        <w:rPr>
          <w:rFonts w:ascii="Times New Roman" w:hAnsi="Times New Roman" w:cs="Times New Roman"/>
          <w:sz w:val="24"/>
          <w:szCs w:val="24"/>
        </w:rPr>
        <w:t>- развитие стационарной и нестационарной торговой сети, внедрение новых торговых технологий;</w:t>
      </w:r>
    </w:p>
    <w:p w:rsidR="00200ED8" w:rsidRPr="003C678B" w:rsidRDefault="00391CEA" w:rsidP="00200ED8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 xml:space="preserve">СЗ-2.9. </w:t>
      </w:r>
      <w:r w:rsidR="00200ED8" w:rsidRPr="003C678B">
        <w:rPr>
          <w:rFonts w:ascii="Times New Roman" w:hAnsi="Times New Roman" w:cs="Times New Roman"/>
          <w:sz w:val="24"/>
          <w:szCs w:val="24"/>
        </w:rPr>
        <w:t>- развитие сети объектов сферы услуг, в том числе общественного питания;</w:t>
      </w:r>
    </w:p>
    <w:p w:rsidR="00200ED8" w:rsidRPr="003C678B" w:rsidRDefault="00391CEA" w:rsidP="00200ED8">
      <w:pPr>
        <w:tabs>
          <w:tab w:val="left" w:pos="28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СЗ-2.10.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200ED8" w:rsidRPr="003C678B">
        <w:rPr>
          <w:rFonts w:ascii="Times New Roman" w:hAnsi="Times New Roman" w:cs="Times New Roman"/>
          <w:sz w:val="24"/>
          <w:szCs w:val="24"/>
        </w:rPr>
        <w:t>- развитие туристического направления.</w:t>
      </w:r>
    </w:p>
    <w:p w:rsidR="00E43648" w:rsidRPr="003C678B" w:rsidRDefault="00E43648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9F6AC9" w:rsidRPr="003C678B" w:rsidRDefault="009F6AC9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E43648" w:rsidRPr="003C678B" w:rsidRDefault="00E43648" w:rsidP="00751FF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391CEA" w:rsidRPr="003C678B" w:rsidRDefault="00391CEA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8"/>
          <w:szCs w:val="8"/>
        </w:rPr>
      </w:pPr>
    </w:p>
    <w:p w:rsidR="00BE053A" w:rsidRPr="003C678B" w:rsidRDefault="00C70C6A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>К 203</w:t>
      </w:r>
      <w:r w:rsidR="00445005"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>0</w:t>
      </w:r>
      <w:r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г. </w:t>
      </w:r>
      <w:r w:rsidR="00D72B5B"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>Суоярвск</w:t>
      </w:r>
      <w:r w:rsidR="00445005"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ий </w:t>
      </w:r>
      <w:r w:rsidR="00DF47F4"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>округ</w:t>
      </w:r>
      <w:r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="00391CEA"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– </w:t>
      </w:r>
      <w:r w:rsidR="00DF47F4"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>округ</w:t>
      </w:r>
      <w:r w:rsidR="00553B4C"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с благоприятным инвестиционным климатом, в котором  </w:t>
      </w:r>
      <w:r w:rsidR="00553B4C" w:rsidRPr="003C678B">
        <w:rPr>
          <w:rFonts w:ascii="Times New Roman" w:hAnsi="Times New Roman" w:cs="Times New Roman"/>
          <w:bCs/>
          <w:i/>
          <w:iCs/>
          <w:sz w:val="24"/>
          <w:szCs w:val="24"/>
          <w:shd w:val="clear" w:color="auto" w:fill="FFFFFF" w:themeFill="background1"/>
        </w:rPr>
        <w:t>широко развита сфера туризма</w:t>
      </w:r>
      <w:r w:rsidR="00553B4C" w:rsidRPr="003C678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  <w:shd w:val="clear" w:color="auto" w:fill="FFFFFF" w:themeFill="background1"/>
        </w:rPr>
        <w:t>, рекреационного отдыха и оздоровления граждан, сельское хозяйство, рыболовство и рыбоводство, предприятия лесозаготовительные и лесоперерабатывающие, предприятия добывающей и обрабатывающей промышленности, пищевая отрасль.</w:t>
      </w:r>
    </w:p>
    <w:p w:rsidR="00200ED8" w:rsidRPr="003C678B" w:rsidRDefault="00200ED8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3C678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Внедрение инноваций позволит повысить конкурентную способность </w:t>
      </w:r>
      <w:r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продукции и эффективность производства. </w:t>
      </w:r>
    </w:p>
    <w:p w:rsidR="00200ED8" w:rsidRPr="003C678B" w:rsidRDefault="00200ED8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>Число рабочих мест на расчетный срок увеличится за счет реализации инвестиционных проектов, создания новых предприятий.</w:t>
      </w:r>
    </w:p>
    <w:p w:rsidR="00200ED8" w:rsidRPr="00445DD8" w:rsidRDefault="00200ED8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Развитие сферы услуг, в том числе за счет развития придорожной инфраструктуры, реализации туристического потенциала, реализации проектов по благоустройству территории. В результате реализации новых проектов и развития существующих создаются новые рабочие места с достойной заработной платой, а как следствие условия для снижения оттока трудоспособной </w:t>
      </w:r>
      <w:r w:rsidRPr="003C678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части населения</w:t>
      </w:r>
      <w:r w:rsidR="00BE053A" w:rsidRPr="003C678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и увеличения въездных миграционных потоков</w:t>
      </w:r>
      <w:r w:rsidRPr="003C678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.</w:t>
      </w:r>
      <w:r w:rsidRPr="00445DD8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</w:p>
    <w:p w:rsidR="00F268A9" w:rsidRDefault="00F268A9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16"/>
          <w:szCs w:val="16"/>
        </w:rPr>
      </w:pPr>
    </w:p>
    <w:p w:rsidR="00BA7AE4" w:rsidRPr="00BB3F7B" w:rsidRDefault="00BA7AE4" w:rsidP="00200ED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16"/>
          <w:szCs w:val="16"/>
        </w:rPr>
      </w:pPr>
    </w:p>
    <w:p w:rsidR="00200ED8" w:rsidRDefault="00200ED8" w:rsidP="00751FF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0ED8">
        <w:rPr>
          <w:rFonts w:ascii="Times New Roman" w:hAnsi="Times New Roman" w:cs="Times New Roman"/>
          <w:b/>
          <w:sz w:val="24"/>
          <w:szCs w:val="24"/>
          <w:u w:val="single"/>
        </w:rPr>
        <w:t>Тенденции развития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F36213" w:rsidRPr="00F36213" w:rsidRDefault="00F36213" w:rsidP="00F36213">
      <w:pPr>
        <w:spacing w:after="0" w:line="24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F36213">
        <w:rPr>
          <w:rFonts w:ascii="Times New Roman" w:hAnsi="Times New Roman" w:cs="Times New Roman"/>
          <w:i/>
          <w:sz w:val="24"/>
          <w:szCs w:val="24"/>
        </w:rPr>
        <w:t>К ним относятся:</w:t>
      </w:r>
    </w:p>
    <w:p w:rsidR="00F36213" w:rsidRDefault="005B286C" w:rsidP="00F36213">
      <w:pPr>
        <w:pStyle w:val="af0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lastRenderedPageBreak/>
        <w:t>•</w:t>
      </w:r>
      <w:r w:rsidR="00F36213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>прекращение деятельности неэффективными субъектами предпринимательской деятельности, в том числе происходит уменьшение количества СМП, как следствие уменьшение валового производства по большей части основных видов промышленного производства, сельскохозяйственных продуктов;</w:t>
      </w:r>
    </w:p>
    <w:p w:rsidR="00AA68E5" w:rsidRPr="00F36213" w:rsidRDefault="00AA68E5" w:rsidP="00F36213">
      <w:pPr>
        <w:pStyle w:val="af0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 xml:space="preserve">• </w:t>
      </w:r>
      <w:r w:rsidRPr="00F36213">
        <w:rPr>
          <w:rFonts w:ascii="Times New Roman" w:hAnsi="Times New Roman"/>
          <w:color w:val="auto"/>
          <w:sz w:val="24"/>
          <w:szCs w:val="24"/>
        </w:rPr>
        <w:t>изменение структуры предпринимательства по видам экономической</w:t>
      </w:r>
      <w:r w:rsidRPr="00AA68E5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F36213">
        <w:rPr>
          <w:rFonts w:ascii="Times New Roman" w:hAnsi="Times New Roman"/>
          <w:color w:val="auto"/>
          <w:sz w:val="24"/>
          <w:szCs w:val="24"/>
        </w:rPr>
        <w:t>деятельности,</w:t>
      </w:r>
    </w:p>
    <w:p w:rsidR="00F36213" w:rsidRPr="00F36213" w:rsidRDefault="00610EA4" w:rsidP="00AA68E5">
      <w:pPr>
        <w:pStyle w:val="af0"/>
        <w:shd w:val="clear" w:color="auto" w:fill="FFFFFF"/>
        <w:spacing w:before="0" w:beforeAutospacing="0" w:after="0" w:afterAutospacing="0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 xml:space="preserve">смещение его в производственную сферу, сферу туристического и информационного обслуживания граждан, а не только 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>в сфер</w:t>
      </w:r>
      <w:r>
        <w:rPr>
          <w:rFonts w:ascii="Times New Roman" w:hAnsi="Times New Roman"/>
          <w:color w:val="auto"/>
          <w:sz w:val="24"/>
          <w:szCs w:val="24"/>
        </w:rPr>
        <w:t>у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 xml:space="preserve"> торговли</w:t>
      </w:r>
      <w:r>
        <w:rPr>
          <w:rFonts w:ascii="Times New Roman" w:hAnsi="Times New Roman"/>
          <w:color w:val="auto"/>
          <w:sz w:val="24"/>
          <w:szCs w:val="24"/>
        </w:rPr>
        <w:t xml:space="preserve"> и бытовых услуг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>;</w:t>
      </w:r>
    </w:p>
    <w:p w:rsidR="00F36213" w:rsidRPr="00F36213" w:rsidRDefault="005B286C" w:rsidP="00F36213">
      <w:pPr>
        <w:pStyle w:val="af0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•</w:t>
      </w:r>
      <w:r w:rsidR="00F36213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>открытие сетевых магазинов приводит к сокращению торговых точек, в которых работают местные предприниматели, и выводу</w:t>
      </w:r>
      <w:r w:rsidR="00610EA4">
        <w:rPr>
          <w:rFonts w:ascii="Times New Roman" w:hAnsi="Times New Roman"/>
          <w:color w:val="auto"/>
          <w:sz w:val="24"/>
          <w:szCs w:val="24"/>
        </w:rPr>
        <w:t xml:space="preserve"> оборотных средств с территории.</w:t>
      </w:r>
      <w:r w:rsidR="00F36213" w:rsidRPr="00F36213">
        <w:rPr>
          <w:rFonts w:ascii="Times New Roman" w:hAnsi="Times New Roman"/>
          <w:color w:val="auto"/>
          <w:sz w:val="24"/>
          <w:szCs w:val="24"/>
        </w:rPr>
        <w:t xml:space="preserve"> </w:t>
      </w:r>
    </w:p>
    <w:p w:rsidR="00BB3F7B" w:rsidRPr="00AA68E5" w:rsidRDefault="00BB3F7B" w:rsidP="00F36213">
      <w:pPr>
        <w:pStyle w:val="af0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rFonts w:ascii="Times New Roman" w:hAnsi="Times New Roman"/>
        </w:rPr>
      </w:pPr>
    </w:p>
    <w:p w:rsidR="00E43648" w:rsidRDefault="00E43648" w:rsidP="00AA68E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p w:rsidR="00AA68E5" w:rsidRPr="00AA68E5" w:rsidRDefault="00AA68E5" w:rsidP="00AA68E5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E43648" w:rsidTr="00200ED8">
        <w:tc>
          <w:tcPr>
            <w:tcW w:w="4785" w:type="dxa"/>
            <w:shd w:val="clear" w:color="auto" w:fill="244061" w:themeFill="accent1" w:themeFillShade="80"/>
          </w:tcPr>
          <w:p w:rsidR="00E43648" w:rsidRDefault="00E43648" w:rsidP="00200E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E43648" w:rsidRDefault="00E43648" w:rsidP="00200E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E43648" w:rsidTr="00200ED8">
        <w:tc>
          <w:tcPr>
            <w:tcW w:w="4785" w:type="dxa"/>
          </w:tcPr>
          <w:p w:rsidR="00F36213" w:rsidRPr="00FF28AF" w:rsidRDefault="00F36213" w:rsidP="00F36213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FF28AF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553B4C" w:rsidRPr="00FF28AF" w:rsidRDefault="00553B4C" w:rsidP="00553B4C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Pr="00FF28AF">
              <w:rPr>
                <w:rFonts w:ascii="Times New Roman" w:hAnsi="Times New Roman" w:cs="Times New Roman"/>
                <w:shd w:val="clear" w:color="auto" w:fill="FFFFFF" w:themeFill="background1"/>
              </w:rPr>
              <w:t>выгодное географическое положение - потенциал для создания транспортно-логисти</w:t>
            </w:r>
            <w:r w:rsidR="00AA68E5">
              <w:rPr>
                <w:rFonts w:ascii="Times New Roman" w:hAnsi="Times New Roman" w:cs="Times New Roman"/>
                <w:shd w:val="clear" w:color="auto" w:fill="FFFFFF" w:themeFill="background1"/>
              </w:rPr>
              <w:t>-</w:t>
            </w:r>
            <w:r w:rsidRPr="00FF28AF">
              <w:rPr>
                <w:rFonts w:ascii="Times New Roman" w:hAnsi="Times New Roman" w:cs="Times New Roman"/>
                <w:shd w:val="clear" w:color="auto" w:fill="FFFFFF" w:themeFill="background1"/>
              </w:rPr>
              <w:t>ческого центра возле пограничного пункта</w:t>
            </w:r>
            <w:r w:rsidR="00A458EA" w:rsidRPr="00FF28AF">
              <w:rPr>
                <w:rFonts w:ascii="Times New Roman" w:hAnsi="Times New Roman" w:cs="Times New Roman"/>
                <w:shd w:val="clear" w:color="auto" w:fill="FFFFFF" w:themeFill="background1"/>
              </w:rPr>
              <w:t>;</w:t>
            </w:r>
          </w:p>
          <w:p w:rsidR="00553B4C" w:rsidRPr="00FF28AF" w:rsidRDefault="00553B4C" w:rsidP="00553B4C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наличие полезных ископаемых, водных и лесных ресурсов – потенциал для реализации проектов </w:t>
            </w:r>
            <w:r w:rsidRPr="00FF28AF">
              <w:rPr>
                <w:rFonts w:ascii="Times New Roman" w:hAnsi="Times New Roman" w:cs="Times New Roman"/>
                <w:shd w:val="clear" w:color="auto" w:fill="FFFFFF" w:themeFill="background1"/>
              </w:rPr>
              <w:t>лесоперерабатывающей,</w:t>
            </w:r>
            <w:r w:rsidR="00BA7AE4" w:rsidRPr="00FF28AF">
              <w:rPr>
                <w:rFonts w:ascii="Times New Roman" w:hAnsi="Times New Roman" w:cs="Times New Roman"/>
                <w:shd w:val="clear" w:color="auto" w:fill="FFFFFF" w:themeFill="background1"/>
              </w:rPr>
              <w:t xml:space="preserve"> </w:t>
            </w:r>
            <w:r w:rsidR="00BA7AE4" w:rsidRPr="00031CBA">
              <w:rPr>
                <w:rFonts w:ascii="Times New Roman" w:hAnsi="Times New Roman" w:cs="Times New Roman"/>
                <w:shd w:val="clear" w:color="auto" w:fill="FFFFFF" w:themeFill="background1"/>
              </w:rPr>
              <w:t>горнодобывающей, обрабатывающей</w:t>
            </w:r>
            <w:r w:rsidRPr="00031CBA">
              <w:rPr>
                <w:rFonts w:ascii="Times New Roman" w:hAnsi="Times New Roman" w:cs="Times New Roman"/>
                <w:shd w:val="clear" w:color="auto" w:fill="FFFFFF" w:themeFill="background1"/>
              </w:rPr>
              <w:t xml:space="preserve"> пищевой промышленности, рыболовства и рыбоводства, развитию туристического направления, сферы гостеприим</w:t>
            </w:r>
            <w:r w:rsidR="003F7571" w:rsidRPr="00031CBA">
              <w:rPr>
                <w:rFonts w:ascii="Times New Roman" w:hAnsi="Times New Roman" w:cs="Times New Roman"/>
                <w:shd w:val="clear" w:color="auto" w:fill="FFFFFF" w:themeFill="background1"/>
              </w:rPr>
              <w:t>ства,</w:t>
            </w:r>
            <w:r w:rsidR="003F7571" w:rsidRPr="00FF28AF">
              <w:rPr>
                <w:rFonts w:ascii="Times New Roman" w:hAnsi="Times New Roman" w:cs="Times New Roman"/>
                <w:shd w:val="clear" w:color="auto" w:fill="FFFFFF" w:themeFill="background1"/>
              </w:rPr>
              <w:t xml:space="preserve"> рекреационного и оздорови</w:t>
            </w:r>
            <w:r w:rsidRPr="00FF28AF">
              <w:rPr>
                <w:rFonts w:ascii="Times New Roman" w:hAnsi="Times New Roman" w:cs="Times New Roman"/>
                <w:shd w:val="clear" w:color="auto" w:fill="FFFFFF" w:themeFill="background1"/>
              </w:rPr>
              <w:t xml:space="preserve">тельного отдыха; </w:t>
            </w:r>
          </w:p>
          <w:p w:rsidR="00553B4C" w:rsidRPr="003C678B" w:rsidRDefault="00553B4C" w:rsidP="00553B4C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Pr="00FF28AF">
              <w:rPr>
                <w:rFonts w:ascii="Times New Roman" w:hAnsi="Times New Roman" w:cs="Times New Roman"/>
                <w:shd w:val="clear" w:color="auto" w:fill="FFFFFF" w:themeFill="background1"/>
              </w:rPr>
              <w:t>наличие сформированных инвестиционных площадок,</w:t>
            </w:r>
            <w:r w:rsidRPr="00FF28AF">
              <w:rPr>
                <w:rFonts w:ascii="Times New Roman" w:hAnsi="Times New Roman" w:cs="Times New Roman"/>
              </w:rPr>
              <w:t xml:space="preserve"> активная инвестиционная политика </w:t>
            </w:r>
            <w:r w:rsidR="00C64D4C" w:rsidRPr="003C678B">
              <w:rPr>
                <w:rFonts w:ascii="Times New Roman" w:hAnsi="Times New Roman" w:cs="Times New Roman"/>
              </w:rPr>
              <w:t>а</w:t>
            </w:r>
            <w:r w:rsidRPr="003C678B">
              <w:rPr>
                <w:rFonts w:ascii="Times New Roman" w:hAnsi="Times New Roman" w:cs="Times New Roman"/>
              </w:rPr>
              <w:t>дминистрации</w:t>
            </w:r>
            <w:r w:rsidR="002A02C4" w:rsidRPr="003C678B">
              <w:rPr>
                <w:rFonts w:ascii="Times New Roman" w:hAnsi="Times New Roman" w:cs="Times New Roman"/>
              </w:rPr>
              <w:t xml:space="preserve"> Суоярвского муниципального округа</w:t>
            </w:r>
            <w:r w:rsidRPr="003C678B">
              <w:rPr>
                <w:rFonts w:ascii="Times New Roman" w:hAnsi="Times New Roman" w:cs="Times New Roman"/>
              </w:rPr>
              <w:t>;</w:t>
            </w:r>
          </w:p>
          <w:p w:rsidR="00553B4C" w:rsidRPr="00FF28AF" w:rsidRDefault="00553B4C" w:rsidP="00553B4C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• значительная роль малого и среднего бизнеса в экономике;</w:t>
            </w:r>
          </w:p>
          <w:p w:rsidR="00E43648" w:rsidRPr="00FF28AF" w:rsidRDefault="00553B4C" w:rsidP="00553B4C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F28AF">
              <w:rPr>
                <w:rFonts w:ascii="Times New Roman" w:hAnsi="Times New Roman" w:cs="Times New Roman"/>
              </w:rPr>
              <w:t>• благоприятный инвестиционный климат в Республике Карелия.</w:t>
            </w:r>
          </w:p>
        </w:tc>
        <w:tc>
          <w:tcPr>
            <w:tcW w:w="4786" w:type="dxa"/>
          </w:tcPr>
          <w:p w:rsidR="00F36213" w:rsidRPr="00FF28AF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="00F36213" w:rsidRPr="00FF28AF">
              <w:rPr>
                <w:rFonts w:ascii="Times New Roman" w:hAnsi="Times New Roman" w:cs="Times New Roman"/>
              </w:rPr>
              <w:t>неблагоприятная демографическая ситуация (тенденция снижения численности населения за счет естественной убыли и отрицательного миграционного сальдо);</w:t>
            </w:r>
          </w:p>
          <w:p w:rsidR="00F36213" w:rsidRPr="00FF28AF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="00F36213" w:rsidRPr="00FF28AF">
              <w:rPr>
                <w:rFonts w:ascii="Times New Roman" w:hAnsi="Times New Roman" w:cs="Times New Roman"/>
              </w:rPr>
              <w:t>высокий уровень дотационности местного бюджета;</w:t>
            </w:r>
          </w:p>
          <w:p w:rsidR="00F36213" w:rsidRPr="00FF28AF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="00F36213" w:rsidRPr="00FF28AF">
              <w:rPr>
                <w:rFonts w:ascii="Times New Roman" w:hAnsi="Times New Roman" w:cs="Times New Roman"/>
              </w:rPr>
              <w:t>наличие неиспользуемых или используемых не по целевому назначению земельных участков;</w:t>
            </w:r>
          </w:p>
          <w:p w:rsidR="00F36213" w:rsidRPr="00FF28AF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="00F36213" w:rsidRPr="00FF28AF">
              <w:rPr>
                <w:rFonts w:ascii="Times New Roman" w:hAnsi="Times New Roman" w:cs="Times New Roman"/>
              </w:rPr>
              <w:t>уменьшение количества субъектов малого и среднего предпринимательства;</w:t>
            </w:r>
          </w:p>
          <w:p w:rsidR="00F36213" w:rsidRPr="00FF28AF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="00F36213" w:rsidRPr="00FF28AF">
              <w:rPr>
                <w:rFonts w:ascii="Times New Roman" w:hAnsi="Times New Roman" w:cs="Times New Roman"/>
              </w:rPr>
              <w:t>тенденция уменьшения численности трудоспособного населения;</w:t>
            </w:r>
          </w:p>
          <w:p w:rsidR="00F36213" w:rsidRPr="00FF28AF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="00F36213" w:rsidRPr="00FF28AF">
              <w:rPr>
                <w:rFonts w:ascii="Times New Roman" w:hAnsi="Times New Roman" w:cs="Times New Roman"/>
              </w:rPr>
              <w:t>низкий уровень заработной платы и низкий уровень среднедушевых доходов населения;</w:t>
            </w:r>
          </w:p>
          <w:p w:rsidR="00F36213" w:rsidRPr="00FF28AF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="00F36213" w:rsidRPr="00FF28AF">
              <w:rPr>
                <w:rFonts w:ascii="Times New Roman" w:hAnsi="Times New Roman" w:cs="Times New Roman"/>
              </w:rPr>
              <w:t>низкий уровень инвестиций в основные фонды;</w:t>
            </w:r>
          </w:p>
          <w:p w:rsidR="00F36213" w:rsidRPr="00FF28AF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="00F36213" w:rsidRPr="00FF28AF">
              <w:rPr>
                <w:rFonts w:ascii="Times New Roman" w:hAnsi="Times New Roman" w:cs="Times New Roman"/>
              </w:rPr>
              <w:t>несоответствие дорог общего пользования местного значения установленным нормативам;</w:t>
            </w:r>
          </w:p>
          <w:p w:rsidR="00E43648" w:rsidRPr="00FF28AF" w:rsidRDefault="005B286C" w:rsidP="00C43ADB">
            <w:pPr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F28AF">
              <w:rPr>
                <w:rFonts w:ascii="Times New Roman" w:hAnsi="Times New Roman" w:cs="Times New Roman"/>
              </w:rPr>
              <w:t xml:space="preserve">• </w:t>
            </w:r>
            <w:r w:rsidR="00F36213" w:rsidRPr="00FF28AF">
              <w:rPr>
                <w:rFonts w:ascii="Times New Roman" w:hAnsi="Times New Roman" w:cs="Times New Roman"/>
              </w:rPr>
              <w:t>дефицит квалифицированных кадров.</w:t>
            </w:r>
          </w:p>
        </w:tc>
      </w:tr>
      <w:tr w:rsidR="00E43648" w:rsidTr="00200ED8">
        <w:tc>
          <w:tcPr>
            <w:tcW w:w="4785" w:type="dxa"/>
            <w:shd w:val="clear" w:color="auto" w:fill="244061" w:themeFill="accent1" w:themeFillShade="80"/>
          </w:tcPr>
          <w:p w:rsidR="00E43648" w:rsidRDefault="00E43648" w:rsidP="00200E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E43648" w:rsidRDefault="00E43648" w:rsidP="00200ED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E43648" w:rsidTr="007B6A40">
        <w:tc>
          <w:tcPr>
            <w:tcW w:w="4785" w:type="dxa"/>
            <w:shd w:val="clear" w:color="auto" w:fill="FFFFFF" w:themeFill="background1"/>
          </w:tcPr>
          <w:p w:rsidR="00E43648" w:rsidRPr="007B6A40" w:rsidRDefault="00E43648" w:rsidP="00200ED8">
            <w:pPr>
              <w:rPr>
                <w:rFonts w:ascii="Times New Roman" w:hAnsi="Times New Roman" w:cs="Times New Roman"/>
                <w:i/>
              </w:rPr>
            </w:pPr>
            <w:r w:rsidRPr="007B6A40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F36213" w:rsidRPr="007B6A40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 xml:space="preserve">изменения в действующем законодательстве, которые открывают дополнительные возможности для развития, в том числе внедрение стратегического планирования и проектного управления на уровне РФ, </w:t>
            </w:r>
            <w:r w:rsidR="008E593B">
              <w:rPr>
                <w:rFonts w:ascii="Times New Roman" w:hAnsi="Times New Roman" w:cs="Times New Roman"/>
              </w:rPr>
              <w:t>Республики Карелия</w:t>
            </w:r>
            <w:r w:rsidR="00445005">
              <w:rPr>
                <w:rFonts w:ascii="Times New Roman" w:hAnsi="Times New Roman" w:cs="Times New Roman"/>
              </w:rPr>
              <w:t>;</w:t>
            </w:r>
          </w:p>
          <w:p w:rsidR="00F36213" w:rsidRPr="007B6A40" w:rsidRDefault="006C4691" w:rsidP="00F362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>совершенствование антимонопольного закон</w:t>
            </w:r>
            <w:r w:rsidR="00D1049A">
              <w:rPr>
                <w:rFonts w:ascii="Times New Roman" w:hAnsi="Times New Roman" w:cs="Times New Roman"/>
              </w:rPr>
              <w:t>о</w:t>
            </w:r>
            <w:r w:rsidR="00F36213" w:rsidRPr="007B6A40">
              <w:rPr>
                <w:rFonts w:ascii="Times New Roman" w:hAnsi="Times New Roman" w:cs="Times New Roman"/>
              </w:rPr>
              <w:t>дательства;</w:t>
            </w:r>
          </w:p>
          <w:p w:rsidR="00F36213" w:rsidRPr="007B6A40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>снижение темпов инфляции;</w:t>
            </w:r>
          </w:p>
          <w:p w:rsidR="005B286C" w:rsidRPr="007B6A40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>снижение ключевой ставки;</w:t>
            </w:r>
          </w:p>
          <w:p w:rsidR="00F36213" w:rsidRPr="007B6A40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>•</w:t>
            </w:r>
            <w:r w:rsidR="00F36213" w:rsidRPr="007B6A40">
              <w:rPr>
                <w:rFonts w:ascii="Times New Roman" w:hAnsi="Times New Roman" w:cs="Times New Roman"/>
              </w:rPr>
              <w:t xml:space="preserve"> инвестиции (государственные, частные);</w:t>
            </w:r>
          </w:p>
          <w:p w:rsidR="00F36213" w:rsidRPr="007B6A40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>сохранение экономических санкций</w:t>
            </w:r>
            <w:r w:rsidR="001B18F0">
              <w:rPr>
                <w:rFonts w:ascii="Times New Roman" w:hAnsi="Times New Roman" w:cs="Times New Roman"/>
              </w:rPr>
              <w:t xml:space="preserve"> </w:t>
            </w:r>
            <w:r w:rsidR="00681368">
              <w:rPr>
                <w:rFonts w:ascii="Times New Roman" w:hAnsi="Times New Roman" w:cs="Times New Roman"/>
              </w:rPr>
              <w:t>в отноше</w:t>
            </w:r>
            <w:r w:rsidR="00F36213" w:rsidRPr="007B6A40">
              <w:rPr>
                <w:rFonts w:ascii="Times New Roman" w:hAnsi="Times New Roman" w:cs="Times New Roman"/>
              </w:rPr>
              <w:t>нии РФ;</w:t>
            </w:r>
          </w:p>
          <w:p w:rsidR="00E43648" w:rsidRPr="007B6A40" w:rsidRDefault="005B286C" w:rsidP="00F3621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>внедрение инноваций.</w:t>
            </w:r>
          </w:p>
        </w:tc>
        <w:tc>
          <w:tcPr>
            <w:tcW w:w="4786" w:type="dxa"/>
            <w:shd w:val="clear" w:color="auto" w:fill="FFFFFF" w:themeFill="background1"/>
          </w:tcPr>
          <w:p w:rsidR="00E43648" w:rsidRPr="007B6A40" w:rsidRDefault="00E43648" w:rsidP="00200ED8">
            <w:pPr>
              <w:rPr>
                <w:rFonts w:ascii="Times New Roman" w:hAnsi="Times New Roman" w:cs="Times New Roman"/>
                <w:i/>
              </w:rPr>
            </w:pPr>
            <w:r w:rsidRPr="007B6A40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F36213" w:rsidRPr="007B6A40" w:rsidRDefault="005B286C" w:rsidP="00F36213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>изменения в действующем законодательстве, которые приводят к зависимости муниципалитетов от принятия решения на региональном и федеральном уровне, к ужесточению антимонопольных, экологических и иных требований, предъявляемых к хозяйствующим субъектам;</w:t>
            </w:r>
          </w:p>
          <w:p w:rsidR="00F36213" w:rsidRPr="007B6A40" w:rsidRDefault="0049181A" w:rsidP="00F36213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>снижение объема и видов государственной поддержки производителям продукции;</w:t>
            </w:r>
          </w:p>
          <w:p w:rsidR="00F36213" w:rsidRPr="007B6A40" w:rsidRDefault="0049181A" w:rsidP="00F36213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>угрозы, связанные с оттоком населения, в том числе наиболее квалифицированных кадров;</w:t>
            </w:r>
          </w:p>
          <w:p w:rsidR="00E43648" w:rsidRPr="007B6A40" w:rsidRDefault="0049181A" w:rsidP="00F3621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F36213" w:rsidRPr="007B6A40">
              <w:rPr>
                <w:rFonts w:ascii="Times New Roman" w:hAnsi="Times New Roman" w:cs="Times New Roman"/>
              </w:rPr>
              <w:t>сокращение численности субъектов малого и среднего предпринимательства.</w:t>
            </w:r>
          </w:p>
        </w:tc>
      </w:tr>
    </w:tbl>
    <w:p w:rsidR="00DB5A40" w:rsidRPr="00AA68E5" w:rsidRDefault="00DB5A40" w:rsidP="00E43648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43648" w:rsidRPr="00D60A12" w:rsidRDefault="00E43648" w:rsidP="00751FF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E43648" w:rsidRPr="008F1E2D" w:rsidRDefault="00E43648" w:rsidP="00E4364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 w:rsidRP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3C678B">
        <w:rPr>
          <w:rFonts w:ascii="Times New Roman" w:hAnsi="Times New Roman" w:cs="Times New Roman"/>
          <w:sz w:val="24"/>
          <w:szCs w:val="24"/>
        </w:rPr>
        <w:t>формирование инвестиционных площадок, создание благоприятного инвести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ционного климата в </w:t>
      </w:r>
      <w:r w:rsidR="0013668F" w:rsidRPr="003C678B">
        <w:rPr>
          <w:rFonts w:ascii="Times New Roman" w:hAnsi="Times New Roman" w:cs="Times New Roman"/>
          <w:sz w:val="24"/>
          <w:szCs w:val="24"/>
        </w:rPr>
        <w:t xml:space="preserve">Суоярвском 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муниципальном </w:t>
      </w:r>
      <w:r w:rsidR="0013668F" w:rsidRPr="003C678B">
        <w:rPr>
          <w:rFonts w:ascii="Times New Roman" w:hAnsi="Times New Roman" w:cs="Times New Roman"/>
          <w:sz w:val="24"/>
          <w:szCs w:val="24"/>
        </w:rPr>
        <w:t>округе</w:t>
      </w:r>
      <w:r w:rsidR="00F36213" w:rsidRPr="003C678B">
        <w:rPr>
          <w:rFonts w:ascii="Times New Roman" w:hAnsi="Times New Roman" w:cs="Times New Roman"/>
          <w:sz w:val="24"/>
          <w:szCs w:val="24"/>
        </w:rPr>
        <w:t>;</w:t>
      </w:r>
    </w:p>
    <w:p w:rsidR="00F36213" w:rsidRP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>совершенствование механизмов поддержки субъектов малого и среднего пред</w:t>
      </w:r>
      <w:r w:rsidR="001B18F0">
        <w:rPr>
          <w:rFonts w:ascii="Times New Roman" w:hAnsi="Times New Roman" w:cs="Times New Roman"/>
          <w:sz w:val="24"/>
          <w:szCs w:val="24"/>
        </w:rPr>
        <w:t>п</w:t>
      </w:r>
      <w:r w:rsidR="00F36213" w:rsidRPr="00F36213">
        <w:rPr>
          <w:rFonts w:ascii="Times New Roman" w:hAnsi="Times New Roman" w:cs="Times New Roman"/>
          <w:sz w:val="24"/>
          <w:szCs w:val="24"/>
        </w:rPr>
        <w:t>ринимательства;</w:t>
      </w:r>
    </w:p>
    <w:p w:rsidR="00F36213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F36213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F36213">
        <w:rPr>
          <w:rFonts w:ascii="Times New Roman" w:hAnsi="Times New Roman" w:cs="Times New Roman"/>
          <w:sz w:val="24"/>
          <w:szCs w:val="24"/>
        </w:rPr>
        <w:t xml:space="preserve">развитие </w:t>
      </w:r>
      <w:r w:rsidR="00F36213" w:rsidRPr="00FF28AF">
        <w:rPr>
          <w:rFonts w:ascii="Times New Roman" w:hAnsi="Times New Roman" w:cs="Times New Roman"/>
          <w:sz w:val="24"/>
          <w:szCs w:val="24"/>
        </w:rPr>
        <w:t>инфраструктуры поддержки субъектов малого и среднего предпринимательства;</w:t>
      </w:r>
    </w:p>
    <w:p w:rsidR="00AA68E5" w:rsidRPr="00FF28AF" w:rsidRDefault="00AA68E5" w:rsidP="00D6540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28AF">
        <w:rPr>
          <w:rFonts w:ascii="Times New Roman" w:hAnsi="Times New Roman" w:cs="Times New Roman"/>
          <w:sz w:val="24"/>
          <w:szCs w:val="24"/>
        </w:rPr>
        <w:t>• оказание содействия субъектам малого и среднего предпринимательства и</w:t>
      </w:r>
      <w:r w:rsidRPr="00AA68E5">
        <w:rPr>
          <w:rFonts w:ascii="Times New Roman" w:hAnsi="Times New Roman" w:cs="Times New Roman"/>
          <w:sz w:val="24"/>
          <w:szCs w:val="24"/>
        </w:rPr>
        <w:t xml:space="preserve"> </w:t>
      </w:r>
      <w:r w:rsidRPr="00FF28AF">
        <w:rPr>
          <w:rFonts w:ascii="Times New Roman" w:hAnsi="Times New Roman" w:cs="Times New Roman"/>
          <w:sz w:val="24"/>
          <w:szCs w:val="24"/>
        </w:rPr>
        <w:t>гражданам, желающим организовать собственное дело,</w:t>
      </w:r>
      <w:r w:rsidRPr="00AA68E5">
        <w:rPr>
          <w:rFonts w:ascii="Times New Roman" w:hAnsi="Times New Roman" w:cs="Times New Roman"/>
          <w:sz w:val="24"/>
          <w:szCs w:val="24"/>
        </w:rPr>
        <w:t xml:space="preserve"> </w:t>
      </w:r>
      <w:r w:rsidRPr="00FF28AF">
        <w:rPr>
          <w:rFonts w:ascii="Times New Roman" w:hAnsi="Times New Roman" w:cs="Times New Roman"/>
          <w:sz w:val="24"/>
          <w:szCs w:val="24"/>
        </w:rPr>
        <w:t>в получении профессиональных</w:t>
      </w:r>
    </w:p>
    <w:p w:rsidR="00F36213" w:rsidRPr="00FF28AF" w:rsidRDefault="00F36213" w:rsidP="00D654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28AF">
        <w:rPr>
          <w:rFonts w:ascii="Times New Roman" w:hAnsi="Times New Roman" w:cs="Times New Roman"/>
          <w:sz w:val="24"/>
          <w:szCs w:val="24"/>
        </w:rPr>
        <w:t>знаний и навыков;</w:t>
      </w:r>
    </w:p>
    <w:p w:rsidR="00F36213" w:rsidRPr="003C678B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28AF">
        <w:rPr>
          <w:rFonts w:ascii="Times New Roman" w:hAnsi="Times New Roman" w:cs="Times New Roman"/>
          <w:sz w:val="24"/>
          <w:szCs w:val="24"/>
        </w:rPr>
        <w:t>•</w:t>
      </w:r>
      <w:r w:rsidR="00F36213" w:rsidRPr="00FF28AF">
        <w:rPr>
          <w:rFonts w:ascii="Times New Roman" w:hAnsi="Times New Roman" w:cs="Times New Roman"/>
          <w:sz w:val="24"/>
          <w:szCs w:val="24"/>
        </w:rPr>
        <w:t xml:space="preserve"> реализация стратегических программ и проектов, направленных на усиление</w:t>
      </w:r>
      <w:r w:rsidR="00C70C6A" w:rsidRPr="00FF28AF">
        <w:rPr>
          <w:rFonts w:ascii="Times New Roman" w:hAnsi="Times New Roman" w:cs="Times New Roman"/>
          <w:sz w:val="24"/>
          <w:szCs w:val="24"/>
        </w:rPr>
        <w:t xml:space="preserve"> слабых сторон </w:t>
      </w:r>
      <w:r w:rsidR="00C64D4C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665429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F36213" w:rsidRPr="003C678B">
        <w:rPr>
          <w:rFonts w:ascii="Times New Roman" w:hAnsi="Times New Roman" w:cs="Times New Roman"/>
          <w:sz w:val="24"/>
          <w:szCs w:val="24"/>
        </w:rPr>
        <w:t xml:space="preserve"> (развитие транспортной инфраструктуры, инженерной инфраструктуры жилищно-коммунального хозяйства);</w:t>
      </w:r>
    </w:p>
    <w:p w:rsidR="00F36213" w:rsidRPr="003C678B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F36213" w:rsidRPr="003C678B">
        <w:rPr>
          <w:rFonts w:ascii="Times New Roman" w:hAnsi="Times New Roman" w:cs="Times New Roman"/>
          <w:sz w:val="24"/>
          <w:szCs w:val="24"/>
        </w:rPr>
        <w:t xml:space="preserve"> подготовка нормативных документов в рамках полномочий органов местного самоуправления, необходимых для устранения административных барьеров развития бизнеса и создания благоприятной среды для повышения конкурентоспособности местных товаропроизводителей, развития интеграционных</w:t>
      </w:r>
      <w:r w:rsidR="00F36213" w:rsidRPr="003C678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36213" w:rsidRPr="003C678B">
        <w:rPr>
          <w:rFonts w:ascii="Times New Roman" w:hAnsi="Times New Roman" w:cs="Times New Roman"/>
          <w:sz w:val="24"/>
          <w:szCs w:val="24"/>
        </w:rPr>
        <w:t>процессов;</w:t>
      </w:r>
    </w:p>
    <w:p w:rsidR="00F36213" w:rsidRPr="003C678B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F36213" w:rsidRPr="003C678B">
        <w:rPr>
          <w:rFonts w:ascii="Times New Roman" w:hAnsi="Times New Roman" w:cs="Times New Roman"/>
          <w:sz w:val="24"/>
          <w:szCs w:val="24"/>
        </w:rPr>
        <w:t xml:space="preserve"> создание условий для привлечения частных и государственных инвестиций, направленных на реализацию инвестиционных проектов в 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реальный сектор экономики </w:t>
      </w:r>
      <w:r w:rsidR="00B01A74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665429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F36213" w:rsidRPr="003C678B">
        <w:rPr>
          <w:rFonts w:ascii="Times New Roman" w:hAnsi="Times New Roman" w:cs="Times New Roman"/>
          <w:sz w:val="24"/>
          <w:szCs w:val="24"/>
        </w:rPr>
        <w:t>;</w:t>
      </w:r>
    </w:p>
    <w:p w:rsidR="00F36213" w:rsidRPr="003C678B" w:rsidRDefault="0049181A" w:rsidP="00F362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F36213" w:rsidRPr="003C678B">
        <w:rPr>
          <w:rFonts w:ascii="Times New Roman" w:hAnsi="Times New Roman" w:cs="Times New Roman"/>
          <w:sz w:val="24"/>
          <w:szCs w:val="24"/>
        </w:rPr>
        <w:t xml:space="preserve"> размещ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ение на официальном сайте </w:t>
      </w:r>
      <w:r w:rsidR="00CC400F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CC400F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C64D4C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F36213" w:rsidRPr="003C678B">
        <w:rPr>
          <w:rFonts w:ascii="Times New Roman" w:hAnsi="Times New Roman" w:cs="Times New Roman"/>
          <w:sz w:val="24"/>
          <w:szCs w:val="24"/>
        </w:rPr>
        <w:t xml:space="preserve">информации о проводимых торгах для обеспечения доступности и открытости данных с соблюдением требований антимонопольного законодательства; </w:t>
      </w:r>
    </w:p>
    <w:p w:rsidR="00F36213" w:rsidRPr="003C678B" w:rsidRDefault="0049181A" w:rsidP="00F36213">
      <w:pPr>
        <w:tabs>
          <w:tab w:val="left" w:pos="709"/>
        </w:tabs>
        <w:spacing w:after="0" w:line="240" w:lineRule="auto"/>
        <w:ind w:firstLine="567"/>
        <w:jc w:val="both"/>
        <w:rPr>
          <w:sz w:val="28"/>
          <w:szCs w:val="28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F36213" w:rsidRPr="003C678B">
        <w:rPr>
          <w:rFonts w:ascii="Times New Roman" w:hAnsi="Times New Roman" w:cs="Times New Roman"/>
          <w:sz w:val="24"/>
          <w:szCs w:val="24"/>
        </w:rPr>
        <w:t xml:space="preserve"> обеспечение информационно-консультационной поддержки субъектов предпринимательской деятельности.</w:t>
      </w:r>
    </w:p>
    <w:p w:rsidR="00E43648" w:rsidRPr="003C678B" w:rsidRDefault="00E43648" w:rsidP="00E4364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53B4C" w:rsidRPr="00C348C2" w:rsidRDefault="00553B4C" w:rsidP="00553B4C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678B">
        <w:rPr>
          <w:rFonts w:ascii="Times New Roman" w:hAnsi="Times New Roman" w:cs="Times New Roman"/>
          <w:b/>
          <w:bCs/>
          <w:sz w:val="24"/>
          <w:szCs w:val="24"/>
        </w:rPr>
        <w:t>Реализуемые стратегические программы и проекты:</w:t>
      </w:r>
    </w:p>
    <w:p w:rsidR="00553B4C" w:rsidRPr="00AA68E5" w:rsidRDefault="00553B4C" w:rsidP="00553B4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951"/>
        <w:gridCol w:w="3969"/>
        <w:gridCol w:w="3651"/>
      </w:tblGrid>
      <w:tr w:rsidR="00553B4C" w:rsidTr="00B16C86">
        <w:tc>
          <w:tcPr>
            <w:tcW w:w="1951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Стратегическое направление</w:t>
            </w:r>
          </w:p>
        </w:tc>
        <w:tc>
          <w:tcPr>
            <w:tcW w:w="3969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Стратегическая программа</w:t>
            </w:r>
          </w:p>
        </w:tc>
        <w:tc>
          <w:tcPr>
            <w:tcW w:w="3651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Стратегические проекты</w:t>
            </w:r>
          </w:p>
        </w:tc>
      </w:tr>
      <w:tr w:rsidR="00553B4C" w:rsidTr="00B16C86">
        <w:trPr>
          <w:trHeight w:val="759"/>
        </w:trPr>
        <w:tc>
          <w:tcPr>
            <w:tcW w:w="1951" w:type="dxa"/>
            <w:vMerge w:val="restart"/>
          </w:tcPr>
          <w:p w:rsidR="00553B4C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СН-2</w:t>
            </w:r>
          </w:p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Развитие экономического потенциала</w:t>
            </w:r>
          </w:p>
        </w:tc>
        <w:tc>
          <w:tcPr>
            <w:tcW w:w="3969" w:type="dxa"/>
          </w:tcPr>
          <w:p w:rsidR="00553B4C" w:rsidRPr="003C678B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СП-2.1. Суоярвский </w:t>
            </w:r>
            <w:r w:rsidR="009D71D0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Pr="003C678B">
              <w:rPr>
                <w:rFonts w:ascii="Times New Roman" w:hAnsi="Times New Roman" w:cs="Times New Roman"/>
              </w:rPr>
              <w:t xml:space="preserve"> – </w:t>
            </w:r>
            <w:r w:rsidR="009D71D0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Pr="003C678B">
              <w:rPr>
                <w:rFonts w:ascii="Times New Roman" w:hAnsi="Times New Roman" w:cs="Times New Roman"/>
              </w:rPr>
              <w:t>, открытый для инвестиций и инноваций</w:t>
            </w:r>
          </w:p>
        </w:tc>
        <w:tc>
          <w:tcPr>
            <w:tcW w:w="3651" w:type="dxa"/>
          </w:tcPr>
          <w:p w:rsidR="00553B4C" w:rsidRPr="003C678B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Улучшение инвестиционного климата</w:t>
            </w:r>
          </w:p>
        </w:tc>
      </w:tr>
      <w:tr w:rsidR="00553B4C" w:rsidTr="00BA7AE4">
        <w:trPr>
          <w:trHeight w:val="407"/>
        </w:trPr>
        <w:tc>
          <w:tcPr>
            <w:tcW w:w="1951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553B4C" w:rsidRPr="003C678B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СП-2.2. </w:t>
            </w:r>
            <w:r w:rsidR="00D362D2" w:rsidRPr="003C678B">
              <w:rPr>
                <w:rFonts w:ascii="Times New Roman" w:hAnsi="Times New Roman" w:cs="Times New Roman"/>
              </w:rPr>
              <w:t>Развитие механизмов поддержки малого и среднего бизнеса</w:t>
            </w:r>
          </w:p>
        </w:tc>
        <w:tc>
          <w:tcPr>
            <w:tcW w:w="3651" w:type="dxa"/>
          </w:tcPr>
          <w:p w:rsidR="00553B4C" w:rsidRPr="003C678B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Благоприятные условия для развития деловой инициативы</w:t>
            </w:r>
          </w:p>
        </w:tc>
      </w:tr>
      <w:tr w:rsidR="00553B4C" w:rsidTr="00B16C86">
        <w:tc>
          <w:tcPr>
            <w:tcW w:w="1951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553B4C" w:rsidRPr="003C678B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СП-2.3. </w:t>
            </w:r>
            <w:r w:rsidR="00D362D2" w:rsidRPr="003C678B">
              <w:rPr>
                <w:rFonts w:ascii="Times New Roman" w:hAnsi="Times New Roman" w:cs="Times New Roman"/>
              </w:rPr>
              <w:t xml:space="preserve"> Развит</w:t>
            </w:r>
            <w:r w:rsidR="00681368" w:rsidRPr="003C678B">
              <w:rPr>
                <w:rFonts w:ascii="Times New Roman" w:hAnsi="Times New Roman" w:cs="Times New Roman"/>
              </w:rPr>
              <w:t>ие современной инфра</w:t>
            </w:r>
            <w:r w:rsidR="00D362D2" w:rsidRPr="003C678B">
              <w:rPr>
                <w:rFonts w:ascii="Times New Roman" w:hAnsi="Times New Roman" w:cs="Times New Roman"/>
              </w:rPr>
              <w:t>структуры торгового и бытового обслуживания</w:t>
            </w:r>
          </w:p>
        </w:tc>
        <w:tc>
          <w:tcPr>
            <w:tcW w:w="3651" w:type="dxa"/>
          </w:tcPr>
          <w:p w:rsidR="00553B4C" w:rsidRPr="003C678B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Развитие рынка товаров и услуг</w:t>
            </w:r>
          </w:p>
        </w:tc>
      </w:tr>
    </w:tbl>
    <w:p w:rsidR="00553B4C" w:rsidRPr="00AA68E5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53B4C" w:rsidRPr="00D60A12" w:rsidRDefault="00553B4C" w:rsidP="00553B4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Ожидаемые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553B4C" w:rsidRPr="0049181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553B4C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648">
        <w:rPr>
          <w:rFonts w:ascii="Times New Roman" w:hAnsi="Times New Roman" w:cs="Times New Roman"/>
          <w:i/>
          <w:sz w:val="24"/>
          <w:szCs w:val="24"/>
        </w:rPr>
        <w:t>К ожидаемым результатам относятся:</w:t>
      </w:r>
    </w:p>
    <w:p w:rsidR="00553B4C" w:rsidRPr="00FF28AF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увеличение размера инвестиций в основной капитал промышленных предприятий и </w:t>
      </w:r>
      <w:r w:rsidRPr="00FF28AF">
        <w:rPr>
          <w:rFonts w:ascii="Times New Roman" w:hAnsi="Times New Roman" w:cs="Times New Roman"/>
          <w:sz w:val="24"/>
          <w:szCs w:val="24"/>
        </w:rPr>
        <w:t>организаций социальной сферы;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28AF">
        <w:rPr>
          <w:rFonts w:ascii="Times New Roman" w:hAnsi="Times New Roman" w:cs="Times New Roman"/>
          <w:sz w:val="24"/>
          <w:szCs w:val="24"/>
        </w:rPr>
        <w:t xml:space="preserve">• увеличение субъектов малого и среднего предпринимательства на территории </w:t>
      </w:r>
      <w:r w:rsidR="00C64D4C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9D71D0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 увеличение оборота промышленных предприятий;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 увеличение оборота розничной торговли, расширение ассортимента продукции;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 увеличение объема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предоставляемых услуг населению, расширения ассортимента услуг.</w:t>
      </w:r>
    </w:p>
    <w:p w:rsidR="00553B4C" w:rsidRPr="003C678B" w:rsidRDefault="00553B4C" w:rsidP="00553B4C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AA68E5" w:rsidRPr="003C678B" w:rsidRDefault="00AA68E5" w:rsidP="00553B4C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F268A9" w:rsidRPr="003C678B" w:rsidRDefault="0095715E" w:rsidP="00751FFC">
      <w:pPr>
        <w:shd w:val="clear" w:color="auto" w:fill="DBE5F1" w:themeFill="accent1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3.</w:t>
      </w:r>
      <w:r w:rsidR="00751FFC" w:rsidRPr="003C678B">
        <w:rPr>
          <w:rFonts w:ascii="Times New Roman" w:hAnsi="Times New Roman" w:cs="Times New Roman"/>
          <w:b/>
          <w:sz w:val="24"/>
          <w:szCs w:val="24"/>
        </w:rPr>
        <w:t>2</w:t>
      </w:r>
      <w:r w:rsidRPr="003C678B"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B16C22" w:rsidRPr="003C678B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610EA4" w:rsidRPr="003C678B">
        <w:rPr>
          <w:rFonts w:ascii="Times New Roman" w:hAnsi="Times New Roman" w:cs="Times New Roman"/>
          <w:b/>
          <w:sz w:val="24"/>
          <w:szCs w:val="24"/>
        </w:rPr>
        <w:t>(СН-3)</w:t>
      </w:r>
    </w:p>
    <w:p w:rsidR="00B16C22" w:rsidRPr="003C678B" w:rsidRDefault="00B16C22" w:rsidP="00F268A9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 xml:space="preserve"> «Р</w:t>
      </w:r>
      <w:r w:rsidR="00610EA4" w:rsidRPr="003C678B">
        <w:rPr>
          <w:rFonts w:ascii="Times New Roman" w:hAnsi="Times New Roman" w:cs="Times New Roman"/>
          <w:b/>
          <w:sz w:val="24"/>
          <w:szCs w:val="24"/>
        </w:rPr>
        <w:t>АЗВИТИЕ ИНЖЕНЕРНОЙ ИНФРАСТРУКТУРЫ И ЖИЛИЩНО-КОММУНАЛЬНОГО ХОЗЯЙСТВА</w:t>
      </w:r>
      <w:r w:rsidRPr="003C678B">
        <w:rPr>
          <w:rFonts w:ascii="Times New Roman" w:hAnsi="Times New Roman" w:cs="Times New Roman"/>
          <w:b/>
          <w:sz w:val="24"/>
          <w:szCs w:val="24"/>
        </w:rPr>
        <w:t>»</w:t>
      </w:r>
    </w:p>
    <w:p w:rsidR="00B16C22" w:rsidRPr="003C678B" w:rsidRDefault="00B16C22" w:rsidP="00B16C22">
      <w:pPr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:rsidR="00B16C22" w:rsidRPr="003C678B" w:rsidRDefault="00B16C22" w:rsidP="00751FF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2222C3" w:rsidRPr="003C678B" w:rsidRDefault="002222C3" w:rsidP="00B16C22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B16C22" w:rsidRPr="003C678B" w:rsidRDefault="00B16C22" w:rsidP="00B16C22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lastRenderedPageBreak/>
        <w:t xml:space="preserve">Развитие жилищно-коммунального хозяйства на основе обеспечения комфортных и безопасных условий проживания граждан, устойчивого функционирования и развития коммунальной 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инфраструктуры </w:t>
      </w:r>
      <w:r w:rsidR="00D72B5B" w:rsidRPr="003C678B">
        <w:rPr>
          <w:rFonts w:ascii="Times New Roman" w:hAnsi="Times New Roman" w:cs="Times New Roman"/>
          <w:sz w:val="24"/>
          <w:szCs w:val="24"/>
        </w:rPr>
        <w:t>Суоярвск</w:t>
      </w:r>
      <w:r w:rsidR="00445005" w:rsidRPr="003C678B">
        <w:rPr>
          <w:rFonts w:ascii="Times New Roman" w:hAnsi="Times New Roman" w:cs="Times New Roman"/>
          <w:sz w:val="24"/>
          <w:szCs w:val="24"/>
        </w:rPr>
        <w:t xml:space="preserve">ого </w:t>
      </w:r>
      <w:r w:rsidR="00762479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, повышение качества предоставления и доступности жилищно-коммунальных услуг для всех категорий граждан.</w:t>
      </w:r>
    </w:p>
    <w:p w:rsidR="00B16C22" w:rsidRPr="003C678B" w:rsidRDefault="00B16C22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B16C22" w:rsidRPr="004F074C" w:rsidRDefault="00B16C22" w:rsidP="00751FF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610EA4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r w:rsidR="00610EA4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</w:t>
      </w:r>
      <w:r w:rsidR="000F0CC5" w:rsidRPr="003C678B">
        <w:rPr>
          <w:rFonts w:ascii="Times New Roman" w:hAnsi="Times New Roman" w:cs="Times New Roman"/>
          <w:b/>
          <w:sz w:val="24"/>
          <w:szCs w:val="24"/>
          <w:u w:val="single"/>
        </w:rPr>
        <w:t>-3</w:t>
      </w:r>
      <w:r w:rsidR="00610EA4" w:rsidRPr="003C678B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AA68E5" w:rsidRPr="00AA68E5" w:rsidRDefault="00AA68E5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8"/>
          <w:szCs w:val="8"/>
        </w:rPr>
      </w:pPr>
    </w:p>
    <w:p w:rsidR="002222C3" w:rsidRPr="002222C3" w:rsidRDefault="00AA68E5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8"/>
          <w:szCs w:val="8"/>
        </w:rPr>
      </w:pPr>
      <w:r w:rsidRPr="002222C3">
        <w:rPr>
          <w:rFonts w:ascii="Times New Roman" w:hAnsi="Times New Roman" w:cs="Times New Roman"/>
          <w:b/>
          <w:sz w:val="24"/>
          <w:szCs w:val="24"/>
        </w:rPr>
        <w:t>СЗ-3.1</w:t>
      </w:r>
      <w:r>
        <w:rPr>
          <w:rFonts w:ascii="Times New Roman" w:hAnsi="Times New Roman" w:cs="Times New Roman"/>
          <w:sz w:val="24"/>
          <w:szCs w:val="24"/>
        </w:rPr>
        <w:t xml:space="preserve">. - </w:t>
      </w:r>
      <w:r w:rsidRPr="00B16C22">
        <w:rPr>
          <w:rFonts w:ascii="Times New Roman" w:hAnsi="Times New Roman" w:cs="Times New Roman"/>
          <w:sz w:val="24"/>
          <w:szCs w:val="24"/>
        </w:rPr>
        <w:t>удовлетворение требований населения к качеству жилищно-коммунальных</w:t>
      </w:r>
    </w:p>
    <w:p w:rsidR="00B16C22" w:rsidRPr="00B16C22" w:rsidRDefault="00B16C22" w:rsidP="00AA68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C22">
        <w:rPr>
          <w:rFonts w:ascii="Times New Roman" w:hAnsi="Times New Roman" w:cs="Times New Roman"/>
          <w:sz w:val="24"/>
          <w:szCs w:val="24"/>
        </w:rPr>
        <w:t>услуг, бесперебойность подачи энергоресурсов населению и повышение уровня технической безопасности жилищного фонда;</w:t>
      </w:r>
    </w:p>
    <w:p w:rsidR="00B16C22" w:rsidRPr="003C678B" w:rsidRDefault="002222C3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222C3">
        <w:rPr>
          <w:rFonts w:ascii="Times New Roman" w:hAnsi="Times New Roman" w:cs="Times New Roman"/>
          <w:b/>
          <w:sz w:val="24"/>
          <w:szCs w:val="24"/>
        </w:rPr>
        <w:t>СЗ-3.2.</w:t>
      </w:r>
      <w:r w:rsidR="00B16C22" w:rsidRPr="00B16C22">
        <w:rPr>
          <w:rFonts w:ascii="Times New Roman" w:hAnsi="Times New Roman" w:cs="Times New Roman"/>
          <w:sz w:val="24"/>
          <w:szCs w:val="24"/>
        </w:rPr>
        <w:t xml:space="preserve"> </w:t>
      </w:r>
      <w:r w:rsidR="00B16C22">
        <w:rPr>
          <w:rFonts w:ascii="Times New Roman" w:hAnsi="Times New Roman" w:cs="Times New Roman"/>
          <w:sz w:val="24"/>
          <w:szCs w:val="24"/>
        </w:rPr>
        <w:t xml:space="preserve">- </w:t>
      </w:r>
      <w:r w:rsidR="00B16C22" w:rsidRPr="00B16C22">
        <w:rPr>
          <w:rFonts w:ascii="Times New Roman" w:hAnsi="Times New Roman" w:cs="Times New Roman"/>
          <w:sz w:val="24"/>
          <w:szCs w:val="24"/>
        </w:rPr>
        <w:t xml:space="preserve">обеспечение уровня энергобезопасности за счет модернизации, реконструкции и строительства новых инженерных систем и сетей, снижения аварийности инженерной </w:t>
      </w:r>
      <w:r w:rsidR="00B16C22" w:rsidRPr="003C678B">
        <w:rPr>
          <w:rFonts w:ascii="Times New Roman" w:hAnsi="Times New Roman" w:cs="Times New Roman"/>
          <w:sz w:val="24"/>
          <w:szCs w:val="24"/>
        </w:rPr>
        <w:t>инфраструктуры и потерь энергоресурсов при их производстве и транспортировке;</w:t>
      </w:r>
    </w:p>
    <w:p w:rsidR="00B16C22" w:rsidRPr="003C678B" w:rsidRDefault="002222C3" w:rsidP="00B16C22">
      <w:pPr>
        <w:widowControl w:val="0"/>
        <w:spacing w:after="0" w:line="240" w:lineRule="auto"/>
        <w:ind w:firstLine="567"/>
        <w:jc w:val="both"/>
        <w:rPr>
          <w:rStyle w:val="FontStyle31"/>
          <w:sz w:val="24"/>
          <w:szCs w:val="24"/>
        </w:rPr>
      </w:pPr>
      <w:r w:rsidRPr="003C678B">
        <w:rPr>
          <w:rStyle w:val="FontStyle31"/>
          <w:b/>
          <w:sz w:val="24"/>
          <w:szCs w:val="24"/>
        </w:rPr>
        <w:t>СЗ-3.3.</w:t>
      </w:r>
      <w:r w:rsidRPr="003C678B">
        <w:rPr>
          <w:rStyle w:val="FontStyle31"/>
          <w:sz w:val="24"/>
          <w:szCs w:val="24"/>
        </w:rPr>
        <w:t xml:space="preserve"> </w:t>
      </w:r>
      <w:r w:rsidR="00B16C22" w:rsidRPr="003C678B">
        <w:rPr>
          <w:rStyle w:val="FontStyle31"/>
          <w:sz w:val="24"/>
          <w:szCs w:val="24"/>
        </w:rPr>
        <w:t>- повышение энергетическо</w:t>
      </w:r>
      <w:r w:rsidR="00C70C6A" w:rsidRPr="003C678B">
        <w:rPr>
          <w:rStyle w:val="FontStyle31"/>
          <w:sz w:val="24"/>
          <w:szCs w:val="24"/>
        </w:rPr>
        <w:t xml:space="preserve">й эффективности экономики </w:t>
      </w:r>
      <w:r w:rsidR="00762479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B16C22" w:rsidRPr="003C678B">
        <w:rPr>
          <w:rStyle w:val="FontStyle31"/>
          <w:sz w:val="24"/>
          <w:szCs w:val="24"/>
        </w:rPr>
        <w:t>;</w:t>
      </w:r>
    </w:p>
    <w:p w:rsidR="00B16C22" w:rsidRPr="003C678B" w:rsidRDefault="002222C3" w:rsidP="00B16C22">
      <w:pPr>
        <w:pStyle w:val="formattext"/>
        <w:tabs>
          <w:tab w:val="left" w:pos="709"/>
        </w:tabs>
        <w:spacing w:before="0" w:beforeAutospacing="0" w:after="0" w:afterAutospacing="0"/>
        <w:ind w:firstLine="567"/>
        <w:jc w:val="both"/>
      </w:pPr>
      <w:r w:rsidRPr="003C678B">
        <w:rPr>
          <w:b/>
        </w:rPr>
        <w:t>СЗ-3.4.</w:t>
      </w:r>
      <w:r w:rsidRPr="003C678B">
        <w:t xml:space="preserve"> </w:t>
      </w:r>
      <w:r w:rsidR="00B16C22" w:rsidRPr="003C678B">
        <w:t>- ликвидация аварийного и ветхого жилья;</w:t>
      </w:r>
    </w:p>
    <w:p w:rsidR="00B16C22" w:rsidRPr="00D252A5" w:rsidRDefault="002222C3" w:rsidP="00B16C22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Style w:val="FontStyle25"/>
          <w:bCs w:val="0"/>
          <w:sz w:val="24"/>
          <w:szCs w:val="24"/>
        </w:rPr>
        <w:t>СЗ-3.5.</w:t>
      </w:r>
      <w:r w:rsidR="00D252A5" w:rsidRPr="003C678B">
        <w:rPr>
          <w:rStyle w:val="FontStyle25"/>
          <w:bCs w:val="0"/>
          <w:sz w:val="24"/>
          <w:szCs w:val="24"/>
        </w:rPr>
        <w:t xml:space="preserve"> </w:t>
      </w:r>
      <w:r w:rsidR="00D252A5" w:rsidRPr="003C678B">
        <w:rPr>
          <w:rFonts w:eastAsia="Times New Roman"/>
        </w:rPr>
        <w:t>-</w:t>
      </w:r>
      <w:r w:rsidR="00B16C22" w:rsidRPr="003C678B">
        <w:rPr>
          <w:rFonts w:eastAsia="Times New Roman"/>
        </w:rPr>
        <w:t>к</w:t>
      </w:r>
      <w:r w:rsidR="00B16C22" w:rsidRPr="003C678B">
        <w:rPr>
          <w:rFonts w:ascii="Times New Roman" w:eastAsia="Times New Roman" w:hAnsi="Times New Roman" w:cs="Times New Roman"/>
          <w:sz w:val="24"/>
          <w:szCs w:val="24"/>
        </w:rPr>
        <w:t>омплексное благоустройс</w:t>
      </w:r>
      <w:r w:rsidR="00C70C6A" w:rsidRPr="003C678B">
        <w:rPr>
          <w:rFonts w:ascii="Times New Roman" w:eastAsia="Times New Roman" w:hAnsi="Times New Roman" w:cs="Times New Roman"/>
          <w:sz w:val="24"/>
          <w:szCs w:val="24"/>
        </w:rPr>
        <w:t xml:space="preserve">тво территории населенных пунктов </w:t>
      </w:r>
      <w:r w:rsidR="00921914" w:rsidRPr="003C678B">
        <w:rPr>
          <w:rFonts w:ascii="Times New Roman" w:eastAsia="Times New Roman" w:hAnsi="Times New Roman" w:cs="Times New Roman"/>
          <w:sz w:val="24"/>
          <w:szCs w:val="24"/>
        </w:rPr>
        <w:t>Суоярвского</w:t>
      </w:r>
      <w:r w:rsidR="00C70C6A" w:rsidRPr="003C678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62479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B16C22" w:rsidRPr="003C678B">
        <w:rPr>
          <w:rFonts w:ascii="Times New Roman" w:eastAsia="Times New Roman" w:hAnsi="Times New Roman" w:cs="Times New Roman"/>
          <w:sz w:val="24"/>
          <w:szCs w:val="24"/>
        </w:rPr>
        <w:t>, в том числе дворовых</w:t>
      </w:r>
      <w:r w:rsidR="00B16C22" w:rsidRPr="003C678B">
        <w:rPr>
          <w:rFonts w:ascii="Times New Roman" w:hAnsi="Times New Roman" w:cs="Times New Roman"/>
          <w:sz w:val="24"/>
          <w:szCs w:val="24"/>
        </w:rPr>
        <w:t xml:space="preserve"> территорий.</w:t>
      </w:r>
    </w:p>
    <w:p w:rsidR="00B16C22" w:rsidRDefault="00B16C22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2222C3" w:rsidRDefault="002222C3" w:rsidP="00B16C2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B16C22" w:rsidRDefault="00B16C22" w:rsidP="00751FF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B16C22" w:rsidRPr="0049610B" w:rsidRDefault="002222C3" w:rsidP="00B16C22">
      <w:pPr>
        <w:pStyle w:val="doktekstj"/>
        <w:shd w:val="clear" w:color="auto" w:fill="FFFFFF"/>
        <w:spacing w:before="0" w:beforeAutospacing="0" w:after="0"/>
        <w:ind w:firstLine="567"/>
        <w:rPr>
          <w:i/>
          <w:iCs/>
        </w:rPr>
      </w:pPr>
      <w:r w:rsidRPr="0049610B">
        <w:rPr>
          <w:i/>
          <w:iCs/>
        </w:rPr>
        <w:t>К 203</w:t>
      </w:r>
      <w:r w:rsidR="00445005" w:rsidRPr="0049610B">
        <w:rPr>
          <w:i/>
          <w:iCs/>
        </w:rPr>
        <w:t>0</w:t>
      </w:r>
      <w:r w:rsidRPr="0049610B">
        <w:rPr>
          <w:i/>
          <w:iCs/>
        </w:rPr>
        <w:t xml:space="preserve"> г. в</w:t>
      </w:r>
      <w:r w:rsidR="00B16C22" w:rsidRPr="0049610B">
        <w:rPr>
          <w:i/>
          <w:iCs/>
        </w:rPr>
        <w:t xml:space="preserve"> жилищном фонде будут созданы условия для повышения комфортности и безопасности среды жизнедеятельности нынешнего и будущих поколений граждан. </w:t>
      </w:r>
    </w:p>
    <w:p w:rsidR="00B16C22" w:rsidRPr="0049610B" w:rsidRDefault="00B16C22" w:rsidP="00B16C22">
      <w:pPr>
        <w:pStyle w:val="doktekstj"/>
        <w:shd w:val="clear" w:color="auto" w:fill="FFFFFF"/>
        <w:spacing w:before="0" w:beforeAutospacing="0" w:after="0"/>
        <w:ind w:firstLine="567"/>
        <w:rPr>
          <w:i/>
          <w:iCs/>
        </w:rPr>
      </w:pPr>
      <w:r w:rsidRPr="0049610B">
        <w:rPr>
          <w:i/>
          <w:iCs/>
        </w:rPr>
        <w:t>Население получит качественные жилищные и коммунальные услуги в соответствии с нормами и правилами, для чего буд</w:t>
      </w:r>
      <w:r w:rsidR="003455F0" w:rsidRPr="0049610B">
        <w:rPr>
          <w:i/>
          <w:iCs/>
        </w:rPr>
        <w:t>у</w:t>
      </w:r>
      <w:r w:rsidRPr="0049610B">
        <w:rPr>
          <w:i/>
          <w:iCs/>
        </w:rPr>
        <w:t>т:</w:t>
      </w:r>
    </w:p>
    <w:p w:rsidR="00B16C22" w:rsidRPr="0049610B" w:rsidRDefault="002222C3" w:rsidP="00B16C22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firstLine="567"/>
        <w:rPr>
          <w:i/>
          <w:iCs/>
        </w:rPr>
      </w:pPr>
      <w:r w:rsidRPr="0049610B">
        <w:rPr>
          <w:i/>
          <w:iCs/>
        </w:rPr>
        <w:t>•</w:t>
      </w:r>
      <w:r w:rsidR="00B16C22" w:rsidRPr="0049610B">
        <w:rPr>
          <w:i/>
          <w:iCs/>
        </w:rPr>
        <w:t xml:space="preserve"> сокращены до минимума аварийность в жилищном фонде и на инженерных сетях, а также потери энергоресурсов при их производстве и транспортировке;</w:t>
      </w:r>
    </w:p>
    <w:p w:rsidR="00B16C22" w:rsidRPr="0049610B" w:rsidRDefault="002222C3" w:rsidP="00B16C22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firstLine="567"/>
        <w:rPr>
          <w:i/>
          <w:iCs/>
        </w:rPr>
      </w:pPr>
      <w:r w:rsidRPr="0049610B">
        <w:rPr>
          <w:i/>
          <w:iCs/>
        </w:rPr>
        <w:t>•</w:t>
      </w:r>
      <w:r w:rsidR="00B16C22" w:rsidRPr="0049610B">
        <w:rPr>
          <w:i/>
          <w:iCs/>
        </w:rPr>
        <w:t xml:space="preserve"> использоваться современное оборудование, отвечающее требованиям безопаснос</w:t>
      </w:r>
      <w:r w:rsidR="00AA68E5">
        <w:rPr>
          <w:i/>
          <w:iCs/>
        </w:rPr>
        <w:t>-</w:t>
      </w:r>
      <w:r w:rsidR="00B16C22" w:rsidRPr="0049610B">
        <w:rPr>
          <w:i/>
          <w:iCs/>
        </w:rPr>
        <w:t>ти, на всех объектах инженерной инфраструктуры и жилищного фонда;</w:t>
      </w:r>
    </w:p>
    <w:p w:rsidR="00B16C22" w:rsidRPr="0049610B" w:rsidRDefault="002222C3" w:rsidP="00B16C22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firstLine="567"/>
        <w:rPr>
          <w:i/>
          <w:iCs/>
        </w:rPr>
      </w:pPr>
      <w:r w:rsidRPr="0049610B">
        <w:rPr>
          <w:i/>
          <w:iCs/>
        </w:rPr>
        <w:t>•</w:t>
      </w:r>
      <w:r w:rsidR="00B16C22" w:rsidRPr="0049610B">
        <w:rPr>
          <w:i/>
          <w:iCs/>
        </w:rPr>
        <w:t xml:space="preserve"> обеспечена надежность функционирования экономически эффективных и экологически безопасных инженерных систем жизнеобеспечения.</w:t>
      </w:r>
    </w:p>
    <w:p w:rsidR="00FF70FD" w:rsidRPr="00AA68E5" w:rsidRDefault="00FF70FD" w:rsidP="00B16C22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firstLine="567"/>
        <w:rPr>
          <w:sz w:val="16"/>
          <w:szCs w:val="16"/>
        </w:rPr>
      </w:pPr>
    </w:p>
    <w:p w:rsidR="00B16C22" w:rsidRDefault="00B16C22" w:rsidP="00AA68E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p w:rsidR="00AA68E5" w:rsidRPr="00AA68E5" w:rsidRDefault="00AA68E5" w:rsidP="00AA68E5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16C22" w:rsidTr="0095157E">
        <w:tc>
          <w:tcPr>
            <w:tcW w:w="4785" w:type="dxa"/>
            <w:shd w:val="clear" w:color="auto" w:fill="244061" w:themeFill="accent1" w:themeFillShade="80"/>
          </w:tcPr>
          <w:p w:rsidR="00B16C22" w:rsidRDefault="00B16C22" w:rsidP="0095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B16C22" w:rsidRDefault="00B16C22" w:rsidP="0095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B16C22" w:rsidTr="007B6A40">
        <w:tc>
          <w:tcPr>
            <w:tcW w:w="4785" w:type="dxa"/>
            <w:shd w:val="clear" w:color="auto" w:fill="FFFFFF" w:themeFill="background1"/>
          </w:tcPr>
          <w:p w:rsidR="00B16C22" w:rsidRPr="007B6A40" w:rsidRDefault="00B16C22" w:rsidP="0095157E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7B6A40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B16C22" w:rsidRPr="007B6A4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95157E" w:rsidRPr="007B6A40">
              <w:rPr>
                <w:rFonts w:ascii="Times New Roman" w:hAnsi="Times New Roman" w:cs="Times New Roman"/>
              </w:rPr>
              <w:t>наличие муниципальной программы, направ</w:t>
            </w:r>
            <w:r w:rsidR="00AA68E5">
              <w:rPr>
                <w:rFonts w:ascii="Times New Roman" w:hAnsi="Times New Roman" w:cs="Times New Roman"/>
              </w:rPr>
              <w:t>-</w:t>
            </w:r>
            <w:r w:rsidR="0095157E" w:rsidRPr="007B6A40">
              <w:rPr>
                <w:rFonts w:ascii="Times New Roman" w:hAnsi="Times New Roman" w:cs="Times New Roman"/>
              </w:rPr>
              <w:t>ленной на развитие жилищно-коммунального хозяйства и повышение энергетической эффективности коммунальной сферы;</w:t>
            </w:r>
          </w:p>
          <w:p w:rsidR="0095157E" w:rsidRPr="007B6A4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95157E" w:rsidRPr="007B6A40">
              <w:rPr>
                <w:rFonts w:ascii="Times New Roman" w:hAnsi="Times New Roman" w:cs="Times New Roman"/>
              </w:rPr>
              <w:t>повышение доли населения в оплате жилищно-коммунальных услуг с одновремен</w:t>
            </w:r>
            <w:r w:rsidR="00AA68E5">
              <w:rPr>
                <w:rFonts w:ascii="Times New Roman" w:hAnsi="Times New Roman" w:cs="Times New Roman"/>
              </w:rPr>
              <w:t>-</w:t>
            </w:r>
            <w:r w:rsidR="0095157E" w:rsidRPr="007B6A40">
              <w:rPr>
                <w:rFonts w:ascii="Times New Roman" w:hAnsi="Times New Roman" w:cs="Times New Roman"/>
              </w:rPr>
              <w:t>ным применением мер адресной социальной поддержки малообеспеченных слоев граждан;</w:t>
            </w:r>
          </w:p>
          <w:p w:rsidR="0095157E" w:rsidRPr="007B6A4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95157E" w:rsidRPr="007B6A40">
              <w:rPr>
                <w:rFonts w:ascii="Times New Roman" w:hAnsi="Times New Roman" w:cs="Times New Roman"/>
              </w:rPr>
              <w:t>высокая степень активности отдельных групп граждан, способных не только вовлекаться в процессы управления жилищным фондом, но и стать полноправными участниками данного процесса;</w:t>
            </w:r>
          </w:p>
          <w:p w:rsidR="00B16C22" w:rsidRPr="007B6A40" w:rsidRDefault="002222C3" w:rsidP="0095157E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95157E" w:rsidRPr="007B6A40">
              <w:rPr>
                <w:rFonts w:ascii="Times New Roman" w:hAnsi="Times New Roman" w:cs="Times New Roman"/>
              </w:rPr>
              <w:t>эффективное управление многоквартирным жилым фондом.</w:t>
            </w:r>
          </w:p>
        </w:tc>
        <w:tc>
          <w:tcPr>
            <w:tcW w:w="4786" w:type="dxa"/>
            <w:shd w:val="clear" w:color="auto" w:fill="FFFFFF" w:themeFill="background1"/>
          </w:tcPr>
          <w:p w:rsidR="00B16C22" w:rsidRPr="007B6A40" w:rsidRDefault="00B16C22" w:rsidP="00B16C22">
            <w:pPr>
              <w:rPr>
                <w:rFonts w:ascii="Times New Roman" w:hAnsi="Times New Roman" w:cs="Times New Roman"/>
                <w:i/>
              </w:rPr>
            </w:pPr>
            <w:r w:rsidRPr="007B6A40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B16C22" w:rsidRPr="007B6A4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95157E" w:rsidRPr="007B6A40">
              <w:rPr>
                <w:rFonts w:ascii="Times New Roman" w:hAnsi="Times New Roman" w:cs="Times New Roman"/>
              </w:rPr>
              <w:t>дотационность бюджета;</w:t>
            </w:r>
          </w:p>
          <w:p w:rsidR="0095157E" w:rsidRPr="007B6A4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95157E" w:rsidRPr="007B6A40">
              <w:rPr>
                <w:rFonts w:ascii="Times New Roman" w:hAnsi="Times New Roman" w:cs="Times New Roman"/>
              </w:rPr>
              <w:t>низкая платежеспособность населения и долги за оплату коммунальных услуг;</w:t>
            </w:r>
          </w:p>
          <w:p w:rsidR="0095157E" w:rsidRPr="007B6A4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95157E" w:rsidRPr="007B6A40">
              <w:rPr>
                <w:rFonts w:ascii="Times New Roman" w:hAnsi="Times New Roman" w:cs="Times New Roman"/>
              </w:rPr>
              <w:t>низкая инвестиционная привлекательность объектов жилищно-коммунального хозяйства для частных инвесторов;</w:t>
            </w:r>
          </w:p>
          <w:p w:rsidR="0095157E" w:rsidRPr="007B6A40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7B6A40">
              <w:rPr>
                <w:rFonts w:ascii="Times New Roman" w:hAnsi="Times New Roman" w:cs="Times New Roman"/>
              </w:rPr>
              <w:t xml:space="preserve">• </w:t>
            </w:r>
            <w:r w:rsidR="0095157E" w:rsidRPr="007B6A40">
              <w:rPr>
                <w:rFonts w:ascii="Times New Roman" w:hAnsi="Times New Roman" w:cs="Times New Roman"/>
              </w:rPr>
              <w:t>рост дебиторской задолженности организаций жилищно-коммунального хозяйства;</w:t>
            </w:r>
          </w:p>
          <w:p w:rsidR="0095157E" w:rsidRPr="007B6A40" w:rsidRDefault="002222C3" w:rsidP="00B16C22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B6A40">
              <w:rPr>
                <w:rFonts w:ascii="Times New Roman" w:hAnsi="Times New Roman" w:cs="Times New Roman"/>
              </w:rPr>
              <w:t xml:space="preserve">• высокий </w:t>
            </w:r>
            <w:r w:rsidR="0095157E" w:rsidRPr="007B6A40">
              <w:rPr>
                <w:rFonts w:ascii="Times New Roman" w:hAnsi="Times New Roman" w:cs="Times New Roman"/>
              </w:rPr>
              <w:t>износ инженерной инфраструктуры на предприятиях ЖКХ</w:t>
            </w:r>
            <w:r w:rsidRPr="007B6A40">
              <w:rPr>
                <w:rFonts w:ascii="Times New Roman" w:hAnsi="Times New Roman" w:cs="Times New Roman"/>
              </w:rPr>
              <w:t>.</w:t>
            </w:r>
          </w:p>
          <w:p w:rsidR="00B16C22" w:rsidRPr="007B6A40" w:rsidRDefault="00B16C22" w:rsidP="00B16C2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16C22" w:rsidTr="0095157E">
        <w:tc>
          <w:tcPr>
            <w:tcW w:w="4785" w:type="dxa"/>
            <w:shd w:val="clear" w:color="auto" w:fill="244061" w:themeFill="accent1" w:themeFillShade="80"/>
          </w:tcPr>
          <w:p w:rsidR="00B16C22" w:rsidRDefault="00B16C22" w:rsidP="0095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B16C22" w:rsidRDefault="00B16C22" w:rsidP="0095157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B16C22" w:rsidTr="0095157E">
        <w:tc>
          <w:tcPr>
            <w:tcW w:w="4785" w:type="dxa"/>
          </w:tcPr>
          <w:p w:rsidR="00B16C22" w:rsidRPr="003C678B" w:rsidRDefault="00B16C22" w:rsidP="0095157E">
            <w:pPr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B16C22" w:rsidRPr="003C678B" w:rsidRDefault="002222C3" w:rsidP="00B16C22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95157E" w:rsidRPr="003C678B">
              <w:rPr>
                <w:rFonts w:ascii="Times New Roman" w:hAnsi="Times New Roman" w:cs="Times New Roman"/>
              </w:rPr>
              <w:t xml:space="preserve">внедрение стратегического планирования и проектного управления, которые позволят выделить приоритеты, цели и задачи, </w:t>
            </w:r>
            <w:r w:rsidR="0095157E" w:rsidRPr="003C678B">
              <w:rPr>
                <w:rFonts w:ascii="Times New Roman" w:hAnsi="Times New Roman" w:cs="Times New Roman"/>
              </w:rPr>
              <w:lastRenderedPageBreak/>
              <w:t>сконцентрировать свои ресурсы на достижение установленных целей;</w:t>
            </w:r>
          </w:p>
          <w:p w:rsidR="00B16C22" w:rsidRPr="003C678B" w:rsidRDefault="002222C3" w:rsidP="0095157E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D6557E" w:rsidRPr="003C678B">
              <w:rPr>
                <w:rFonts w:ascii="Times New Roman" w:hAnsi="Times New Roman" w:cs="Times New Roman"/>
              </w:rPr>
              <w:t xml:space="preserve">участие </w:t>
            </w:r>
            <w:r w:rsidR="00E93461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95157E" w:rsidRPr="003C678B">
              <w:rPr>
                <w:rFonts w:ascii="Times New Roman" w:hAnsi="Times New Roman" w:cs="Times New Roman"/>
              </w:rPr>
              <w:t xml:space="preserve"> в федеральных и региональных программах и проектах развития инженерной инфраструкту</w:t>
            </w:r>
            <w:r w:rsidR="00C70C6A" w:rsidRPr="003C678B">
              <w:rPr>
                <w:rFonts w:ascii="Times New Roman" w:hAnsi="Times New Roman" w:cs="Times New Roman"/>
              </w:rPr>
              <w:t>ры</w:t>
            </w:r>
            <w:r w:rsidR="00445005" w:rsidRPr="003C678B">
              <w:rPr>
                <w:rFonts w:ascii="Times New Roman" w:hAnsi="Times New Roman" w:cs="Times New Roman"/>
              </w:rPr>
              <w:t xml:space="preserve"> </w:t>
            </w:r>
            <w:r w:rsidR="008E593B" w:rsidRPr="003C678B">
              <w:rPr>
                <w:rFonts w:ascii="Times New Roman" w:hAnsi="Times New Roman" w:cs="Times New Roman"/>
              </w:rPr>
              <w:t>Республики Карелия</w:t>
            </w:r>
            <w:r w:rsidR="0095157E" w:rsidRPr="003C678B">
              <w:rPr>
                <w:rFonts w:ascii="Times New Roman" w:hAnsi="Times New Roman" w:cs="Times New Roman"/>
              </w:rPr>
              <w:t xml:space="preserve">, переселения граждан из ветхого </w:t>
            </w:r>
            <w:r w:rsidR="003455F0" w:rsidRPr="003C678B">
              <w:rPr>
                <w:rFonts w:ascii="Times New Roman" w:hAnsi="Times New Roman" w:cs="Times New Roman"/>
              </w:rPr>
              <w:t xml:space="preserve">и </w:t>
            </w:r>
            <w:r w:rsidR="0095157E" w:rsidRPr="003C678B">
              <w:rPr>
                <w:rFonts w:ascii="Times New Roman" w:hAnsi="Times New Roman" w:cs="Times New Roman"/>
              </w:rPr>
              <w:t>аварийного жилья, к</w:t>
            </w:r>
            <w:r w:rsidR="007B6A40" w:rsidRPr="003C678B">
              <w:rPr>
                <w:rFonts w:ascii="Times New Roman" w:hAnsi="Times New Roman" w:cs="Times New Roman"/>
              </w:rPr>
              <w:t>апитального ремонта жилых много</w:t>
            </w:r>
            <w:r w:rsidR="0095157E" w:rsidRPr="003C678B">
              <w:rPr>
                <w:rFonts w:ascii="Times New Roman" w:hAnsi="Times New Roman" w:cs="Times New Roman"/>
              </w:rPr>
              <w:t>квартирных домов, формирования комфортной городской среды;</w:t>
            </w:r>
          </w:p>
          <w:p w:rsidR="0095157E" w:rsidRPr="003C678B" w:rsidRDefault="002222C3" w:rsidP="0095157E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95157E" w:rsidRPr="003C678B">
              <w:rPr>
                <w:rFonts w:ascii="Times New Roman" w:hAnsi="Times New Roman" w:cs="Times New Roman"/>
              </w:rPr>
              <w:t>частные инвестиции в рамках концессионных соглашений, госу</w:t>
            </w:r>
            <w:r w:rsidR="00716650" w:rsidRPr="003C678B">
              <w:rPr>
                <w:rFonts w:ascii="Times New Roman" w:hAnsi="Times New Roman" w:cs="Times New Roman"/>
              </w:rPr>
              <w:t xml:space="preserve">дарственно-частного и </w:t>
            </w:r>
            <w:r w:rsidR="00371B82" w:rsidRPr="003C678B">
              <w:rPr>
                <w:rFonts w:ascii="Times New Roman" w:hAnsi="Times New Roman" w:cs="Times New Roman"/>
              </w:rPr>
              <w:t xml:space="preserve">               </w:t>
            </w:r>
            <w:r w:rsidR="00716650" w:rsidRPr="003C678B">
              <w:rPr>
                <w:rFonts w:ascii="Times New Roman" w:hAnsi="Times New Roman" w:cs="Times New Roman"/>
              </w:rPr>
              <w:t>муниципал</w:t>
            </w:r>
            <w:r w:rsidR="0095157E" w:rsidRPr="003C678B">
              <w:rPr>
                <w:rFonts w:ascii="Times New Roman" w:hAnsi="Times New Roman" w:cs="Times New Roman"/>
              </w:rPr>
              <w:t>ьно-частного партнерства</w:t>
            </w:r>
            <w:r w:rsidR="00716650" w:rsidRPr="003C678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786" w:type="dxa"/>
          </w:tcPr>
          <w:p w:rsidR="00B16C22" w:rsidRPr="003C678B" w:rsidRDefault="00B16C22" w:rsidP="0095157E">
            <w:pPr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lastRenderedPageBreak/>
              <w:t>К ним относятся:</w:t>
            </w:r>
          </w:p>
          <w:p w:rsidR="00B16C22" w:rsidRPr="003C678B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716650" w:rsidRPr="003C678B">
              <w:rPr>
                <w:rFonts w:ascii="Times New Roman" w:hAnsi="Times New Roman" w:cs="Times New Roman"/>
              </w:rPr>
              <w:t xml:space="preserve">изменения в налоговом, бюджетном </w:t>
            </w:r>
            <w:r w:rsidRPr="003C678B">
              <w:rPr>
                <w:rFonts w:ascii="Times New Roman" w:hAnsi="Times New Roman" w:cs="Times New Roman"/>
              </w:rPr>
              <w:t>законо-</w:t>
            </w:r>
            <w:r w:rsidR="00716650" w:rsidRPr="003C678B">
              <w:rPr>
                <w:rFonts w:ascii="Times New Roman" w:hAnsi="Times New Roman" w:cs="Times New Roman"/>
              </w:rPr>
              <w:t>дательстве,</w:t>
            </w:r>
            <w:r w:rsidR="001B18F0" w:rsidRPr="003C678B">
              <w:rPr>
                <w:rFonts w:ascii="Times New Roman" w:hAnsi="Times New Roman" w:cs="Times New Roman"/>
              </w:rPr>
              <w:t xml:space="preserve"> </w:t>
            </w:r>
            <w:r w:rsidR="00716650" w:rsidRPr="003C678B">
              <w:rPr>
                <w:rFonts w:ascii="Times New Roman" w:hAnsi="Times New Roman" w:cs="Times New Roman"/>
              </w:rPr>
              <w:t>которые могут усилить зависи</w:t>
            </w:r>
            <w:r w:rsidR="00C70C6A" w:rsidRPr="003C678B">
              <w:rPr>
                <w:rFonts w:ascii="Times New Roman" w:hAnsi="Times New Roman" w:cs="Times New Roman"/>
              </w:rPr>
              <w:t xml:space="preserve">мость </w:t>
            </w:r>
            <w:r w:rsidR="00E93461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716650" w:rsidRPr="003C678B">
              <w:rPr>
                <w:rFonts w:ascii="Times New Roman" w:hAnsi="Times New Roman" w:cs="Times New Roman"/>
              </w:rPr>
              <w:t xml:space="preserve"> от принятия решений на региональном </w:t>
            </w:r>
            <w:r w:rsidR="00716650" w:rsidRPr="003C678B">
              <w:rPr>
                <w:rFonts w:ascii="Times New Roman" w:hAnsi="Times New Roman" w:cs="Times New Roman"/>
              </w:rPr>
              <w:lastRenderedPageBreak/>
              <w:t>и федеральном уровне;</w:t>
            </w:r>
          </w:p>
          <w:p w:rsidR="00716650" w:rsidRPr="003C678B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716650" w:rsidRPr="003C678B">
              <w:rPr>
                <w:rFonts w:ascii="Times New Roman" w:hAnsi="Times New Roman" w:cs="Times New Roman"/>
              </w:rPr>
              <w:t xml:space="preserve">прекращение </w:t>
            </w:r>
            <w:r w:rsidR="003455F0" w:rsidRPr="003C678B">
              <w:rPr>
                <w:rFonts w:ascii="Times New Roman" w:hAnsi="Times New Roman" w:cs="Times New Roman"/>
              </w:rPr>
              <w:t xml:space="preserve">реализации </w:t>
            </w:r>
            <w:r w:rsidR="00716650" w:rsidRPr="003C678B">
              <w:rPr>
                <w:rFonts w:ascii="Times New Roman" w:hAnsi="Times New Roman" w:cs="Times New Roman"/>
              </w:rPr>
              <w:t>федеральных и региональных программ, или сокращение финансирования по мероприятиям, направлен</w:t>
            </w:r>
            <w:r w:rsidR="00AA68E5" w:rsidRPr="003C678B">
              <w:rPr>
                <w:rFonts w:ascii="Times New Roman" w:hAnsi="Times New Roman" w:cs="Times New Roman"/>
              </w:rPr>
              <w:t>-</w:t>
            </w:r>
            <w:r w:rsidR="00716650" w:rsidRPr="003C678B">
              <w:rPr>
                <w:rFonts w:ascii="Times New Roman" w:hAnsi="Times New Roman" w:cs="Times New Roman"/>
              </w:rPr>
              <w:t>ным на совершенствование жилищно-комму</w:t>
            </w:r>
            <w:r w:rsidR="00AA68E5" w:rsidRPr="003C678B">
              <w:rPr>
                <w:rFonts w:ascii="Times New Roman" w:hAnsi="Times New Roman" w:cs="Times New Roman"/>
              </w:rPr>
              <w:t>-</w:t>
            </w:r>
            <w:r w:rsidR="00716650" w:rsidRPr="003C678B">
              <w:rPr>
                <w:rFonts w:ascii="Times New Roman" w:hAnsi="Times New Roman" w:cs="Times New Roman"/>
              </w:rPr>
              <w:t>нальной сферы;</w:t>
            </w:r>
          </w:p>
          <w:p w:rsidR="00716650" w:rsidRPr="003C678B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716650" w:rsidRPr="003C678B">
              <w:rPr>
                <w:rFonts w:ascii="Times New Roman" w:hAnsi="Times New Roman" w:cs="Times New Roman"/>
              </w:rPr>
              <w:t>невозможность проведения необходимых объемов ремонтов, модернизации инженерных систем жизнеобеспечения и объектов коммунального хозяйства из-за недостатка средств местного бюджета;</w:t>
            </w:r>
          </w:p>
          <w:p w:rsidR="00716650" w:rsidRPr="003C678B" w:rsidRDefault="002222C3" w:rsidP="00B16C22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716650" w:rsidRPr="003C678B">
              <w:rPr>
                <w:rFonts w:ascii="Times New Roman" w:hAnsi="Times New Roman" w:cs="Times New Roman"/>
              </w:rPr>
              <w:t>высокий уровень потерь электроэнергии и ресурсов при оказании жилищно-коммунальных услуг;</w:t>
            </w:r>
          </w:p>
          <w:p w:rsidR="00B16C22" w:rsidRPr="003C678B" w:rsidRDefault="002222C3" w:rsidP="0071665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716650" w:rsidRPr="003C678B">
              <w:rPr>
                <w:rFonts w:ascii="Times New Roman" w:hAnsi="Times New Roman" w:cs="Times New Roman"/>
              </w:rPr>
              <w:t>рост тарифного давления на жилищно-коммунал</w:t>
            </w:r>
            <w:r w:rsidR="00C70C6A" w:rsidRPr="003C678B">
              <w:rPr>
                <w:rFonts w:ascii="Times New Roman" w:hAnsi="Times New Roman" w:cs="Times New Roman"/>
              </w:rPr>
              <w:t xml:space="preserve">ьное хозяйство </w:t>
            </w:r>
            <w:r w:rsidR="00E93461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716650" w:rsidRPr="003C678B">
              <w:rPr>
                <w:rFonts w:ascii="Times New Roman" w:hAnsi="Times New Roman" w:cs="Times New Roman"/>
              </w:rPr>
              <w:t>, населения и организации бюджетной сферы.</w:t>
            </w:r>
          </w:p>
        </w:tc>
      </w:tr>
    </w:tbl>
    <w:p w:rsidR="00B16C22" w:rsidRPr="00AA68E5" w:rsidRDefault="00B16C22" w:rsidP="00B16C22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B16C22" w:rsidRPr="00D60A12" w:rsidRDefault="00B16C22" w:rsidP="00751FF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B16C22" w:rsidRPr="008F1E2D" w:rsidRDefault="00B16C22" w:rsidP="00B16C22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 xml:space="preserve">активное привлечение граждан к решению вопросов жилищно-коммунального хозяйства, управления многоквартирными жилыми домами, решения вопросов благоустройства; </w:t>
      </w:r>
    </w:p>
    <w:p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591A93">
        <w:rPr>
          <w:rFonts w:ascii="Times New Roman" w:hAnsi="Times New Roman" w:cs="Times New Roman"/>
          <w:sz w:val="24"/>
          <w:szCs w:val="24"/>
        </w:rPr>
        <w:t xml:space="preserve">   </w:t>
      </w:r>
      <w:r w:rsidR="00716650" w:rsidRPr="00716650">
        <w:rPr>
          <w:rFonts w:ascii="Times New Roman" w:hAnsi="Times New Roman" w:cs="Times New Roman"/>
          <w:sz w:val="24"/>
          <w:szCs w:val="24"/>
        </w:rPr>
        <w:t>повсеместное внедрение и применение приборов учета, сберегающих технологий, доведение уровня потерь энергоресурсов до минимума;</w:t>
      </w:r>
    </w:p>
    <w:p w:rsidR="00716650" w:rsidRPr="00716650" w:rsidRDefault="002222C3" w:rsidP="00716650">
      <w:pPr>
        <w:pStyle w:val="doktekstj"/>
        <w:shd w:val="clear" w:color="auto" w:fill="FFFFFF"/>
        <w:spacing w:before="0" w:beforeAutospacing="0" w:after="0"/>
        <w:ind w:right="-1" w:firstLine="567"/>
      </w:pPr>
      <w:r>
        <w:rPr>
          <w:bCs/>
        </w:rPr>
        <w:t>•</w:t>
      </w:r>
      <w:r w:rsidR="00716650">
        <w:rPr>
          <w:bCs/>
        </w:rPr>
        <w:t xml:space="preserve"> </w:t>
      </w:r>
      <w:r w:rsidR="00591A93">
        <w:rPr>
          <w:bCs/>
        </w:rPr>
        <w:t xml:space="preserve">    </w:t>
      </w:r>
      <w:r w:rsidR="00716650" w:rsidRPr="00716650">
        <w:rPr>
          <w:bCs/>
        </w:rPr>
        <w:t>м</w:t>
      </w:r>
      <w:r w:rsidR="00716650" w:rsidRPr="00716650">
        <w:t>ониторинг состояния управления жилищным фондом;</w:t>
      </w:r>
    </w:p>
    <w:p w:rsidR="00716650" w:rsidRP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>подготовка нормативных документов в сфере развития инженерной инфраструктуры и жилищно-коммунального хозяйства, регулирования вопросов управления многоквартирными жилыми домами</w:t>
      </w:r>
      <w:r w:rsidR="00716650" w:rsidRPr="00716650">
        <w:rPr>
          <w:rFonts w:ascii="Times New Roman" w:hAnsi="Times New Roman" w:cs="Times New Roman"/>
          <w:bCs/>
          <w:sz w:val="24"/>
          <w:szCs w:val="24"/>
        </w:rPr>
        <w:t>;</w:t>
      </w:r>
    </w:p>
    <w:p w:rsidR="00716650" w:rsidRPr="003C678B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716650">
        <w:rPr>
          <w:rFonts w:ascii="Times New Roman" w:hAnsi="Times New Roman" w:cs="Times New Roman"/>
          <w:sz w:val="24"/>
          <w:szCs w:val="24"/>
        </w:rPr>
        <w:t xml:space="preserve"> </w:t>
      </w:r>
      <w:r w:rsidR="00716650" w:rsidRPr="00716650">
        <w:rPr>
          <w:rFonts w:ascii="Times New Roman" w:hAnsi="Times New Roman" w:cs="Times New Roman"/>
          <w:sz w:val="24"/>
          <w:szCs w:val="24"/>
        </w:rPr>
        <w:t xml:space="preserve">планирование и расходование средств в соответствии с требованиями бюджетного и антимонопольного законодательства; привлечение бюджетных средств различных уровней </w:t>
      </w:r>
      <w:r w:rsidR="00716650" w:rsidRPr="003C678B">
        <w:rPr>
          <w:rFonts w:ascii="Times New Roman" w:hAnsi="Times New Roman" w:cs="Times New Roman"/>
          <w:sz w:val="24"/>
          <w:szCs w:val="24"/>
        </w:rPr>
        <w:t xml:space="preserve">для инвестиций в развитие </w:t>
      </w:r>
      <w:r w:rsidR="00D6557E" w:rsidRPr="003C678B">
        <w:rPr>
          <w:rFonts w:ascii="Times New Roman" w:hAnsi="Times New Roman" w:cs="Times New Roman"/>
          <w:sz w:val="24"/>
          <w:szCs w:val="24"/>
        </w:rPr>
        <w:t xml:space="preserve">инженерной инфраструктуры </w:t>
      </w:r>
      <w:r w:rsidR="00E93461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716650" w:rsidRPr="003C678B">
        <w:rPr>
          <w:rFonts w:ascii="Times New Roman" w:hAnsi="Times New Roman" w:cs="Times New Roman"/>
          <w:sz w:val="24"/>
          <w:szCs w:val="24"/>
        </w:rPr>
        <w:t>; частные инвестиции;</w:t>
      </w:r>
    </w:p>
    <w:p w:rsidR="00716650" w:rsidRPr="003C678B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716650" w:rsidRPr="003C678B">
        <w:rPr>
          <w:rFonts w:ascii="Times New Roman" w:hAnsi="Times New Roman" w:cs="Times New Roman"/>
          <w:sz w:val="24"/>
          <w:szCs w:val="24"/>
        </w:rPr>
        <w:t xml:space="preserve"> привлечение частных инвесторов для расшир</w:t>
      </w:r>
      <w:r w:rsidR="00E93461" w:rsidRPr="003C678B">
        <w:rPr>
          <w:rFonts w:ascii="Times New Roman" w:hAnsi="Times New Roman" w:cs="Times New Roman"/>
          <w:sz w:val="24"/>
          <w:szCs w:val="24"/>
        </w:rPr>
        <w:t xml:space="preserve">ения, укрепления и модернизации </w:t>
      </w:r>
      <w:r w:rsidR="00716650" w:rsidRPr="003C678B">
        <w:rPr>
          <w:rFonts w:ascii="Times New Roman" w:hAnsi="Times New Roman" w:cs="Times New Roman"/>
          <w:sz w:val="24"/>
          <w:szCs w:val="24"/>
        </w:rPr>
        <w:t>технической базы жилищно-коммунального хозяйства и решения вопросов благоустройства территорий общего пользования, примыкающих территорий;</w:t>
      </w:r>
    </w:p>
    <w:p w:rsidR="00716650" w:rsidRPr="003C678B" w:rsidRDefault="002222C3" w:rsidP="00716650">
      <w:pPr>
        <w:pStyle w:val="doktekstj"/>
        <w:shd w:val="clear" w:color="auto" w:fill="FFFFFF"/>
        <w:tabs>
          <w:tab w:val="left" w:pos="709"/>
        </w:tabs>
        <w:spacing w:before="0" w:beforeAutospacing="0" w:after="0"/>
        <w:ind w:right="-1" w:firstLine="567"/>
      </w:pPr>
      <w:r w:rsidRPr="003C678B">
        <w:t xml:space="preserve">• </w:t>
      </w:r>
      <w:r w:rsidR="00716650" w:rsidRPr="003C678B">
        <w:t>контроль за целевым использованием финансовых средств физических и юридических лиц, а также бюджета жилищно-коммунальной сферы.</w:t>
      </w:r>
    </w:p>
    <w:p w:rsidR="00716650" w:rsidRPr="003C678B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716650" w:rsidRPr="003C678B">
        <w:rPr>
          <w:rFonts w:ascii="Times New Roman" w:hAnsi="Times New Roman" w:cs="Times New Roman"/>
          <w:sz w:val="24"/>
          <w:szCs w:val="24"/>
        </w:rPr>
        <w:t xml:space="preserve"> реконструкция существующих и строительство новых объектов инженерной инфраструктуры;</w:t>
      </w:r>
    </w:p>
    <w:p w:rsidR="00716650" w:rsidRPr="003C678B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716650" w:rsidRPr="003C678B">
        <w:rPr>
          <w:rFonts w:ascii="Times New Roman" w:hAnsi="Times New Roman" w:cs="Times New Roman"/>
          <w:sz w:val="24"/>
          <w:szCs w:val="24"/>
        </w:rPr>
        <w:t xml:space="preserve"> использование передовых технологий и современных материалов при сооружении, ремонте и эксплуатации жилых домов и инженерных сетей;</w:t>
      </w:r>
    </w:p>
    <w:p w:rsidR="00716650" w:rsidRPr="003C678B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716650" w:rsidRPr="003C678B">
        <w:rPr>
          <w:rFonts w:ascii="Times New Roman" w:hAnsi="Times New Roman" w:cs="Times New Roman"/>
          <w:sz w:val="24"/>
          <w:szCs w:val="24"/>
        </w:rPr>
        <w:t xml:space="preserve">  проведение опросов населения для определения степени удовлетворенности насе</w:t>
      </w:r>
      <w:r w:rsidR="00D6557E" w:rsidRPr="003C678B">
        <w:rPr>
          <w:rFonts w:ascii="Times New Roman" w:hAnsi="Times New Roman" w:cs="Times New Roman"/>
          <w:sz w:val="24"/>
          <w:szCs w:val="24"/>
        </w:rPr>
        <w:t xml:space="preserve">ления качеством услуг в </w:t>
      </w:r>
      <w:r w:rsidR="00E93461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716650" w:rsidRPr="003C678B">
        <w:rPr>
          <w:rFonts w:ascii="Times New Roman" w:hAnsi="Times New Roman" w:cs="Times New Roman"/>
          <w:sz w:val="24"/>
          <w:szCs w:val="24"/>
        </w:rPr>
        <w:t xml:space="preserve">, размещение всей необходимой информации на официальном сайте </w:t>
      </w:r>
      <w:r w:rsidR="00E93461" w:rsidRPr="003C678B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="00716650" w:rsidRPr="003C678B">
        <w:rPr>
          <w:rFonts w:ascii="Times New Roman" w:hAnsi="Times New Roman" w:cs="Times New Roman"/>
          <w:sz w:val="24"/>
          <w:szCs w:val="24"/>
        </w:rPr>
        <w:t>.</w:t>
      </w:r>
    </w:p>
    <w:p w:rsidR="00716650" w:rsidRDefault="002222C3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</w:t>
      </w:r>
      <w:r w:rsidR="00716650" w:rsidRPr="003C678B">
        <w:rPr>
          <w:rFonts w:ascii="Times New Roman" w:hAnsi="Times New Roman" w:cs="Times New Roman"/>
          <w:sz w:val="24"/>
          <w:szCs w:val="24"/>
        </w:rPr>
        <w:t xml:space="preserve"> проведение информационно-разъяснительной и пропагандисткой</w:t>
      </w:r>
      <w:r w:rsidR="00716650" w:rsidRPr="00716650">
        <w:rPr>
          <w:rFonts w:ascii="Times New Roman" w:hAnsi="Times New Roman" w:cs="Times New Roman"/>
          <w:sz w:val="24"/>
          <w:szCs w:val="24"/>
        </w:rPr>
        <w:t xml:space="preserve"> работы с населением.</w:t>
      </w:r>
    </w:p>
    <w:p w:rsidR="00A058DF" w:rsidRPr="00AA68E5" w:rsidRDefault="00A058DF" w:rsidP="0071665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53B4C" w:rsidRPr="00C348C2" w:rsidRDefault="00553B4C" w:rsidP="00553B4C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348C2">
        <w:rPr>
          <w:rFonts w:ascii="Times New Roman" w:hAnsi="Times New Roman" w:cs="Times New Roman"/>
          <w:b/>
          <w:bCs/>
          <w:sz w:val="24"/>
          <w:szCs w:val="24"/>
        </w:rPr>
        <w:t>Реализуемые стратегические программы и проекты:</w:t>
      </w:r>
    </w:p>
    <w:p w:rsidR="00553B4C" w:rsidRPr="00A058DF" w:rsidRDefault="00553B4C" w:rsidP="00553B4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660"/>
        <w:gridCol w:w="1843"/>
        <w:gridCol w:w="5068"/>
      </w:tblGrid>
      <w:tr w:rsidR="00553B4C" w:rsidTr="00BA7AE4">
        <w:tc>
          <w:tcPr>
            <w:tcW w:w="2660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Стратегическое направление</w:t>
            </w:r>
          </w:p>
        </w:tc>
        <w:tc>
          <w:tcPr>
            <w:tcW w:w="1843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Стратегическая программа</w:t>
            </w:r>
          </w:p>
        </w:tc>
        <w:tc>
          <w:tcPr>
            <w:tcW w:w="5068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Стратегические проекты</w:t>
            </w:r>
          </w:p>
        </w:tc>
      </w:tr>
      <w:tr w:rsidR="00553B4C" w:rsidTr="00BA7AE4">
        <w:tc>
          <w:tcPr>
            <w:tcW w:w="2660" w:type="dxa"/>
            <w:vMerge w:val="restart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Развитие инженерной инфраструктуры и </w:t>
            </w:r>
            <w:r>
              <w:rPr>
                <w:rFonts w:ascii="Times New Roman" w:hAnsi="Times New Roman" w:cs="Times New Roman"/>
              </w:rPr>
              <w:lastRenderedPageBreak/>
              <w:t>жилищно-коммунального хозяйства</w:t>
            </w:r>
          </w:p>
        </w:tc>
        <w:tc>
          <w:tcPr>
            <w:tcW w:w="1843" w:type="dxa"/>
            <w:vMerge w:val="restart"/>
          </w:tcPr>
          <w:p w:rsidR="00553B4C" w:rsidRPr="00412182" w:rsidRDefault="00553B4C" w:rsidP="00BA7AE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СП-3.1. Развитие жилищно-</w:t>
            </w:r>
            <w:r>
              <w:rPr>
                <w:rFonts w:ascii="Times New Roman" w:hAnsi="Times New Roman" w:cs="Times New Roman"/>
              </w:rPr>
              <w:lastRenderedPageBreak/>
              <w:t>коммунального хозяйства</w:t>
            </w:r>
          </w:p>
        </w:tc>
        <w:tc>
          <w:tcPr>
            <w:tcW w:w="5068" w:type="dxa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Совершенствование системы теплоснабжения</w:t>
            </w:r>
          </w:p>
        </w:tc>
      </w:tr>
      <w:tr w:rsidR="00553B4C" w:rsidTr="00BA7AE4">
        <w:tc>
          <w:tcPr>
            <w:tcW w:w="2660" w:type="dxa"/>
            <w:vMerge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068" w:type="dxa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Совершенствование системы водоснабжения</w:t>
            </w:r>
          </w:p>
        </w:tc>
      </w:tr>
      <w:tr w:rsidR="00553B4C" w:rsidTr="00BA7AE4">
        <w:tc>
          <w:tcPr>
            <w:tcW w:w="2660" w:type="dxa"/>
            <w:vMerge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068" w:type="dxa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Совершенствование системы водоотведения и отчистки сливных стоков</w:t>
            </w:r>
          </w:p>
        </w:tc>
      </w:tr>
      <w:tr w:rsidR="00553B4C" w:rsidTr="00BA7AE4">
        <w:tc>
          <w:tcPr>
            <w:tcW w:w="2660" w:type="dxa"/>
            <w:vMerge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068" w:type="dxa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Совершенствование системы газоснабжения</w:t>
            </w:r>
          </w:p>
        </w:tc>
      </w:tr>
      <w:tr w:rsidR="00553B4C" w:rsidTr="00BA7AE4">
        <w:tc>
          <w:tcPr>
            <w:tcW w:w="2660" w:type="dxa"/>
            <w:vMerge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068" w:type="dxa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Совершенствование системы электроснабжения и энергосбережения</w:t>
            </w:r>
          </w:p>
        </w:tc>
      </w:tr>
    </w:tbl>
    <w:p w:rsidR="00553B4C" w:rsidRPr="00AA68E5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553B4C" w:rsidRPr="00D60A12" w:rsidRDefault="00553B4C" w:rsidP="00553B4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Ожидаемые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553B4C" w:rsidRPr="000F0CC5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:rsidR="00553B4C" w:rsidRPr="00D1049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D1049A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 ним относятся:</w:t>
      </w:r>
    </w:p>
    <w:p w:rsidR="00553B4C" w:rsidRPr="00D1049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049A">
        <w:rPr>
          <w:rFonts w:ascii="Times New Roman" w:hAnsi="Times New Roman" w:cs="Times New Roman"/>
          <w:color w:val="000000" w:themeColor="text1"/>
          <w:sz w:val="24"/>
          <w:szCs w:val="24"/>
        </w:rPr>
        <w:t>• высокая степень надежности и безопасности инженерных систем;</w:t>
      </w:r>
    </w:p>
    <w:p w:rsidR="00553B4C" w:rsidRPr="00D1049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049A">
        <w:rPr>
          <w:rFonts w:ascii="Times New Roman" w:hAnsi="Times New Roman" w:cs="Times New Roman"/>
          <w:color w:val="000000" w:themeColor="text1"/>
          <w:sz w:val="24"/>
          <w:szCs w:val="24"/>
        </w:rPr>
        <w:t>• снижение степени износа систем жизнеобеспечения путем реконструкции сущест</w:t>
      </w:r>
      <w:r w:rsidR="00AA68E5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Pr="00D1049A">
        <w:rPr>
          <w:rFonts w:ascii="Times New Roman" w:hAnsi="Times New Roman" w:cs="Times New Roman"/>
          <w:color w:val="000000" w:themeColor="text1"/>
          <w:sz w:val="24"/>
          <w:szCs w:val="24"/>
        </w:rPr>
        <w:t>вующих сетей инфраструктуры;</w:t>
      </w:r>
    </w:p>
    <w:p w:rsidR="00553B4C" w:rsidRPr="00383C39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D1049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Pr="00637797">
        <w:rPr>
          <w:rFonts w:ascii="Times New Roman" w:hAnsi="Times New Roman" w:cs="Times New Roman"/>
          <w:sz w:val="24"/>
          <w:szCs w:val="24"/>
        </w:rPr>
        <w:t>увеличение доли многоквартирных домов вновь вводимых и капитально отремонтированных, которые соответствуют действующим требованиям энергоэффективности;</w:t>
      </w:r>
    </w:p>
    <w:p w:rsidR="00553B4C" w:rsidRPr="00D1049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D1049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Pr="00D1049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увеличение доли дворовых территорий многоквартирных жилых домов, уровень благоустройства которых повышен при реализации программы до 100%;</w:t>
      </w:r>
    </w:p>
    <w:p w:rsidR="00553B4C" w:rsidRPr="00D1049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D1049A">
        <w:rPr>
          <w:rFonts w:ascii="Times New Roman" w:hAnsi="Times New Roman" w:cs="Times New Roman"/>
          <w:color w:val="000000" w:themeColor="text1"/>
          <w:sz w:val="24"/>
          <w:szCs w:val="24"/>
        </w:rPr>
        <w:t>• с</w:t>
      </w:r>
      <w:r w:rsidRPr="00D1049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нос разрушенных, заброшенных домов – 100%.</w:t>
      </w:r>
    </w:p>
    <w:p w:rsidR="002F6E1B" w:rsidRPr="00AA68E5" w:rsidRDefault="002F6E1B" w:rsidP="00B10BEE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2F6E1B" w:rsidRPr="00AA68E5" w:rsidRDefault="002F6E1B" w:rsidP="00B10BEE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0F0CC5" w:rsidRDefault="0095715E" w:rsidP="00B46CA5">
      <w:pPr>
        <w:shd w:val="clear" w:color="auto" w:fill="DBE5F1" w:themeFill="accent1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="00B46CA5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.4. </w:t>
      </w:r>
      <w:r w:rsidR="00D53857" w:rsidRPr="00D03037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0F0CC5">
        <w:rPr>
          <w:rFonts w:ascii="Times New Roman" w:hAnsi="Times New Roman" w:cs="Times New Roman"/>
          <w:b/>
          <w:sz w:val="24"/>
          <w:szCs w:val="24"/>
        </w:rPr>
        <w:t>(СН-4)</w:t>
      </w:r>
    </w:p>
    <w:p w:rsidR="00D53857" w:rsidRPr="00D03037" w:rsidRDefault="00D53857" w:rsidP="000F0CC5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A1416">
        <w:rPr>
          <w:rFonts w:ascii="Times New Roman" w:hAnsi="Times New Roman" w:cs="Times New Roman"/>
          <w:b/>
          <w:sz w:val="24"/>
          <w:szCs w:val="24"/>
        </w:rPr>
        <w:t>«Р</w:t>
      </w:r>
      <w:r w:rsidR="000F0CC5" w:rsidRPr="005A1416">
        <w:rPr>
          <w:rFonts w:ascii="Times New Roman" w:hAnsi="Times New Roman" w:cs="Times New Roman"/>
          <w:b/>
          <w:sz w:val="24"/>
          <w:szCs w:val="24"/>
        </w:rPr>
        <w:t>АЗВИТИЕ ТРАНСПОРТНОЙ ИНФРАСТРУКТУРЫ</w:t>
      </w:r>
      <w:r w:rsidRPr="005A1416">
        <w:rPr>
          <w:rFonts w:ascii="Times New Roman" w:hAnsi="Times New Roman" w:cs="Times New Roman"/>
          <w:b/>
          <w:sz w:val="24"/>
          <w:szCs w:val="24"/>
        </w:rPr>
        <w:t>»</w:t>
      </w:r>
    </w:p>
    <w:p w:rsidR="00D53857" w:rsidRPr="00D03037" w:rsidRDefault="00D53857" w:rsidP="00D53857">
      <w:pPr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p w:rsidR="00D53857" w:rsidRDefault="00D53857" w:rsidP="00B46CA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0F0CC5" w:rsidRPr="000F0CC5" w:rsidRDefault="000F0CC5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8"/>
          <w:szCs w:val="8"/>
        </w:rPr>
      </w:pPr>
    </w:p>
    <w:p w:rsidR="00D53857" w:rsidRPr="003C678B" w:rsidRDefault="00D53857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678B">
        <w:rPr>
          <w:rFonts w:ascii="Times New Roman" w:hAnsi="Times New Roman"/>
          <w:sz w:val="24"/>
          <w:szCs w:val="24"/>
        </w:rPr>
        <w:t xml:space="preserve">Обеспечение развития систем и объектов транспортной инфраструктуры в соответствии с потребностями населения </w:t>
      </w:r>
      <w:r w:rsidR="00D72B5B" w:rsidRPr="003C678B">
        <w:rPr>
          <w:rFonts w:ascii="Times New Roman" w:hAnsi="Times New Roman"/>
          <w:sz w:val="24"/>
          <w:szCs w:val="24"/>
        </w:rPr>
        <w:t>Суоярвск</w:t>
      </w:r>
      <w:r w:rsidR="00445005" w:rsidRPr="003C678B">
        <w:rPr>
          <w:rFonts w:ascii="Times New Roman" w:hAnsi="Times New Roman"/>
          <w:sz w:val="24"/>
          <w:szCs w:val="24"/>
        </w:rPr>
        <w:t>ого</w:t>
      </w:r>
      <w:r w:rsidR="00C70C6A" w:rsidRPr="003C678B">
        <w:rPr>
          <w:rFonts w:ascii="Times New Roman" w:hAnsi="Times New Roman"/>
          <w:sz w:val="24"/>
          <w:szCs w:val="24"/>
        </w:rPr>
        <w:t xml:space="preserve"> </w:t>
      </w:r>
      <w:r w:rsidR="00D15F01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C70C6A" w:rsidRPr="003C678B">
        <w:rPr>
          <w:rFonts w:ascii="Times New Roman" w:hAnsi="Times New Roman"/>
          <w:sz w:val="24"/>
          <w:szCs w:val="24"/>
        </w:rPr>
        <w:t xml:space="preserve"> </w:t>
      </w:r>
      <w:r w:rsidRPr="003C678B">
        <w:rPr>
          <w:rFonts w:ascii="Times New Roman" w:hAnsi="Times New Roman"/>
          <w:sz w:val="24"/>
          <w:szCs w:val="24"/>
        </w:rPr>
        <w:t xml:space="preserve">согласно </w:t>
      </w:r>
      <w:r w:rsidR="00C70C6A" w:rsidRPr="003C678B">
        <w:rPr>
          <w:rFonts w:ascii="Times New Roman" w:hAnsi="Times New Roman"/>
          <w:sz w:val="24"/>
          <w:szCs w:val="24"/>
        </w:rPr>
        <w:t xml:space="preserve">схеме территориального планирования </w:t>
      </w:r>
      <w:r w:rsidR="00D15F01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C70C6A" w:rsidRPr="003C678B">
        <w:rPr>
          <w:rFonts w:ascii="Times New Roman" w:hAnsi="Times New Roman"/>
          <w:sz w:val="24"/>
          <w:szCs w:val="24"/>
        </w:rPr>
        <w:t>.</w:t>
      </w:r>
    </w:p>
    <w:p w:rsidR="00D53857" w:rsidRPr="003C678B" w:rsidRDefault="00D53857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678B">
        <w:rPr>
          <w:rFonts w:ascii="Times New Roman" w:hAnsi="Times New Roman"/>
          <w:sz w:val="24"/>
          <w:szCs w:val="24"/>
        </w:rPr>
        <w:t>Обеспечение доступности объектов транспортной инфраструктуры для населения и организаций.</w:t>
      </w:r>
    </w:p>
    <w:p w:rsidR="00D53857" w:rsidRPr="003C678B" w:rsidRDefault="00D53857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678B">
        <w:rPr>
          <w:rFonts w:ascii="Times New Roman" w:hAnsi="Times New Roman"/>
          <w:sz w:val="24"/>
          <w:szCs w:val="24"/>
        </w:rPr>
        <w:t>Развитие сети тротуаров, пешеходных и велосипедных маршрутов.</w:t>
      </w:r>
    </w:p>
    <w:p w:rsidR="00D53857" w:rsidRPr="003C678B" w:rsidRDefault="00D53857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678B">
        <w:rPr>
          <w:rFonts w:ascii="Times New Roman" w:hAnsi="Times New Roman"/>
          <w:sz w:val="24"/>
          <w:szCs w:val="24"/>
        </w:rPr>
        <w:t>Повышение безопасности, качества и эффективности транспортного обслуживания населения, а также юридических лиц</w:t>
      </w:r>
      <w:r w:rsidR="00C70C6A" w:rsidRPr="003C678B">
        <w:rPr>
          <w:rFonts w:ascii="Times New Roman" w:hAnsi="Times New Roman"/>
          <w:sz w:val="24"/>
          <w:szCs w:val="24"/>
        </w:rPr>
        <w:t xml:space="preserve"> на территории </w:t>
      </w:r>
      <w:r w:rsidR="00F43ECF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/>
          <w:sz w:val="24"/>
          <w:szCs w:val="24"/>
        </w:rPr>
        <w:t>.</w:t>
      </w:r>
    </w:p>
    <w:p w:rsidR="00866F53" w:rsidRPr="003C678B" w:rsidRDefault="00866F53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16"/>
          <w:szCs w:val="16"/>
        </w:rPr>
      </w:pPr>
    </w:p>
    <w:p w:rsidR="00D53857" w:rsidRPr="003C678B" w:rsidRDefault="00D53857" w:rsidP="00B46CA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0F0CC5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r w:rsidR="000F0CC5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(СЗ-4)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CE728B" w:rsidRPr="003C678B" w:rsidRDefault="00CE728B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8"/>
          <w:szCs w:val="8"/>
        </w:rPr>
      </w:pPr>
    </w:p>
    <w:p w:rsidR="00F17E92" w:rsidRPr="003C678B" w:rsidRDefault="000F0CC5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СЗ-4.1.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 </w:t>
      </w:r>
      <w:r w:rsidR="00F17E92" w:rsidRPr="003C678B">
        <w:rPr>
          <w:rFonts w:ascii="Times New Roman" w:hAnsi="Times New Roman" w:cs="Times New Roman"/>
          <w:sz w:val="24"/>
          <w:szCs w:val="24"/>
        </w:rPr>
        <w:t>анализ социально-экономического развития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D72B5B" w:rsidRPr="003C678B">
        <w:rPr>
          <w:rFonts w:ascii="Times New Roman" w:hAnsi="Times New Roman" w:cs="Times New Roman"/>
          <w:sz w:val="24"/>
          <w:szCs w:val="24"/>
        </w:rPr>
        <w:t>Суоярвск</w:t>
      </w:r>
      <w:r w:rsidR="00866F53" w:rsidRPr="003C678B">
        <w:rPr>
          <w:rFonts w:ascii="Times New Roman" w:hAnsi="Times New Roman" w:cs="Times New Roman"/>
          <w:sz w:val="24"/>
          <w:szCs w:val="24"/>
        </w:rPr>
        <w:t xml:space="preserve">ого </w:t>
      </w:r>
      <w:r w:rsidR="00F43ECF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F17E92" w:rsidRPr="003C678B">
        <w:rPr>
          <w:rFonts w:ascii="Times New Roman" w:hAnsi="Times New Roman" w:cs="Times New Roman"/>
          <w:sz w:val="24"/>
          <w:szCs w:val="24"/>
        </w:rPr>
        <w:t>, анализ и динамика развития транспортной инфраструктуры;</w:t>
      </w:r>
    </w:p>
    <w:p w:rsidR="00F17E92" w:rsidRPr="003C678B" w:rsidRDefault="000F0CC5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СЗ-4.2.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 </w:t>
      </w:r>
      <w:r w:rsidR="00F17E92" w:rsidRPr="003C678B">
        <w:rPr>
          <w:rFonts w:ascii="Times New Roman" w:hAnsi="Times New Roman" w:cs="Times New Roman"/>
          <w:sz w:val="24"/>
          <w:szCs w:val="24"/>
        </w:rPr>
        <w:t>формирование прогноза транспортного спроса, изменения объемов и характера передвижения населения и грузов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F43ECF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F17E92" w:rsidRPr="003C678B">
        <w:rPr>
          <w:rFonts w:ascii="Times New Roman" w:hAnsi="Times New Roman" w:cs="Times New Roman"/>
          <w:sz w:val="24"/>
          <w:szCs w:val="24"/>
        </w:rPr>
        <w:t>;</w:t>
      </w:r>
    </w:p>
    <w:p w:rsidR="00F17E92" w:rsidRPr="00FF28AF" w:rsidRDefault="000F0CC5" w:rsidP="00F17E92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СЗ-4.3.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</w:t>
      </w:r>
      <w:r w:rsidR="00F17E92" w:rsidRPr="003C678B">
        <w:rPr>
          <w:rFonts w:ascii="Times New Roman" w:hAnsi="Times New Roman" w:cs="Times New Roman"/>
          <w:sz w:val="24"/>
          <w:szCs w:val="24"/>
        </w:rPr>
        <w:t xml:space="preserve"> определение вариантов развития транспортной инфраструктуры</w:t>
      </w:r>
      <w:r w:rsidR="00F17E92" w:rsidRPr="00FF28AF">
        <w:rPr>
          <w:rFonts w:ascii="Times New Roman" w:hAnsi="Times New Roman" w:cs="Times New Roman"/>
          <w:sz w:val="24"/>
          <w:szCs w:val="24"/>
        </w:rPr>
        <w:t>;</w:t>
      </w:r>
    </w:p>
    <w:p w:rsidR="00F17E92" w:rsidRPr="003C678B" w:rsidRDefault="000F0CC5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28AF">
        <w:rPr>
          <w:rFonts w:ascii="Times New Roman" w:hAnsi="Times New Roman" w:cs="Times New Roman"/>
          <w:b/>
          <w:sz w:val="24"/>
          <w:szCs w:val="24"/>
        </w:rPr>
        <w:t>СЗ-4.4.</w:t>
      </w:r>
      <w:r w:rsidRPr="00FF28AF">
        <w:rPr>
          <w:rFonts w:ascii="Times New Roman" w:hAnsi="Times New Roman" w:cs="Times New Roman"/>
          <w:sz w:val="24"/>
          <w:szCs w:val="24"/>
        </w:rPr>
        <w:t xml:space="preserve"> </w:t>
      </w:r>
      <w:r w:rsidR="00F17E92" w:rsidRPr="00FF28AF">
        <w:rPr>
          <w:rFonts w:ascii="Times New Roman" w:hAnsi="Times New Roman" w:cs="Times New Roman"/>
          <w:sz w:val="24"/>
          <w:szCs w:val="24"/>
        </w:rPr>
        <w:t xml:space="preserve">- уточнение принятых направлений развития транспортной инфраструктуры в </w:t>
      </w:r>
      <w:r w:rsidR="00F17E92" w:rsidRPr="003C678B">
        <w:rPr>
          <w:rFonts w:ascii="Times New Roman" w:hAnsi="Times New Roman" w:cs="Times New Roman"/>
          <w:sz w:val="24"/>
          <w:szCs w:val="24"/>
        </w:rPr>
        <w:t>соответствии с планами территориального и социально-экономиче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ского развития </w:t>
      </w:r>
      <w:r w:rsidR="00B01A74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F43ECF" w:rsidRPr="003C678B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F17E92" w:rsidRPr="003C678B">
        <w:rPr>
          <w:rFonts w:ascii="Times New Roman" w:hAnsi="Times New Roman" w:cs="Times New Roman"/>
          <w:sz w:val="24"/>
          <w:szCs w:val="24"/>
        </w:rPr>
        <w:t>;</w:t>
      </w:r>
    </w:p>
    <w:p w:rsidR="00F17E92" w:rsidRPr="003C678B" w:rsidRDefault="000F0CC5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СЗ-4.5.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F17E92" w:rsidRPr="003C678B">
        <w:rPr>
          <w:rFonts w:ascii="Times New Roman" w:hAnsi="Times New Roman" w:cs="Times New Roman"/>
          <w:sz w:val="24"/>
          <w:szCs w:val="24"/>
        </w:rPr>
        <w:t>- прогноз и ранжирование потребностей развития транспортной инфраструктуры в соответствии с текущими и прогнозными возможностями бюджета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F43ECF" w:rsidRPr="003C678B">
        <w:rPr>
          <w:rFonts w:ascii="Times New Roman" w:hAnsi="Times New Roman" w:cs="Times New Roman"/>
          <w:sz w:val="24"/>
          <w:szCs w:val="24"/>
        </w:rPr>
        <w:t xml:space="preserve">Суоярвского муниципального округа </w:t>
      </w:r>
      <w:r w:rsidR="00F17E92" w:rsidRPr="003C678B">
        <w:rPr>
          <w:rFonts w:ascii="Times New Roman" w:hAnsi="Times New Roman" w:cs="Times New Roman"/>
          <w:sz w:val="24"/>
          <w:szCs w:val="24"/>
        </w:rPr>
        <w:t>и других источников финансирования;</w:t>
      </w:r>
    </w:p>
    <w:p w:rsidR="00F17E92" w:rsidRPr="003C678B" w:rsidRDefault="000F0CC5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СЗ-4.6.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F17E92" w:rsidRPr="003C678B">
        <w:rPr>
          <w:rFonts w:ascii="Times New Roman" w:hAnsi="Times New Roman" w:cs="Times New Roman"/>
          <w:sz w:val="24"/>
          <w:szCs w:val="24"/>
        </w:rPr>
        <w:t>- обоснование перечня и количественного уровня целевых характеристик развития транспортной инфраструктуры, которые должны быть достигнуты на каждом этапе реализации направления;</w:t>
      </w:r>
    </w:p>
    <w:p w:rsidR="00F17E92" w:rsidRPr="00FF28AF" w:rsidRDefault="000F0CC5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СЗ-4.7</w:t>
      </w:r>
      <w:r w:rsidRPr="003C678B">
        <w:rPr>
          <w:rFonts w:ascii="Times New Roman" w:hAnsi="Times New Roman" w:cs="Times New Roman"/>
          <w:sz w:val="24"/>
          <w:szCs w:val="24"/>
        </w:rPr>
        <w:t xml:space="preserve">. </w:t>
      </w:r>
      <w:r w:rsidR="00F17E92" w:rsidRPr="003C678B">
        <w:rPr>
          <w:rFonts w:ascii="Times New Roman" w:hAnsi="Times New Roman" w:cs="Times New Roman"/>
          <w:sz w:val="24"/>
          <w:szCs w:val="24"/>
        </w:rPr>
        <w:t>- обоснование    перечня    мероприятий (инвестиционных    проектов) по проектированию, строительству, реконструкции, капитальному ремонту и ремонту объектов транспортной инфраструктуры, обеспечивающих</w:t>
      </w:r>
      <w:r w:rsidR="00F17E92" w:rsidRPr="00FF28AF">
        <w:rPr>
          <w:rFonts w:ascii="Times New Roman" w:hAnsi="Times New Roman" w:cs="Times New Roman"/>
          <w:sz w:val="24"/>
          <w:szCs w:val="24"/>
        </w:rPr>
        <w:t xml:space="preserve"> достижение целевых показателей;</w:t>
      </w:r>
    </w:p>
    <w:p w:rsidR="00F17E92" w:rsidRPr="00FF28AF" w:rsidRDefault="000F0CC5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28AF">
        <w:rPr>
          <w:rFonts w:ascii="Times New Roman" w:hAnsi="Times New Roman" w:cs="Times New Roman"/>
          <w:b/>
          <w:sz w:val="24"/>
          <w:szCs w:val="24"/>
        </w:rPr>
        <w:lastRenderedPageBreak/>
        <w:t>СЗ-4.8.</w:t>
      </w:r>
      <w:r w:rsidRPr="00FF28AF">
        <w:rPr>
          <w:rFonts w:ascii="Times New Roman" w:hAnsi="Times New Roman" w:cs="Times New Roman"/>
          <w:sz w:val="24"/>
          <w:szCs w:val="24"/>
        </w:rPr>
        <w:t xml:space="preserve"> </w:t>
      </w:r>
      <w:r w:rsidR="00F17E92" w:rsidRPr="00FF28AF">
        <w:rPr>
          <w:rFonts w:ascii="Times New Roman" w:hAnsi="Times New Roman" w:cs="Times New Roman"/>
          <w:sz w:val="24"/>
          <w:szCs w:val="24"/>
        </w:rPr>
        <w:t>- определение источников финансирования мероприятий программы на весь период реализации стратегии;</w:t>
      </w:r>
    </w:p>
    <w:p w:rsidR="00F17E92" w:rsidRPr="003C678B" w:rsidRDefault="000F0CC5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СЗ-4.9.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F17E92" w:rsidRPr="003C678B">
        <w:rPr>
          <w:rFonts w:ascii="Times New Roman" w:hAnsi="Times New Roman" w:cs="Times New Roman"/>
          <w:sz w:val="24"/>
          <w:szCs w:val="24"/>
        </w:rPr>
        <w:t>- улучшение экологической обстановки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A708D5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F17E92" w:rsidRPr="003C678B">
        <w:rPr>
          <w:rFonts w:ascii="Times New Roman" w:hAnsi="Times New Roman" w:cs="Times New Roman"/>
          <w:sz w:val="24"/>
          <w:szCs w:val="24"/>
        </w:rPr>
        <w:t>.</w:t>
      </w:r>
    </w:p>
    <w:p w:rsidR="001211A0" w:rsidRPr="003C678B" w:rsidRDefault="001211A0" w:rsidP="00D538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D53857" w:rsidRPr="003C678B" w:rsidRDefault="00D53857" w:rsidP="00B46CA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0F0CC5" w:rsidRPr="003C678B" w:rsidRDefault="000F0CC5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F17E92" w:rsidRPr="00FF28AF" w:rsidRDefault="00F17E92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Создание </w:t>
      </w:r>
      <w:r w:rsidR="005A1416" w:rsidRPr="003C678B">
        <w:rPr>
          <w:rFonts w:ascii="Times New Roman" w:hAnsi="Times New Roman" w:cs="Times New Roman"/>
          <w:i/>
          <w:iCs/>
          <w:sz w:val="24"/>
          <w:szCs w:val="24"/>
        </w:rPr>
        <w:t>к 203</w:t>
      </w:r>
      <w:r w:rsidR="00866F53" w:rsidRPr="003C678B">
        <w:rPr>
          <w:rFonts w:ascii="Times New Roman" w:hAnsi="Times New Roman" w:cs="Times New Roman"/>
          <w:i/>
          <w:iCs/>
          <w:sz w:val="24"/>
          <w:szCs w:val="24"/>
        </w:rPr>
        <w:t>0</w:t>
      </w:r>
      <w:r w:rsidR="000F0CC5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г. </w:t>
      </w:r>
      <w:r w:rsidRPr="003C678B">
        <w:rPr>
          <w:rFonts w:ascii="Times New Roman" w:hAnsi="Times New Roman" w:cs="Times New Roman"/>
          <w:i/>
          <w:iCs/>
          <w:sz w:val="24"/>
          <w:szCs w:val="24"/>
        </w:rPr>
        <w:t>комфортных условий для населения и субъектов предпри</w:t>
      </w:r>
      <w:r w:rsidR="00C70C6A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нимательской деятельности </w:t>
      </w:r>
      <w:r w:rsidR="00921914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Суоярвского </w:t>
      </w:r>
      <w:r w:rsidR="00A708D5" w:rsidRPr="003C678B">
        <w:rPr>
          <w:rFonts w:ascii="Times New Roman" w:hAnsi="Times New Roman" w:cs="Times New Roman"/>
          <w:i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в части обеспечения безопасного и удобного автомобильного доступа по дорогам регионального и местного значения в населенные пункты вхо</w:t>
      </w:r>
      <w:r w:rsidR="00C70C6A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дящие в состав </w:t>
      </w:r>
      <w:r w:rsidR="00A708D5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Суоярвского </w:t>
      </w:r>
      <w:r w:rsidR="00B01A74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муниципального </w:t>
      </w:r>
      <w:r w:rsidR="00A708D5" w:rsidRPr="003C678B">
        <w:rPr>
          <w:rFonts w:ascii="Times New Roman" w:hAnsi="Times New Roman" w:cs="Times New Roman"/>
          <w:i/>
          <w:iCs/>
          <w:sz w:val="24"/>
          <w:szCs w:val="24"/>
        </w:rPr>
        <w:t>округа</w:t>
      </w:r>
      <w:r w:rsidR="003C678B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F17E92" w:rsidRPr="00FF28AF" w:rsidRDefault="00F17E92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FF28AF">
        <w:rPr>
          <w:rFonts w:ascii="Times New Roman" w:hAnsi="Times New Roman" w:cs="Times New Roman"/>
          <w:i/>
          <w:iCs/>
          <w:sz w:val="24"/>
          <w:szCs w:val="24"/>
        </w:rPr>
        <w:t xml:space="preserve">Создание удобных и безопасных условий для движения пешеходов: пешеходных зон, пешеходных переходов на территории населенных пунктов </w:t>
      </w:r>
      <w:r w:rsidR="00921914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Суоярвского </w:t>
      </w:r>
      <w:r w:rsidR="00320732" w:rsidRPr="003C678B">
        <w:rPr>
          <w:rFonts w:ascii="Times New Roman" w:hAnsi="Times New Roman" w:cs="Times New Roman"/>
          <w:i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FF28A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BA3FCB" w:rsidRPr="00B86807" w:rsidRDefault="00BA3FCB" w:rsidP="00F17E9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D53857" w:rsidRDefault="00D53857" w:rsidP="00B86807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p w:rsidR="00B86807" w:rsidRPr="00B86807" w:rsidRDefault="00B86807" w:rsidP="00B86807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503"/>
        <w:gridCol w:w="5068"/>
      </w:tblGrid>
      <w:tr w:rsidR="00D53857" w:rsidTr="00BA7AE4">
        <w:tc>
          <w:tcPr>
            <w:tcW w:w="4503" w:type="dxa"/>
            <w:shd w:val="clear" w:color="auto" w:fill="244061" w:themeFill="accent1" w:themeFillShade="80"/>
          </w:tcPr>
          <w:p w:rsidR="00D53857" w:rsidRDefault="00D53857" w:rsidP="00E90A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5068" w:type="dxa"/>
            <w:shd w:val="clear" w:color="auto" w:fill="244061" w:themeFill="accent1" w:themeFillShade="80"/>
          </w:tcPr>
          <w:p w:rsidR="00D53857" w:rsidRDefault="00D53857" w:rsidP="00E90A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D53857" w:rsidTr="00BA7AE4">
        <w:tc>
          <w:tcPr>
            <w:tcW w:w="4503" w:type="dxa"/>
            <w:shd w:val="clear" w:color="auto" w:fill="FFFFFF" w:themeFill="background1"/>
          </w:tcPr>
          <w:p w:rsidR="00D53857" w:rsidRPr="003C678B" w:rsidRDefault="00D53857" w:rsidP="00E90A88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F17E92" w:rsidRPr="003C678B" w:rsidRDefault="00CE728B" w:rsidP="007B6A40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F17E92" w:rsidRPr="003C678B">
              <w:rPr>
                <w:rFonts w:ascii="Times New Roman" w:hAnsi="Times New Roman" w:cs="Times New Roman"/>
              </w:rPr>
              <w:t>своевременное проведение работ по включению в реестр муниципальной собственности дорог общего пользования местного значения;</w:t>
            </w:r>
          </w:p>
          <w:p w:rsidR="005A1416" w:rsidRPr="003C678B" w:rsidRDefault="00CE728B" w:rsidP="001B18F0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F17E92" w:rsidRPr="003C678B">
              <w:rPr>
                <w:rFonts w:ascii="Times New Roman" w:hAnsi="Times New Roman" w:cs="Times New Roman"/>
              </w:rPr>
              <w:t xml:space="preserve">передача муниципальному учреждению функции по реализации полномочий органов местного самоуправления в сфере осуществления дорожной деятельности в отношении автомобильных дорог местного значения в границах </w:t>
            </w:r>
            <w:r w:rsidR="0035361C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D6557E" w:rsidRPr="003C678B">
              <w:rPr>
                <w:rFonts w:ascii="Times New Roman" w:hAnsi="Times New Roman" w:cs="Times New Roman"/>
              </w:rPr>
              <w:t xml:space="preserve"> </w:t>
            </w:r>
            <w:r w:rsidR="00F17E92" w:rsidRPr="003C678B">
              <w:rPr>
                <w:rFonts w:ascii="Times New Roman" w:hAnsi="Times New Roman" w:cs="Times New Roman"/>
              </w:rPr>
              <w:t>и обеспечение безопасности дорожного движения на них.</w:t>
            </w:r>
          </w:p>
        </w:tc>
        <w:tc>
          <w:tcPr>
            <w:tcW w:w="5068" w:type="dxa"/>
            <w:shd w:val="clear" w:color="auto" w:fill="FFFFFF" w:themeFill="background1"/>
          </w:tcPr>
          <w:p w:rsidR="00D53857" w:rsidRPr="003C678B" w:rsidRDefault="00D53857" w:rsidP="00E90A88">
            <w:pPr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D53857" w:rsidRPr="003C678B" w:rsidRDefault="00CE728B" w:rsidP="007B6A40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F17E92" w:rsidRPr="003C678B">
              <w:rPr>
                <w:rFonts w:ascii="Times New Roman" w:hAnsi="Times New Roman" w:cs="Times New Roman"/>
              </w:rPr>
              <w:t>недостаточное финансирование мероприятий по развитию, содержанию и ремонту улично-дорожной сети;</w:t>
            </w:r>
          </w:p>
          <w:p w:rsidR="00F17E92" w:rsidRPr="003C678B" w:rsidRDefault="00CE728B" w:rsidP="007B6A40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высокий процент автомобильных </w:t>
            </w:r>
            <w:r w:rsidR="00F17E92" w:rsidRPr="003C678B">
              <w:rPr>
                <w:rFonts w:ascii="Times New Roman" w:hAnsi="Times New Roman" w:cs="Times New Roman"/>
              </w:rPr>
              <w:t xml:space="preserve">дорог не соответствуют </w:t>
            </w:r>
            <w:r w:rsidRPr="003C678B">
              <w:rPr>
                <w:rFonts w:ascii="Times New Roman" w:hAnsi="Times New Roman" w:cs="Times New Roman"/>
              </w:rPr>
              <w:t xml:space="preserve">нормативным </w:t>
            </w:r>
            <w:r w:rsidR="00F17E92" w:rsidRPr="003C678B">
              <w:rPr>
                <w:rFonts w:ascii="Times New Roman" w:hAnsi="Times New Roman" w:cs="Times New Roman"/>
              </w:rPr>
              <w:t>требованиям действующего законодательства;</w:t>
            </w:r>
          </w:p>
          <w:p w:rsidR="00F17E92" w:rsidRPr="003C678B" w:rsidRDefault="00F17E92" w:rsidP="00D5385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53857" w:rsidTr="00BA7AE4">
        <w:tc>
          <w:tcPr>
            <w:tcW w:w="4503" w:type="dxa"/>
            <w:shd w:val="clear" w:color="auto" w:fill="244061" w:themeFill="accent1" w:themeFillShade="80"/>
          </w:tcPr>
          <w:p w:rsidR="00D53857" w:rsidRPr="003C678B" w:rsidRDefault="00D53857" w:rsidP="00E90A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C678B"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5068" w:type="dxa"/>
            <w:shd w:val="clear" w:color="auto" w:fill="244061" w:themeFill="accent1" w:themeFillShade="80"/>
          </w:tcPr>
          <w:p w:rsidR="00D53857" w:rsidRPr="003C678B" w:rsidRDefault="00D53857" w:rsidP="00E90A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C678B"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D53857" w:rsidTr="00BA7AE4">
        <w:tc>
          <w:tcPr>
            <w:tcW w:w="4503" w:type="dxa"/>
          </w:tcPr>
          <w:p w:rsidR="00D53857" w:rsidRPr="003C678B" w:rsidRDefault="00D53857" w:rsidP="00E90A88">
            <w:pPr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D53857" w:rsidRPr="003C678B" w:rsidRDefault="00CE728B" w:rsidP="007B6A40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F17E92" w:rsidRPr="003C678B">
              <w:rPr>
                <w:rFonts w:ascii="Times New Roman" w:hAnsi="Times New Roman" w:cs="Times New Roman"/>
              </w:rPr>
              <w:t>внедрение стратегического планирования и проектного управления, которые позволяют выделить приоритеты, цели и задачи, сконцентрировать свои ресурсы на достижение установленных целей;</w:t>
            </w:r>
          </w:p>
          <w:p w:rsidR="00D53857" w:rsidRPr="003C678B" w:rsidRDefault="00CE728B" w:rsidP="007B6A40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D6557E" w:rsidRPr="003C678B">
              <w:rPr>
                <w:rFonts w:ascii="Times New Roman" w:hAnsi="Times New Roman" w:cs="Times New Roman"/>
              </w:rPr>
              <w:t xml:space="preserve">участие </w:t>
            </w:r>
            <w:r w:rsidR="00921914" w:rsidRPr="003C678B">
              <w:rPr>
                <w:rFonts w:ascii="Times New Roman" w:hAnsi="Times New Roman" w:cs="Times New Roman"/>
              </w:rPr>
              <w:t xml:space="preserve">Суоярвского </w:t>
            </w:r>
            <w:r w:rsidR="0035361C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F17E92" w:rsidRPr="003C678B">
              <w:rPr>
                <w:rFonts w:ascii="Times New Roman" w:hAnsi="Times New Roman" w:cs="Times New Roman"/>
              </w:rPr>
              <w:t xml:space="preserve"> в федеральных и региональных программах развития транспортной системы.</w:t>
            </w:r>
          </w:p>
        </w:tc>
        <w:tc>
          <w:tcPr>
            <w:tcW w:w="5068" w:type="dxa"/>
          </w:tcPr>
          <w:p w:rsidR="00D53857" w:rsidRPr="003C678B" w:rsidRDefault="00D53857" w:rsidP="00E90A88">
            <w:pPr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D53857" w:rsidRPr="003C678B" w:rsidRDefault="00CE728B" w:rsidP="007B6A40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F17E92" w:rsidRPr="003C678B">
              <w:rPr>
                <w:rFonts w:ascii="Times New Roman" w:hAnsi="Times New Roman" w:cs="Times New Roman"/>
              </w:rPr>
              <w:t xml:space="preserve">изменения в налоговом, бюджетном </w:t>
            </w:r>
            <w:r w:rsidR="00CE7E8C" w:rsidRPr="003C678B">
              <w:rPr>
                <w:rFonts w:ascii="Times New Roman" w:hAnsi="Times New Roman" w:cs="Times New Roman"/>
              </w:rPr>
              <w:t>законо</w:t>
            </w:r>
            <w:r w:rsidR="00F17E92" w:rsidRPr="003C678B">
              <w:rPr>
                <w:rFonts w:ascii="Times New Roman" w:hAnsi="Times New Roman" w:cs="Times New Roman"/>
              </w:rPr>
              <w:t>дательстве,</w:t>
            </w:r>
            <w:r w:rsidR="001B18F0" w:rsidRPr="003C678B">
              <w:rPr>
                <w:rFonts w:ascii="Times New Roman" w:hAnsi="Times New Roman" w:cs="Times New Roman"/>
              </w:rPr>
              <w:t xml:space="preserve"> </w:t>
            </w:r>
            <w:r w:rsidR="00F17E92" w:rsidRPr="003C678B">
              <w:rPr>
                <w:rFonts w:ascii="Times New Roman" w:hAnsi="Times New Roman" w:cs="Times New Roman"/>
              </w:rPr>
              <w:t>кот</w:t>
            </w:r>
            <w:r w:rsidR="00D6557E" w:rsidRPr="003C678B">
              <w:rPr>
                <w:rFonts w:ascii="Times New Roman" w:hAnsi="Times New Roman" w:cs="Times New Roman"/>
              </w:rPr>
              <w:t xml:space="preserve">орые могут усилить зависимость </w:t>
            </w:r>
            <w:r w:rsidR="00921914" w:rsidRPr="003C678B">
              <w:rPr>
                <w:rFonts w:ascii="Times New Roman" w:hAnsi="Times New Roman" w:cs="Times New Roman"/>
              </w:rPr>
              <w:t xml:space="preserve">Суоярвского </w:t>
            </w:r>
            <w:r w:rsidR="00624C47">
              <w:rPr>
                <w:rFonts w:ascii="Times New Roman" w:hAnsi="Times New Roman" w:cs="Times New Roman"/>
              </w:rPr>
              <w:t>округа</w:t>
            </w:r>
            <w:r w:rsidR="00F17E92" w:rsidRPr="003C678B">
              <w:rPr>
                <w:rFonts w:ascii="Times New Roman" w:hAnsi="Times New Roman" w:cs="Times New Roman"/>
              </w:rPr>
              <w:t xml:space="preserve"> от принятия решений на региональном и федеральном уровне;</w:t>
            </w:r>
          </w:p>
          <w:p w:rsidR="00F17E92" w:rsidRPr="003C678B" w:rsidRDefault="00CE728B" w:rsidP="007B6A40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F17E92" w:rsidRPr="003C678B">
              <w:rPr>
                <w:rFonts w:ascii="Times New Roman" w:hAnsi="Times New Roman" w:cs="Times New Roman"/>
              </w:rPr>
              <w:t>высокий уровень автомобилизации и соответст</w:t>
            </w:r>
            <w:r w:rsidR="00533C9C" w:rsidRPr="003C678B">
              <w:rPr>
                <w:rFonts w:ascii="Times New Roman" w:hAnsi="Times New Roman" w:cs="Times New Roman"/>
              </w:rPr>
              <w:t>-</w:t>
            </w:r>
            <w:r w:rsidR="00F17E92" w:rsidRPr="003C678B">
              <w:rPr>
                <w:rFonts w:ascii="Times New Roman" w:hAnsi="Times New Roman" w:cs="Times New Roman"/>
              </w:rPr>
              <w:t>венно быстрый износ дорожного полотна;</w:t>
            </w:r>
          </w:p>
          <w:p w:rsidR="00D53857" w:rsidRPr="003C678B" w:rsidRDefault="00CE728B" w:rsidP="007B6A40">
            <w:pPr>
              <w:shd w:val="clear" w:color="auto" w:fill="FFFFFF" w:themeFill="background1"/>
              <w:jc w:val="both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F17E92" w:rsidRPr="003C678B">
              <w:rPr>
                <w:rFonts w:ascii="Times New Roman" w:hAnsi="Times New Roman" w:cs="Times New Roman"/>
              </w:rPr>
              <w:t xml:space="preserve">разрушение дорожного полотна </w:t>
            </w:r>
            <w:r w:rsidRPr="003C678B">
              <w:rPr>
                <w:rFonts w:ascii="Times New Roman" w:hAnsi="Times New Roman" w:cs="Times New Roman"/>
              </w:rPr>
              <w:t xml:space="preserve">большегрузным </w:t>
            </w:r>
            <w:r w:rsidR="00F17E92" w:rsidRPr="003C678B">
              <w:rPr>
                <w:rFonts w:ascii="Times New Roman" w:hAnsi="Times New Roman" w:cs="Times New Roman"/>
              </w:rPr>
              <w:t>автотранспортом и спецтехникой организаций</w:t>
            </w:r>
            <w:r w:rsidRPr="003C678B">
              <w:rPr>
                <w:rFonts w:ascii="Times New Roman" w:hAnsi="Times New Roman" w:cs="Times New Roman"/>
              </w:rPr>
              <w:t>.</w:t>
            </w:r>
            <w:r w:rsidR="00F17E92" w:rsidRPr="003C678B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:rsidR="007E7478" w:rsidRPr="00533C9C" w:rsidRDefault="007E7478" w:rsidP="007E7478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D53857" w:rsidRPr="00D60A12" w:rsidRDefault="00D53857" w:rsidP="00B46CA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D53857" w:rsidRPr="008F1E2D" w:rsidRDefault="00D53857" w:rsidP="008007F0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:rsidR="008007F0" w:rsidRP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D53857" w:rsidRP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программно-целевой подход к решению задач по соблюдению баланса интересов всех участников дорожного движения;</w:t>
      </w:r>
    </w:p>
    <w:p w:rsidR="008007F0" w:rsidRP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применение нормативно-правового и административно-управленческого инструментария для решения задач по улучшению организации движения общественного автотранспорта;</w:t>
      </w:r>
    </w:p>
    <w:p w:rsidR="008007F0" w:rsidRP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использование административно-управленческого и финансово-кредитного инструментария для решения задач по строительству, содержанию и ремонту объектов транспортной инфраструктуры;</w:t>
      </w:r>
    </w:p>
    <w:p w:rsidR="008007F0" w:rsidRP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привлечение бюджетных средств различных уровней для инвестиций в развитие транспортной инфраструктуры;</w:t>
      </w:r>
    </w:p>
    <w:p w:rsidR="008007F0" w:rsidRPr="008007F0" w:rsidRDefault="00CE728B" w:rsidP="008007F0">
      <w:pPr>
        <w:pStyle w:val="ab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007F0">
        <w:rPr>
          <w:rFonts w:ascii="Times New Roman" w:hAnsi="Times New Roman" w:cs="Times New Roman"/>
          <w:sz w:val="24"/>
          <w:szCs w:val="24"/>
        </w:rPr>
        <w:t xml:space="preserve"> </w:t>
      </w:r>
      <w:r w:rsidR="008007F0" w:rsidRPr="008007F0">
        <w:rPr>
          <w:rFonts w:ascii="Times New Roman" w:hAnsi="Times New Roman" w:cs="Times New Roman"/>
          <w:sz w:val="24"/>
          <w:szCs w:val="24"/>
        </w:rPr>
        <w:t>использование государственно-частного партнерства для развития транспортной и дорожной инфраструктуры.</w:t>
      </w:r>
    </w:p>
    <w:p w:rsidR="001211A0" w:rsidRPr="00533C9C" w:rsidRDefault="001211A0" w:rsidP="00D53857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53B4C" w:rsidRPr="00C348C2" w:rsidRDefault="00553B4C" w:rsidP="00553B4C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348C2">
        <w:rPr>
          <w:rFonts w:ascii="Times New Roman" w:hAnsi="Times New Roman" w:cs="Times New Roman"/>
          <w:b/>
          <w:bCs/>
          <w:sz w:val="24"/>
          <w:szCs w:val="24"/>
        </w:rPr>
        <w:t>Реализуемые стратегические программы и проекты:</w:t>
      </w:r>
    </w:p>
    <w:p w:rsidR="00553B4C" w:rsidRPr="00533C9C" w:rsidRDefault="00553B4C" w:rsidP="00553B4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802"/>
        <w:gridCol w:w="1842"/>
        <w:gridCol w:w="4927"/>
      </w:tblGrid>
      <w:tr w:rsidR="00553B4C" w:rsidTr="00BA7AE4">
        <w:tc>
          <w:tcPr>
            <w:tcW w:w="2802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lastRenderedPageBreak/>
              <w:t>Стратегическое направление</w:t>
            </w:r>
          </w:p>
        </w:tc>
        <w:tc>
          <w:tcPr>
            <w:tcW w:w="1842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Стратегическая программа</w:t>
            </w:r>
          </w:p>
        </w:tc>
        <w:tc>
          <w:tcPr>
            <w:tcW w:w="4927" w:type="dxa"/>
            <w:shd w:val="clear" w:color="auto" w:fill="244061" w:themeFill="accent1" w:themeFillShade="80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Стратегические проекты</w:t>
            </w:r>
          </w:p>
        </w:tc>
      </w:tr>
      <w:tr w:rsidR="00553B4C" w:rsidTr="00BA7AE4">
        <w:tc>
          <w:tcPr>
            <w:tcW w:w="2802" w:type="dxa"/>
            <w:vMerge w:val="restart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Развитие транспортной инфраструктуры</w:t>
            </w:r>
          </w:p>
        </w:tc>
        <w:tc>
          <w:tcPr>
            <w:tcW w:w="1842" w:type="dxa"/>
            <w:vMerge w:val="restart"/>
          </w:tcPr>
          <w:p w:rsidR="00553B4C" w:rsidRPr="00412182" w:rsidRDefault="00553B4C" w:rsidP="00BA7AE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СП-4.1. Развитие транспорта и дорожного хозяйства</w:t>
            </w:r>
          </w:p>
        </w:tc>
        <w:tc>
          <w:tcPr>
            <w:tcW w:w="4927" w:type="dxa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Реконструкция и ремонт автомобильных дорог и сооружений на них</w:t>
            </w:r>
          </w:p>
        </w:tc>
      </w:tr>
      <w:tr w:rsidR="00553B4C" w:rsidTr="00BA7AE4">
        <w:tc>
          <w:tcPr>
            <w:tcW w:w="2802" w:type="dxa"/>
            <w:vMerge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927" w:type="dxa"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Повышение безопасности дорожного движения</w:t>
            </w:r>
          </w:p>
        </w:tc>
      </w:tr>
      <w:tr w:rsidR="00553B4C" w:rsidTr="00BA7AE4">
        <w:tc>
          <w:tcPr>
            <w:tcW w:w="2802" w:type="dxa"/>
            <w:vMerge/>
          </w:tcPr>
          <w:p w:rsidR="00553B4C" w:rsidRPr="00412182" w:rsidRDefault="00553B4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vMerge/>
          </w:tcPr>
          <w:p w:rsidR="00553B4C" w:rsidRPr="00412182" w:rsidRDefault="00553B4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927" w:type="dxa"/>
          </w:tcPr>
          <w:p w:rsidR="00553B4C" w:rsidRPr="00412182" w:rsidRDefault="00553B4C" w:rsidP="00524AD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Развитие пассажир</w:t>
            </w:r>
            <w:r w:rsidR="00524AD4">
              <w:rPr>
                <w:rFonts w:ascii="Times New Roman" w:hAnsi="Times New Roman" w:cs="Times New Roman"/>
              </w:rPr>
              <w:t>ских</w:t>
            </w:r>
            <w:r>
              <w:rPr>
                <w:rFonts w:ascii="Times New Roman" w:hAnsi="Times New Roman" w:cs="Times New Roman"/>
              </w:rPr>
              <w:t xml:space="preserve"> и грузо</w:t>
            </w:r>
            <w:r w:rsidR="00524AD4">
              <w:rPr>
                <w:rFonts w:ascii="Times New Roman" w:hAnsi="Times New Roman" w:cs="Times New Roman"/>
              </w:rPr>
              <w:t xml:space="preserve">вых </w:t>
            </w:r>
            <w:r>
              <w:rPr>
                <w:rFonts w:ascii="Times New Roman" w:hAnsi="Times New Roman" w:cs="Times New Roman"/>
              </w:rPr>
              <w:t>перевозок</w:t>
            </w:r>
          </w:p>
        </w:tc>
      </w:tr>
    </w:tbl>
    <w:p w:rsidR="00553B4C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53B4C" w:rsidRPr="00D60A12" w:rsidRDefault="00553B4C" w:rsidP="00553B4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ж</w:t>
      </w:r>
      <w:r w:rsidRPr="00D60A12">
        <w:rPr>
          <w:rFonts w:ascii="Times New Roman" w:hAnsi="Times New Roman" w:cs="Times New Roman"/>
          <w:b/>
          <w:sz w:val="24"/>
          <w:szCs w:val="24"/>
        </w:rPr>
        <w:t>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553B4C" w:rsidRPr="0049610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:rsidR="00553B4C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C22">
        <w:rPr>
          <w:rFonts w:ascii="Times New Roman" w:hAnsi="Times New Roman" w:cs="Times New Roman"/>
          <w:i/>
          <w:sz w:val="24"/>
          <w:szCs w:val="24"/>
        </w:rPr>
        <w:t>К ним относятся: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049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 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существенное улучшение транспортного обслуживания населения;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ежегодное содержание, приведение в соответствие современным требованиям улично-дорожной сети </w:t>
      </w:r>
      <w:r w:rsidR="004E1B3A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• устройство пешеходных переходов на дорогах общего пользования;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• организация парковок, примыкающих к проезжей части;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 соответствие темпов развития транспортной </w:t>
      </w:r>
      <w:r w:rsidRPr="003C678B">
        <w:rPr>
          <w:rFonts w:ascii="Times New Roman" w:hAnsi="Times New Roman" w:cs="Times New Roman"/>
          <w:sz w:val="24"/>
          <w:szCs w:val="24"/>
        </w:rPr>
        <w:t xml:space="preserve">инфраструктуры </w:t>
      </w:r>
      <w:r w:rsidR="008410D4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 xml:space="preserve"> требованиям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современного общества и бизнеса;</w:t>
      </w:r>
    </w:p>
    <w:p w:rsidR="00553B4C" w:rsidRPr="003C678B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• развитие дополнительной инфраструктуры;</w:t>
      </w:r>
    </w:p>
    <w:p w:rsidR="00553B4C" w:rsidRPr="00D1049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 создание комфортных условий для проживания, передвижения населения </w:t>
      </w:r>
      <w:r w:rsidR="008410D4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ведения коммерческой деятельности представителям бизнеса;</w:t>
      </w:r>
    </w:p>
    <w:p w:rsidR="00553B4C" w:rsidRPr="00D1049A" w:rsidRDefault="00553B4C" w:rsidP="00553B4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049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 увеличение инвестиционной 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привлекательности </w:t>
      </w:r>
      <w:r w:rsidR="008410D4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553B4C" w:rsidRPr="00533C9C" w:rsidRDefault="00553B4C" w:rsidP="00D53857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0160BA" w:rsidRPr="00533C9C" w:rsidRDefault="000160BA" w:rsidP="005201D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CD5B8E" w:rsidRDefault="00061989" w:rsidP="00B46CA5">
      <w:pPr>
        <w:shd w:val="clear" w:color="auto" w:fill="DBE5F1" w:themeFill="accent1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="00B46CA5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.5. </w:t>
      </w:r>
      <w:r w:rsidR="004E16DD" w:rsidRPr="00D03037">
        <w:rPr>
          <w:rFonts w:ascii="Times New Roman" w:hAnsi="Times New Roman" w:cs="Times New Roman"/>
          <w:b/>
          <w:sz w:val="24"/>
          <w:szCs w:val="24"/>
        </w:rPr>
        <w:t>Стратегическое направление</w:t>
      </w:r>
      <w:r w:rsidR="00CD5B8E">
        <w:rPr>
          <w:rFonts w:ascii="Times New Roman" w:hAnsi="Times New Roman" w:cs="Times New Roman"/>
          <w:b/>
          <w:sz w:val="24"/>
          <w:szCs w:val="24"/>
        </w:rPr>
        <w:t xml:space="preserve"> (СН-5)</w:t>
      </w:r>
    </w:p>
    <w:p w:rsidR="00CD5B8E" w:rsidRPr="00997AD6" w:rsidRDefault="0012579B" w:rsidP="00CD5B8E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7AD6">
        <w:rPr>
          <w:rFonts w:ascii="Times New Roman" w:hAnsi="Times New Roman" w:cs="Times New Roman"/>
          <w:b/>
          <w:sz w:val="24"/>
          <w:szCs w:val="24"/>
        </w:rPr>
        <w:t>«Э</w:t>
      </w:r>
      <w:r w:rsidR="00CD5B8E" w:rsidRPr="00997AD6">
        <w:rPr>
          <w:rFonts w:ascii="Times New Roman" w:hAnsi="Times New Roman" w:cs="Times New Roman"/>
          <w:b/>
          <w:sz w:val="24"/>
          <w:szCs w:val="24"/>
        </w:rPr>
        <w:t>КОЛОГИЯ, БЛАГОУСТРОЕННАЯ</w:t>
      </w:r>
      <w:r w:rsidR="00997AD6">
        <w:rPr>
          <w:rFonts w:ascii="Times New Roman" w:hAnsi="Times New Roman" w:cs="Times New Roman"/>
          <w:b/>
          <w:sz w:val="24"/>
          <w:szCs w:val="24"/>
        </w:rPr>
        <w:t xml:space="preserve"> ГОРОДСКАЯ </w:t>
      </w:r>
      <w:r w:rsidR="00CD5B8E" w:rsidRPr="00997AD6">
        <w:rPr>
          <w:rFonts w:ascii="Times New Roman" w:hAnsi="Times New Roman" w:cs="Times New Roman"/>
          <w:b/>
          <w:sz w:val="24"/>
          <w:szCs w:val="24"/>
        </w:rPr>
        <w:t>СРЕДА</w:t>
      </w:r>
      <w:r w:rsidR="00061989" w:rsidRPr="00997AD6">
        <w:rPr>
          <w:rFonts w:ascii="Times New Roman" w:hAnsi="Times New Roman" w:cs="Times New Roman"/>
          <w:b/>
          <w:sz w:val="24"/>
          <w:szCs w:val="24"/>
        </w:rPr>
        <w:t>.</w:t>
      </w:r>
      <w:r w:rsidR="00CD5B8E" w:rsidRPr="00997AD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E16DD" w:rsidRPr="00D03037" w:rsidRDefault="00CD5B8E" w:rsidP="00CD5B8E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7AD6">
        <w:rPr>
          <w:rFonts w:ascii="Times New Roman" w:hAnsi="Times New Roman" w:cs="Times New Roman"/>
          <w:b/>
          <w:sz w:val="24"/>
          <w:szCs w:val="24"/>
        </w:rPr>
        <w:t>РЕКРЕАЦИОННЫЕ ЗОНЫ»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E16DD" w:rsidRPr="004E16DD" w:rsidRDefault="004E16DD" w:rsidP="004E16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  <w:u w:val="single"/>
        </w:rPr>
      </w:pPr>
    </w:p>
    <w:p w:rsidR="004E16DD" w:rsidRPr="0086796C" w:rsidRDefault="004E16DD" w:rsidP="00B46CA5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Цел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евой вектор</w:t>
      </w:r>
      <w:r w:rsidRPr="0086796C">
        <w:rPr>
          <w:rFonts w:ascii="Times New Roman" w:hAnsi="Times New Roman" w:cs="Times New Roman"/>
          <w:b/>
          <w:sz w:val="24"/>
          <w:szCs w:val="24"/>
        </w:rPr>
        <w:t>:</w:t>
      </w:r>
    </w:p>
    <w:p w:rsidR="00CD5B8E" w:rsidRPr="00CD5B8E" w:rsidRDefault="00CD5B8E" w:rsidP="00CD5B8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4E16DD" w:rsidRPr="003C678B" w:rsidRDefault="004E16DD" w:rsidP="00CD5B8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796C">
        <w:rPr>
          <w:rFonts w:ascii="Times New Roman" w:hAnsi="Times New Roman" w:cs="Times New Roman"/>
          <w:sz w:val="24"/>
          <w:szCs w:val="24"/>
        </w:rPr>
        <w:t xml:space="preserve">Создание </w:t>
      </w:r>
      <w:r w:rsidRPr="003C678B">
        <w:rPr>
          <w:rFonts w:ascii="Times New Roman" w:hAnsi="Times New Roman" w:cs="Times New Roman"/>
          <w:sz w:val="24"/>
          <w:szCs w:val="24"/>
        </w:rPr>
        <w:t>комфортных условий проживания на основе улучшения качества окруж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ающей среды на территории населенных пунктов </w:t>
      </w:r>
      <w:r w:rsidR="00921914" w:rsidRPr="003C678B">
        <w:rPr>
          <w:rFonts w:ascii="Times New Roman" w:hAnsi="Times New Roman" w:cs="Times New Roman"/>
          <w:sz w:val="24"/>
          <w:szCs w:val="24"/>
        </w:rPr>
        <w:t>Суоярвского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554011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. Обеспечение экологической устойчивости и повышения экологической безопасности систем жизнедеятельности, формирование у жителей экологического мировоззрения и культуры.</w:t>
      </w:r>
    </w:p>
    <w:p w:rsidR="004E16DD" w:rsidRPr="003C678B" w:rsidRDefault="004E16DD" w:rsidP="004E16D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E16DD" w:rsidRPr="003C678B" w:rsidRDefault="004E16DD" w:rsidP="00B46CA5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CD5B8E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r w:rsidR="00CD5B8E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(СЗ-5)</w:t>
      </w:r>
      <w:r w:rsidRPr="003C678B">
        <w:rPr>
          <w:rFonts w:ascii="Times New Roman" w:hAnsi="Times New Roman" w:cs="Times New Roman"/>
          <w:sz w:val="24"/>
          <w:szCs w:val="24"/>
        </w:rPr>
        <w:t>:</w:t>
      </w:r>
    </w:p>
    <w:p w:rsidR="004E16DD" w:rsidRPr="003C678B" w:rsidRDefault="004E16DD" w:rsidP="004E16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C678B">
        <w:rPr>
          <w:rFonts w:ascii="Times New Roman" w:hAnsi="Times New Roman" w:cs="Times New Roman"/>
          <w:i/>
          <w:sz w:val="24"/>
          <w:szCs w:val="24"/>
        </w:rPr>
        <w:t xml:space="preserve">К ним относятся: </w:t>
      </w:r>
    </w:p>
    <w:p w:rsidR="004E16DD" w:rsidRPr="003C678B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 xml:space="preserve">СЗ-5.1. </w:t>
      </w:r>
      <w:r w:rsidR="004E16DD" w:rsidRPr="003C678B">
        <w:rPr>
          <w:rFonts w:ascii="Times New Roman" w:hAnsi="Times New Roman" w:cs="Times New Roman"/>
          <w:sz w:val="24"/>
          <w:szCs w:val="24"/>
        </w:rPr>
        <w:t>- организация мероприятий по охране ок</w:t>
      </w:r>
      <w:r w:rsidR="00C70C6A" w:rsidRPr="003C678B">
        <w:rPr>
          <w:rFonts w:ascii="Times New Roman" w:hAnsi="Times New Roman" w:cs="Times New Roman"/>
          <w:sz w:val="24"/>
          <w:szCs w:val="24"/>
        </w:rPr>
        <w:t xml:space="preserve">ружающей среды в границах </w:t>
      </w:r>
      <w:r w:rsidR="00A7604A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4E16DD" w:rsidRPr="003C678B">
        <w:rPr>
          <w:rFonts w:ascii="Times New Roman" w:hAnsi="Times New Roman" w:cs="Times New Roman"/>
          <w:sz w:val="24"/>
          <w:szCs w:val="24"/>
        </w:rPr>
        <w:t>;</w:t>
      </w:r>
    </w:p>
    <w:p w:rsidR="004E16DD" w:rsidRPr="003C678B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СЗ-5.2.</w:t>
      </w:r>
      <w:r w:rsidR="0079312C" w:rsidRPr="003C678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E16DD" w:rsidRPr="003C678B">
        <w:rPr>
          <w:rFonts w:ascii="Times New Roman" w:hAnsi="Times New Roman" w:cs="Times New Roman"/>
          <w:sz w:val="24"/>
          <w:szCs w:val="24"/>
        </w:rPr>
        <w:t>- участие в организации деятельности по сбору, транспортированию, твердых коммунальных отходов;</w:t>
      </w:r>
    </w:p>
    <w:p w:rsidR="004E16DD" w:rsidRPr="003C678B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СЗ-5.3.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4E16DD" w:rsidRPr="003C678B">
        <w:rPr>
          <w:rFonts w:ascii="Times New Roman" w:hAnsi="Times New Roman" w:cs="Times New Roman"/>
          <w:sz w:val="24"/>
          <w:szCs w:val="24"/>
        </w:rPr>
        <w:t>- проведение мероприятий, направленных на ликвидацию накопленного экологического вреда путем ликвидации несанкционированных свалок;</w:t>
      </w:r>
    </w:p>
    <w:p w:rsidR="004E16DD" w:rsidRPr="003C678B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СЗ-5.4</w:t>
      </w:r>
      <w:r w:rsidRPr="003C678B">
        <w:rPr>
          <w:rFonts w:ascii="Times New Roman" w:hAnsi="Times New Roman" w:cs="Times New Roman"/>
          <w:sz w:val="24"/>
          <w:szCs w:val="24"/>
        </w:rPr>
        <w:t xml:space="preserve">. </w:t>
      </w:r>
      <w:r w:rsidR="004E16DD" w:rsidRPr="003C678B">
        <w:rPr>
          <w:rFonts w:ascii="Times New Roman" w:hAnsi="Times New Roman" w:cs="Times New Roman"/>
          <w:sz w:val="24"/>
          <w:szCs w:val="24"/>
        </w:rPr>
        <w:t>- благоустройство территорий общего пользования</w:t>
      </w:r>
      <w:r w:rsidR="00292F08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921914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B24797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4E16DD" w:rsidRPr="003C678B">
        <w:rPr>
          <w:rFonts w:ascii="Times New Roman" w:hAnsi="Times New Roman" w:cs="Times New Roman"/>
          <w:sz w:val="24"/>
          <w:szCs w:val="24"/>
        </w:rPr>
        <w:t>;</w:t>
      </w:r>
    </w:p>
    <w:p w:rsidR="004E16DD" w:rsidRPr="003C678B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СЗ-5.5.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4E16DD" w:rsidRPr="003C678B">
        <w:rPr>
          <w:rFonts w:ascii="Times New Roman" w:hAnsi="Times New Roman" w:cs="Times New Roman"/>
          <w:sz w:val="24"/>
          <w:szCs w:val="24"/>
        </w:rPr>
        <w:t>- благоустройство дворовых территорий многоквартирных домов;</w:t>
      </w:r>
    </w:p>
    <w:p w:rsidR="004E16DD" w:rsidRPr="003C678B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СЗ-5.6.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4E16DD" w:rsidRPr="003C678B">
        <w:rPr>
          <w:rFonts w:ascii="Times New Roman" w:hAnsi="Times New Roman" w:cs="Times New Roman"/>
          <w:sz w:val="24"/>
          <w:szCs w:val="24"/>
        </w:rPr>
        <w:t>- охват всех слоев населения экологическим просвещением, образованием, воспитание, формирование активной гражданской позиции и ответственности.</w:t>
      </w:r>
    </w:p>
    <w:p w:rsidR="00CD5B8E" w:rsidRPr="003C678B" w:rsidRDefault="00CD5B8E" w:rsidP="004E16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A263CF" w:rsidRPr="003C678B" w:rsidRDefault="00A263CF" w:rsidP="00B46CA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CD5B8E" w:rsidRPr="003C678B" w:rsidRDefault="00CD5B8E" w:rsidP="00A263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A263CF" w:rsidRPr="00FF28AF" w:rsidRDefault="00D72B5B" w:rsidP="00A263CF">
      <w:pPr>
        <w:spacing w:after="0" w:line="240" w:lineRule="auto"/>
        <w:ind w:firstLine="567"/>
        <w:jc w:val="both"/>
        <w:rPr>
          <w:i/>
          <w:iCs/>
          <w:sz w:val="28"/>
          <w:szCs w:val="28"/>
        </w:rPr>
      </w:pPr>
      <w:r w:rsidRPr="003C678B">
        <w:rPr>
          <w:rFonts w:ascii="Times New Roman" w:hAnsi="Times New Roman" w:cs="Times New Roman"/>
          <w:i/>
          <w:iCs/>
          <w:sz w:val="24"/>
          <w:szCs w:val="24"/>
        </w:rPr>
        <w:t>Суоярвск</w:t>
      </w:r>
      <w:r w:rsidR="00866F53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ий </w:t>
      </w:r>
      <w:r w:rsidR="00CA0C30" w:rsidRPr="003C678B">
        <w:rPr>
          <w:rFonts w:ascii="Times New Roman" w:hAnsi="Times New Roman" w:cs="Times New Roman"/>
          <w:i/>
          <w:sz w:val="24"/>
          <w:szCs w:val="24"/>
        </w:rPr>
        <w:t>округ</w:t>
      </w:r>
      <w:r w:rsidR="00292F08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к</w:t>
      </w:r>
      <w:r w:rsidR="00CD5B8E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203</w:t>
      </w:r>
      <w:r w:rsidR="00866F53" w:rsidRPr="003C678B">
        <w:rPr>
          <w:rFonts w:ascii="Times New Roman" w:hAnsi="Times New Roman" w:cs="Times New Roman"/>
          <w:i/>
          <w:iCs/>
          <w:sz w:val="24"/>
          <w:szCs w:val="24"/>
        </w:rPr>
        <w:t>0</w:t>
      </w:r>
      <w:r w:rsidR="00CD5B8E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г. – </w:t>
      </w:r>
      <w:r w:rsidR="00CA0C30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CA0C30" w:rsidRPr="003C678B">
        <w:rPr>
          <w:rFonts w:ascii="Times New Roman" w:hAnsi="Times New Roman" w:cs="Times New Roman"/>
          <w:i/>
          <w:sz w:val="24"/>
          <w:szCs w:val="24"/>
        </w:rPr>
        <w:t>округ</w:t>
      </w:r>
      <w:r w:rsidR="00CA0C30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CD5B8E" w:rsidRPr="003C678B">
        <w:rPr>
          <w:rFonts w:ascii="Times New Roman" w:hAnsi="Times New Roman" w:cs="Times New Roman"/>
          <w:i/>
          <w:iCs/>
          <w:sz w:val="24"/>
          <w:szCs w:val="24"/>
        </w:rPr>
        <w:t>с к</w:t>
      </w:r>
      <w:r w:rsidR="00A263CF" w:rsidRPr="003C678B">
        <w:rPr>
          <w:rFonts w:ascii="Times New Roman" w:hAnsi="Times New Roman" w:cs="Times New Roman"/>
          <w:i/>
          <w:iCs/>
          <w:sz w:val="24"/>
          <w:szCs w:val="24"/>
        </w:rPr>
        <w:t>омфортны</w:t>
      </w:r>
      <w:r w:rsidR="00CD5B8E" w:rsidRPr="003C678B">
        <w:rPr>
          <w:rFonts w:ascii="Times New Roman" w:hAnsi="Times New Roman" w:cs="Times New Roman"/>
          <w:i/>
          <w:iCs/>
          <w:sz w:val="24"/>
          <w:szCs w:val="24"/>
        </w:rPr>
        <w:t>ми</w:t>
      </w:r>
      <w:r w:rsidR="00A263CF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и экологически</w:t>
      </w:r>
      <w:r w:rsidR="00CD5B8E" w:rsidRPr="003C678B">
        <w:rPr>
          <w:rFonts w:ascii="Times New Roman" w:hAnsi="Times New Roman" w:cs="Times New Roman"/>
          <w:i/>
          <w:iCs/>
          <w:sz w:val="24"/>
          <w:szCs w:val="24"/>
        </w:rPr>
        <w:t>ми</w:t>
      </w:r>
      <w:r w:rsidR="00A263CF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безопасны</w:t>
      </w:r>
      <w:r w:rsidR="00CD5B8E" w:rsidRPr="003C678B">
        <w:rPr>
          <w:rFonts w:ascii="Times New Roman" w:hAnsi="Times New Roman" w:cs="Times New Roman"/>
          <w:i/>
          <w:iCs/>
          <w:sz w:val="24"/>
          <w:szCs w:val="24"/>
        </w:rPr>
        <w:t>ми</w:t>
      </w:r>
      <w:r w:rsidR="00A263CF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условия</w:t>
      </w:r>
      <w:r w:rsidR="00CD5B8E" w:rsidRPr="003C678B">
        <w:rPr>
          <w:rFonts w:ascii="Times New Roman" w:hAnsi="Times New Roman" w:cs="Times New Roman"/>
          <w:i/>
          <w:iCs/>
          <w:sz w:val="24"/>
          <w:szCs w:val="24"/>
        </w:rPr>
        <w:t>ми</w:t>
      </w:r>
      <w:r w:rsidR="00A263CF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для проживания. Благоустроенная территория общего пользования </w:t>
      </w:r>
      <w:r w:rsidR="00CD5B8E" w:rsidRPr="003C678B">
        <w:rPr>
          <w:rFonts w:ascii="Times New Roman" w:hAnsi="Times New Roman" w:cs="Times New Roman"/>
          <w:i/>
          <w:iCs/>
          <w:sz w:val="24"/>
          <w:szCs w:val="24"/>
        </w:rPr>
        <w:t>с</w:t>
      </w:r>
      <w:r w:rsidR="007B6A40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рекреационными зонами</w:t>
      </w:r>
      <w:r w:rsidR="00866F53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="00A263CF" w:rsidRPr="003C678B">
        <w:rPr>
          <w:rFonts w:ascii="Times New Roman" w:hAnsi="Times New Roman" w:cs="Times New Roman"/>
          <w:i/>
          <w:iCs/>
          <w:sz w:val="24"/>
          <w:szCs w:val="24"/>
        </w:rPr>
        <w:t>зонами культурного отдыха для детей и взрослых. Благоустроенные дворовые территории многоквартирных домов.  Эффективная система сбора и транспортировки твердых коммунальных о</w:t>
      </w:r>
      <w:r w:rsidR="00292F08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тходов на всей территории </w:t>
      </w:r>
      <w:r w:rsidR="00921914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Суоярвского </w:t>
      </w:r>
      <w:r w:rsidR="00FD13BD" w:rsidRPr="003C678B">
        <w:rPr>
          <w:rFonts w:ascii="Times New Roman" w:hAnsi="Times New Roman" w:cs="Times New Roman"/>
          <w:i/>
          <w:sz w:val="24"/>
          <w:szCs w:val="24"/>
        </w:rPr>
        <w:t>округа</w:t>
      </w:r>
      <w:r w:rsidR="00A263CF" w:rsidRPr="003C678B">
        <w:rPr>
          <w:rFonts w:ascii="Times New Roman" w:hAnsi="Times New Roman" w:cs="Times New Roman"/>
          <w:i/>
          <w:iCs/>
          <w:sz w:val="24"/>
          <w:szCs w:val="24"/>
        </w:rPr>
        <w:t>. Ликвидация и рекультивация всех несанкционированных свалок.</w:t>
      </w:r>
    </w:p>
    <w:p w:rsidR="00A263CF" w:rsidRPr="00533C9C" w:rsidRDefault="00A263CF" w:rsidP="00A263CF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A263CF" w:rsidRDefault="00A263CF" w:rsidP="00533C9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F28AF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p w:rsidR="00533C9C" w:rsidRPr="00533C9C" w:rsidRDefault="00533C9C" w:rsidP="00533C9C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A263CF" w:rsidRPr="00FF28AF" w:rsidTr="00BF5E7B">
        <w:tc>
          <w:tcPr>
            <w:tcW w:w="4785" w:type="dxa"/>
            <w:shd w:val="clear" w:color="auto" w:fill="244061" w:themeFill="accent1" w:themeFillShade="80"/>
          </w:tcPr>
          <w:p w:rsidR="00A263CF" w:rsidRPr="00FF28AF" w:rsidRDefault="00A263CF" w:rsidP="00BF5E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28AF"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A263CF" w:rsidRPr="00FF28AF" w:rsidRDefault="00A263CF" w:rsidP="00BF5E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28AF"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A263CF" w:rsidRPr="00FF28AF" w:rsidTr="00BF5E7B">
        <w:tc>
          <w:tcPr>
            <w:tcW w:w="4785" w:type="dxa"/>
          </w:tcPr>
          <w:p w:rsidR="00A263CF" w:rsidRPr="003C678B" w:rsidRDefault="00A263CF" w:rsidP="00BF5E7B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•</w:t>
            </w:r>
            <w:r w:rsidR="00A263CF" w:rsidRPr="003C678B">
              <w:rPr>
                <w:rFonts w:ascii="Times New Roman" w:hAnsi="Times New Roman" w:cs="Times New Roman"/>
              </w:rPr>
              <w:t xml:space="preserve"> наличие утвержденной муниципальной программы формирования современной го</w:t>
            </w:r>
            <w:r w:rsidR="00292F08" w:rsidRPr="003C678B">
              <w:rPr>
                <w:rFonts w:ascii="Times New Roman" w:hAnsi="Times New Roman" w:cs="Times New Roman"/>
              </w:rPr>
              <w:t xml:space="preserve">родской среды в населенных пунктах </w:t>
            </w:r>
            <w:r w:rsidR="00921914" w:rsidRPr="003C678B">
              <w:rPr>
                <w:rFonts w:ascii="Times New Roman" w:hAnsi="Times New Roman" w:cs="Times New Roman"/>
              </w:rPr>
              <w:t>Суоярвского</w:t>
            </w:r>
            <w:r w:rsidR="00292F08" w:rsidRPr="003C678B">
              <w:rPr>
                <w:rFonts w:ascii="Times New Roman" w:hAnsi="Times New Roman" w:cs="Times New Roman"/>
              </w:rPr>
              <w:t xml:space="preserve"> </w:t>
            </w:r>
            <w:r w:rsidR="00B50FAA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A263CF" w:rsidRPr="003C678B">
              <w:rPr>
                <w:rFonts w:ascii="Times New Roman" w:hAnsi="Times New Roman" w:cs="Times New Roman"/>
              </w:rPr>
              <w:t>;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A263CF" w:rsidRPr="003C678B">
              <w:rPr>
                <w:rFonts w:ascii="Times New Roman" w:hAnsi="Times New Roman" w:cs="Times New Roman"/>
              </w:rPr>
              <w:t>наличие утвержденных правил благоуст</w:t>
            </w:r>
            <w:r w:rsidR="00533C9C" w:rsidRPr="003C678B">
              <w:rPr>
                <w:rFonts w:ascii="Times New Roman" w:hAnsi="Times New Roman" w:cs="Times New Roman"/>
              </w:rPr>
              <w:t>-</w:t>
            </w:r>
            <w:r w:rsidR="00A263CF" w:rsidRPr="003C678B">
              <w:rPr>
                <w:rFonts w:ascii="Times New Roman" w:hAnsi="Times New Roman" w:cs="Times New Roman"/>
              </w:rPr>
              <w:t>ройства;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A263CF" w:rsidRPr="003C678B">
              <w:rPr>
                <w:rFonts w:ascii="Times New Roman" w:hAnsi="Times New Roman" w:cs="Times New Roman"/>
              </w:rPr>
              <w:t>трудовое и физическое участие заинтересованных лиц в выполнении работ по комплексному благоустройству;</w:t>
            </w:r>
          </w:p>
          <w:p w:rsidR="00CD5B8E" w:rsidRPr="003C678B" w:rsidRDefault="00CD5B8E" w:rsidP="00B50FAA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A263CF" w:rsidRPr="003C678B">
              <w:rPr>
                <w:rFonts w:ascii="Times New Roman" w:hAnsi="Times New Roman" w:cs="Times New Roman"/>
              </w:rPr>
              <w:t xml:space="preserve">активная позиция администрации </w:t>
            </w:r>
            <w:r w:rsidR="00B50FAA" w:rsidRPr="003C678B">
              <w:rPr>
                <w:rFonts w:ascii="Times New Roman" w:hAnsi="Times New Roman" w:cs="Times New Roman"/>
              </w:rPr>
              <w:t>Суоярвского муниципального округа</w:t>
            </w:r>
            <w:r w:rsidR="00292F08" w:rsidRPr="003C678B">
              <w:rPr>
                <w:rFonts w:ascii="Times New Roman" w:hAnsi="Times New Roman" w:cs="Times New Roman"/>
              </w:rPr>
              <w:t xml:space="preserve"> </w:t>
            </w:r>
            <w:r w:rsidR="00A263CF" w:rsidRPr="003C678B">
              <w:rPr>
                <w:rFonts w:ascii="Times New Roman" w:hAnsi="Times New Roman" w:cs="Times New Roman"/>
              </w:rPr>
              <w:t>в решении экологических вопросов.</w:t>
            </w:r>
          </w:p>
        </w:tc>
        <w:tc>
          <w:tcPr>
            <w:tcW w:w="4786" w:type="dxa"/>
          </w:tcPr>
          <w:p w:rsidR="00A263CF" w:rsidRPr="003C678B" w:rsidRDefault="00A263CF" w:rsidP="00BF5E7B">
            <w:pPr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A263CF" w:rsidRPr="003C678B">
              <w:rPr>
                <w:rFonts w:ascii="Times New Roman" w:hAnsi="Times New Roman" w:cs="Times New Roman"/>
              </w:rPr>
              <w:t>низкий уровень экологической культуры граждан;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A263CF" w:rsidRPr="003C678B">
              <w:rPr>
                <w:rFonts w:ascii="Times New Roman" w:hAnsi="Times New Roman" w:cs="Times New Roman"/>
              </w:rPr>
              <w:t>наличие несанкционированных свалок твердых коммунальных отходов</w:t>
            </w:r>
            <w:r w:rsidRPr="003C678B">
              <w:rPr>
                <w:rFonts w:ascii="Times New Roman" w:hAnsi="Times New Roman" w:cs="Times New Roman"/>
              </w:rPr>
              <w:t xml:space="preserve"> (ТКО)</w:t>
            </w:r>
            <w:r w:rsidR="00A263CF" w:rsidRPr="003C678B">
              <w:rPr>
                <w:rFonts w:ascii="Times New Roman" w:hAnsi="Times New Roman" w:cs="Times New Roman"/>
              </w:rPr>
              <w:t>;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•</w:t>
            </w:r>
            <w:r w:rsidR="00A263CF" w:rsidRPr="003C678B">
              <w:rPr>
                <w:rFonts w:ascii="Times New Roman" w:hAnsi="Times New Roman" w:cs="Times New Roman"/>
              </w:rPr>
              <w:t xml:space="preserve"> </w:t>
            </w:r>
            <w:r w:rsidR="003455F0" w:rsidRPr="003C678B">
              <w:rPr>
                <w:rFonts w:ascii="Times New Roman" w:hAnsi="Times New Roman" w:cs="Times New Roman"/>
              </w:rPr>
              <w:t xml:space="preserve">отсутствие </w:t>
            </w:r>
            <w:r w:rsidR="00A263CF" w:rsidRPr="003C678B">
              <w:rPr>
                <w:rFonts w:ascii="Times New Roman" w:hAnsi="Times New Roman" w:cs="Times New Roman"/>
              </w:rPr>
              <w:t>очистны</w:t>
            </w:r>
            <w:r w:rsidR="003455F0" w:rsidRPr="003C678B">
              <w:rPr>
                <w:rFonts w:ascii="Times New Roman" w:hAnsi="Times New Roman" w:cs="Times New Roman"/>
              </w:rPr>
              <w:t>х</w:t>
            </w:r>
            <w:r w:rsidR="00A263CF" w:rsidRPr="003C678B">
              <w:rPr>
                <w:rFonts w:ascii="Times New Roman" w:hAnsi="Times New Roman" w:cs="Times New Roman"/>
              </w:rPr>
              <w:t xml:space="preserve"> соор</w:t>
            </w:r>
            <w:r w:rsidRPr="003C678B">
              <w:rPr>
                <w:rFonts w:ascii="Times New Roman" w:hAnsi="Times New Roman" w:cs="Times New Roman"/>
              </w:rPr>
              <w:t>ужени</w:t>
            </w:r>
            <w:r w:rsidR="003455F0" w:rsidRPr="003C678B">
              <w:rPr>
                <w:rFonts w:ascii="Times New Roman" w:hAnsi="Times New Roman" w:cs="Times New Roman"/>
              </w:rPr>
              <w:t>й</w:t>
            </w:r>
            <w:r w:rsidRPr="003C678B">
              <w:rPr>
                <w:rFonts w:ascii="Times New Roman" w:hAnsi="Times New Roman" w:cs="Times New Roman"/>
              </w:rPr>
              <w:t>.</w:t>
            </w:r>
            <w:r w:rsidR="00A263CF" w:rsidRPr="003C678B">
              <w:rPr>
                <w:rFonts w:ascii="Times New Roman" w:hAnsi="Times New Roman" w:cs="Times New Roman"/>
              </w:rPr>
              <w:t xml:space="preserve"> </w:t>
            </w:r>
          </w:p>
          <w:p w:rsidR="00A263CF" w:rsidRPr="003C678B" w:rsidRDefault="00A263CF" w:rsidP="00CD5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263CF" w:rsidRPr="00FF28AF" w:rsidTr="00BF5E7B">
        <w:tc>
          <w:tcPr>
            <w:tcW w:w="4785" w:type="dxa"/>
            <w:shd w:val="clear" w:color="auto" w:fill="244061" w:themeFill="accent1" w:themeFillShade="80"/>
          </w:tcPr>
          <w:p w:rsidR="00A263CF" w:rsidRPr="00FF28AF" w:rsidRDefault="00A263CF" w:rsidP="00BF5E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28AF"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A263CF" w:rsidRPr="00FF28AF" w:rsidRDefault="00A263CF" w:rsidP="00BF5E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28AF"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A263CF" w:rsidRPr="00FF28AF" w:rsidTr="00BF5E7B">
        <w:tc>
          <w:tcPr>
            <w:tcW w:w="4785" w:type="dxa"/>
          </w:tcPr>
          <w:p w:rsidR="00A263CF" w:rsidRPr="003C678B" w:rsidRDefault="00A263CF" w:rsidP="00BF5E7B">
            <w:pPr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A263CF" w:rsidRPr="003C678B">
              <w:rPr>
                <w:rFonts w:ascii="Times New Roman" w:hAnsi="Times New Roman" w:cs="Times New Roman"/>
              </w:rPr>
              <w:t>внедрение стратегического планирования и проектного управления, которые позволят выделить приоритеты, цели и за</w:t>
            </w:r>
            <w:r w:rsidR="001B18F0" w:rsidRPr="003C678B">
              <w:rPr>
                <w:rFonts w:ascii="Times New Roman" w:hAnsi="Times New Roman" w:cs="Times New Roman"/>
              </w:rPr>
              <w:t>д</w:t>
            </w:r>
            <w:r w:rsidR="00A263CF" w:rsidRPr="003C678B">
              <w:rPr>
                <w:rFonts w:ascii="Times New Roman" w:hAnsi="Times New Roman" w:cs="Times New Roman"/>
              </w:rPr>
              <w:t>ачи, сконцентрировать свои ресурсы на достижение установленных целей;</w:t>
            </w:r>
          </w:p>
          <w:p w:rsidR="00A263CF" w:rsidRPr="003C678B" w:rsidRDefault="00CD5B8E" w:rsidP="00CD5B8E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292F08" w:rsidRPr="003C678B">
              <w:rPr>
                <w:rFonts w:ascii="Times New Roman" w:hAnsi="Times New Roman" w:cs="Times New Roman"/>
              </w:rPr>
              <w:t xml:space="preserve">участие </w:t>
            </w:r>
            <w:r w:rsidR="00E659BF" w:rsidRPr="003C678B">
              <w:rPr>
                <w:rFonts w:ascii="Times New Roman" w:hAnsi="Times New Roman" w:cs="Times New Roman"/>
              </w:rPr>
              <w:t xml:space="preserve">Суоярвского </w:t>
            </w:r>
            <w:r w:rsidR="00B50FAA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A263CF" w:rsidRPr="003C678B">
              <w:rPr>
                <w:rFonts w:ascii="Times New Roman" w:hAnsi="Times New Roman" w:cs="Times New Roman"/>
              </w:rPr>
              <w:t xml:space="preserve"> в федеральных и региональных программах развития в сфере природопользования.</w:t>
            </w:r>
          </w:p>
        </w:tc>
        <w:tc>
          <w:tcPr>
            <w:tcW w:w="4786" w:type="dxa"/>
          </w:tcPr>
          <w:p w:rsidR="00A263CF" w:rsidRPr="003C678B" w:rsidRDefault="00A263CF" w:rsidP="00BF5E7B">
            <w:pPr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A263CF" w:rsidRPr="003C678B">
              <w:rPr>
                <w:rFonts w:ascii="Times New Roman" w:hAnsi="Times New Roman" w:cs="Times New Roman"/>
              </w:rPr>
              <w:t>изменения в законодательстве в сфере обращения отходов;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A263CF" w:rsidRPr="003C678B">
              <w:rPr>
                <w:rFonts w:ascii="Times New Roman" w:hAnsi="Times New Roman" w:cs="Times New Roman"/>
              </w:rPr>
              <w:t xml:space="preserve">рост количеств </w:t>
            </w:r>
            <w:r w:rsidR="003455F0" w:rsidRPr="003C678B">
              <w:rPr>
                <w:rFonts w:ascii="Times New Roman" w:hAnsi="Times New Roman" w:cs="Times New Roman"/>
              </w:rPr>
              <w:t xml:space="preserve">свалок </w:t>
            </w:r>
            <w:r w:rsidR="00A263CF" w:rsidRPr="003C678B">
              <w:rPr>
                <w:rFonts w:ascii="Times New Roman" w:hAnsi="Times New Roman" w:cs="Times New Roman"/>
              </w:rPr>
              <w:t>несанкционированных твердых коммунальных отходов;</w:t>
            </w:r>
          </w:p>
          <w:p w:rsidR="00A263CF" w:rsidRPr="003C678B" w:rsidRDefault="00CD5B8E" w:rsidP="00A263C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A263CF" w:rsidRPr="003C678B">
              <w:rPr>
                <w:rFonts w:ascii="Times New Roman" w:hAnsi="Times New Roman" w:cs="Times New Roman"/>
              </w:rPr>
              <w:t>зависимость от решений, принятых на регион</w:t>
            </w:r>
            <w:r w:rsidR="000119FB" w:rsidRPr="003C678B">
              <w:rPr>
                <w:rFonts w:ascii="Times New Roman" w:hAnsi="Times New Roman" w:cs="Times New Roman"/>
              </w:rPr>
              <w:t>а</w:t>
            </w:r>
            <w:r w:rsidR="00A263CF" w:rsidRPr="003C678B">
              <w:rPr>
                <w:rFonts w:ascii="Times New Roman" w:hAnsi="Times New Roman" w:cs="Times New Roman"/>
              </w:rPr>
              <w:t xml:space="preserve">льном </w:t>
            </w:r>
            <w:r w:rsidR="000119FB" w:rsidRPr="003C678B">
              <w:rPr>
                <w:rFonts w:ascii="Times New Roman" w:hAnsi="Times New Roman" w:cs="Times New Roman"/>
              </w:rPr>
              <w:t>уровне.</w:t>
            </w:r>
          </w:p>
          <w:p w:rsidR="00A263CF" w:rsidRPr="003C678B" w:rsidRDefault="00A263CF" w:rsidP="00BF5E7B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061989" w:rsidRPr="00533C9C" w:rsidRDefault="00061989" w:rsidP="00061989">
      <w:pPr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A263CF" w:rsidRPr="00FF28AF" w:rsidRDefault="00A263CF" w:rsidP="00B46CA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28AF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 w:rsidRPr="00FF28AF">
        <w:rPr>
          <w:rFonts w:ascii="Times New Roman" w:hAnsi="Times New Roman" w:cs="Times New Roman"/>
          <w:b/>
          <w:sz w:val="24"/>
          <w:szCs w:val="24"/>
        </w:rPr>
        <w:t>:</w:t>
      </w:r>
    </w:p>
    <w:p w:rsidR="00A263CF" w:rsidRPr="00FF28AF" w:rsidRDefault="00A263CF" w:rsidP="00A263CF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F28AF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:rsidR="000119FB" w:rsidRPr="003C678B" w:rsidRDefault="00C43ADB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28AF">
        <w:rPr>
          <w:rFonts w:ascii="Times New Roman" w:hAnsi="Times New Roman" w:cs="Times New Roman"/>
          <w:i/>
          <w:sz w:val="24"/>
          <w:szCs w:val="24"/>
        </w:rPr>
        <w:t>•</w:t>
      </w:r>
      <w:r w:rsidR="00A263CF" w:rsidRPr="00FF28AF">
        <w:rPr>
          <w:rFonts w:ascii="Times New Roman" w:hAnsi="Times New Roman" w:cs="Times New Roman"/>
          <w:sz w:val="24"/>
          <w:szCs w:val="24"/>
        </w:rPr>
        <w:t xml:space="preserve"> </w:t>
      </w:r>
      <w:r w:rsidR="000119FB" w:rsidRPr="00FF28AF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сохранение и восстановление лесов, парков, скверов и зеленых насаждений,</w:t>
      </w:r>
      <w:r w:rsidR="000119FB" w:rsidRPr="00FF28AF">
        <w:rPr>
          <w:rFonts w:ascii="Times New Roman" w:hAnsi="Times New Roman" w:cs="Times New Roman"/>
          <w:sz w:val="24"/>
          <w:szCs w:val="24"/>
        </w:rPr>
        <w:t xml:space="preserve"> взаимодействие с федеральными органами исполнительной власти и органами </w:t>
      </w:r>
      <w:r w:rsidR="000119FB" w:rsidRPr="003C678B">
        <w:rPr>
          <w:rFonts w:ascii="Times New Roman" w:hAnsi="Times New Roman" w:cs="Times New Roman"/>
          <w:sz w:val="24"/>
          <w:szCs w:val="24"/>
        </w:rPr>
        <w:t xml:space="preserve">исполнительной власти субъектов Российской Федерации при осуществлении им функций контроля и надзора в сфере охраны окружающей среды;  </w:t>
      </w:r>
    </w:p>
    <w:p w:rsidR="000119FB" w:rsidRPr="003C678B" w:rsidRDefault="00C43ADB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i/>
          <w:sz w:val="24"/>
          <w:szCs w:val="24"/>
        </w:rPr>
        <w:t>•</w:t>
      </w:r>
      <w:r w:rsidR="000119FB" w:rsidRPr="003C678B">
        <w:rPr>
          <w:rFonts w:ascii="Times New Roman" w:hAnsi="Times New Roman" w:cs="Times New Roman"/>
          <w:sz w:val="24"/>
          <w:szCs w:val="24"/>
        </w:rPr>
        <w:t xml:space="preserve"> участие в организации работы в сфере обращения с отходами;</w:t>
      </w:r>
    </w:p>
    <w:p w:rsidR="000119FB" w:rsidRPr="003C678B" w:rsidRDefault="00C43ADB" w:rsidP="000119FB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i/>
          <w:sz w:val="24"/>
          <w:szCs w:val="24"/>
        </w:rPr>
        <w:t>•</w:t>
      </w:r>
      <w:r w:rsidR="000119FB" w:rsidRPr="003C678B">
        <w:rPr>
          <w:rFonts w:ascii="Times New Roman" w:hAnsi="Times New Roman" w:cs="Times New Roman"/>
          <w:sz w:val="24"/>
          <w:szCs w:val="24"/>
        </w:rPr>
        <w:tab/>
        <w:t>организация мероприятий по благоустройству терри</w:t>
      </w:r>
      <w:r w:rsidR="00292F08" w:rsidRPr="003C678B">
        <w:rPr>
          <w:rFonts w:ascii="Times New Roman" w:hAnsi="Times New Roman" w:cs="Times New Roman"/>
          <w:sz w:val="24"/>
          <w:szCs w:val="24"/>
        </w:rPr>
        <w:t xml:space="preserve">торий </w:t>
      </w:r>
      <w:r w:rsidR="00866F53" w:rsidRPr="003C678B">
        <w:rPr>
          <w:rFonts w:ascii="Times New Roman" w:hAnsi="Times New Roman" w:cs="Times New Roman"/>
          <w:sz w:val="24"/>
          <w:szCs w:val="24"/>
        </w:rPr>
        <w:t xml:space="preserve">населенных пунктов </w:t>
      </w:r>
      <w:r w:rsidR="00E659BF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2E3CD0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0119FB" w:rsidRPr="003C678B">
        <w:rPr>
          <w:rFonts w:ascii="Times New Roman" w:hAnsi="Times New Roman" w:cs="Times New Roman"/>
          <w:sz w:val="24"/>
          <w:szCs w:val="24"/>
        </w:rPr>
        <w:t>;</w:t>
      </w:r>
    </w:p>
    <w:p w:rsidR="000119FB" w:rsidRPr="000119FB" w:rsidRDefault="00C43ADB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0119FB" w:rsidRPr="003C678B">
        <w:rPr>
          <w:rFonts w:ascii="Times New Roman" w:hAnsi="Times New Roman" w:cs="Times New Roman"/>
          <w:sz w:val="24"/>
          <w:szCs w:val="24"/>
        </w:rPr>
        <w:t xml:space="preserve"> подготовка нормативных документов в сфере экологической безопасности и природопользования, благоустройства территорий населенных пунктов</w:t>
      </w:r>
      <w:r w:rsidR="000119FB" w:rsidRPr="003C678B">
        <w:rPr>
          <w:rFonts w:ascii="Times New Roman" w:hAnsi="Times New Roman" w:cs="Times New Roman"/>
          <w:bCs/>
          <w:sz w:val="24"/>
          <w:szCs w:val="24"/>
        </w:rPr>
        <w:t>, в сфере обращения с твердыми коммунальными</w:t>
      </w:r>
      <w:r w:rsidR="000119FB" w:rsidRPr="000119FB">
        <w:rPr>
          <w:rFonts w:ascii="Times New Roman" w:hAnsi="Times New Roman" w:cs="Times New Roman"/>
          <w:bCs/>
          <w:sz w:val="24"/>
          <w:szCs w:val="24"/>
        </w:rPr>
        <w:t xml:space="preserve"> отходами;</w:t>
      </w:r>
    </w:p>
    <w:p w:rsidR="000119FB" w:rsidRPr="000119FB" w:rsidRDefault="00C43ADB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0119FB">
        <w:rPr>
          <w:rFonts w:ascii="Times New Roman" w:hAnsi="Times New Roman" w:cs="Times New Roman"/>
          <w:sz w:val="24"/>
          <w:szCs w:val="24"/>
        </w:rPr>
        <w:t xml:space="preserve"> </w:t>
      </w:r>
      <w:r w:rsidR="000119FB" w:rsidRPr="000119FB">
        <w:rPr>
          <w:rFonts w:ascii="Times New Roman" w:hAnsi="Times New Roman" w:cs="Times New Roman"/>
          <w:sz w:val="24"/>
          <w:szCs w:val="24"/>
        </w:rPr>
        <w:t>планирование и расходование средств в соответствии с требованиями бюджетного и антимонопольного законодательства; привлечение бюджетных средств различных уровней, частные инвестиции;</w:t>
      </w:r>
    </w:p>
    <w:p w:rsidR="000119FB" w:rsidRPr="000119FB" w:rsidRDefault="00C43ADB" w:rsidP="000119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0119FB" w:rsidRPr="000119FB">
        <w:rPr>
          <w:rFonts w:ascii="Times New Roman" w:hAnsi="Times New Roman" w:cs="Times New Roman"/>
          <w:sz w:val="24"/>
          <w:szCs w:val="24"/>
        </w:rPr>
        <w:t xml:space="preserve"> проведение работы по экологическому просвещению и воспитанию, формированию экологической культуры. </w:t>
      </w:r>
    </w:p>
    <w:p w:rsidR="00F52ED8" w:rsidRPr="00533C9C" w:rsidRDefault="00F52ED8" w:rsidP="00FC4DF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79312C" w:rsidRPr="00C348C2" w:rsidRDefault="0079312C" w:rsidP="0079312C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348C2">
        <w:rPr>
          <w:rFonts w:ascii="Times New Roman" w:hAnsi="Times New Roman" w:cs="Times New Roman"/>
          <w:b/>
          <w:bCs/>
          <w:sz w:val="24"/>
          <w:szCs w:val="24"/>
        </w:rPr>
        <w:t>Реализуемые стратегические программы и проекты:</w:t>
      </w:r>
    </w:p>
    <w:p w:rsidR="0079312C" w:rsidRPr="00B50901" w:rsidRDefault="0079312C" w:rsidP="0079312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518"/>
        <w:gridCol w:w="3827"/>
        <w:gridCol w:w="3226"/>
      </w:tblGrid>
      <w:tr w:rsidR="0079312C" w:rsidTr="00B16C86">
        <w:tc>
          <w:tcPr>
            <w:tcW w:w="2518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Стратегическое направление</w:t>
            </w:r>
          </w:p>
        </w:tc>
        <w:tc>
          <w:tcPr>
            <w:tcW w:w="3827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Стратегическая программа</w:t>
            </w:r>
          </w:p>
        </w:tc>
        <w:tc>
          <w:tcPr>
            <w:tcW w:w="3226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Стратегические проекты</w:t>
            </w:r>
          </w:p>
        </w:tc>
      </w:tr>
      <w:tr w:rsidR="0079312C" w:rsidTr="00B16C86">
        <w:tc>
          <w:tcPr>
            <w:tcW w:w="2518" w:type="dxa"/>
            <w:vMerge w:val="restart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СН-5. Экология. Благоустроенная городская среда</w:t>
            </w:r>
          </w:p>
        </w:tc>
        <w:tc>
          <w:tcPr>
            <w:tcW w:w="3827" w:type="dxa"/>
          </w:tcPr>
          <w:p w:rsidR="0079312C" w:rsidRPr="00412182" w:rsidRDefault="0079312C" w:rsidP="00B16C8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СП-5.1. Оздоровление окружающей природной среды</w:t>
            </w:r>
          </w:p>
        </w:tc>
        <w:tc>
          <w:tcPr>
            <w:tcW w:w="3226" w:type="dxa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Оздоровление окружающей природной среды</w:t>
            </w:r>
          </w:p>
        </w:tc>
      </w:tr>
      <w:tr w:rsidR="0079312C" w:rsidTr="00B16C86">
        <w:tc>
          <w:tcPr>
            <w:tcW w:w="2518" w:type="dxa"/>
            <w:vMerge/>
          </w:tcPr>
          <w:p w:rsidR="0079312C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</w:tcPr>
          <w:p w:rsidR="0079312C" w:rsidRPr="00412182" w:rsidRDefault="0079312C" w:rsidP="00B16C8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СП-5.2. Формирование современной городской среды</w:t>
            </w:r>
          </w:p>
        </w:tc>
        <w:tc>
          <w:tcPr>
            <w:tcW w:w="3226" w:type="dxa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Формирование современной городской среды</w:t>
            </w:r>
          </w:p>
        </w:tc>
      </w:tr>
    </w:tbl>
    <w:p w:rsidR="0079312C" w:rsidRPr="00533C9C" w:rsidRDefault="0079312C" w:rsidP="0079312C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79312C" w:rsidRPr="00D60A12" w:rsidRDefault="0079312C" w:rsidP="0079312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ж</w:t>
      </w:r>
      <w:r w:rsidRPr="00D60A12">
        <w:rPr>
          <w:rFonts w:ascii="Times New Roman" w:hAnsi="Times New Roman" w:cs="Times New Roman"/>
          <w:b/>
          <w:sz w:val="24"/>
          <w:szCs w:val="24"/>
        </w:rPr>
        <w:t>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79312C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C22">
        <w:rPr>
          <w:rFonts w:ascii="Times New Roman" w:hAnsi="Times New Roman" w:cs="Times New Roman"/>
          <w:i/>
          <w:sz w:val="24"/>
          <w:szCs w:val="24"/>
        </w:rPr>
        <w:t>К ним относятся</w:t>
      </w:r>
      <w:r>
        <w:rPr>
          <w:rFonts w:ascii="Times New Roman" w:hAnsi="Times New Roman" w:cs="Times New Roman"/>
          <w:i/>
          <w:sz w:val="24"/>
          <w:szCs w:val="24"/>
        </w:rPr>
        <w:t>: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i/>
          <w:sz w:val="24"/>
          <w:szCs w:val="24"/>
        </w:rPr>
        <w:lastRenderedPageBreak/>
        <w:t xml:space="preserve">• </w:t>
      </w:r>
      <w:r w:rsidRPr="003C678B">
        <w:rPr>
          <w:rFonts w:ascii="Times New Roman" w:hAnsi="Times New Roman" w:cs="Times New Roman"/>
          <w:sz w:val="24"/>
          <w:szCs w:val="24"/>
        </w:rPr>
        <w:t xml:space="preserve">улучшение показателей, характеризующих состояние экологической среды в </w:t>
      </w:r>
      <w:r w:rsidR="002E3CD0" w:rsidRPr="003C678B">
        <w:rPr>
          <w:rFonts w:ascii="Times New Roman" w:hAnsi="Times New Roman" w:cs="Times New Roman"/>
          <w:sz w:val="24"/>
          <w:szCs w:val="24"/>
        </w:rPr>
        <w:t>округе</w:t>
      </w:r>
      <w:r w:rsidRPr="003C678B">
        <w:rPr>
          <w:rFonts w:ascii="Times New Roman" w:hAnsi="Times New Roman" w:cs="Times New Roman"/>
          <w:sz w:val="24"/>
          <w:szCs w:val="24"/>
        </w:rPr>
        <w:t>;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 повышение эффективности системы сбора, транспортировки твердых коммуналь</w:t>
      </w:r>
      <w:r w:rsidR="00533C9C" w:rsidRPr="003C678B">
        <w:rPr>
          <w:rFonts w:ascii="Times New Roman" w:hAnsi="Times New Roman" w:cs="Times New Roman"/>
          <w:sz w:val="24"/>
          <w:szCs w:val="24"/>
        </w:rPr>
        <w:t>-</w:t>
      </w:r>
      <w:r w:rsidRPr="003C678B">
        <w:rPr>
          <w:rFonts w:ascii="Times New Roman" w:hAnsi="Times New Roman" w:cs="Times New Roman"/>
          <w:sz w:val="24"/>
          <w:szCs w:val="24"/>
        </w:rPr>
        <w:t>ных отходов;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ликвидация несанкционированных свалок твердых коммунальных отходов;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• строительство очистных сооружений с новой технологией очистки;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повышение </w:t>
      </w:r>
      <w:r w:rsidRPr="003C678B">
        <w:rPr>
          <w:rFonts w:ascii="Times New Roman" w:hAnsi="Times New Roman" w:cs="Times New Roman"/>
          <w:sz w:val="24"/>
          <w:szCs w:val="24"/>
        </w:rPr>
        <w:t>уровня благоустройства общественных территорий и дворовых территорий многоквартирных домов;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увеличение доли населения </w:t>
      </w:r>
      <w:r w:rsidR="00E659BF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C1544B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, охваченных мероприятиями по повышению экологической культуры;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• улучшение показателей, характеризующих состояние экологической среды в </w:t>
      </w:r>
      <w:r w:rsidR="00C1544B" w:rsidRPr="003C678B">
        <w:rPr>
          <w:rFonts w:ascii="Times New Roman" w:hAnsi="Times New Roman" w:cs="Times New Roman"/>
          <w:sz w:val="24"/>
          <w:szCs w:val="24"/>
        </w:rPr>
        <w:t>округе</w:t>
      </w:r>
      <w:r w:rsidRPr="003C678B">
        <w:rPr>
          <w:rFonts w:ascii="Times New Roman" w:hAnsi="Times New Roman" w:cs="Times New Roman"/>
          <w:sz w:val="24"/>
          <w:szCs w:val="24"/>
        </w:rPr>
        <w:t>;</w:t>
      </w:r>
    </w:p>
    <w:p w:rsidR="0079312C" w:rsidRPr="005A663E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• повышение доли населения, проживающего в многоквартирных жилых домах и обеспеченных комфортными условиями.</w:t>
      </w:r>
    </w:p>
    <w:p w:rsidR="0079312C" w:rsidRPr="00533C9C" w:rsidRDefault="0079312C" w:rsidP="00FC4DF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F52ED8" w:rsidRPr="00533C9C" w:rsidRDefault="00F52ED8" w:rsidP="00FC4DF3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AF25EE" w:rsidRDefault="00061989" w:rsidP="00B46CA5">
      <w:pPr>
        <w:shd w:val="clear" w:color="auto" w:fill="DBE5F1" w:themeFill="accent1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="00B46CA5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.6. </w:t>
      </w:r>
      <w:r w:rsidR="009932CC" w:rsidRPr="00D03037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AF25EE">
        <w:rPr>
          <w:rFonts w:ascii="Times New Roman" w:hAnsi="Times New Roman" w:cs="Times New Roman"/>
          <w:b/>
          <w:sz w:val="24"/>
          <w:szCs w:val="24"/>
        </w:rPr>
        <w:t>(СН-6)</w:t>
      </w:r>
    </w:p>
    <w:p w:rsidR="009932CC" w:rsidRPr="00D03037" w:rsidRDefault="009932CC" w:rsidP="00AF25EE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«Б</w:t>
      </w:r>
      <w:r w:rsidR="00AF25EE">
        <w:rPr>
          <w:rFonts w:ascii="Times New Roman" w:hAnsi="Times New Roman" w:cs="Times New Roman"/>
          <w:b/>
          <w:sz w:val="24"/>
          <w:szCs w:val="24"/>
        </w:rPr>
        <w:t>ЕЗОПАСНОСТЬ</w:t>
      </w:r>
      <w:r w:rsidRPr="00D03037">
        <w:rPr>
          <w:rFonts w:ascii="Times New Roman" w:hAnsi="Times New Roman" w:cs="Times New Roman"/>
          <w:b/>
          <w:sz w:val="24"/>
          <w:szCs w:val="24"/>
        </w:rPr>
        <w:t>»</w:t>
      </w:r>
    </w:p>
    <w:p w:rsidR="009932CC" w:rsidRPr="004E16DD" w:rsidRDefault="009932CC" w:rsidP="009932CC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  <w:u w:val="single"/>
        </w:rPr>
      </w:pPr>
    </w:p>
    <w:p w:rsidR="009932CC" w:rsidRDefault="009932CC" w:rsidP="00B46CA5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Цел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евой вектор</w:t>
      </w:r>
      <w:r w:rsidRPr="0086796C">
        <w:rPr>
          <w:rFonts w:ascii="Times New Roman" w:hAnsi="Times New Roman" w:cs="Times New Roman"/>
          <w:b/>
          <w:sz w:val="24"/>
          <w:szCs w:val="24"/>
        </w:rPr>
        <w:t>:</w:t>
      </w:r>
    </w:p>
    <w:p w:rsidR="00AF25EE" w:rsidRPr="00AF25EE" w:rsidRDefault="00AF25EE" w:rsidP="00AF25E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9932CC" w:rsidRPr="003C678B" w:rsidRDefault="009932CC" w:rsidP="00AF25E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Достижение и поддержание необходимого уровня защищенности прав и свобод человека и гражданина, законных интересов организаций и общественных объединений от угроз криминального характера</w:t>
      </w:r>
      <w:r w:rsidR="00292F08" w:rsidRPr="003C678B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E659BF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B229F6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932CC" w:rsidRPr="003C678B" w:rsidRDefault="009932CC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Целевой вектор – создание общественно безопасной среды проживания, системный подход к решению вопросов предупреждения и ликвидации чрезвычайных ситуаций</w:t>
      </w:r>
      <w:r w:rsidR="0013356D" w:rsidRPr="003C678B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E659BF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B229F6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, выполнение мероприятий по ГО и обеспечению пожарной безопасности.</w:t>
      </w:r>
    </w:p>
    <w:p w:rsidR="00C23268" w:rsidRPr="003C678B" w:rsidRDefault="00C23268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9932CC" w:rsidRPr="003C678B" w:rsidRDefault="009932CC" w:rsidP="00B46CA5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BA3400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задачи</w:t>
      </w:r>
      <w:r w:rsidR="00BA3400" w:rsidRPr="003C678B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(СЗ-6)</w:t>
      </w:r>
      <w:r w:rsidRPr="003C678B">
        <w:rPr>
          <w:rFonts w:ascii="Times New Roman" w:hAnsi="Times New Roman" w:cs="Times New Roman"/>
          <w:sz w:val="24"/>
          <w:szCs w:val="24"/>
        </w:rPr>
        <w:t>:</w:t>
      </w:r>
    </w:p>
    <w:p w:rsidR="009932CC" w:rsidRPr="003C678B" w:rsidRDefault="009932CC" w:rsidP="009932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C678B">
        <w:rPr>
          <w:rFonts w:ascii="Times New Roman" w:hAnsi="Times New Roman" w:cs="Times New Roman"/>
          <w:i/>
          <w:sz w:val="24"/>
          <w:szCs w:val="24"/>
        </w:rPr>
        <w:t xml:space="preserve">К ним относятся: </w:t>
      </w:r>
    </w:p>
    <w:p w:rsidR="009932CC" w:rsidRPr="003C678B" w:rsidRDefault="00BA3400" w:rsidP="009932C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СЗ-6.1.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 </w:t>
      </w:r>
      <w:r w:rsidR="009932CC" w:rsidRPr="003C678B">
        <w:rPr>
          <w:rFonts w:ascii="Times New Roman" w:hAnsi="Times New Roman" w:cs="Times New Roman"/>
          <w:sz w:val="24"/>
          <w:szCs w:val="24"/>
        </w:rPr>
        <w:t>обеспечение условий для снижения уровня преступности и укрепления об</w:t>
      </w:r>
      <w:r w:rsidR="00292F08" w:rsidRPr="003C678B">
        <w:rPr>
          <w:rFonts w:ascii="Times New Roman" w:hAnsi="Times New Roman" w:cs="Times New Roman"/>
          <w:sz w:val="24"/>
          <w:szCs w:val="24"/>
        </w:rPr>
        <w:t xml:space="preserve">щественной безопасности в </w:t>
      </w:r>
      <w:r w:rsidR="00B229F6" w:rsidRPr="003C678B">
        <w:rPr>
          <w:rFonts w:ascii="Times New Roman" w:hAnsi="Times New Roman" w:cs="Times New Roman"/>
          <w:sz w:val="24"/>
          <w:szCs w:val="24"/>
        </w:rPr>
        <w:t>округа</w:t>
      </w:r>
      <w:r w:rsidR="009932CC" w:rsidRPr="003C678B">
        <w:rPr>
          <w:rFonts w:ascii="Times New Roman" w:hAnsi="Times New Roman" w:cs="Times New Roman"/>
          <w:sz w:val="24"/>
          <w:szCs w:val="24"/>
        </w:rPr>
        <w:t>;</w:t>
      </w:r>
    </w:p>
    <w:p w:rsidR="009932CC" w:rsidRPr="003C678B" w:rsidRDefault="00BA3400" w:rsidP="009932C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СЗ-6.2.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 </w:t>
      </w:r>
      <w:r w:rsidR="009932CC" w:rsidRPr="003C678B">
        <w:rPr>
          <w:rFonts w:ascii="Times New Roman" w:hAnsi="Times New Roman" w:cs="Times New Roman"/>
          <w:sz w:val="24"/>
          <w:szCs w:val="24"/>
        </w:rPr>
        <w:t>создание и развитие специализированных систем с использованием технических средств видеонаблюдения для обеспечения правопорядка и антитеррористической безопасности объектов социальной инфраструктуры;</w:t>
      </w:r>
    </w:p>
    <w:p w:rsidR="009932CC" w:rsidRPr="003C678B" w:rsidRDefault="00BA3400" w:rsidP="009932C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СЗ-6.3.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 </w:t>
      </w:r>
      <w:r w:rsidR="009932CC" w:rsidRPr="003C678B">
        <w:rPr>
          <w:rFonts w:ascii="Times New Roman" w:hAnsi="Times New Roman" w:cs="Times New Roman"/>
          <w:sz w:val="24"/>
          <w:szCs w:val="24"/>
        </w:rPr>
        <w:t>построение эффективной системы мер защиты населения от чрезвычайных ситуаций и обеспечения пожарной безопасности;</w:t>
      </w:r>
    </w:p>
    <w:p w:rsidR="009932CC" w:rsidRPr="003C678B" w:rsidRDefault="00BA3400" w:rsidP="009932C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СЗ-6.4.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 </w:t>
      </w:r>
      <w:r w:rsidR="009932CC" w:rsidRPr="003C678B">
        <w:rPr>
          <w:rFonts w:ascii="Times New Roman" w:hAnsi="Times New Roman" w:cs="Times New Roman"/>
          <w:sz w:val="24"/>
          <w:szCs w:val="24"/>
        </w:rPr>
        <w:t>выполнение необходимых мероприятий по ГО.</w:t>
      </w:r>
    </w:p>
    <w:p w:rsidR="009932CC" w:rsidRPr="003C678B" w:rsidRDefault="009932CC" w:rsidP="00993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9932CC" w:rsidRPr="003C678B" w:rsidRDefault="009932CC" w:rsidP="00B46CA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AF25EE" w:rsidRPr="003C678B" w:rsidRDefault="00AF25EE" w:rsidP="009932C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9932CC" w:rsidRPr="0049610B" w:rsidRDefault="00292F08" w:rsidP="00AF25E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3C678B">
        <w:rPr>
          <w:rFonts w:ascii="Times New Roman" w:hAnsi="Times New Roman" w:cs="Times New Roman"/>
          <w:i/>
          <w:iCs/>
          <w:sz w:val="24"/>
          <w:szCs w:val="24"/>
        </w:rPr>
        <w:t>К 203</w:t>
      </w:r>
      <w:r w:rsidR="00866F53" w:rsidRPr="003C678B">
        <w:rPr>
          <w:rFonts w:ascii="Times New Roman" w:hAnsi="Times New Roman" w:cs="Times New Roman"/>
          <w:i/>
          <w:iCs/>
          <w:sz w:val="24"/>
          <w:szCs w:val="24"/>
        </w:rPr>
        <w:t>0</w:t>
      </w:r>
      <w:r w:rsidR="003455F0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году</w:t>
      </w:r>
      <w:r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D72B5B" w:rsidRPr="003C678B">
        <w:rPr>
          <w:rFonts w:ascii="Times New Roman" w:hAnsi="Times New Roman" w:cs="Times New Roman"/>
          <w:i/>
          <w:iCs/>
          <w:sz w:val="24"/>
          <w:szCs w:val="24"/>
        </w:rPr>
        <w:t>Суоярвск</w:t>
      </w:r>
      <w:r w:rsidR="00866F53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ий </w:t>
      </w:r>
      <w:r w:rsidR="00F44CA0" w:rsidRPr="003C678B">
        <w:rPr>
          <w:rFonts w:ascii="Times New Roman" w:hAnsi="Times New Roman" w:cs="Times New Roman"/>
          <w:i/>
          <w:sz w:val="24"/>
          <w:szCs w:val="24"/>
        </w:rPr>
        <w:t>округ</w:t>
      </w:r>
      <w:r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должен стать </w:t>
      </w:r>
      <w:r w:rsidR="00AF25EE" w:rsidRPr="003C678B">
        <w:rPr>
          <w:rFonts w:ascii="Times New Roman" w:hAnsi="Times New Roman" w:cs="Times New Roman"/>
          <w:i/>
          <w:iCs/>
          <w:sz w:val="24"/>
          <w:szCs w:val="24"/>
        </w:rPr>
        <w:t>б</w:t>
      </w:r>
      <w:r w:rsidR="009932CC" w:rsidRPr="003C678B">
        <w:rPr>
          <w:rFonts w:ascii="Times New Roman" w:hAnsi="Times New Roman" w:cs="Times New Roman"/>
          <w:i/>
          <w:iCs/>
          <w:sz w:val="24"/>
          <w:szCs w:val="24"/>
        </w:rPr>
        <w:t>езопасны</w:t>
      </w:r>
      <w:r w:rsidR="00AF25EE" w:rsidRPr="003C678B">
        <w:rPr>
          <w:rFonts w:ascii="Times New Roman" w:hAnsi="Times New Roman" w:cs="Times New Roman"/>
          <w:i/>
          <w:iCs/>
          <w:sz w:val="24"/>
          <w:szCs w:val="24"/>
        </w:rPr>
        <w:t>м</w:t>
      </w:r>
      <w:r w:rsidR="009932CC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и комфортны</w:t>
      </w:r>
      <w:r w:rsidR="00AF25EE" w:rsidRPr="003C678B">
        <w:rPr>
          <w:rFonts w:ascii="Times New Roman" w:hAnsi="Times New Roman" w:cs="Times New Roman"/>
          <w:i/>
          <w:iCs/>
          <w:sz w:val="24"/>
          <w:szCs w:val="24"/>
        </w:rPr>
        <w:t>м</w:t>
      </w:r>
      <w:r w:rsidR="009932CC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F44CA0" w:rsidRPr="003C678B">
        <w:rPr>
          <w:rFonts w:ascii="Times New Roman" w:hAnsi="Times New Roman" w:cs="Times New Roman"/>
          <w:i/>
          <w:sz w:val="24"/>
          <w:szCs w:val="24"/>
        </w:rPr>
        <w:t>округом</w:t>
      </w:r>
      <w:r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9932CC" w:rsidRPr="003C678B">
        <w:rPr>
          <w:rFonts w:ascii="Times New Roman" w:hAnsi="Times New Roman" w:cs="Times New Roman"/>
          <w:i/>
          <w:iCs/>
          <w:sz w:val="24"/>
          <w:szCs w:val="24"/>
        </w:rPr>
        <w:t>для проживания, интеллектуального развития, раскрытия творческих способностей</w:t>
      </w:r>
      <w:r w:rsidR="009932CC" w:rsidRPr="0049610B">
        <w:rPr>
          <w:rFonts w:ascii="Times New Roman" w:hAnsi="Times New Roman" w:cs="Times New Roman"/>
          <w:i/>
          <w:iCs/>
          <w:sz w:val="24"/>
          <w:szCs w:val="24"/>
        </w:rPr>
        <w:t xml:space="preserve"> и ведения бизнеса.</w:t>
      </w:r>
    </w:p>
    <w:p w:rsidR="009932CC" w:rsidRPr="00533C9C" w:rsidRDefault="009932CC" w:rsidP="009932CC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932CC" w:rsidRDefault="009932CC" w:rsidP="00533C9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p w:rsidR="00533C9C" w:rsidRPr="00533C9C" w:rsidRDefault="00533C9C" w:rsidP="00533C9C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353"/>
        <w:gridCol w:w="4218"/>
      </w:tblGrid>
      <w:tr w:rsidR="009932CC" w:rsidTr="00B11BF5">
        <w:tc>
          <w:tcPr>
            <w:tcW w:w="5353" w:type="dxa"/>
            <w:shd w:val="clear" w:color="auto" w:fill="244061" w:themeFill="accent1" w:themeFillShade="80"/>
          </w:tcPr>
          <w:p w:rsidR="009932CC" w:rsidRDefault="009932CC" w:rsidP="004600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4218" w:type="dxa"/>
            <w:shd w:val="clear" w:color="auto" w:fill="244061" w:themeFill="accent1" w:themeFillShade="80"/>
          </w:tcPr>
          <w:p w:rsidR="009932CC" w:rsidRDefault="009932CC" w:rsidP="004600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9932CC" w:rsidTr="00B11BF5">
        <w:tc>
          <w:tcPr>
            <w:tcW w:w="5353" w:type="dxa"/>
          </w:tcPr>
          <w:p w:rsidR="009932CC" w:rsidRPr="003C678B" w:rsidRDefault="009932CC" w:rsidP="004600EE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9932CC" w:rsidRPr="003C678B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9932CC" w:rsidRPr="003C678B">
              <w:rPr>
                <w:rFonts w:ascii="Times New Roman" w:hAnsi="Times New Roman" w:cs="Times New Roman"/>
              </w:rPr>
              <w:t>снижение количества преступлений на тер</w:t>
            </w:r>
            <w:r w:rsidR="00292F08" w:rsidRPr="003C678B">
              <w:rPr>
                <w:rFonts w:ascii="Times New Roman" w:hAnsi="Times New Roman" w:cs="Times New Roman"/>
              </w:rPr>
              <w:t xml:space="preserve">ритории </w:t>
            </w:r>
            <w:r w:rsidR="00E659BF" w:rsidRPr="003C678B">
              <w:rPr>
                <w:rFonts w:ascii="Times New Roman" w:hAnsi="Times New Roman" w:cs="Times New Roman"/>
              </w:rPr>
              <w:t xml:space="preserve">Суоярвского </w:t>
            </w:r>
            <w:r w:rsidR="004B1644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9932CC" w:rsidRPr="003C678B">
              <w:rPr>
                <w:rFonts w:ascii="Times New Roman" w:hAnsi="Times New Roman" w:cs="Times New Roman"/>
              </w:rPr>
              <w:t>, повышение их раскрываемости;</w:t>
            </w:r>
          </w:p>
          <w:p w:rsidR="00AF25EE" w:rsidRPr="003C678B" w:rsidRDefault="00AF25EE" w:rsidP="00C43ADB">
            <w:pPr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9932CC" w:rsidRPr="003C678B">
              <w:rPr>
                <w:rFonts w:ascii="Times New Roman" w:hAnsi="Times New Roman" w:cs="Times New Roman"/>
              </w:rPr>
              <w:t>межведомственное взаимодействие в сфере профилактики правонарушений осуществляется с постоянно действующими межведомственными комиссиям</w:t>
            </w:r>
            <w:r w:rsidR="00292F08" w:rsidRPr="003C678B">
              <w:rPr>
                <w:rFonts w:ascii="Times New Roman" w:hAnsi="Times New Roman" w:cs="Times New Roman"/>
              </w:rPr>
              <w:t xml:space="preserve">и </w:t>
            </w:r>
            <w:r w:rsidR="004B1644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9932CC" w:rsidRPr="003C678B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8" w:type="dxa"/>
          </w:tcPr>
          <w:p w:rsidR="009932CC" w:rsidRPr="003C678B" w:rsidRDefault="009932CC" w:rsidP="004600EE">
            <w:pPr>
              <w:rPr>
                <w:rFonts w:ascii="Times New Roman" w:hAnsi="Times New Roman" w:cs="Times New Roman"/>
                <w:i/>
              </w:rPr>
            </w:pPr>
            <w:r w:rsidRPr="003C678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9932CC" w:rsidRPr="003C678B" w:rsidRDefault="004F2D02" w:rsidP="004F2D0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C678B">
              <w:rPr>
                <w:rFonts w:ascii="Times New Roman" w:hAnsi="Times New Roman" w:cs="Times New Roman"/>
              </w:rPr>
              <w:t>•</w:t>
            </w:r>
            <w:r w:rsidR="009932CC" w:rsidRPr="003C678B">
              <w:rPr>
                <w:rFonts w:ascii="Times New Roman" w:hAnsi="Times New Roman" w:cs="Times New Roman"/>
              </w:rPr>
              <w:t xml:space="preserve"> низкий уровень реальных доходов населения.</w:t>
            </w:r>
          </w:p>
        </w:tc>
      </w:tr>
      <w:tr w:rsidR="009932CC" w:rsidTr="00B11BF5">
        <w:tc>
          <w:tcPr>
            <w:tcW w:w="5353" w:type="dxa"/>
            <w:shd w:val="clear" w:color="auto" w:fill="244061" w:themeFill="accent1" w:themeFillShade="80"/>
          </w:tcPr>
          <w:p w:rsidR="009932CC" w:rsidRDefault="009932CC" w:rsidP="004600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Возможности</w:t>
            </w:r>
          </w:p>
        </w:tc>
        <w:tc>
          <w:tcPr>
            <w:tcW w:w="4218" w:type="dxa"/>
            <w:shd w:val="clear" w:color="auto" w:fill="244061" w:themeFill="accent1" w:themeFillShade="80"/>
          </w:tcPr>
          <w:p w:rsidR="009932CC" w:rsidRDefault="009932CC" w:rsidP="004600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9932CC" w:rsidTr="00B11BF5">
        <w:tc>
          <w:tcPr>
            <w:tcW w:w="5353" w:type="dxa"/>
          </w:tcPr>
          <w:p w:rsidR="009932CC" w:rsidRPr="00642DCB" w:rsidRDefault="009932CC" w:rsidP="004600EE">
            <w:pPr>
              <w:rPr>
                <w:rFonts w:ascii="Times New Roman" w:hAnsi="Times New Roman" w:cs="Times New Roman"/>
                <w:i/>
              </w:rPr>
            </w:pPr>
            <w:r w:rsidRPr="00642DC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9932CC" w:rsidRPr="00642DCB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 w:rsidRPr="00642DCB">
              <w:rPr>
                <w:rFonts w:ascii="Times New Roman" w:hAnsi="Times New Roman" w:cs="Times New Roman"/>
              </w:rPr>
              <w:t xml:space="preserve">• </w:t>
            </w:r>
            <w:r w:rsidR="009932CC" w:rsidRPr="00642DCB">
              <w:rPr>
                <w:rFonts w:ascii="Times New Roman" w:hAnsi="Times New Roman" w:cs="Times New Roman"/>
              </w:rPr>
              <w:t>внедрение стратегического планирования и проектного управления, которые позволят выделить приоритеты, цели и за</w:t>
            </w:r>
            <w:r w:rsidR="008B61F6" w:rsidRPr="00642DCB">
              <w:rPr>
                <w:rFonts w:ascii="Times New Roman" w:hAnsi="Times New Roman" w:cs="Times New Roman"/>
              </w:rPr>
              <w:t>д</w:t>
            </w:r>
            <w:r w:rsidR="009932CC" w:rsidRPr="00642DCB">
              <w:rPr>
                <w:rFonts w:ascii="Times New Roman" w:hAnsi="Times New Roman" w:cs="Times New Roman"/>
              </w:rPr>
              <w:t>ачи, сконцентрировать свои ресурсы на достижение установленных целей;</w:t>
            </w:r>
          </w:p>
          <w:p w:rsidR="009932CC" w:rsidRPr="00642DCB" w:rsidRDefault="00AF25EE" w:rsidP="004B1644">
            <w:pPr>
              <w:jc w:val="both"/>
              <w:rPr>
                <w:rFonts w:ascii="Times New Roman" w:hAnsi="Times New Roman" w:cs="Times New Roman"/>
              </w:rPr>
            </w:pPr>
            <w:r w:rsidRPr="00642DCB">
              <w:rPr>
                <w:rFonts w:ascii="Times New Roman" w:hAnsi="Times New Roman" w:cs="Times New Roman"/>
              </w:rPr>
              <w:t xml:space="preserve">• </w:t>
            </w:r>
            <w:r w:rsidR="009932CC" w:rsidRPr="00642DCB">
              <w:rPr>
                <w:rFonts w:ascii="Times New Roman" w:hAnsi="Times New Roman" w:cs="Times New Roman"/>
              </w:rPr>
              <w:t xml:space="preserve">финансирование (софинансирование) мероприятий в сфере общественной безопасности из </w:t>
            </w:r>
            <w:r w:rsidR="004B1644" w:rsidRPr="00642DCB">
              <w:rPr>
                <w:rFonts w:ascii="Times New Roman" w:hAnsi="Times New Roman" w:cs="Times New Roman"/>
              </w:rPr>
              <w:t>регионального</w:t>
            </w:r>
            <w:r w:rsidR="009932CC" w:rsidRPr="00642DCB">
              <w:rPr>
                <w:rFonts w:ascii="Times New Roman" w:hAnsi="Times New Roman" w:cs="Times New Roman"/>
              </w:rPr>
              <w:t xml:space="preserve"> (федерального) бюджета.</w:t>
            </w:r>
          </w:p>
        </w:tc>
        <w:tc>
          <w:tcPr>
            <w:tcW w:w="4218" w:type="dxa"/>
          </w:tcPr>
          <w:p w:rsidR="009932CC" w:rsidRPr="00642DCB" w:rsidRDefault="009932CC" w:rsidP="004600EE">
            <w:pPr>
              <w:rPr>
                <w:rFonts w:ascii="Times New Roman" w:hAnsi="Times New Roman" w:cs="Times New Roman"/>
                <w:i/>
              </w:rPr>
            </w:pPr>
            <w:r w:rsidRPr="00642DCB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9932CC" w:rsidRPr="00642DCB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 w:rsidRPr="00642DCB">
              <w:rPr>
                <w:rFonts w:ascii="Times New Roman" w:hAnsi="Times New Roman" w:cs="Times New Roman"/>
              </w:rPr>
              <w:t xml:space="preserve">• </w:t>
            </w:r>
            <w:r w:rsidR="009932CC" w:rsidRPr="00642DCB">
              <w:rPr>
                <w:rFonts w:ascii="Times New Roman" w:hAnsi="Times New Roman" w:cs="Times New Roman"/>
              </w:rPr>
              <w:t>сокращение штатной численности сотрудников полиции;</w:t>
            </w:r>
          </w:p>
          <w:p w:rsidR="009932CC" w:rsidRPr="00642DCB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 w:rsidRPr="00642DCB">
              <w:rPr>
                <w:rFonts w:ascii="Times New Roman" w:hAnsi="Times New Roman" w:cs="Times New Roman"/>
              </w:rPr>
              <w:t xml:space="preserve">• </w:t>
            </w:r>
            <w:r w:rsidR="009932CC" w:rsidRPr="00642DCB">
              <w:rPr>
                <w:rFonts w:ascii="Times New Roman" w:hAnsi="Times New Roman" w:cs="Times New Roman"/>
              </w:rPr>
              <w:t>возникновение экстремистских</w:t>
            </w:r>
            <w:r w:rsidR="0013356D" w:rsidRPr="00642DCB">
              <w:rPr>
                <w:rFonts w:ascii="Times New Roman" w:hAnsi="Times New Roman" w:cs="Times New Roman"/>
              </w:rPr>
              <w:t xml:space="preserve"> проявлений на территории </w:t>
            </w:r>
            <w:r w:rsidR="004B1644" w:rsidRPr="00642DC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9932CC" w:rsidRPr="00642DCB">
              <w:rPr>
                <w:rFonts w:ascii="Times New Roman" w:hAnsi="Times New Roman" w:cs="Times New Roman"/>
              </w:rPr>
              <w:t>;</w:t>
            </w:r>
          </w:p>
          <w:p w:rsidR="009932CC" w:rsidRPr="00642DCB" w:rsidRDefault="00AF25EE" w:rsidP="009932CC">
            <w:pPr>
              <w:jc w:val="both"/>
              <w:rPr>
                <w:rFonts w:ascii="Times New Roman" w:hAnsi="Times New Roman" w:cs="Times New Roman"/>
              </w:rPr>
            </w:pPr>
            <w:r w:rsidRPr="00642DCB">
              <w:rPr>
                <w:rFonts w:ascii="Times New Roman" w:hAnsi="Times New Roman" w:cs="Times New Roman"/>
              </w:rPr>
              <w:t xml:space="preserve">• </w:t>
            </w:r>
            <w:r w:rsidR="009932CC" w:rsidRPr="00642DCB">
              <w:rPr>
                <w:rFonts w:ascii="Times New Roman" w:hAnsi="Times New Roman" w:cs="Times New Roman"/>
              </w:rPr>
              <w:t>чрезвычайные ситуации техногенного характера</w:t>
            </w:r>
            <w:r w:rsidR="0057532F" w:rsidRPr="00642DCB">
              <w:rPr>
                <w:rFonts w:ascii="Times New Roman" w:hAnsi="Times New Roman" w:cs="Times New Roman"/>
              </w:rPr>
              <w:t>;</w:t>
            </w:r>
          </w:p>
          <w:p w:rsidR="009932CC" w:rsidRPr="00642DCB" w:rsidRDefault="00AF25EE" w:rsidP="00C43ADB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42DCB">
              <w:rPr>
                <w:rFonts w:ascii="Times New Roman" w:hAnsi="Times New Roman" w:cs="Times New Roman"/>
              </w:rPr>
              <w:t xml:space="preserve">• </w:t>
            </w:r>
            <w:r w:rsidR="0057532F" w:rsidRPr="00642DCB">
              <w:rPr>
                <w:rFonts w:ascii="Times New Roman" w:hAnsi="Times New Roman" w:cs="Times New Roman"/>
              </w:rPr>
              <w:t>чрезвычайные ситуации природного характера.</w:t>
            </w:r>
          </w:p>
        </w:tc>
      </w:tr>
    </w:tbl>
    <w:p w:rsidR="009932CC" w:rsidRPr="00533C9C" w:rsidRDefault="009932CC" w:rsidP="009932CC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9932CC" w:rsidRPr="00D60A12" w:rsidRDefault="009932CC" w:rsidP="00B46CA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9932CC" w:rsidRPr="008F1E2D" w:rsidRDefault="009932CC" w:rsidP="009932C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:rsid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9932CC" w:rsidRP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совершенствование системы комплексной профилактики правонарушений среди различных категорий населения;</w:t>
      </w:r>
      <w:r w:rsidR="0057532F" w:rsidRPr="0057532F">
        <w:rPr>
          <w:rFonts w:ascii="Times New Roman" w:hAnsi="Times New Roman" w:cs="Times New Roman"/>
          <w:sz w:val="24"/>
          <w:szCs w:val="24"/>
        </w:rPr>
        <w:tab/>
        <w:t>совершенствование системы защиты населения от чрезвычайных ситуаций и обеспечение противопожарной безопасности, выполнение мероприятий по ГО;</w:t>
      </w:r>
    </w:p>
    <w:p w:rsidR="000B390E" w:rsidRPr="0057532F" w:rsidRDefault="000B390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реализация комплекса мероприятий по защите населения от чрезвычайных ситуаций и обеспечения противопожарной безопасности;</w:t>
      </w:r>
    </w:p>
    <w:p w:rsidR="0057532F" w:rsidRP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подготовка нормативных документов в сфере общественной безопасности, реализация полномочий органов местного самоуправления для осуществления комплекса мер по защите от чрезвычайных ситуаций и предотвращения пожаров, ГО;</w:t>
      </w:r>
    </w:p>
    <w:p w:rsidR="0057532F" w:rsidRP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планирование и расходование средств в соответствии с требованиями бюджетного и антимонопольного законодательства;</w:t>
      </w:r>
    </w:p>
    <w:p w:rsidR="0057532F" w:rsidRP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привлечение бюджетных средств различных уровней;</w:t>
      </w:r>
    </w:p>
    <w:p w:rsidR="0057532F" w:rsidRDefault="00AF25EE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57532F">
        <w:rPr>
          <w:rFonts w:ascii="Times New Roman" w:hAnsi="Times New Roman" w:cs="Times New Roman"/>
          <w:sz w:val="24"/>
          <w:szCs w:val="24"/>
        </w:rPr>
        <w:t xml:space="preserve"> </w:t>
      </w:r>
      <w:r w:rsidR="0057532F" w:rsidRPr="0057532F">
        <w:rPr>
          <w:rFonts w:ascii="Times New Roman" w:hAnsi="Times New Roman" w:cs="Times New Roman"/>
          <w:sz w:val="24"/>
          <w:szCs w:val="24"/>
        </w:rPr>
        <w:t>развитие информационного обеспечения населения и органов местного самоуправления по вопросам общественной безопасности.</w:t>
      </w:r>
    </w:p>
    <w:p w:rsidR="00B46CA5" w:rsidRPr="00533C9C" w:rsidRDefault="00B46CA5" w:rsidP="00575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79312C" w:rsidRPr="00C348C2" w:rsidRDefault="0079312C" w:rsidP="0079312C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348C2">
        <w:rPr>
          <w:rFonts w:ascii="Times New Roman" w:hAnsi="Times New Roman" w:cs="Times New Roman"/>
          <w:b/>
          <w:bCs/>
          <w:sz w:val="24"/>
          <w:szCs w:val="24"/>
        </w:rPr>
        <w:t>Реализуемые стратегические программы и проекты:</w:t>
      </w:r>
    </w:p>
    <w:p w:rsidR="0079312C" w:rsidRPr="00B50901" w:rsidRDefault="0079312C" w:rsidP="0079312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93"/>
        <w:gridCol w:w="4819"/>
        <w:gridCol w:w="2659"/>
      </w:tblGrid>
      <w:tr w:rsidR="0079312C" w:rsidTr="00B11BF5">
        <w:tc>
          <w:tcPr>
            <w:tcW w:w="2093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Стратегическое направление</w:t>
            </w:r>
          </w:p>
        </w:tc>
        <w:tc>
          <w:tcPr>
            <w:tcW w:w="4819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Стратегическая программа</w:t>
            </w:r>
          </w:p>
        </w:tc>
        <w:tc>
          <w:tcPr>
            <w:tcW w:w="2659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Стратегические проекты</w:t>
            </w:r>
          </w:p>
        </w:tc>
      </w:tr>
      <w:tr w:rsidR="0079312C" w:rsidRPr="003C678B" w:rsidTr="00B11BF5">
        <w:trPr>
          <w:trHeight w:val="712"/>
        </w:trPr>
        <w:tc>
          <w:tcPr>
            <w:tcW w:w="2093" w:type="dxa"/>
          </w:tcPr>
          <w:p w:rsidR="0079312C" w:rsidRPr="003C678B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СН-6. Безопасность</w:t>
            </w:r>
          </w:p>
        </w:tc>
        <w:tc>
          <w:tcPr>
            <w:tcW w:w="4819" w:type="dxa"/>
          </w:tcPr>
          <w:p w:rsidR="0079312C" w:rsidRPr="003C678B" w:rsidRDefault="0079312C" w:rsidP="00C43ADB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СП-6.1. Суоярвский </w:t>
            </w:r>
            <w:r w:rsidR="00016E6F" w:rsidRPr="003C678B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Pr="003C678B">
              <w:rPr>
                <w:rFonts w:ascii="Times New Roman" w:hAnsi="Times New Roman" w:cs="Times New Roman"/>
              </w:rPr>
              <w:t xml:space="preserve"> – безопасная территория для проживания и ведения бизнеса</w:t>
            </w:r>
          </w:p>
        </w:tc>
        <w:tc>
          <w:tcPr>
            <w:tcW w:w="2659" w:type="dxa"/>
          </w:tcPr>
          <w:p w:rsidR="0079312C" w:rsidRPr="003C678B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>Ваша безопасность – наш приоритет</w:t>
            </w:r>
          </w:p>
        </w:tc>
      </w:tr>
    </w:tbl>
    <w:p w:rsidR="0079312C" w:rsidRPr="003C678B" w:rsidRDefault="0079312C" w:rsidP="0079312C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79312C" w:rsidRPr="003C678B" w:rsidRDefault="0079312C" w:rsidP="0079312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Ожидаемые результаты: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 ним относятся: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Pr="003C67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снижение уровня преступности на </w:t>
      </w:r>
      <w:r w:rsidRPr="003C678B">
        <w:rPr>
          <w:rFonts w:ascii="Times New Roman" w:hAnsi="Times New Roman" w:cs="Times New Roman"/>
          <w:sz w:val="24"/>
          <w:szCs w:val="24"/>
        </w:rPr>
        <w:t xml:space="preserve">территории </w:t>
      </w:r>
      <w:r w:rsidR="00E659BF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7945C9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, в том числе на улицах и в общественных местах;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>• повышение раскрываемости преступлений;</w:t>
      </w:r>
    </w:p>
    <w:p w:rsidR="0079312C" w:rsidRPr="003C678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C678B">
        <w:rPr>
          <w:rFonts w:ascii="Times New Roman" w:hAnsi="Times New Roman" w:cs="Times New Roman"/>
          <w:color w:val="000000" w:themeColor="text1"/>
          <w:sz w:val="24"/>
          <w:szCs w:val="24"/>
        </w:rPr>
        <w:t>• реализация комплекса мероприятий по защите населения от чрезвычайных ситуаций и обеспечения противопожарной безопасности.</w:t>
      </w:r>
    </w:p>
    <w:p w:rsidR="00B640A6" w:rsidRPr="003C678B" w:rsidRDefault="00B640A6" w:rsidP="00EE55C8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shd w:val="clear" w:color="auto" w:fill="FFFFFF" w:themeFill="background1"/>
        </w:rPr>
      </w:pPr>
    </w:p>
    <w:p w:rsidR="00B640A6" w:rsidRPr="003C678B" w:rsidRDefault="00B640A6" w:rsidP="00EE55C8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shd w:val="clear" w:color="auto" w:fill="FFFFFF" w:themeFill="background1"/>
        </w:rPr>
      </w:pPr>
    </w:p>
    <w:p w:rsidR="00A36EA6" w:rsidRPr="003C678B" w:rsidRDefault="00061989" w:rsidP="00B46CA5">
      <w:pPr>
        <w:shd w:val="clear" w:color="auto" w:fill="DBE5F1" w:themeFill="accent1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3.</w:t>
      </w:r>
      <w:r w:rsidR="00B46CA5" w:rsidRPr="003C678B">
        <w:rPr>
          <w:rFonts w:ascii="Times New Roman" w:hAnsi="Times New Roman" w:cs="Times New Roman"/>
          <w:b/>
          <w:sz w:val="24"/>
          <w:szCs w:val="24"/>
        </w:rPr>
        <w:t>2</w:t>
      </w:r>
      <w:r w:rsidRPr="003C678B">
        <w:rPr>
          <w:rFonts w:ascii="Times New Roman" w:hAnsi="Times New Roman" w:cs="Times New Roman"/>
          <w:b/>
          <w:sz w:val="24"/>
          <w:szCs w:val="24"/>
        </w:rPr>
        <w:t xml:space="preserve">.7. </w:t>
      </w:r>
      <w:r w:rsidR="00265CB3" w:rsidRPr="003C678B">
        <w:rPr>
          <w:rFonts w:ascii="Times New Roman" w:hAnsi="Times New Roman" w:cs="Times New Roman"/>
          <w:b/>
          <w:sz w:val="24"/>
          <w:szCs w:val="24"/>
        </w:rPr>
        <w:t>Стратегическое направление</w:t>
      </w:r>
      <w:r w:rsidR="00A36EA6" w:rsidRPr="003C678B">
        <w:rPr>
          <w:rFonts w:ascii="Times New Roman" w:hAnsi="Times New Roman" w:cs="Times New Roman"/>
          <w:b/>
          <w:sz w:val="24"/>
          <w:szCs w:val="24"/>
        </w:rPr>
        <w:t xml:space="preserve"> (СН-7)</w:t>
      </w:r>
    </w:p>
    <w:p w:rsidR="00265CB3" w:rsidRPr="003C678B" w:rsidRDefault="00265CB3" w:rsidP="00A36EA6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«Р</w:t>
      </w:r>
      <w:r w:rsidR="00A36EA6" w:rsidRPr="003C678B">
        <w:rPr>
          <w:rFonts w:ascii="Times New Roman" w:hAnsi="Times New Roman" w:cs="Times New Roman"/>
          <w:b/>
          <w:sz w:val="24"/>
          <w:szCs w:val="24"/>
        </w:rPr>
        <w:t>АЗВИТИЕ ГРАЖДАНСКОГО ОБЩЕСТВА</w:t>
      </w:r>
      <w:r w:rsidRPr="003C678B">
        <w:rPr>
          <w:rFonts w:ascii="Times New Roman" w:hAnsi="Times New Roman" w:cs="Times New Roman"/>
          <w:b/>
          <w:sz w:val="24"/>
          <w:szCs w:val="24"/>
        </w:rPr>
        <w:t>»</w:t>
      </w:r>
    </w:p>
    <w:p w:rsidR="00265CB3" w:rsidRPr="003C678B" w:rsidRDefault="00265CB3" w:rsidP="001348FA">
      <w:pPr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</w:rPr>
      </w:pPr>
    </w:p>
    <w:p w:rsidR="00265CB3" w:rsidRPr="003C678B" w:rsidRDefault="00265CB3" w:rsidP="00B46CA5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B11BF5" w:rsidRPr="003C678B" w:rsidRDefault="00B11BF5" w:rsidP="00A36EA6">
      <w:pPr>
        <w:shd w:val="clear" w:color="auto" w:fill="FFFFFF"/>
        <w:spacing w:after="0" w:line="240" w:lineRule="auto"/>
        <w:ind w:right="-6" w:firstLine="567"/>
        <w:jc w:val="both"/>
        <w:outlineLvl w:val="4"/>
        <w:rPr>
          <w:rFonts w:ascii="Times New Roman" w:hAnsi="Times New Roman" w:cs="Times New Roman"/>
          <w:sz w:val="8"/>
          <w:szCs w:val="8"/>
        </w:rPr>
      </w:pPr>
    </w:p>
    <w:p w:rsidR="00265CB3" w:rsidRPr="00265CB3" w:rsidRDefault="00265CB3" w:rsidP="00A36EA6">
      <w:pPr>
        <w:shd w:val="clear" w:color="auto" w:fill="FFFFFF"/>
        <w:spacing w:after="0" w:line="240" w:lineRule="auto"/>
        <w:ind w:right="-6"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sz w:val="24"/>
          <w:szCs w:val="24"/>
        </w:rPr>
        <w:t xml:space="preserve">Развитие общества равных и </w:t>
      </w:r>
      <w:r w:rsidR="00D80AD0" w:rsidRPr="003C678B">
        <w:rPr>
          <w:rFonts w:ascii="Times New Roman" w:hAnsi="Times New Roman" w:cs="Times New Roman"/>
          <w:sz w:val="24"/>
          <w:szCs w:val="24"/>
        </w:rPr>
        <w:t xml:space="preserve">активных жителей </w:t>
      </w:r>
      <w:r w:rsidR="00E659BF" w:rsidRPr="003C678B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7D5549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, объединенных общностью традиций, интересов и ценностей, формирование общественного согласия и системы партнерских отношений между органами власти и местным сообществом</w:t>
      </w:r>
      <w:r w:rsidRPr="00265CB3">
        <w:rPr>
          <w:rFonts w:ascii="Times New Roman" w:hAnsi="Times New Roman" w:cs="Times New Roman"/>
          <w:sz w:val="24"/>
          <w:szCs w:val="24"/>
        </w:rPr>
        <w:t>.</w:t>
      </w:r>
    </w:p>
    <w:p w:rsidR="00265CB3" w:rsidRPr="00533C9C" w:rsidRDefault="00265CB3" w:rsidP="00265CB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265CB3" w:rsidRDefault="00265CB3" w:rsidP="00B46CA5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A36EA6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з</w:t>
      </w: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адачи</w:t>
      </w:r>
      <w:r w:rsidR="00A36EA6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(СЗ-7)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265CB3" w:rsidRPr="008F1E2D" w:rsidRDefault="00265CB3" w:rsidP="00265CB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К ним относятся: </w:t>
      </w:r>
    </w:p>
    <w:p w:rsidR="00265CB3" w:rsidRPr="00265CB3" w:rsidRDefault="00A36EA6" w:rsidP="00265CB3">
      <w:pPr>
        <w:pStyle w:val="doktekstj"/>
        <w:shd w:val="clear" w:color="auto" w:fill="FFFFFF"/>
        <w:spacing w:before="0" w:beforeAutospacing="0" w:after="0"/>
        <w:ind w:right="-5" w:firstLine="567"/>
      </w:pPr>
      <w:r w:rsidRPr="00A36EA6">
        <w:rPr>
          <w:b/>
        </w:rPr>
        <w:lastRenderedPageBreak/>
        <w:t>СЗ-7.1</w:t>
      </w:r>
      <w:r>
        <w:rPr>
          <w:b/>
        </w:rPr>
        <w:t>.</w:t>
      </w:r>
      <w:r>
        <w:t xml:space="preserve"> </w:t>
      </w:r>
      <w:r w:rsidR="00265CB3" w:rsidRPr="00265CB3">
        <w:t>- формирование позитивного образа «Малой Родины», воспитание ответственности перед территорией, в которой живешь;</w:t>
      </w:r>
    </w:p>
    <w:p w:rsidR="00265CB3" w:rsidRPr="003C678B" w:rsidRDefault="00A36EA6" w:rsidP="00265CB3">
      <w:pPr>
        <w:shd w:val="clear" w:color="auto" w:fill="FFFFFF"/>
        <w:spacing w:after="0" w:line="240" w:lineRule="auto"/>
        <w:ind w:right="-5"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A36EA6">
        <w:rPr>
          <w:rFonts w:ascii="Times New Roman" w:hAnsi="Times New Roman" w:cs="Times New Roman"/>
          <w:b/>
          <w:sz w:val="24"/>
          <w:szCs w:val="24"/>
        </w:rPr>
        <w:t>СЗ-7.2.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65CB3">
        <w:rPr>
          <w:rFonts w:ascii="Times New Roman" w:hAnsi="Times New Roman" w:cs="Times New Roman"/>
          <w:sz w:val="24"/>
          <w:szCs w:val="24"/>
        </w:rPr>
        <w:t xml:space="preserve">- </w:t>
      </w:r>
      <w:r w:rsidR="00265CB3" w:rsidRPr="00265CB3">
        <w:rPr>
          <w:rFonts w:ascii="Times New Roman" w:hAnsi="Times New Roman" w:cs="Times New Roman"/>
          <w:sz w:val="24"/>
          <w:szCs w:val="24"/>
        </w:rPr>
        <w:t xml:space="preserve">создание правовых, </w:t>
      </w:r>
      <w:r w:rsidR="00265CB3" w:rsidRPr="003C678B">
        <w:rPr>
          <w:rFonts w:ascii="Times New Roman" w:hAnsi="Times New Roman" w:cs="Times New Roman"/>
          <w:sz w:val="24"/>
          <w:szCs w:val="24"/>
        </w:rPr>
        <w:t>организационных и других условий функционирования и развития институтов гражданского общества;</w:t>
      </w:r>
    </w:p>
    <w:p w:rsidR="00265CB3" w:rsidRPr="003C678B" w:rsidRDefault="00533C9C" w:rsidP="00D46B40">
      <w:pPr>
        <w:shd w:val="clear" w:color="auto" w:fill="FFFFFF"/>
        <w:spacing w:after="0" w:line="240" w:lineRule="auto"/>
        <w:ind w:right="-5"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СЗ-7.3.</w:t>
      </w:r>
      <w:r w:rsidRPr="003C678B">
        <w:rPr>
          <w:rFonts w:ascii="Times New Roman" w:hAnsi="Times New Roman" w:cs="Times New Roman"/>
          <w:sz w:val="24"/>
          <w:szCs w:val="24"/>
        </w:rPr>
        <w:t xml:space="preserve"> - подъем активности граждан во всех сферах жизни </w:t>
      </w:r>
      <w:r w:rsidR="00774D5C" w:rsidRPr="003C678B">
        <w:rPr>
          <w:rFonts w:ascii="Times New Roman" w:hAnsi="Times New Roman" w:cs="Times New Roman"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sz w:val="24"/>
          <w:szCs w:val="24"/>
        </w:rPr>
        <w:t>, расширение</w:t>
      </w:r>
      <w:r w:rsidR="00D46B40"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3C678B">
        <w:rPr>
          <w:rFonts w:ascii="Times New Roman" w:hAnsi="Times New Roman" w:cs="Times New Roman"/>
          <w:sz w:val="24"/>
          <w:szCs w:val="24"/>
        </w:rPr>
        <w:t>форм и методов участия населения в   решении вопросов местного значения;</w:t>
      </w:r>
    </w:p>
    <w:p w:rsidR="00265CB3" w:rsidRPr="003C678B" w:rsidRDefault="00A36EA6" w:rsidP="00265CB3">
      <w:pPr>
        <w:shd w:val="clear" w:color="auto" w:fill="FFFFFF"/>
        <w:spacing w:after="0" w:line="240" w:lineRule="auto"/>
        <w:ind w:right="-5"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СЗ-7.4.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3C678B">
        <w:rPr>
          <w:rFonts w:ascii="Times New Roman" w:hAnsi="Times New Roman" w:cs="Times New Roman"/>
          <w:sz w:val="24"/>
          <w:szCs w:val="24"/>
        </w:rPr>
        <w:t>- формирование у населения культуры межнациональных и межконфес</w:t>
      </w:r>
      <w:r w:rsidR="00533C9C" w:rsidRPr="003C678B">
        <w:rPr>
          <w:rFonts w:ascii="Times New Roman" w:hAnsi="Times New Roman" w:cs="Times New Roman"/>
          <w:sz w:val="24"/>
          <w:szCs w:val="24"/>
        </w:rPr>
        <w:t>-</w:t>
      </w:r>
      <w:r w:rsidR="00265CB3" w:rsidRPr="003C678B">
        <w:rPr>
          <w:rFonts w:ascii="Times New Roman" w:hAnsi="Times New Roman" w:cs="Times New Roman"/>
          <w:sz w:val="24"/>
          <w:szCs w:val="24"/>
        </w:rPr>
        <w:t>сиональных отношений;</w:t>
      </w:r>
    </w:p>
    <w:p w:rsidR="00265CB3" w:rsidRPr="003C678B" w:rsidRDefault="00A36EA6" w:rsidP="00265CB3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СЗ-7.</w:t>
      </w:r>
      <w:r w:rsidR="00D46B40" w:rsidRPr="003C678B">
        <w:rPr>
          <w:rFonts w:ascii="Times New Roman" w:hAnsi="Times New Roman" w:cs="Times New Roman"/>
          <w:b/>
          <w:sz w:val="24"/>
          <w:szCs w:val="24"/>
        </w:rPr>
        <w:t>5</w:t>
      </w:r>
      <w:r w:rsidRPr="003C678B">
        <w:rPr>
          <w:rFonts w:ascii="Times New Roman" w:hAnsi="Times New Roman" w:cs="Times New Roman"/>
          <w:b/>
          <w:sz w:val="24"/>
          <w:szCs w:val="24"/>
        </w:rPr>
        <w:t>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3C678B">
        <w:rPr>
          <w:rFonts w:ascii="Times New Roman" w:hAnsi="Times New Roman" w:cs="Times New Roman"/>
          <w:sz w:val="24"/>
          <w:szCs w:val="24"/>
        </w:rPr>
        <w:t>- повышение качества муниципальных услуг, в том числе обеспечение граждан доступом к получению муниципальных услуг по принципу «одного окна» по месту пребывания, в том числе в многофункциональных центрах предоставления государственных услуг и муниципальных услуг;</w:t>
      </w:r>
    </w:p>
    <w:p w:rsidR="00265CB3" w:rsidRPr="003C678B" w:rsidRDefault="00A36EA6" w:rsidP="00265CB3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</w:rPr>
        <w:t>СЗ-7.</w:t>
      </w:r>
      <w:r w:rsidR="00D46B40" w:rsidRPr="003C678B">
        <w:rPr>
          <w:rFonts w:ascii="Times New Roman" w:hAnsi="Times New Roman" w:cs="Times New Roman"/>
          <w:b/>
          <w:sz w:val="24"/>
          <w:szCs w:val="24"/>
        </w:rPr>
        <w:t>6</w:t>
      </w:r>
      <w:r w:rsidRPr="003C678B">
        <w:rPr>
          <w:rFonts w:ascii="Times New Roman" w:hAnsi="Times New Roman" w:cs="Times New Roman"/>
          <w:b/>
          <w:sz w:val="24"/>
          <w:szCs w:val="24"/>
        </w:rPr>
        <w:t>.</w:t>
      </w:r>
      <w:r w:rsidRPr="003C678B">
        <w:rPr>
          <w:rFonts w:ascii="Times New Roman" w:hAnsi="Times New Roman" w:cs="Times New Roman"/>
          <w:sz w:val="24"/>
          <w:szCs w:val="24"/>
        </w:rPr>
        <w:t xml:space="preserve"> </w:t>
      </w:r>
      <w:r w:rsidR="00265CB3" w:rsidRPr="003C678B">
        <w:rPr>
          <w:rFonts w:ascii="Times New Roman" w:hAnsi="Times New Roman" w:cs="Times New Roman"/>
          <w:sz w:val="24"/>
          <w:szCs w:val="24"/>
        </w:rPr>
        <w:t>- развитие, эксплуатация и популяризация механизмов предоставления муниципальных услуг в электронном виде</w:t>
      </w:r>
      <w:r w:rsidR="00D46B40" w:rsidRPr="003C678B">
        <w:rPr>
          <w:rFonts w:ascii="Times New Roman" w:hAnsi="Times New Roman" w:cs="Times New Roman"/>
          <w:sz w:val="24"/>
          <w:szCs w:val="24"/>
        </w:rPr>
        <w:t>.</w:t>
      </w:r>
    </w:p>
    <w:p w:rsidR="00265CB3" w:rsidRPr="003C678B" w:rsidRDefault="00265CB3" w:rsidP="00265CB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265CB3" w:rsidRPr="003C678B" w:rsidRDefault="00265CB3" w:rsidP="00B46CA5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 w:rsidRPr="003C678B">
        <w:rPr>
          <w:rFonts w:ascii="Times New Roman" w:hAnsi="Times New Roman" w:cs="Times New Roman"/>
          <w:b/>
          <w:sz w:val="24"/>
          <w:szCs w:val="24"/>
        </w:rPr>
        <w:t>:</w:t>
      </w:r>
    </w:p>
    <w:p w:rsidR="00A36EA6" w:rsidRPr="003C678B" w:rsidRDefault="00A36EA6" w:rsidP="00265CB3">
      <w:pPr>
        <w:shd w:val="clear" w:color="auto" w:fill="FFFFFF"/>
        <w:spacing w:after="0" w:line="240" w:lineRule="auto"/>
        <w:ind w:right="-6"/>
        <w:jc w:val="both"/>
        <w:outlineLvl w:val="4"/>
        <w:rPr>
          <w:rFonts w:ascii="Times New Roman" w:hAnsi="Times New Roman" w:cs="Times New Roman"/>
          <w:sz w:val="8"/>
          <w:szCs w:val="8"/>
        </w:rPr>
      </w:pPr>
    </w:p>
    <w:p w:rsidR="00265CB3" w:rsidRPr="003C678B" w:rsidRDefault="00265CB3" w:rsidP="00A36EA6">
      <w:pPr>
        <w:shd w:val="clear" w:color="auto" w:fill="FFFFFF"/>
        <w:spacing w:after="0" w:line="240" w:lineRule="auto"/>
        <w:ind w:right="-6" w:firstLine="567"/>
        <w:jc w:val="both"/>
        <w:outlineLvl w:val="4"/>
        <w:rPr>
          <w:rFonts w:ascii="Times New Roman" w:hAnsi="Times New Roman" w:cs="Times New Roman"/>
          <w:i/>
          <w:iCs/>
          <w:sz w:val="24"/>
          <w:szCs w:val="24"/>
        </w:rPr>
      </w:pPr>
      <w:r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Повышение </w:t>
      </w:r>
      <w:r w:rsidR="00A36EA6" w:rsidRPr="003C678B">
        <w:rPr>
          <w:rFonts w:ascii="Times New Roman" w:hAnsi="Times New Roman" w:cs="Times New Roman"/>
          <w:i/>
          <w:iCs/>
          <w:sz w:val="24"/>
          <w:szCs w:val="24"/>
        </w:rPr>
        <w:t>к 203</w:t>
      </w:r>
      <w:r w:rsidR="00866F53" w:rsidRPr="003C678B">
        <w:rPr>
          <w:rFonts w:ascii="Times New Roman" w:hAnsi="Times New Roman" w:cs="Times New Roman"/>
          <w:i/>
          <w:iCs/>
          <w:sz w:val="24"/>
          <w:szCs w:val="24"/>
        </w:rPr>
        <w:t>0</w:t>
      </w:r>
      <w:r w:rsidR="00A36EA6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г. </w:t>
      </w:r>
      <w:r w:rsidRPr="003C678B">
        <w:rPr>
          <w:rFonts w:ascii="Times New Roman" w:hAnsi="Times New Roman" w:cs="Times New Roman"/>
          <w:i/>
          <w:iCs/>
          <w:sz w:val="24"/>
          <w:szCs w:val="24"/>
        </w:rPr>
        <w:t>уровня гра</w:t>
      </w:r>
      <w:r w:rsidR="00D80AD0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жданской зрелости жителей </w:t>
      </w:r>
      <w:r w:rsidR="00E659BF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Суоярвского </w:t>
      </w:r>
      <w:r w:rsidR="00774D5C" w:rsidRPr="003C678B">
        <w:rPr>
          <w:rFonts w:ascii="Times New Roman" w:hAnsi="Times New Roman" w:cs="Times New Roman"/>
          <w:i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i/>
          <w:iCs/>
          <w:sz w:val="24"/>
          <w:szCs w:val="24"/>
        </w:rPr>
        <w:t>, социально ориентированной активности населения, сотрудничество</w:t>
      </w:r>
      <w:r w:rsidR="0013356D"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органов власти и жителей </w:t>
      </w:r>
      <w:r w:rsidR="00774D5C" w:rsidRPr="003C678B">
        <w:rPr>
          <w:rFonts w:ascii="Times New Roman" w:hAnsi="Times New Roman" w:cs="Times New Roman"/>
          <w:i/>
          <w:sz w:val="24"/>
          <w:szCs w:val="24"/>
        </w:rPr>
        <w:t>округа</w:t>
      </w:r>
      <w:r w:rsidRPr="003C678B">
        <w:rPr>
          <w:rFonts w:ascii="Times New Roman" w:hAnsi="Times New Roman" w:cs="Times New Roman"/>
          <w:i/>
          <w:iCs/>
          <w:sz w:val="24"/>
          <w:szCs w:val="24"/>
        </w:rPr>
        <w:t xml:space="preserve"> на принципах партнерства</w:t>
      </w:r>
      <w:r w:rsidR="00D46B40" w:rsidRPr="003C678B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265CB3" w:rsidRPr="003C678B" w:rsidRDefault="00265CB3" w:rsidP="00265CB3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533C9C" w:rsidRDefault="00265CB3" w:rsidP="00533C9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C678B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</w:t>
      </w:r>
    </w:p>
    <w:p w:rsidR="00533C9C" w:rsidRPr="00533C9C" w:rsidRDefault="00533C9C" w:rsidP="00533C9C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928"/>
        <w:gridCol w:w="4643"/>
      </w:tblGrid>
      <w:tr w:rsidR="00265CB3" w:rsidTr="00D46B40">
        <w:tc>
          <w:tcPr>
            <w:tcW w:w="4928" w:type="dxa"/>
            <w:shd w:val="clear" w:color="auto" w:fill="244061" w:themeFill="accent1" w:themeFillShade="80"/>
          </w:tcPr>
          <w:p w:rsidR="00265CB3" w:rsidRDefault="00265CB3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4643" w:type="dxa"/>
            <w:shd w:val="clear" w:color="auto" w:fill="244061" w:themeFill="accent1" w:themeFillShade="80"/>
          </w:tcPr>
          <w:p w:rsidR="00265CB3" w:rsidRDefault="00265CB3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265CB3" w:rsidTr="00D46B40">
        <w:tc>
          <w:tcPr>
            <w:tcW w:w="4928" w:type="dxa"/>
          </w:tcPr>
          <w:p w:rsidR="00265CB3" w:rsidRPr="00866F53" w:rsidRDefault="00265CB3" w:rsidP="004306D9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866F53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265CB3" w:rsidRPr="003C678B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265CB3" w:rsidRPr="003C678B">
              <w:rPr>
                <w:rFonts w:ascii="Times New Roman" w:hAnsi="Times New Roman" w:cs="Times New Roman"/>
              </w:rPr>
              <w:t>общественная активность направлена на решение вопросов благоустройс</w:t>
            </w:r>
            <w:r w:rsidR="00D80AD0" w:rsidRPr="003C678B">
              <w:rPr>
                <w:rFonts w:ascii="Times New Roman" w:hAnsi="Times New Roman" w:cs="Times New Roman"/>
              </w:rPr>
              <w:t xml:space="preserve">тва территории </w:t>
            </w:r>
            <w:r w:rsidR="00774D5C" w:rsidRPr="003C678B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265CB3" w:rsidRPr="003C678B">
              <w:rPr>
                <w:rFonts w:ascii="Times New Roman" w:hAnsi="Times New Roman" w:cs="Times New Roman"/>
              </w:rPr>
              <w:t>;</w:t>
            </w:r>
          </w:p>
          <w:p w:rsidR="00265CB3" w:rsidRPr="00866F53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3C678B">
              <w:rPr>
                <w:rFonts w:ascii="Times New Roman" w:hAnsi="Times New Roman" w:cs="Times New Roman"/>
              </w:rPr>
              <w:t xml:space="preserve">• </w:t>
            </w:r>
            <w:r w:rsidR="00265CB3" w:rsidRPr="003C678B">
              <w:rPr>
                <w:rFonts w:ascii="Times New Roman" w:hAnsi="Times New Roman" w:cs="Times New Roman"/>
              </w:rPr>
              <w:t>отсутствие</w:t>
            </w:r>
            <w:r w:rsidR="00265CB3" w:rsidRPr="00FF28AF">
              <w:rPr>
                <w:rFonts w:ascii="Times New Roman" w:hAnsi="Times New Roman" w:cs="Times New Roman"/>
              </w:rPr>
              <w:t xml:space="preserve"> случаев террористических прояв</w:t>
            </w:r>
            <w:r w:rsidR="00D46B40">
              <w:rPr>
                <w:rFonts w:ascii="Times New Roman" w:hAnsi="Times New Roman" w:cs="Times New Roman"/>
              </w:rPr>
              <w:t>-</w:t>
            </w:r>
            <w:r w:rsidR="00265CB3" w:rsidRPr="00FF28AF">
              <w:rPr>
                <w:rFonts w:ascii="Times New Roman" w:hAnsi="Times New Roman" w:cs="Times New Roman"/>
              </w:rPr>
              <w:t>лений, межрасовой и межнациональной розни,</w:t>
            </w:r>
            <w:r w:rsidR="00265CB3" w:rsidRPr="00866F53">
              <w:rPr>
                <w:rFonts w:ascii="Times New Roman" w:hAnsi="Times New Roman" w:cs="Times New Roman"/>
              </w:rPr>
              <w:t xml:space="preserve"> нет экстремистско</w:t>
            </w:r>
            <w:r w:rsidR="00CE7E8C">
              <w:rPr>
                <w:rFonts w:ascii="Times New Roman" w:hAnsi="Times New Roman" w:cs="Times New Roman"/>
              </w:rPr>
              <w:t>го</w:t>
            </w:r>
            <w:r w:rsidR="00265CB3" w:rsidRPr="00866F53">
              <w:rPr>
                <w:rFonts w:ascii="Times New Roman" w:hAnsi="Times New Roman" w:cs="Times New Roman"/>
              </w:rPr>
              <w:t xml:space="preserve"> настроенных общественных организаци</w:t>
            </w:r>
            <w:r w:rsidR="003455F0" w:rsidRPr="00866F53">
              <w:rPr>
                <w:rFonts w:ascii="Times New Roman" w:hAnsi="Times New Roman" w:cs="Times New Roman"/>
              </w:rPr>
              <w:t>й</w:t>
            </w:r>
            <w:r w:rsidR="00265CB3" w:rsidRPr="00866F53">
              <w:rPr>
                <w:rFonts w:ascii="Times New Roman" w:hAnsi="Times New Roman" w:cs="Times New Roman"/>
              </w:rPr>
              <w:t>;</w:t>
            </w:r>
          </w:p>
          <w:p w:rsidR="00BB3F7B" w:rsidRPr="00866F53" w:rsidRDefault="00A36EA6" w:rsidP="00BB3F7B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866F53">
              <w:rPr>
                <w:rFonts w:ascii="Times New Roman" w:hAnsi="Times New Roman" w:cs="Times New Roman"/>
              </w:rPr>
              <w:t xml:space="preserve">• </w:t>
            </w:r>
            <w:r w:rsidR="00270AD2" w:rsidRPr="00866F53">
              <w:rPr>
                <w:rFonts w:ascii="Times New Roman" w:hAnsi="Times New Roman" w:cs="Times New Roman"/>
              </w:rPr>
              <w:t>внедрение и реализация принципа «одного окна», функционирование МФЦ.</w:t>
            </w:r>
          </w:p>
        </w:tc>
        <w:tc>
          <w:tcPr>
            <w:tcW w:w="4643" w:type="dxa"/>
          </w:tcPr>
          <w:p w:rsidR="00265CB3" w:rsidRPr="00866F53" w:rsidRDefault="00265CB3" w:rsidP="004306D9">
            <w:pPr>
              <w:rPr>
                <w:rFonts w:ascii="Times New Roman" w:hAnsi="Times New Roman" w:cs="Times New Roman"/>
                <w:i/>
              </w:rPr>
            </w:pPr>
            <w:r w:rsidRPr="00866F53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265CB3" w:rsidRPr="00866F53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866F53">
              <w:rPr>
                <w:rFonts w:ascii="Times New Roman" w:hAnsi="Times New Roman" w:cs="Times New Roman"/>
              </w:rPr>
              <w:t xml:space="preserve">• </w:t>
            </w:r>
            <w:r w:rsidR="00270AD2" w:rsidRPr="00866F53">
              <w:rPr>
                <w:rFonts w:ascii="Times New Roman" w:hAnsi="Times New Roman" w:cs="Times New Roman"/>
              </w:rPr>
              <w:t>высокая дотационость местного бюджета;</w:t>
            </w:r>
          </w:p>
          <w:p w:rsidR="00270AD2" w:rsidRPr="00866F53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866F53">
              <w:rPr>
                <w:rFonts w:ascii="Times New Roman" w:hAnsi="Times New Roman" w:cs="Times New Roman"/>
              </w:rPr>
              <w:t xml:space="preserve">• </w:t>
            </w:r>
            <w:r w:rsidR="00270AD2" w:rsidRPr="00866F53">
              <w:rPr>
                <w:rFonts w:ascii="Times New Roman" w:hAnsi="Times New Roman" w:cs="Times New Roman"/>
              </w:rPr>
              <w:t xml:space="preserve"> низкий уровень реальных доходов населения;</w:t>
            </w:r>
          </w:p>
          <w:p w:rsidR="00270AD2" w:rsidRPr="00866F53" w:rsidRDefault="00A36EA6" w:rsidP="00265CB3">
            <w:pPr>
              <w:jc w:val="both"/>
              <w:rPr>
                <w:rFonts w:ascii="Times New Roman" w:hAnsi="Times New Roman" w:cs="Times New Roman"/>
              </w:rPr>
            </w:pPr>
            <w:r w:rsidRPr="00866F53">
              <w:rPr>
                <w:rFonts w:ascii="Times New Roman" w:hAnsi="Times New Roman" w:cs="Times New Roman"/>
              </w:rPr>
              <w:t xml:space="preserve">• </w:t>
            </w:r>
            <w:r w:rsidR="00270AD2" w:rsidRPr="00866F53">
              <w:rPr>
                <w:rFonts w:ascii="Times New Roman" w:hAnsi="Times New Roman" w:cs="Times New Roman"/>
              </w:rPr>
              <w:t>снижение численности населения, в том числе за счет отрицательного миграционного сальдо;</w:t>
            </w:r>
          </w:p>
          <w:p w:rsidR="00270AD2" w:rsidRPr="00866F53" w:rsidRDefault="00A36EA6" w:rsidP="00265CB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866F53">
              <w:rPr>
                <w:rFonts w:ascii="Times New Roman" w:hAnsi="Times New Roman" w:cs="Times New Roman"/>
              </w:rPr>
              <w:t xml:space="preserve">• </w:t>
            </w:r>
            <w:r w:rsidR="00270AD2" w:rsidRPr="00866F53">
              <w:rPr>
                <w:rFonts w:ascii="Times New Roman" w:hAnsi="Times New Roman" w:cs="Times New Roman"/>
              </w:rPr>
              <w:t>недостаточность знаний и слабое понимание гражданами принципов деятельности и полномочий различных ветвей власти.</w:t>
            </w:r>
          </w:p>
        </w:tc>
      </w:tr>
      <w:tr w:rsidR="00265CB3" w:rsidTr="00D46B40">
        <w:tc>
          <w:tcPr>
            <w:tcW w:w="4928" w:type="dxa"/>
            <w:shd w:val="clear" w:color="auto" w:fill="244061" w:themeFill="accent1" w:themeFillShade="80"/>
          </w:tcPr>
          <w:p w:rsidR="00265CB3" w:rsidRDefault="00265CB3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4643" w:type="dxa"/>
            <w:shd w:val="clear" w:color="auto" w:fill="244061" w:themeFill="accent1" w:themeFillShade="80"/>
          </w:tcPr>
          <w:p w:rsidR="00265CB3" w:rsidRDefault="00265CB3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265CB3" w:rsidTr="00D46B40">
        <w:tc>
          <w:tcPr>
            <w:tcW w:w="4928" w:type="dxa"/>
          </w:tcPr>
          <w:p w:rsidR="00265CB3" w:rsidRPr="00E43648" w:rsidRDefault="00265CB3" w:rsidP="004306D9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270AD2" w:rsidRPr="00FF28AF" w:rsidRDefault="00A36EA6" w:rsidP="00270AD2">
            <w:pPr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• </w:t>
            </w:r>
            <w:r w:rsidR="00270AD2" w:rsidRPr="00270AD2">
              <w:rPr>
                <w:rFonts w:ascii="Times New Roman" w:eastAsia="Calibri" w:hAnsi="Times New Roman" w:cs="Times New Roman"/>
              </w:rPr>
              <w:t xml:space="preserve">внедрение </w:t>
            </w:r>
            <w:r w:rsidR="00270AD2" w:rsidRPr="00FF28AF">
              <w:rPr>
                <w:rFonts w:ascii="Times New Roman" w:eastAsia="Calibri" w:hAnsi="Times New Roman" w:cs="Times New Roman"/>
              </w:rPr>
              <w:t>стратегического планирования и проектного управления, которые позволя</w:t>
            </w:r>
            <w:r w:rsidR="00522EDE" w:rsidRPr="00FF28AF">
              <w:rPr>
                <w:rFonts w:ascii="Times New Roman" w:eastAsia="Calibri" w:hAnsi="Times New Roman" w:cs="Times New Roman"/>
              </w:rPr>
              <w:t>ю</w:t>
            </w:r>
            <w:r w:rsidR="00270AD2" w:rsidRPr="00FF28AF">
              <w:rPr>
                <w:rFonts w:ascii="Times New Roman" w:eastAsia="Calibri" w:hAnsi="Times New Roman" w:cs="Times New Roman"/>
              </w:rPr>
              <w:t>т выделить приоритеты, цели и задачи, сконцентрировать свои ресурсы на достижение установленных целей;</w:t>
            </w:r>
          </w:p>
          <w:p w:rsidR="00265CB3" w:rsidRPr="0095157E" w:rsidRDefault="00A36EA6" w:rsidP="00774D5C">
            <w:pPr>
              <w:jc w:val="both"/>
              <w:rPr>
                <w:rFonts w:ascii="Times New Roman" w:hAnsi="Times New Roman" w:cs="Times New Roman"/>
              </w:rPr>
            </w:pPr>
            <w:r w:rsidRPr="00FF28AF">
              <w:rPr>
                <w:rFonts w:ascii="Times New Roman" w:eastAsia="Calibri" w:hAnsi="Times New Roman" w:cs="Times New Roman"/>
              </w:rPr>
              <w:t xml:space="preserve">• </w:t>
            </w:r>
            <w:r w:rsidR="00D80AD0" w:rsidRPr="00FF28AF">
              <w:rPr>
                <w:rFonts w:ascii="Times New Roman" w:eastAsia="Calibri" w:hAnsi="Times New Roman" w:cs="Times New Roman"/>
              </w:rPr>
              <w:t xml:space="preserve">участие </w:t>
            </w:r>
            <w:r w:rsidR="00774D5C" w:rsidRPr="003C678B">
              <w:rPr>
                <w:rFonts w:ascii="Times New Roman" w:eastAsia="Calibri" w:hAnsi="Times New Roman" w:cs="Times New Roman"/>
              </w:rPr>
              <w:t>Суоярвского муниципального округа</w:t>
            </w:r>
            <w:r w:rsidR="00270AD2" w:rsidRPr="003C678B">
              <w:rPr>
                <w:rFonts w:ascii="Times New Roman" w:eastAsia="Calibri" w:hAnsi="Times New Roman" w:cs="Times New Roman"/>
              </w:rPr>
              <w:t xml:space="preserve"> в</w:t>
            </w:r>
            <w:r w:rsidR="00270AD2" w:rsidRPr="00FF28AF">
              <w:rPr>
                <w:rFonts w:ascii="Times New Roman" w:eastAsia="Calibri" w:hAnsi="Times New Roman" w:cs="Times New Roman"/>
              </w:rPr>
              <w:t xml:space="preserve"> федеральных </w:t>
            </w:r>
            <w:r w:rsidR="00270AD2" w:rsidRPr="003D78FF">
              <w:rPr>
                <w:rFonts w:ascii="Times New Roman" w:eastAsia="Calibri" w:hAnsi="Times New Roman" w:cs="Times New Roman"/>
              </w:rPr>
              <w:t>и региональных</w:t>
            </w:r>
            <w:r w:rsidR="00270AD2" w:rsidRPr="00FF28AF">
              <w:rPr>
                <w:rFonts w:ascii="Times New Roman" w:eastAsia="Calibri" w:hAnsi="Times New Roman" w:cs="Times New Roman"/>
              </w:rPr>
              <w:t xml:space="preserve"> программах,</w:t>
            </w:r>
            <w:r w:rsidR="00270AD2" w:rsidRPr="00270AD2">
              <w:rPr>
                <w:rFonts w:ascii="Times New Roman" w:eastAsia="Calibri" w:hAnsi="Times New Roman" w:cs="Times New Roman"/>
              </w:rPr>
              <w:t xml:space="preserve"> проектах, направленных на развитие гражданского общества и местного самоуправления, в том числе на принципах инициативного бюджетирования.</w:t>
            </w:r>
          </w:p>
        </w:tc>
        <w:tc>
          <w:tcPr>
            <w:tcW w:w="4643" w:type="dxa"/>
          </w:tcPr>
          <w:p w:rsidR="00265CB3" w:rsidRPr="00E43648" w:rsidRDefault="00265CB3" w:rsidP="004306D9">
            <w:pPr>
              <w:rPr>
                <w:rFonts w:ascii="Times New Roman" w:hAnsi="Times New Roman" w:cs="Times New Roman"/>
                <w:i/>
              </w:rPr>
            </w:pPr>
            <w:r w:rsidRPr="00E43648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265CB3" w:rsidRPr="00714376" w:rsidRDefault="00A36EA6" w:rsidP="00265CB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• </w:t>
            </w:r>
            <w:r w:rsidR="00270AD2">
              <w:rPr>
                <w:rFonts w:ascii="Times New Roman" w:hAnsi="Times New Roman" w:cs="Times New Roman"/>
              </w:rPr>
              <w:t>нарастание социальной напряженности в случае принятия на муниципальном или ином уровне власти необоснованных или непродуманных решений.</w:t>
            </w:r>
          </w:p>
        </w:tc>
      </w:tr>
    </w:tbl>
    <w:p w:rsidR="00D46B40" w:rsidRPr="00533C9C" w:rsidRDefault="00D46B40" w:rsidP="00E659BF">
      <w:pPr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265CB3" w:rsidRPr="00D60A12" w:rsidRDefault="00265CB3" w:rsidP="00031E6F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265CB3" w:rsidRPr="008F1E2D" w:rsidRDefault="00265CB3" w:rsidP="00265CB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:rsidR="00270AD2" w:rsidRPr="00270AD2" w:rsidRDefault="00A36EA6" w:rsidP="00270AD2">
      <w:pPr>
        <w:shd w:val="clear" w:color="auto" w:fill="FFFFFF"/>
        <w:spacing w:after="0" w:line="240" w:lineRule="auto"/>
        <w:ind w:firstLine="567"/>
        <w:outlineLvl w:val="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265CB3" w:rsidRPr="00270AD2">
        <w:rPr>
          <w:rFonts w:ascii="Times New Roman" w:hAnsi="Times New Roman" w:cs="Times New Roman"/>
          <w:sz w:val="24"/>
          <w:szCs w:val="24"/>
        </w:rPr>
        <w:t xml:space="preserve"> </w:t>
      </w:r>
      <w:r w:rsidR="00270AD2" w:rsidRPr="00270AD2">
        <w:rPr>
          <w:rFonts w:ascii="Times New Roman" w:hAnsi="Times New Roman" w:cs="Times New Roman"/>
          <w:sz w:val="24"/>
          <w:szCs w:val="24"/>
        </w:rPr>
        <w:t>успешная реализация всех направлений стратегического плана;</w:t>
      </w:r>
    </w:p>
    <w:p w:rsidR="00270AD2" w:rsidRPr="00270AD2" w:rsidRDefault="00A36EA6" w:rsidP="00270AD2">
      <w:pPr>
        <w:shd w:val="clear" w:color="auto" w:fill="FFFFFF"/>
        <w:spacing w:after="0" w:line="240" w:lineRule="auto"/>
        <w:ind w:firstLine="567"/>
        <w:outlineLvl w:val="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270AD2">
        <w:rPr>
          <w:rFonts w:ascii="Times New Roman" w:hAnsi="Times New Roman" w:cs="Times New Roman"/>
          <w:sz w:val="24"/>
          <w:szCs w:val="24"/>
        </w:rPr>
        <w:t xml:space="preserve"> </w:t>
      </w:r>
      <w:r w:rsidR="00270AD2" w:rsidRPr="00270AD2">
        <w:rPr>
          <w:rFonts w:ascii="Times New Roman" w:hAnsi="Times New Roman" w:cs="Times New Roman"/>
          <w:sz w:val="24"/>
          <w:szCs w:val="24"/>
        </w:rPr>
        <w:t>внесение изменений в нормативно правовые акты;</w:t>
      </w:r>
    </w:p>
    <w:p w:rsidR="00270AD2" w:rsidRPr="00270AD2" w:rsidRDefault="00A36EA6" w:rsidP="00270AD2">
      <w:pPr>
        <w:shd w:val="clear" w:color="auto" w:fill="FFFFFF"/>
        <w:spacing w:after="0" w:line="240" w:lineRule="auto"/>
        <w:ind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270AD2">
        <w:rPr>
          <w:rFonts w:ascii="Times New Roman" w:hAnsi="Times New Roman" w:cs="Times New Roman"/>
          <w:sz w:val="24"/>
          <w:szCs w:val="24"/>
        </w:rPr>
        <w:t xml:space="preserve"> </w:t>
      </w:r>
      <w:r w:rsidR="00270AD2" w:rsidRPr="00270AD2">
        <w:rPr>
          <w:rFonts w:ascii="Times New Roman" w:hAnsi="Times New Roman" w:cs="Times New Roman"/>
          <w:sz w:val="24"/>
          <w:szCs w:val="24"/>
        </w:rPr>
        <w:t>систематический контроль за ходом</w:t>
      </w:r>
      <w:r w:rsidR="00522EDE">
        <w:rPr>
          <w:rFonts w:ascii="Times New Roman" w:hAnsi="Times New Roman" w:cs="Times New Roman"/>
          <w:sz w:val="24"/>
          <w:szCs w:val="24"/>
        </w:rPr>
        <w:t xml:space="preserve"> достижения целевых ориентиров.</w:t>
      </w:r>
    </w:p>
    <w:p w:rsidR="00265CB3" w:rsidRDefault="00265CB3" w:rsidP="00265CB3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79312C" w:rsidRPr="00C348C2" w:rsidRDefault="0079312C" w:rsidP="0079312C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348C2">
        <w:rPr>
          <w:rFonts w:ascii="Times New Roman" w:hAnsi="Times New Roman" w:cs="Times New Roman"/>
          <w:b/>
          <w:bCs/>
          <w:sz w:val="24"/>
          <w:szCs w:val="24"/>
        </w:rPr>
        <w:t>Реализуемые стратегические программы и проекты:</w:t>
      </w:r>
    </w:p>
    <w:p w:rsidR="0079312C" w:rsidRPr="00B50901" w:rsidRDefault="0079312C" w:rsidP="0079312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518"/>
        <w:gridCol w:w="3969"/>
        <w:gridCol w:w="3084"/>
      </w:tblGrid>
      <w:tr w:rsidR="0079312C" w:rsidTr="00D46B40">
        <w:tc>
          <w:tcPr>
            <w:tcW w:w="2518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lastRenderedPageBreak/>
              <w:t>Стратегическое направление</w:t>
            </w:r>
          </w:p>
        </w:tc>
        <w:tc>
          <w:tcPr>
            <w:tcW w:w="3969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Стратегическая программа</w:t>
            </w:r>
          </w:p>
        </w:tc>
        <w:tc>
          <w:tcPr>
            <w:tcW w:w="3084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Стратегические проекты</w:t>
            </w:r>
          </w:p>
        </w:tc>
      </w:tr>
      <w:tr w:rsidR="00D46B40" w:rsidTr="00D46B40">
        <w:trPr>
          <w:trHeight w:val="759"/>
        </w:trPr>
        <w:tc>
          <w:tcPr>
            <w:tcW w:w="2518" w:type="dxa"/>
          </w:tcPr>
          <w:p w:rsidR="00D46B40" w:rsidRPr="00412182" w:rsidRDefault="00D46B40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СН-7. Развитие гражданского общества</w:t>
            </w:r>
          </w:p>
        </w:tc>
        <w:tc>
          <w:tcPr>
            <w:tcW w:w="3969" w:type="dxa"/>
          </w:tcPr>
          <w:p w:rsidR="00D46B40" w:rsidRPr="00412182" w:rsidRDefault="00D46B40" w:rsidP="00B16C8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СП-7.1. Развитие гражданского единства</w:t>
            </w:r>
          </w:p>
        </w:tc>
        <w:tc>
          <w:tcPr>
            <w:tcW w:w="3084" w:type="dxa"/>
          </w:tcPr>
          <w:p w:rsidR="00D46B40" w:rsidRPr="00412182" w:rsidRDefault="00D46B40" w:rsidP="00B16C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Формирование института общественного партнерства</w:t>
            </w:r>
          </w:p>
        </w:tc>
      </w:tr>
    </w:tbl>
    <w:p w:rsidR="0079312C" w:rsidRDefault="0079312C" w:rsidP="0079312C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B11BF5" w:rsidRPr="00B46CA5" w:rsidRDefault="00B11BF5" w:rsidP="0079312C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79312C" w:rsidRPr="00D60A12" w:rsidRDefault="0079312C" w:rsidP="0079312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ж</w:t>
      </w:r>
      <w:r w:rsidRPr="00D60A12">
        <w:rPr>
          <w:rFonts w:ascii="Times New Roman" w:hAnsi="Times New Roman" w:cs="Times New Roman"/>
          <w:b/>
          <w:sz w:val="24"/>
          <w:szCs w:val="24"/>
        </w:rPr>
        <w:t>идаемые результаты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79312C" w:rsidRPr="0008242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:rsidR="0079312C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6C22">
        <w:rPr>
          <w:rFonts w:ascii="Times New Roman" w:hAnsi="Times New Roman" w:cs="Times New Roman"/>
          <w:i/>
          <w:sz w:val="24"/>
          <w:szCs w:val="24"/>
        </w:rPr>
        <w:t>К ним относятся</w:t>
      </w:r>
      <w:r>
        <w:rPr>
          <w:rFonts w:ascii="Times New Roman" w:hAnsi="Times New Roman" w:cs="Times New Roman"/>
          <w:i/>
          <w:sz w:val="24"/>
          <w:szCs w:val="24"/>
        </w:rPr>
        <w:t>:</w:t>
      </w:r>
    </w:p>
    <w:p w:rsidR="0079312C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достижение информационной открытости органов местного самоуправления путем создания на основе современных электронных информационных технологий новых технологий взаимодействия власти и гражданского общества;</w:t>
      </w:r>
    </w:p>
    <w:p w:rsidR="0079312C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развитие разнообразных форм и видов гражданской активности граждан, форми</w:t>
      </w:r>
      <w:r w:rsidR="00533C9C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рование системы общественного согласия, достижения межконфессионного диалога;</w:t>
      </w:r>
    </w:p>
    <w:p w:rsidR="0079312C" w:rsidRPr="000B390E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Pr="000B390E">
        <w:rPr>
          <w:rFonts w:ascii="Times New Roman" w:hAnsi="Times New Roman" w:cs="Times New Roman"/>
          <w:sz w:val="24"/>
          <w:szCs w:val="24"/>
        </w:rPr>
        <w:t>принятие необходимости нормативно-правовых актов, регулирующих функциони</w:t>
      </w:r>
      <w:r w:rsidR="00533C9C">
        <w:rPr>
          <w:rFonts w:ascii="Times New Roman" w:hAnsi="Times New Roman" w:cs="Times New Roman"/>
          <w:sz w:val="24"/>
          <w:szCs w:val="24"/>
        </w:rPr>
        <w:t>-</w:t>
      </w:r>
      <w:r w:rsidRPr="000B390E">
        <w:rPr>
          <w:rFonts w:ascii="Times New Roman" w:hAnsi="Times New Roman" w:cs="Times New Roman"/>
          <w:sz w:val="24"/>
          <w:szCs w:val="24"/>
        </w:rPr>
        <w:t>рование и развитие гражданского общества и местного самоуправления;</w:t>
      </w:r>
    </w:p>
    <w:p w:rsidR="0079312C" w:rsidRPr="000B390E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90E">
        <w:rPr>
          <w:rFonts w:ascii="Times New Roman" w:hAnsi="Times New Roman" w:cs="Times New Roman"/>
          <w:sz w:val="24"/>
          <w:szCs w:val="24"/>
        </w:rPr>
        <w:t>• предоставление гражданам услуг с использование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0B390E">
        <w:rPr>
          <w:rFonts w:ascii="Times New Roman" w:hAnsi="Times New Roman" w:cs="Times New Roman"/>
          <w:sz w:val="24"/>
          <w:szCs w:val="24"/>
        </w:rPr>
        <w:t xml:space="preserve"> современных информационных технологий;</w:t>
      </w:r>
    </w:p>
    <w:p w:rsidR="0079312C" w:rsidRPr="000B390E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90E">
        <w:rPr>
          <w:rFonts w:ascii="Times New Roman" w:hAnsi="Times New Roman" w:cs="Times New Roman"/>
          <w:sz w:val="24"/>
          <w:szCs w:val="24"/>
        </w:rPr>
        <w:t xml:space="preserve">• увеличение числа гражданских инициатив, рост </w:t>
      </w:r>
      <w:r w:rsidRPr="00DA4CFF">
        <w:rPr>
          <w:rFonts w:ascii="Times New Roman" w:hAnsi="Times New Roman" w:cs="Times New Roman"/>
          <w:sz w:val="24"/>
          <w:szCs w:val="24"/>
        </w:rPr>
        <w:t>организованных форм гражданской активности.</w:t>
      </w:r>
    </w:p>
    <w:p w:rsidR="005A663E" w:rsidRDefault="005A663E" w:rsidP="00B640A6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72B30" w:rsidRPr="00533C9C" w:rsidRDefault="00E72B30" w:rsidP="00E72B30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shd w:val="clear" w:color="auto" w:fill="FFFFFF" w:themeFill="background1"/>
        </w:rPr>
      </w:pPr>
    </w:p>
    <w:p w:rsidR="00E72B30" w:rsidRDefault="00E72B30" w:rsidP="00E72B30">
      <w:pPr>
        <w:shd w:val="clear" w:color="auto" w:fill="DBE5F1" w:themeFill="accent1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3.2.8. </w:t>
      </w:r>
      <w:r w:rsidRPr="00D03037">
        <w:rPr>
          <w:rFonts w:ascii="Times New Roman" w:hAnsi="Times New Roman" w:cs="Times New Roman"/>
          <w:b/>
          <w:sz w:val="24"/>
          <w:szCs w:val="24"/>
        </w:rPr>
        <w:t>Стратегическое направление</w:t>
      </w:r>
      <w:r>
        <w:rPr>
          <w:rFonts w:ascii="Times New Roman" w:hAnsi="Times New Roman" w:cs="Times New Roman"/>
          <w:b/>
          <w:sz w:val="24"/>
          <w:szCs w:val="24"/>
        </w:rPr>
        <w:t xml:space="preserve"> (СН-8)</w:t>
      </w:r>
    </w:p>
    <w:p w:rsidR="00E72B30" w:rsidRPr="00A82E14" w:rsidRDefault="00E72B30" w:rsidP="00E72B30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2E14">
        <w:rPr>
          <w:rFonts w:ascii="Times New Roman" w:hAnsi="Times New Roman" w:cs="Times New Roman"/>
          <w:b/>
          <w:sz w:val="24"/>
          <w:szCs w:val="24"/>
        </w:rPr>
        <w:t>«РАЗВИТИЕ ИНФОРМАЦИОННОГО ОБЩЕСТВА»</w:t>
      </w:r>
    </w:p>
    <w:p w:rsidR="00E72B30" w:rsidRPr="00A82E14" w:rsidRDefault="00E72B30" w:rsidP="00E72B30">
      <w:pPr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</w:rPr>
      </w:pPr>
    </w:p>
    <w:p w:rsidR="00E72B30" w:rsidRPr="00A82E14" w:rsidRDefault="00E72B30" w:rsidP="00E72B30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82E14">
        <w:rPr>
          <w:rFonts w:ascii="Times New Roman" w:hAnsi="Times New Roman" w:cs="Times New Roman"/>
          <w:b/>
          <w:sz w:val="24"/>
          <w:szCs w:val="24"/>
          <w:u w:val="single"/>
        </w:rPr>
        <w:t>Целевой вектор</w:t>
      </w:r>
      <w:r w:rsidRPr="00A82E14">
        <w:rPr>
          <w:rFonts w:ascii="Times New Roman" w:hAnsi="Times New Roman" w:cs="Times New Roman"/>
          <w:b/>
          <w:sz w:val="24"/>
          <w:szCs w:val="24"/>
        </w:rPr>
        <w:t>:</w:t>
      </w:r>
      <w:r w:rsidR="00B11BF5" w:rsidRPr="00A82E1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72B30" w:rsidRPr="00A82E14" w:rsidRDefault="00E72B30" w:rsidP="00E72B30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B11BF5" w:rsidRPr="00A82E14" w:rsidRDefault="00B11BF5" w:rsidP="00B11BF5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 xml:space="preserve">Развитие информационного общества на территории </w:t>
      </w:r>
      <w:r w:rsidR="00F664A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Pr="00A82E14">
        <w:rPr>
          <w:rFonts w:ascii="Times New Roman" w:hAnsi="Times New Roman" w:cs="Times New Roman"/>
          <w:sz w:val="24"/>
          <w:szCs w:val="24"/>
        </w:rPr>
        <w:t>муниципального</w:t>
      </w:r>
      <w:r w:rsidR="00F664A4">
        <w:rPr>
          <w:rFonts w:ascii="Times New Roman" w:hAnsi="Times New Roman" w:cs="Times New Roman"/>
          <w:sz w:val="24"/>
          <w:szCs w:val="24"/>
        </w:rPr>
        <w:t xml:space="preserve"> округа</w:t>
      </w:r>
      <w:r w:rsidRPr="00A82E14">
        <w:rPr>
          <w:rFonts w:ascii="Times New Roman" w:hAnsi="Times New Roman" w:cs="Times New Roman"/>
          <w:sz w:val="24"/>
          <w:szCs w:val="24"/>
        </w:rPr>
        <w:t>. Повышение эффективности и информационной открытости муниципального управления за счет применения информационно-коммуникационных технологий.</w:t>
      </w:r>
    </w:p>
    <w:p w:rsidR="00E72B30" w:rsidRPr="00A82E14" w:rsidRDefault="00E72B30" w:rsidP="00E72B30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E72B30" w:rsidRPr="00A82E14" w:rsidRDefault="00E72B30" w:rsidP="00E72B30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b/>
          <w:sz w:val="24"/>
          <w:szCs w:val="24"/>
          <w:u w:val="single"/>
        </w:rPr>
        <w:t>Основные стратегические задачи (СЗ-7)</w:t>
      </w:r>
      <w:r w:rsidRPr="00A82E14">
        <w:rPr>
          <w:rFonts w:ascii="Times New Roman" w:hAnsi="Times New Roman" w:cs="Times New Roman"/>
          <w:sz w:val="24"/>
          <w:szCs w:val="24"/>
        </w:rPr>
        <w:t>:</w:t>
      </w:r>
    </w:p>
    <w:p w:rsidR="00E72B30" w:rsidRPr="00A82E14" w:rsidRDefault="00E72B30" w:rsidP="00E72B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82E14">
        <w:rPr>
          <w:rFonts w:ascii="Times New Roman" w:hAnsi="Times New Roman" w:cs="Times New Roman"/>
          <w:i/>
          <w:sz w:val="24"/>
          <w:szCs w:val="24"/>
        </w:rPr>
        <w:t xml:space="preserve">К ним относятся: </w:t>
      </w:r>
    </w:p>
    <w:p w:rsidR="00E72B30" w:rsidRPr="00A82E14" w:rsidRDefault="00E72B30" w:rsidP="00E72B3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E14">
        <w:rPr>
          <w:rFonts w:ascii="Times New Roman" w:eastAsia="Calibri" w:hAnsi="Times New Roman" w:cs="Times New Roman"/>
          <w:b/>
          <w:sz w:val="24"/>
          <w:szCs w:val="24"/>
        </w:rPr>
        <w:t>СЗ-8.1.</w:t>
      </w:r>
      <w:r w:rsidRPr="00A82E14">
        <w:rPr>
          <w:rFonts w:ascii="Times New Roman" w:eastAsia="Calibri" w:hAnsi="Times New Roman" w:cs="Times New Roman"/>
          <w:sz w:val="24"/>
          <w:szCs w:val="24"/>
        </w:rPr>
        <w:t xml:space="preserve"> - создание и развитие информационного общества;</w:t>
      </w:r>
    </w:p>
    <w:p w:rsidR="00B11BF5" w:rsidRPr="00EB2304" w:rsidRDefault="00B11BF5" w:rsidP="00E72B30">
      <w:pPr>
        <w:widowControl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2E14">
        <w:rPr>
          <w:rFonts w:ascii="Times New Roman" w:eastAsia="Calibri" w:hAnsi="Times New Roman" w:cs="Times New Roman"/>
          <w:b/>
          <w:bCs/>
          <w:sz w:val="24"/>
          <w:szCs w:val="24"/>
        </w:rPr>
        <w:t>СЗ-8.2</w:t>
      </w:r>
      <w:r w:rsidRPr="00A82E14">
        <w:rPr>
          <w:rFonts w:ascii="Times New Roman" w:eastAsia="Calibri" w:hAnsi="Times New Roman" w:cs="Times New Roman"/>
          <w:sz w:val="24"/>
          <w:szCs w:val="24"/>
        </w:rPr>
        <w:t xml:space="preserve">. – повышение компьютерной грамотности населения </w:t>
      </w:r>
      <w:r w:rsidRPr="00EB2304">
        <w:rPr>
          <w:rFonts w:ascii="Times New Roman" w:eastAsia="Calibri" w:hAnsi="Times New Roman" w:cs="Times New Roman"/>
          <w:sz w:val="24"/>
          <w:szCs w:val="24"/>
        </w:rPr>
        <w:t xml:space="preserve">Суоярвского </w:t>
      </w:r>
      <w:r w:rsidR="00F664A4" w:rsidRPr="00EB2304">
        <w:rPr>
          <w:rFonts w:ascii="Times New Roman" w:hAnsi="Times New Roman" w:cs="Times New Roman"/>
          <w:sz w:val="24"/>
          <w:szCs w:val="24"/>
        </w:rPr>
        <w:t>округа</w:t>
      </w:r>
      <w:r w:rsidRPr="00EB2304">
        <w:rPr>
          <w:rFonts w:ascii="Times New Roman" w:eastAsia="Calibri" w:hAnsi="Times New Roman" w:cs="Times New Roman"/>
          <w:sz w:val="24"/>
          <w:szCs w:val="24"/>
        </w:rPr>
        <w:t>;</w:t>
      </w:r>
    </w:p>
    <w:p w:rsidR="00E72B30" w:rsidRPr="00EB2304" w:rsidRDefault="00E72B30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СЗ-8.</w:t>
      </w:r>
      <w:r w:rsidR="00B11BF5" w:rsidRPr="00EB2304">
        <w:rPr>
          <w:rFonts w:ascii="Times New Roman" w:hAnsi="Times New Roman" w:cs="Times New Roman"/>
          <w:b/>
          <w:sz w:val="24"/>
          <w:szCs w:val="24"/>
        </w:rPr>
        <w:t>3</w:t>
      </w:r>
      <w:r w:rsidRPr="00EB2304">
        <w:rPr>
          <w:rFonts w:ascii="Times New Roman" w:hAnsi="Times New Roman" w:cs="Times New Roman"/>
          <w:b/>
          <w:sz w:val="24"/>
          <w:szCs w:val="24"/>
        </w:rPr>
        <w:t>.</w:t>
      </w:r>
      <w:r w:rsidRPr="00EB2304">
        <w:rPr>
          <w:rFonts w:ascii="Times New Roman" w:hAnsi="Times New Roman" w:cs="Times New Roman"/>
          <w:sz w:val="24"/>
          <w:szCs w:val="24"/>
        </w:rPr>
        <w:t xml:space="preserve"> - реализация  положений Стратегии развития информационного общества в Российской Федерации: проведение мероприятий, направленных на устранение цифрового неравенства на территории </w:t>
      </w:r>
      <w:r w:rsidR="00A230F6" w:rsidRPr="00EB2304">
        <w:rPr>
          <w:rFonts w:ascii="Times New Roman" w:hAnsi="Times New Roman" w:cs="Times New Roman"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>,  обеспечение открытости и доступности информации о деятельности органов местного самоуправления, совершенствование системы  обратной связи с населением;</w:t>
      </w:r>
    </w:p>
    <w:p w:rsidR="00E72B30" w:rsidRPr="00EB2304" w:rsidRDefault="00E72B30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СЗ-8.</w:t>
      </w:r>
      <w:r w:rsidR="00B11BF5" w:rsidRPr="00EB2304">
        <w:rPr>
          <w:rFonts w:ascii="Times New Roman" w:hAnsi="Times New Roman" w:cs="Times New Roman"/>
          <w:b/>
          <w:sz w:val="24"/>
          <w:szCs w:val="24"/>
        </w:rPr>
        <w:t>4</w:t>
      </w:r>
      <w:r w:rsidRPr="00EB2304">
        <w:rPr>
          <w:rFonts w:ascii="Times New Roman" w:hAnsi="Times New Roman" w:cs="Times New Roman"/>
          <w:b/>
          <w:sz w:val="24"/>
          <w:szCs w:val="24"/>
        </w:rPr>
        <w:t>.</w:t>
      </w:r>
      <w:r w:rsidRPr="00EB2304">
        <w:rPr>
          <w:rFonts w:ascii="Times New Roman" w:hAnsi="Times New Roman" w:cs="Times New Roman"/>
          <w:sz w:val="24"/>
          <w:szCs w:val="24"/>
        </w:rPr>
        <w:t xml:space="preserve"> - повышение качества муниципальных услуг, в том числе обеспечение граждан доступом к получению муниципальных услуг по принципу «одного окна» по месту пребывания, в том числе в многофункциональных центрах предоставления государственных услуг и муниципальных услуг;</w:t>
      </w:r>
    </w:p>
    <w:p w:rsidR="00E72B30" w:rsidRPr="00EB2304" w:rsidRDefault="00E72B30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СЗ-8.</w:t>
      </w:r>
      <w:r w:rsidR="00B11BF5" w:rsidRPr="00EB2304">
        <w:rPr>
          <w:rFonts w:ascii="Times New Roman" w:hAnsi="Times New Roman" w:cs="Times New Roman"/>
          <w:b/>
          <w:sz w:val="24"/>
          <w:szCs w:val="24"/>
        </w:rPr>
        <w:t>5</w:t>
      </w:r>
      <w:r w:rsidRPr="00EB2304">
        <w:rPr>
          <w:rFonts w:ascii="Times New Roman" w:hAnsi="Times New Roman" w:cs="Times New Roman"/>
          <w:b/>
          <w:sz w:val="24"/>
          <w:szCs w:val="24"/>
        </w:rPr>
        <w:t>.</w:t>
      </w:r>
      <w:r w:rsidRPr="00EB2304">
        <w:rPr>
          <w:rFonts w:ascii="Times New Roman" w:hAnsi="Times New Roman" w:cs="Times New Roman"/>
          <w:sz w:val="24"/>
          <w:szCs w:val="24"/>
        </w:rPr>
        <w:t xml:space="preserve"> - развитие, эксплуатация и популяризация механизмов предоставления муниципальных услуг в электронном виде;</w:t>
      </w:r>
    </w:p>
    <w:p w:rsidR="00E72B30" w:rsidRPr="00EB2304" w:rsidRDefault="00E72B30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СЗ-8.</w:t>
      </w:r>
      <w:r w:rsidR="00B11BF5" w:rsidRPr="00EB2304">
        <w:rPr>
          <w:rFonts w:ascii="Times New Roman" w:hAnsi="Times New Roman" w:cs="Times New Roman"/>
          <w:b/>
          <w:sz w:val="24"/>
          <w:szCs w:val="24"/>
        </w:rPr>
        <w:t>6</w:t>
      </w:r>
      <w:r w:rsidRPr="00EB2304">
        <w:rPr>
          <w:rFonts w:ascii="Times New Roman" w:hAnsi="Times New Roman" w:cs="Times New Roman"/>
          <w:b/>
          <w:sz w:val="24"/>
          <w:szCs w:val="24"/>
        </w:rPr>
        <w:t>.</w:t>
      </w:r>
      <w:r w:rsidRPr="00EB2304">
        <w:rPr>
          <w:rFonts w:ascii="Times New Roman" w:hAnsi="Times New Roman" w:cs="Times New Roman"/>
          <w:sz w:val="24"/>
          <w:szCs w:val="24"/>
        </w:rPr>
        <w:t xml:space="preserve"> - развитие современной информационной и телекоммуникационной инфраструктуры Суоярвского </w:t>
      </w:r>
      <w:r w:rsidR="00A230F6" w:rsidRPr="00EB2304">
        <w:rPr>
          <w:rFonts w:ascii="Times New Roman" w:hAnsi="Times New Roman" w:cs="Times New Roman"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>;</w:t>
      </w:r>
    </w:p>
    <w:p w:rsidR="00E72B30" w:rsidRPr="00EB2304" w:rsidRDefault="00E72B30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СЗ-8.</w:t>
      </w:r>
      <w:r w:rsidR="00B11BF5" w:rsidRPr="00EB2304">
        <w:rPr>
          <w:rFonts w:ascii="Times New Roman" w:hAnsi="Times New Roman" w:cs="Times New Roman"/>
          <w:b/>
          <w:sz w:val="24"/>
          <w:szCs w:val="24"/>
        </w:rPr>
        <w:t>7</w:t>
      </w:r>
      <w:r w:rsidRPr="00EB2304">
        <w:rPr>
          <w:rFonts w:ascii="Times New Roman" w:hAnsi="Times New Roman" w:cs="Times New Roman"/>
          <w:b/>
          <w:sz w:val="24"/>
          <w:szCs w:val="24"/>
        </w:rPr>
        <w:t>.</w:t>
      </w:r>
      <w:r w:rsidRPr="00EB2304">
        <w:rPr>
          <w:rFonts w:ascii="Times New Roman" w:hAnsi="Times New Roman" w:cs="Times New Roman"/>
          <w:sz w:val="24"/>
          <w:szCs w:val="24"/>
        </w:rPr>
        <w:t xml:space="preserve"> - поддержание безопасности функционирования муниципальной информационно-телекоммуникационной инфраструктуры, информационных и телекоммуникационных систем;</w:t>
      </w:r>
    </w:p>
    <w:p w:rsidR="00E72B30" w:rsidRPr="00EB2304" w:rsidRDefault="00E72B30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СЗ-8.</w:t>
      </w:r>
      <w:r w:rsidR="00B11BF5" w:rsidRPr="00EB2304">
        <w:rPr>
          <w:rFonts w:ascii="Times New Roman" w:hAnsi="Times New Roman" w:cs="Times New Roman"/>
          <w:b/>
          <w:sz w:val="24"/>
          <w:szCs w:val="24"/>
        </w:rPr>
        <w:t>8</w:t>
      </w:r>
      <w:r w:rsidRPr="00EB2304">
        <w:rPr>
          <w:rFonts w:ascii="Times New Roman" w:hAnsi="Times New Roman" w:cs="Times New Roman"/>
          <w:b/>
          <w:sz w:val="24"/>
          <w:szCs w:val="24"/>
        </w:rPr>
        <w:t>.</w:t>
      </w:r>
      <w:r w:rsidRPr="00EB2304">
        <w:rPr>
          <w:rFonts w:ascii="Times New Roman" w:hAnsi="Times New Roman" w:cs="Times New Roman"/>
          <w:sz w:val="24"/>
          <w:szCs w:val="24"/>
        </w:rPr>
        <w:t xml:space="preserve"> - обеспечение доступности жителей населенных пунктов высокоскоростным «Интернетом» и связью;</w:t>
      </w:r>
    </w:p>
    <w:p w:rsidR="00E72B30" w:rsidRPr="00A82E14" w:rsidRDefault="00E72B30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СЗ-8.</w:t>
      </w:r>
      <w:r w:rsidR="00B11BF5" w:rsidRPr="00EB2304">
        <w:rPr>
          <w:rFonts w:ascii="Times New Roman" w:hAnsi="Times New Roman" w:cs="Times New Roman"/>
          <w:b/>
          <w:sz w:val="24"/>
          <w:szCs w:val="24"/>
        </w:rPr>
        <w:t>9</w:t>
      </w:r>
      <w:r w:rsidRPr="00EB2304">
        <w:rPr>
          <w:rFonts w:ascii="Times New Roman" w:hAnsi="Times New Roman" w:cs="Times New Roman"/>
          <w:b/>
          <w:sz w:val="24"/>
          <w:szCs w:val="24"/>
        </w:rPr>
        <w:t>.</w:t>
      </w:r>
      <w:r w:rsidRPr="00EB2304">
        <w:rPr>
          <w:rFonts w:ascii="Times New Roman" w:hAnsi="Times New Roman" w:cs="Times New Roman"/>
          <w:sz w:val="24"/>
          <w:szCs w:val="24"/>
        </w:rPr>
        <w:t xml:space="preserve"> - повышение уровня информатизации </w:t>
      </w:r>
      <w:r w:rsidR="00B3361D" w:rsidRPr="00EB2304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="00A47C35" w:rsidRPr="00EB2304">
        <w:rPr>
          <w:rFonts w:ascii="Times New Roman" w:hAnsi="Times New Roman" w:cs="Times New Roman"/>
          <w:sz w:val="24"/>
          <w:szCs w:val="24"/>
        </w:rPr>
        <w:t>;</w:t>
      </w:r>
    </w:p>
    <w:p w:rsidR="00A47C35" w:rsidRPr="00A82E14" w:rsidRDefault="00A47C35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b/>
          <w:bCs/>
          <w:sz w:val="24"/>
          <w:szCs w:val="24"/>
        </w:rPr>
        <w:lastRenderedPageBreak/>
        <w:t>СЗ-8.10.</w:t>
      </w:r>
      <w:r w:rsidRPr="00A82E14">
        <w:rPr>
          <w:rFonts w:ascii="Times New Roman" w:hAnsi="Times New Roman" w:cs="Times New Roman"/>
          <w:sz w:val="24"/>
          <w:szCs w:val="24"/>
        </w:rPr>
        <w:t xml:space="preserve"> – внедрение интернет-технологий в образовательную среду, активное использование </w:t>
      </w:r>
      <w:r w:rsidRPr="001B7168">
        <w:rPr>
          <w:rFonts w:ascii="Times New Roman" w:hAnsi="Times New Roman" w:cs="Times New Roman"/>
          <w:sz w:val="24"/>
          <w:szCs w:val="24"/>
        </w:rPr>
        <w:t>образовательных</w:t>
      </w:r>
      <w:r w:rsidR="00B3361D" w:rsidRPr="001B7168">
        <w:rPr>
          <w:rFonts w:ascii="Times New Roman" w:hAnsi="Times New Roman" w:cs="Times New Roman"/>
          <w:sz w:val="24"/>
          <w:szCs w:val="24"/>
        </w:rPr>
        <w:t xml:space="preserve"> </w:t>
      </w:r>
      <w:r w:rsidRPr="001B7168">
        <w:rPr>
          <w:rFonts w:ascii="Times New Roman" w:hAnsi="Times New Roman" w:cs="Times New Roman"/>
          <w:sz w:val="24"/>
          <w:szCs w:val="24"/>
        </w:rPr>
        <w:t>интернет платформ в</w:t>
      </w:r>
      <w:r w:rsidRPr="00A82E14">
        <w:rPr>
          <w:rFonts w:ascii="Times New Roman" w:hAnsi="Times New Roman" w:cs="Times New Roman"/>
          <w:sz w:val="24"/>
          <w:szCs w:val="24"/>
        </w:rPr>
        <w:t xml:space="preserve"> дошкольном, школьном и дополнительном образовании, участии в дистанционно проводимых конкурсах, олимпиадах, образовательных, научных, творческих и </w:t>
      </w:r>
      <w:r w:rsidR="00082196" w:rsidRPr="00A82E14">
        <w:rPr>
          <w:rFonts w:ascii="Times New Roman" w:hAnsi="Times New Roman" w:cs="Times New Roman"/>
          <w:sz w:val="24"/>
          <w:szCs w:val="24"/>
        </w:rPr>
        <w:t xml:space="preserve">социальных </w:t>
      </w:r>
      <w:r w:rsidRPr="00A82E14">
        <w:rPr>
          <w:rFonts w:ascii="Times New Roman" w:hAnsi="Times New Roman" w:cs="Times New Roman"/>
          <w:sz w:val="24"/>
          <w:szCs w:val="24"/>
        </w:rPr>
        <w:t>проектах;</w:t>
      </w:r>
    </w:p>
    <w:p w:rsidR="00A47C35" w:rsidRPr="00A82E14" w:rsidRDefault="00A47C35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b/>
          <w:bCs/>
          <w:sz w:val="24"/>
          <w:szCs w:val="24"/>
        </w:rPr>
        <w:t>СЗ-8.11.</w:t>
      </w:r>
      <w:r w:rsidRPr="00A82E14">
        <w:rPr>
          <w:rFonts w:ascii="Times New Roman" w:hAnsi="Times New Roman" w:cs="Times New Roman"/>
          <w:sz w:val="24"/>
          <w:szCs w:val="24"/>
        </w:rPr>
        <w:t xml:space="preserve"> – повышение </w:t>
      </w:r>
      <w:r w:rsidRPr="005D2BCF">
        <w:rPr>
          <w:rFonts w:ascii="Times New Roman" w:hAnsi="Times New Roman" w:cs="Times New Roman"/>
          <w:sz w:val="24"/>
          <w:szCs w:val="24"/>
        </w:rPr>
        <w:t>применения интернет</w:t>
      </w:r>
      <w:r w:rsidR="00B3361D" w:rsidRPr="005D2BCF">
        <w:rPr>
          <w:rFonts w:ascii="Times New Roman" w:hAnsi="Times New Roman" w:cs="Times New Roman"/>
          <w:sz w:val="24"/>
          <w:szCs w:val="24"/>
        </w:rPr>
        <w:t xml:space="preserve"> </w:t>
      </w:r>
      <w:r w:rsidRPr="005D2BCF">
        <w:rPr>
          <w:rFonts w:ascii="Times New Roman" w:hAnsi="Times New Roman" w:cs="Times New Roman"/>
          <w:sz w:val="24"/>
          <w:szCs w:val="24"/>
        </w:rPr>
        <w:t>технологий в организации</w:t>
      </w:r>
      <w:r w:rsidRPr="00A82E14">
        <w:rPr>
          <w:rFonts w:ascii="Times New Roman" w:hAnsi="Times New Roman" w:cs="Times New Roman"/>
          <w:sz w:val="24"/>
          <w:szCs w:val="24"/>
        </w:rPr>
        <w:t xml:space="preserve"> деятельности учреждений культуры, сервисного обслуживания населения, организации межмуниципального взаимодействия в рамках проводимой молодежной политики, осуществления культурного обмена, развития предпринимательских и творческих инициатив и т.д.</w:t>
      </w:r>
      <w:r w:rsidR="00082196" w:rsidRPr="00A82E14">
        <w:rPr>
          <w:rFonts w:ascii="Times New Roman" w:hAnsi="Times New Roman" w:cs="Times New Roman"/>
          <w:sz w:val="24"/>
          <w:szCs w:val="24"/>
        </w:rPr>
        <w:t>;</w:t>
      </w:r>
    </w:p>
    <w:p w:rsidR="00082196" w:rsidRPr="00EB2304" w:rsidRDefault="00082196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b/>
          <w:bCs/>
          <w:sz w:val="24"/>
          <w:szCs w:val="24"/>
        </w:rPr>
        <w:t>СЗ-8.12.</w:t>
      </w:r>
      <w:r w:rsidRPr="00A82E14">
        <w:rPr>
          <w:rFonts w:ascii="Times New Roman" w:hAnsi="Times New Roman" w:cs="Times New Roman"/>
          <w:sz w:val="24"/>
          <w:szCs w:val="24"/>
        </w:rPr>
        <w:t xml:space="preserve"> – расширение </w:t>
      </w:r>
      <w:r w:rsidRPr="00EB2304">
        <w:rPr>
          <w:rFonts w:ascii="Times New Roman" w:hAnsi="Times New Roman" w:cs="Times New Roman"/>
          <w:sz w:val="24"/>
          <w:szCs w:val="24"/>
        </w:rPr>
        <w:t xml:space="preserve">делового и творческого партнерства, повышение интереса населения других территорий к Суоярвскому </w:t>
      </w:r>
      <w:r w:rsidR="004E4F47" w:rsidRPr="00EB2304">
        <w:rPr>
          <w:rFonts w:ascii="Times New Roman" w:hAnsi="Times New Roman" w:cs="Times New Roman"/>
          <w:sz w:val="24"/>
          <w:szCs w:val="24"/>
        </w:rPr>
        <w:t>муниципальному округу</w:t>
      </w:r>
      <w:r w:rsidRPr="00EB2304">
        <w:rPr>
          <w:rFonts w:ascii="Times New Roman" w:hAnsi="Times New Roman" w:cs="Times New Roman"/>
          <w:sz w:val="24"/>
          <w:szCs w:val="24"/>
        </w:rPr>
        <w:t>, его туристическому, предпринимательскому и творческому потенциалу</w:t>
      </w:r>
      <w:r w:rsidR="005527B0" w:rsidRPr="00EB2304">
        <w:rPr>
          <w:rFonts w:ascii="Times New Roman" w:hAnsi="Times New Roman" w:cs="Times New Roman"/>
          <w:sz w:val="24"/>
          <w:szCs w:val="24"/>
        </w:rPr>
        <w:t>;</w:t>
      </w:r>
    </w:p>
    <w:p w:rsidR="005527B0" w:rsidRPr="00EB2304" w:rsidRDefault="005527B0" w:rsidP="00E72B30">
      <w:pPr>
        <w:pStyle w:val="ab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СЗ-8.13. – расширение спектра услуг, оказываемых населению и организациям Суоярвского </w:t>
      </w:r>
      <w:r w:rsidR="004E4F47" w:rsidRPr="00EB2304">
        <w:rPr>
          <w:rFonts w:ascii="Times New Roman" w:hAnsi="Times New Roman" w:cs="Times New Roman"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 xml:space="preserve"> дистанционным образом.</w:t>
      </w:r>
    </w:p>
    <w:p w:rsidR="00E72B30" w:rsidRPr="00EB2304" w:rsidRDefault="00E72B30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72B30" w:rsidRPr="00EB2304" w:rsidRDefault="00E72B30" w:rsidP="00E72B30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 w:rsidRPr="00EB2304">
        <w:rPr>
          <w:rFonts w:ascii="Times New Roman" w:hAnsi="Times New Roman" w:cs="Times New Roman"/>
          <w:b/>
          <w:sz w:val="24"/>
          <w:szCs w:val="24"/>
        </w:rPr>
        <w:t>:</w:t>
      </w:r>
    </w:p>
    <w:p w:rsidR="00E72B30" w:rsidRPr="00EB2304" w:rsidRDefault="00E72B30" w:rsidP="00E72B30">
      <w:pPr>
        <w:shd w:val="clear" w:color="auto" w:fill="FFFFFF"/>
        <w:spacing w:after="0" w:line="240" w:lineRule="auto"/>
        <w:ind w:right="-6"/>
        <w:jc w:val="both"/>
        <w:outlineLvl w:val="4"/>
        <w:rPr>
          <w:rFonts w:ascii="Times New Roman" w:hAnsi="Times New Roman" w:cs="Times New Roman"/>
          <w:sz w:val="8"/>
          <w:szCs w:val="8"/>
        </w:rPr>
      </w:pPr>
    </w:p>
    <w:p w:rsidR="0067601A" w:rsidRPr="00EB2304" w:rsidRDefault="0067601A" w:rsidP="0067601A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К 2030 году на территории Суоярвского </w:t>
      </w:r>
      <w:r w:rsidR="00C67033" w:rsidRPr="00EB2304">
        <w:rPr>
          <w:rFonts w:ascii="Times New Roman" w:hAnsi="Times New Roman" w:cs="Times New Roman"/>
          <w:i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 сформирована современная информационная и телекоммуникационная инфраструктура органов местного </w:t>
      </w:r>
    </w:p>
    <w:p w:rsidR="00E72B30" w:rsidRPr="00A82E14" w:rsidRDefault="00C67033" w:rsidP="0067601A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B2304">
        <w:rPr>
          <w:rFonts w:ascii="Times New Roman" w:hAnsi="Times New Roman" w:cs="Times New Roman"/>
          <w:i/>
          <w:iCs/>
          <w:sz w:val="24"/>
          <w:szCs w:val="24"/>
        </w:rPr>
        <w:t>с</w:t>
      </w:r>
      <w:r w:rsidR="0067601A" w:rsidRPr="00EB2304">
        <w:rPr>
          <w:rFonts w:ascii="Times New Roman" w:hAnsi="Times New Roman" w:cs="Times New Roman"/>
          <w:i/>
          <w:iCs/>
          <w:sz w:val="24"/>
          <w:szCs w:val="24"/>
        </w:rPr>
        <w:t>амоуправления</w:t>
      </w:r>
      <w:r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 Суоярвский муниципальный округ</w:t>
      </w:r>
      <w:r w:rsidR="0067601A"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. Обеспечен 100% доступ населения Суоярвского </w:t>
      </w:r>
      <w:r w:rsidR="00777584" w:rsidRPr="00EB2304">
        <w:rPr>
          <w:rFonts w:ascii="Times New Roman" w:hAnsi="Times New Roman" w:cs="Times New Roman"/>
          <w:i/>
          <w:sz w:val="24"/>
          <w:szCs w:val="24"/>
        </w:rPr>
        <w:t>округа</w:t>
      </w:r>
      <w:r w:rsidR="00777584"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67601A" w:rsidRPr="00EB2304">
        <w:rPr>
          <w:rFonts w:ascii="Times New Roman" w:hAnsi="Times New Roman" w:cs="Times New Roman"/>
          <w:i/>
          <w:iCs/>
          <w:sz w:val="24"/>
          <w:szCs w:val="24"/>
        </w:rPr>
        <w:t>к высокоскоростному трафику сети «Интернет», мобильной сотовой связи.</w:t>
      </w:r>
    </w:p>
    <w:p w:rsidR="0067601A" w:rsidRPr="00A82E14" w:rsidRDefault="0067601A" w:rsidP="00E72B30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E72B30" w:rsidRPr="00A82E14" w:rsidRDefault="00E72B30" w:rsidP="00E72B30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82E14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</w:t>
      </w:r>
    </w:p>
    <w:p w:rsidR="00E72B30" w:rsidRPr="00A82E14" w:rsidRDefault="00E72B30" w:rsidP="00E72B30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8"/>
          <w:szCs w:val="8"/>
          <w:u w:val="single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E72B30" w:rsidRPr="00A82E14" w:rsidTr="00110C9B">
        <w:tc>
          <w:tcPr>
            <w:tcW w:w="4785" w:type="dxa"/>
            <w:shd w:val="clear" w:color="auto" w:fill="244061" w:themeFill="accent1" w:themeFillShade="80"/>
          </w:tcPr>
          <w:p w:rsidR="00E72B30" w:rsidRPr="00A82E14" w:rsidRDefault="00E72B30" w:rsidP="00110C9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2E14"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E72B30" w:rsidRPr="00A82E14" w:rsidRDefault="00E72B30" w:rsidP="00110C9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2E14"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E72B30" w:rsidRPr="00A82E14" w:rsidTr="00110C9B">
        <w:tc>
          <w:tcPr>
            <w:tcW w:w="4785" w:type="dxa"/>
          </w:tcPr>
          <w:p w:rsidR="00E72B30" w:rsidRPr="00A82E14" w:rsidRDefault="00E72B30" w:rsidP="00110C9B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A82E14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E72B30" w:rsidRPr="00A82E14" w:rsidRDefault="00E72B30" w:rsidP="00110C9B">
            <w:pPr>
              <w:jc w:val="both"/>
              <w:rPr>
                <w:rFonts w:ascii="Times New Roman" w:hAnsi="Times New Roman" w:cs="Times New Roman"/>
              </w:rPr>
            </w:pPr>
            <w:r w:rsidRPr="00A82E14">
              <w:rPr>
                <w:rFonts w:ascii="Times New Roman" w:hAnsi="Times New Roman" w:cs="Times New Roman"/>
              </w:rPr>
              <w:t>• создание и работа структуры электронного правительства, проявление возможности обратной связи с населением;</w:t>
            </w:r>
          </w:p>
          <w:p w:rsidR="00E72B30" w:rsidRPr="00A82E14" w:rsidRDefault="00E72B30" w:rsidP="00110C9B">
            <w:pPr>
              <w:jc w:val="both"/>
              <w:rPr>
                <w:rFonts w:ascii="Times New Roman" w:hAnsi="Times New Roman" w:cs="Times New Roman"/>
              </w:rPr>
            </w:pPr>
            <w:r w:rsidRPr="00A82E14">
              <w:rPr>
                <w:rFonts w:ascii="Times New Roman" w:hAnsi="Times New Roman" w:cs="Times New Roman"/>
              </w:rPr>
              <w:t>• создание и работа Портала государственных услуг, перевод части государственных, муниципальных услуг в электронный вид;</w:t>
            </w:r>
          </w:p>
          <w:p w:rsidR="00E72B30" w:rsidRPr="00A82E14" w:rsidRDefault="00E72B30" w:rsidP="00110C9B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82E14">
              <w:rPr>
                <w:rFonts w:ascii="Times New Roman" w:hAnsi="Times New Roman" w:cs="Times New Roman"/>
              </w:rPr>
              <w:t>• внедрение и реализация принципа «одного окна», функционирование МФЦ.</w:t>
            </w:r>
          </w:p>
        </w:tc>
        <w:tc>
          <w:tcPr>
            <w:tcW w:w="4786" w:type="dxa"/>
          </w:tcPr>
          <w:p w:rsidR="00E72B30" w:rsidRPr="00A82E14" w:rsidRDefault="00E72B30" w:rsidP="00110C9B">
            <w:pPr>
              <w:rPr>
                <w:rFonts w:ascii="Times New Roman" w:hAnsi="Times New Roman" w:cs="Times New Roman"/>
                <w:i/>
              </w:rPr>
            </w:pPr>
            <w:r w:rsidRPr="00A82E14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E72B30" w:rsidRPr="00A82E14" w:rsidRDefault="00E72B30" w:rsidP="00110C9B">
            <w:pPr>
              <w:jc w:val="both"/>
              <w:rPr>
                <w:rFonts w:ascii="Times New Roman" w:hAnsi="Times New Roman" w:cs="Times New Roman"/>
              </w:rPr>
            </w:pPr>
            <w:r w:rsidRPr="00A82E14">
              <w:rPr>
                <w:rFonts w:ascii="Times New Roman" w:hAnsi="Times New Roman" w:cs="Times New Roman"/>
              </w:rPr>
              <w:t>• высокая дотационость местного бюджета;</w:t>
            </w:r>
          </w:p>
          <w:p w:rsidR="00E72B30" w:rsidRPr="00A82E14" w:rsidRDefault="00E72B30" w:rsidP="00110C9B">
            <w:pPr>
              <w:jc w:val="both"/>
              <w:rPr>
                <w:rFonts w:ascii="Times New Roman" w:hAnsi="Times New Roman" w:cs="Times New Roman"/>
              </w:rPr>
            </w:pPr>
            <w:r w:rsidRPr="00A82E14">
              <w:rPr>
                <w:rFonts w:ascii="Times New Roman" w:hAnsi="Times New Roman" w:cs="Times New Roman"/>
              </w:rPr>
              <w:t>•  низкий уровень реальных доходов населения</w:t>
            </w:r>
            <w:r w:rsidR="00D46B40" w:rsidRPr="00A82E14">
              <w:rPr>
                <w:rFonts w:ascii="Times New Roman" w:hAnsi="Times New Roman" w:cs="Times New Roman"/>
              </w:rPr>
              <w:t>, ограничивающая возможность приобретения современной компьютерной техники и лицензионного программного обеспечения:</w:t>
            </w:r>
          </w:p>
          <w:p w:rsidR="00E72B30" w:rsidRPr="00A82E14" w:rsidRDefault="00E72B30" w:rsidP="00110C9B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82E14">
              <w:rPr>
                <w:rFonts w:ascii="Times New Roman" w:hAnsi="Times New Roman" w:cs="Times New Roman"/>
              </w:rPr>
              <w:t>• недостаточн</w:t>
            </w:r>
            <w:r w:rsidR="00D46B40" w:rsidRPr="00A82E14">
              <w:rPr>
                <w:rFonts w:ascii="Times New Roman" w:hAnsi="Times New Roman" w:cs="Times New Roman"/>
              </w:rPr>
              <w:t>ый уровень компьютерной грамотности, прежде всего у людей пенсионного возраста.</w:t>
            </w:r>
          </w:p>
        </w:tc>
      </w:tr>
      <w:tr w:rsidR="00E72B30" w:rsidRPr="00A82E14" w:rsidTr="00110C9B">
        <w:tc>
          <w:tcPr>
            <w:tcW w:w="4785" w:type="dxa"/>
            <w:shd w:val="clear" w:color="auto" w:fill="244061" w:themeFill="accent1" w:themeFillShade="80"/>
          </w:tcPr>
          <w:p w:rsidR="00E72B30" w:rsidRPr="00A82E14" w:rsidRDefault="00E72B30" w:rsidP="00110C9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2E14"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E72B30" w:rsidRPr="00A82E14" w:rsidRDefault="00E72B30" w:rsidP="00110C9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2E14"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E72B30" w:rsidRPr="00A82E14" w:rsidTr="00110C9B">
        <w:tc>
          <w:tcPr>
            <w:tcW w:w="4785" w:type="dxa"/>
          </w:tcPr>
          <w:p w:rsidR="00E72B30" w:rsidRPr="00A82E14" w:rsidRDefault="00E72B30" w:rsidP="00110C9B">
            <w:pPr>
              <w:rPr>
                <w:rFonts w:ascii="Times New Roman" w:hAnsi="Times New Roman" w:cs="Times New Roman"/>
                <w:i/>
              </w:rPr>
            </w:pPr>
            <w:r w:rsidRPr="00A82E14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E72B30" w:rsidRPr="00A82E14" w:rsidRDefault="00E72B30" w:rsidP="00110C9B">
            <w:pPr>
              <w:jc w:val="both"/>
              <w:rPr>
                <w:rFonts w:ascii="Times New Roman" w:eastAsia="Calibri" w:hAnsi="Times New Roman" w:cs="Times New Roman"/>
              </w:rPr>
            </w:pPr>
            <w:r w:rsidRPr="00A82E14">
              <w:rPr>
                <w:rFonts w:ascii="Times New Roman" w:hAnsi="Times New Roman" w:cs="Times New Roman"/>
              </w:rPr>
              <w:t xml:space="preserve">• развитие </w:t>
            </w:r>
            <w:r w:rsidRPr="00A82E14">
              <w:rPr>
                <w:rFonts w:ascii="Times New Roman" w:eastAsia="Calibri" w:hAnsi="Times New Roman" w:cs="Times New Roman"/>
              </w:rPr>
              <w:t>современной информационной и телекоммуникационной инфраструктуры, поз-</w:t>
            </w:r>
            <w:r w:rsidRPr="00234548">
              <w:rPr>
                <w:rFonts w:ascii="Times New Roman" w:eastAsia="Calibri" w:hAnsi="Times New Roman" w:cs="Times New Roman"/>
              </w:rPr>
              <w:t>воляющей удовлетворить потребности в информации, как внутренних потребителей информационных ресурсов, так и внешних, условия для возникновения</w:t>
            </w:r>
            <w:r w:rsidRPr="00A82E14">
              <w:rPr>
                <w:rFonts w:ascii="Times New Roman" w:eastAsia="Calibri" w:hAnsi="Times New Roman" w:cs="Times New Roman"/>
              </w:rPr>
              <w:t xml:space="preserve"> качественно новых электронных форм и каналов взаимодействия власти и населения;</w:t>
            </w:r>
          </w:p>
          <w:p w:rsidR="00E72B30" w:rsidRPr="00A82E14" w:rsidRDefault="00E72B30" w:rsidP="00777584">
            <w:pPr>
              <w:jc w:val="both"/>
              <w:rPr>
                <w:rFonts w:ascii="Times New Roman" w:hAnsi="Times New Roman" w:cs="Times New Roman"/>
              </w:rPr>
            </w:pPr>
            <w:r w:rsidRPr="00A82E14">
              <w:rPr>
                <w:rFonts w:ascii="Times New Roman" w:eastAsia="Calibri" w:hAnsi="Times New Roman" w:cs="Times New Roman"/>
              </w:rPr>
              <w:t xml:space="preserve">• </w:t>
            </w:r>
            <w:r w:rsidRPr="00EB2304">
              <w:rPr>
                <w:rFonts w:ascii="Times New Roman" w:eastAsia="Calibri" w:hAnsi="Times New Roman" w:cs="Times New Roman"/>
              </w:rPr>
              <w:t xml:space="preserve">участие </w:t>
            </w:r>
            <w:r w:rsidR="00777584" w:rsidRPr="00EB2304">
              <w:rPr>
                <w:rFonts w:ascii="Times New Roman" w:eastAsia="Calibri" w:hAnsi="Times New Roman" w:cs="Times New Roman"/>
              </w:rPr>
              <w:t>Суоярвского муниципального округа</w:t>
            </w:r>
            <w:r w:rsidRPr="00EB2304">
              <w:rPr>
                <w:rFonts w:ascii="Times New Roman" w:eastAsia="Calibri" w:hAnsi="Times New Roman" w:cs="Times New Roman"/>
              </w:rPr>
              <w:t xml:space="preserve"> в федеральных и региональных программах, проектах, направленных на развитие</w:t>
            </w:r>
            <w:r w:rsidRPr="00A82E14">
              <w:rPr>
                <w:rFonts w:ascii="Times New Roman" w:eastAsia="Calibri" w:hAnsi="Times New Roman" w:cs="Times New Roman"/>
              </w:rPr>
              <w:t xml:space="preserve"> </w:t>
            </w:r>
            <w:r w:rsidR="00D46B40" w:rsidRPr="00A82E14">
              <w:rPr>
                <w:rFonts w:ascii="Times New Roman" w:eastAsia="Calibri" w:hAnsi="Times New Roman" w:cs="Times New Roman"/>
              </w:rPr>
              <w:t xml:space="preserve">информационного </w:t>
            </w:r>
            <w:r w:rsidRPr="00A82E14">
              <w:rPr>
                <w:rFonts w:ascii="Times New Roman" w:eastAsia="Calibri" w:hAnsi="Times New Roman" w:cs="Times New Roman"/>
              </w:rPr>
              <w:t>общества</w:t>
            </w:r>
            <w:r w:rsidR="00D46B40" w:rsidRPr="00A82E14"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4786" w:type="dxa"/>
          </w:tcPr>
          <w:p w:rsidR="00E72B30" w:rsidRPr="00A82E14" w:rsidRDefault="00E72B30" w:rsidP="00110C9B">
            <w:pPr>
              <w:rPr>
                <w:rFonts w:ascii="Times New Roman" w:hAnsi="Times New Roman" w:cs="Times New Roman"/>
                <w:i/>
              </w:rPr>
            </w:pPr>
            <w:r w:rsidRPr="00A82E14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E72B30" w:rsidRPr="00A82E14" w:rsidRDefault="00E72B30" w:rsidP="00110C9B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82E14">
              <w:rPr>
                <w:rFonts w:ascii="Times New Roman" w:hAnsi="Times New Roman" w:cs="Times New Roman"/>
              </w:rPr>
              <w:t>• нарастание социальной напряженности в случае принятия на муниципальном или ином уровне власти необоснованных или непродуманных решений.</w:t>
            </w:r>
          </w:p>
        </w:tc>
      </w:tr>
    </w:tbl>
    <w:p w:rsidR="00E72B30" w:rsidRPr="00A82E14" w:rsidRDefault="00E72B30" w:rsidP="00E72B30">
      <w:pPr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E72B30" w:rsidRPr="00A82E14" w:rsidRDefault="00E72B30" w:rsidP="00E72B30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82E14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 w:rsidRPr="00A82E14">
        <w:rPr>
          <w:rFonts w:ascii="Times New Roman" w:hAnsi="Times New Roman" w:cs="Times New Roman"/>
          <w:b/>
          <w:sz w:val="24"/>
          <w:szCs w:val="24"/>
        </w:rPr>
        <w:t>:</w:t>
      </w:r>
    </w:p>
    <w:p w:rsidR="00E72B30" w:rsidRPr="00A82E14" w:rsidRDefault="00E72B30" w:rsidP="00E72B30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82E14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:rsidR="00E72B30" w:rsidRPr="00A82E14" w:rsidRDefault="00E72B30" w:rsidP="00E72B30">
      <w:pPr>
        <w:shd w:val="clear" w:color="auto" w:fill="FFFFFF"/>
        <w:spacing w:after="0" w:line="240" w:lineRule="auto"/>
        <w:ind w:firstLine="567"/>
        <w:outlineLvl w:val="4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>• успешная реализация всех направлений стратегического плана;</w:t>
      </w:r>
    </w:p>
    <w:p w:rsidR="00E72B30" w:rsidRPr="00A82E14" w:rsidRDefault="00E72B30" w:rsidP="00E72B30">
      <w:pPr>
        <w:shd w:val="clear" w:color="auto" w:fill="FFFFFF"/>
        <w:spacing w:after="0" w:line="240" w:lineRule="auto"/>
        <w:ind w:firstLine="567"/>
        <w:outlineLvl w:val="4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>• внесение изменений в нормативно правовые акты;</w:t>
      </w:r>
    </w:p>
    <w:p w:rsidR="00E72B30" w:rsidRPr="00A82E14" w:rsidRDefault="00E72B30" w:rsidP="00E72B30">
      <w:pPr>
        <w:shd w:val="clear" w:color="auto" w:fill="FFFFFF"/>
        <w:spacing w:after="0" w:line="240" w:lineRule="auto"/>
        <w:ind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lastRenderedPageBreak/>
        <w:t>• разработка современных информационных систем для взаимодействия власти и населения;</w:t>
      </w:r>
    </w:p>
    <w:p w:rsidR="00E72B30" w:rsidRPr="00A82E14" w:rsidRDefault="00E72B30" w:rsidP="00E72B30">
      <w:pPr>
        <w:shd w:val="clear" w:color="auto" w:fill="FFFFFF"/>
        <w:spacing w:after="0" w:line="240" w:lineRule="auto"/>
        <w:ind w:firstLine="567"/>
        <w:jc w:val="both"/>
        <w:outlineLvl w:val="4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>• систематический контроль за ходом достижения целевых ориентиров.</w:t>
      </w:r>
    </w:p>
    <w:p w:rsidR="00E72B30" w:rsidRPr="00A82E14" w:rsidRDefault="00E72B30" w:rsidP="00E72B30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A3691" w:rsidRPr="00A82E14" w:rsidRDefault="005A3691" w:rsidP="00E72B30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E72B30" w:rsidRPr="00A82E14" w:rsidRDefault="00E72B30" w:rsidP="00E72B30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82E14">
        <w:rPr>
          <w:rFonts w:ascii="Times New Roman" w:hAnsi="Times New Roman" w:cs="Times New Roman"/>
          <w:b/>
          <w:bCs/>
          <w:sz w:val="24"/>
          <w:szCs w:val="24"/>
        </w:rPr>
        <w:t>Реализуемые стратегические программы и проекты:</w:t>
      </w:r>
    </w:p>
    <w:p w:rsidR="00E72B30" w:rsidRPr="00A82E14" w:rsidRDefault="00E72B30" w:rsidP="00E72B30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943"/>
        <w:gridCol w:w="4996"/>
        <w:gridCol w:w="2632"/>
      </w:tblGrid>
      <w:tr w:rsidR="00E72B30" w:rsidRPr="00A82E14" w:rsidTr="00D46B40">
        <w:tc>
          <w:tcPr>
            <w:tcW w:w="1943" w:type="dxa"/>
            <w:shd w:val="clear" w:color="auto" w:fill="244061" w:themeFill="accent1" w:themeFillShade="80"/>
          </w:tcPr>
          <w:p w:rsidR="00E72B30" w:rsidRPr="00A82E14" w:rsidRDefault="00E72B30" w:rsidP="00110C9B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2E14">
              <w:rPr>
                <w:rFonts w:ascii="Times New Roman" w:hAnsi="Times New Roman" w:cs="Times New Roman"/>
                <w:b/>
                <w:bCs/>
              </w:rPr>
              <w:t>Стратегическое направление</w:t>
            </w:r>
          </w:p>
        </w:tc>
        <w:tc>
          <w:tcPr>
            <w:tcW w:w="4996" w:type="dxa"/>
            <w:shd w:val="clear" w:color="auto" w:fill="244061" w:themeFill="accent1" w:themeFillShade="80"/>
          </w:tcPr>
          <w:p w:rsidR="00E72B30" w:rsidRPr="00A82E14" w:rsidRDefault="00E72B30" w:rsidP="00110C9B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2E14">
              <w:rPr>
                <w:rFonts w:ascii="Times New Roman" w:hAnsi="Times New Roman" w:cs="Times New Roman"/>
                <w:b/>
                <w:bCs/>
              </w:rPr>
              <w:t>Стратегическая программа</w:t>
            </w:r>
          </w:p>
        </w:tc>
        <w:tc>
          <w:tcPr>
            <w:tcW w:w="2632" w:type="dxa"/>
            <w:shd w:val="clear" w:color="auto" w:fill="244061" w:themeFill="accent1" w:themeFillShade="80"/>
          </w:tcPr>
          <w:p w:rsidR="00E72B30" w:rsidRPr="00A82E14" w:rsidRDefault="00E72B30" w:rsidP="00110C9B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2E14">
              <w:rPr>
                <w:rFonts w:ascii="Times New Roman" w:hAnsi="Times New Roman" w:cs="Times New Roman"/>
                <w:b/>
                <w:bCs/>
              </w:rPr>
              <w:t>Стратегические проекты</w:t>
            </w:r>
          </w:p>
        </w:tc>
      </w:tr>
      <w:tr w:rsidR="00D46B40" w:rsidRPr="00A82E14" w:rsidTr="00110C9B">
        <w:trPr>
          <w:trHeight w:val="1022"/>
        </w:trPr>
        <w:tc>
          <w:tcPr>
            <w:tcW w:w="1943" w:type="dxa"/>
          </w:tcPr>
          <w:p w:rsidR="00D46B40" w:rsidRPr="00A82E14" w:rsidRDefault="00D46B40" w:rsidP="00110C9B">
            <w:pPr>
              <w:jc w:val="center"/>
              <w:rPr>
                <w:rFonts w:ascii="Times New Roman" w:hAnsi="Times New Roman" w:cs="Times New Roman"/>
              </w:rPr>
            </w:pPr>
            <w:r w:rsidRPr="00A82E14">
              <w:rPr>
                <w:rFonts w:ascii="Times New Roman" w:hAnsi="Times New Roman" w:cs="Times New Roman"/>
              </w:rPr>
              <w:t>СН-8. Развитие информационного общества</w:t>
            </w:r>
          </w:p>
        </w:tc>
        <w:tc>
          <w:tcPr>
            <w:tcW w:w="4996" w:type="dxa"/>
          </w:tcPr>
          <w:p w:rsidR="00D46B40" w:rsidRPr="00A82E14" w:rsidRDefault="00D46B40" w:rsidP="00110C9B">
            <w:pPr>
              <w:jc w:val="both"/>
              <w:rPr>
                <w:rFonts w:ascii="Times New Roman" w:hAnsi="Times New Roman" w:cs="Times New Roman"/>
              </w:rPr>
            </w:pPr>
            <w:r w:rsidRPr="00A82E14">
              <w:rPr>
                <w:rFonts w:ascii="Times New Roman" w:hAnsi="Times New Roman" w:cs="Times New Roman"/>
              </w:rPr>
              <w:t>СП-8.1. Информационные технологии как инструмент взаимодействия, получения и обмена информации, реализации предпринимательских и творческих инициатив</w:t>
            </w:r>
          </w:p>
        </w:tc>
        <w:tc>
          <w:tcPr>
            <w:tcW w:w="2632" w:type="dxa"/>
          </w:tcPr>
          <w:p w:rsidR="00D46B40" w:rsidRPr="00A82E14" w:rsidRDefault="00D46B40" w:rsidP="00110C9B">
            <w:pPr>
              <w:jc w:val="center"/>
              <w:rPr>
                <w:rFonts w:ascii="Times New Roman" w:hAnsi="Times New Roman" w:cs="Times New Roman"/>
              </w:rPr>
            </w:pPr>
            <w:r w:rsidRPr="00A82E14">
              <w:rPr>
                <w:rFonts w:ascii="Times New Roman" w:hAnsi="Times New Roman" w:cs="Times New Roman"/>
              </w:rPr>
              <w:t>Развитие информационного общества</w:t>
            </w:r>
          </w:p>
        </w:tc>
      </w:tr>
    </w:tbl>
    <w:p w:rsidR="00E72B30" w:rsidRPr="00A82E14" w:rsidRDefault="00E72B30" w:rsidP="00E72B30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E72B30" w:rsidRPr="00A82E14" w:rsidRDefault="00E72B30" w:rsidP="00E72B30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82E14">
        <w:rPr>
          <w:rFonts w:ascii="Times New Roman" w:hAnsi="Times New Roman" w:cs="Times New Roman"/>
          <w:b/>
          <w:sz w:val="24"/>
          <w:szCs w:val="24"/>
        </w:rPr>
        <w:t>Ожидаемые результаты:</w:t>
      </w:r>
    </w:p>
    <w:p w:rsidR="00E72B30" w:rsidRPr="00A82E14" w:rsidRDefault="00E72B30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8"/>
          <w:szCs w:val="8"/>
        </w:rPr>
      </w:pPr>
    </w:p>
    <w:p w:rsidR="00E72B30" w:rsidRPr="00A82E14" w:rsidRDefault="00E72B30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82E14">
        <w:rPr>
          <w:rFonts w:ascii="Times New Roman" w:hAnsi="Times New Roman" w:cs="Times New Roman"/>
          <w:i/>
          <w:sz w:val="24"/>
          <w:szCs w:val="24"/>
        </w:rPr>
        <w:t>К ним относятся:</w:t>
      </w:r>
    </w:p>
    <w:p w:rsidR="00611D31" w:rsidRPr="00A82E14" w:rsidRDefault="00611D31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 xml:space="preserve">• </w:t>
      </w:r>
      <w:r w:rsidRPr="00EB2304">
        <w:rPr>
          <w:rFonts w:ascii="Times New Roman" w:hAnsi="Times New Roman" w:cs="Times New Roman"/>
          <w:sz w:val="24"/>
          <w:szCs w:val="24"/>
        </w:rPr>
        <w:t xml:space="preserve">доступность и круглосуточное функционирование защищенной сети администрации </w:t>
      </w:r>
      <w:r w:rsidR="00A62AA7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A62AA7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A62AA7" w:rsidRPr="00CF6A64">
        <w:rPr>
          <w:rFonts w:ascii="Times New Roman" w:hAnsi="Times New Roman" w:cs="Times New Roman"/>
          <w:sz w:val="24"/>
          <w:szCs w:val="24"/>
        </w:rPr>
        <w:t>округа</w:t>
      </w:r>
      <w:r w:rsidRPr="00CF6A64">
        <w:rPr>
          <w:rFonts w:ascii="Times New Roman" w:hAnsi="Times New Roman" w:cs="Times New Roman"/>
          <w:sz w:val="24"/>
          <w:szCs w:val="24"/>
        </w:rPr>
        <w:t>, телекоммуникационных</w:t>
      </w:r>
      <w:r w:rsidRPr="00A82E14">
        <w:rPr>
          <w:rFonts w:ascii="Times New Roman" w:hAnsi="Times New Roman" w:cs="Times New Roman"/>
          <w:sz w:val="24"/>
          <w:szCs w:val="24"/>
        </w:rPr>
        <w:t xml:space="preserve"> сервисов, а также межведомственного электронного взаимодействия;</w:t>
      </w:r>
    </w:p>
    <w:p w:rsidR="00611D31" w:rsidRPr="00EB2304" w:rsidRDefault="00611D31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 xml:space="preserve">• создание современной информационной и телекоммуникационной инфраструктуры на </w:t>
      </w:r>
      <w:r w:rsidRPr="00EB2304">
        <w:rPr>
          <w:rFonts w:ascii="Times New Roman" w:hAnsi="Times New Roman" w:cs="Times New Roman"/>
          <w:sz w:val="24"/>
          <w:szCs w:val="24"/>
        </w:rPr>
        <w:t>территории</w:t>
      </w:r>
      <w:r w:rsidR="00A72FFC" w:rsidRPr="00EB2304">
        <w:rPr>
          <w:rFonts w:ascii="Times New Roman" w:hAnsi="Times New Roman" w:cs="Times New Roman"/>
          <w:sz w:val="24"/>
          <w:szCs w:val="24"/>
        </w:rPr>
        <w:t xml:space="preserve"> Суоярвского муниципального округа</w:t>
      </w:r>
      <w:r w:rsidRPr="00EB2304">
        <w:rPr>
          <w:rFonts w:ascii="Times New Roman" w:hAnsi="Times New Roman" w:cs="Times New Roman"/>
          <w:sz w:val="24"/>
          <w:szCs w:val="24"/>
        </w:rPr>
        <w:t>;</w:t>
      </w:r>
    </w:p>
    <w:p w:rsidR="00611D31" w:rsidRPr="00EB2304" w:rsidRDefault="00611D31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 расширение перечня муниципальных услуг и услуг в рамках переданных государственных полномочий, предоставляемых в электронном виде;</w:t>
      </w:r>
    </w:p>
    <w:p w:rsidR="00611D31" w:rsidRPr="00EB2304" w:rsidRDefault="00611D31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 повышение эффективности муниципального управления за счет внедрения современных информационных технологий;</w:t>
      </w:r>
    </w:p>
    <w:p w:rsidR="00611D31" w:rsidRPr="00A82E14" w:rsidRDefault="00611D31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• повышение удовлетворенности населения Суоярвского </w:t>
      </w:r>
      <w:r w:rsidR="00A72FFC" w:rsidRPr="00EB2304">
        <w:rPr>
          <w:rFonts w:ascii="Times New Roman" w:hAnsi="Times New Roman" w:cs="Times New Roman"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 xml:space="preserve"> доступностью и качеством предоставляемых муниципальных услуг и услуг в рамках переданных государственных полномочий;</w:t>
      </w:r>
    </w:p>
    <w:p w:rsidR="00E72B30" w:rsidRPr="00A82E14" w:rsidRDefault="00E72B30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>• достижение информационной открытости органов местного самоуправления путем создания на основе современных электронных информационных технологий новых технологий взаимодействия власти и гражданского общества;</w:t>
      </w:r>
    </w:p>
    <w:p w:rsidR="00E72B30" w:rsidRPr="00A82E14" w:rsidRDefault="00E72B30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 xml:space="preserve">• развитие цифрового телевещания и новых видов </w:t>
      </w:r>
      <w:r w:rsidRPr="00CF6A64">
        <w:rPr>
          <w:rFonts w:ascii="Times New Roman" w:hAnsi="Times New Roman" w:cs="Times New Roman"/>
          <w:sz w:val="24"/>
          <w:szCs w:val="24"/>
        </w:rPr>
        <w:t>телевизионной и радиотрансляции, включая трансляцию мобильного и интернет</w:t>
      </w:r>
      <w:r w:rsidR="000B0324" w:rsidRPr="00CF6A64">
        <w:rPr>
          <w:rFonts w:ascii="Times New Roman" w:hAnsi="Times New Roman" w:cs="Times New Roman"/>
          <w:sz w:val="24"/>
          <w:szCs w:val="24"/>
        </w:rPr>
        <w:t>-</w:t>
      </w:r>
      <w:r w:rsidRPr="00CF6A64">
        <w:rPr>
          <w:rFonts w:ascii="Times New Roman" w:hAnsi="Times New Roman" w:cs="Times New Roman"/>
          <w:sz w:val="24"/>
          <w:szCs w:val="24"/>
        </w:rPr>
        <w:t>телевидения, телеканалов высокой четкости</w:t>
      </w:r>
      <w:r w:rsidRPr="00A82E14">
        <w:rPr>
          <w:rFonts w:ascii="Times New Roman" w:hAnsi="Times New Roman" w:cs="Times New Roman"/>
          <w:sz w:val="24"/>
          <w:szCs w:val="24"/>
        </w:rPr>
        <w:t xml:space="preserve"> и спутниковую непосредственную телерадиотрансляцию;</w:t>
      </w:r>
    </w:p>
    <w:p w:rsidR="00E72B30" w:rsidRPr="00A82E14" w:rsidRDefault="00E72B30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>• повышение доступности для населения и организаций современных услуг в сфере информационных и телекоммуникационных технологий;</w:t>
      </w:r>
    </w:p>
    <w:p w:rsidR="00E72B30" w:rsidRPr="00A82E14" w:rsidRDefault="00E72B30" w:rsidP="00D46B4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>• расширение использования информационных и телекоммуникационных технологий для развития новых форм и методов обучения;</w:t>
      </w:r>
    </w:p>
    <w:p w:rsidR="00E72B30" w:rsidRPr="00A82E14" w:rsidRDefault="00E72B30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>• развитие системы электронного документооборота;</w:t>
      </w:r>
    </w:p>
    <w:p w:rsidR="00E72B30" w:rsidRPr="00A82E14" w:rsidRDefault="00E72B30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>• предоставление гражданам услуг с использованием современных информационных технологий</w:t>
      </w:r>
      <w:r w:rsidR="00611D31" w:rsidRPr="00A82E14">
        <w:rPr>
          <w:rFonts w:ascii="Times New Roman" w:hAnsi="Times New Roman" w:cs="Times New Roman"/>
          <w:sz w:val="24"/>
          <w:szCs w:val="24"/>
        </w:rPr>
        <w:t>;</w:t>
      </w:r>
    </w:p>
    <w:p w:rsidR="00611D31" w:rsidRPr="00EB2304" w:rsidRDefault="00611D31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2E14">
        <w:rPr>
          <w:rFonts w:ascii="Times New Roman" w:hAnsi="Times New Roman" w:cs="Times New Roman"/>
          <w:sz w:val="24"/>
          <w:szCs w:val="24"/>
        </w:rPr>
        <w:t xml:space="preserve">• доведение доли лицензионного программного обеспечения на автоматизированных рабочих местах </w:t>
      </w:r>
      <w:r w:rsidRPr="00EB2304">
        <w:rPr>
          <w:rFonts w:ascii="Times New Roman" w:hAnsi="Times New Roman" w:cs="Times New Roman"/>
          <w:sz w:val="24"/>
          <w:szCs w:val="24"/>
        </w:rPr>
        <w:t>администрации</w:t>
      </w:r>
      <w:r w:rsidR="000B0324" w:rsidRPr="00EB2304">
        <w:rPr>
          <w:rFonts w:ascii="Times New Roman" w:hAnsi="Times New Roman" w:cs="Times New Roman"/>
          <w:sz w:val="24"/>
          <w:szCs w:val="24"/>
        </w:rPr>
        <w:t xml:space="preserve"> Суоярвского муниципального округа</w:t>
      </w:r>
      <w:r w:rsidRPr="00EB2304">
        <w:rPr>
          <w:rFonts w:ascii="Times New Roman" w:hAnsi="Times New Roman" w:cs="Times New Roman"/>
          <w:sz w:val="24"/>
          <w:szCs w:val="24"/>
        </w:rPr>
        <w:t xml:space="preserve"> до 100%;</w:t>
      </w:r>
    </w:p>
    <w:p w:rsidR="00611D31" w:rsidRPr="00A82E14" w:rsidRDefault="00611D31" w:rsidP="00E72B3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• обеспечение безопасности информационного обмена сведениями в рамках межведомственного взаимодействия путем организации </w:t>
      </w:r>
      <w:r w:rsidR="00EE56FB" w:rsidRPr="00EB2304">
        <w:rPr>
          <w:rFonts w:ascii="Times New Roman" w:hAnsi="Times New Roman" w:cs="Times New Roman"/>
          <w:sz w:val="24"/>
          <w:szCs w:val="24"/>
        </w:rPr>
        <w:t>защищенных</w:t>
      </w:r>
      <w:r w:rsidR="00EE56FB" w:rsidRPr="00A82E14">
        <w:rPr>
          <w:rFonts w:ascii="Times New Roman" w:hAnsi="Times New Roman" w:cs="Times New Roman"/>
          <w:sz w:val="24"/>
          <w:szCs w:val="24"/>
        </w:rPr>
        <w:t xml:space="preserve"> каналов связи и обеспечением антивирусной защиты.</w:t>
      </w:r>
    </w:p>
    <w:p w:rsidR="00E72B30" w:rsidRDefault="00E72B30" w:rsidP="00E72B30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E72B30" w:rsidRPr="00533C9C" w:rsidRDefault="00E72B30" w:rsidP="00B640A6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08242B" w:rsidRDefault="00061989" w:rsidP="00031E6F">
      <w:pPr>
        <w:shd w:val="clear" w:color="auto" w:fill="DBE5F1" w:themeFill="accent1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="00031E6F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="00E72B30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03938" w:rsidRPr="00D03037">
        <w:rPr>
          <w:rFonts w:ascii="Times New Roman" w:hAnsi="Times New Roman" w:cs="Times New Roman"/>
          <w:b/>
          <w:sz w:val="24"/>
          <w:szCs w:val="24"/>
        </w:rPr>
        <w:t xml:space="preserve">Стратегическое направление </w:t>
      </w:r>
      <w:r w:rsidR="0008242B">
        <w:rPr>
          <w:rFonts w:ascii="Times New Roman" w:hAnsi="Times New Roman" w:cs="Times New Roman"/>
          <w:b/>
          <w:sz w:val="24"/>
          <w:szCs w:val="24"/>
        </w:rPr>
        <w:t>(СН-</w:t>
      </w:r>
      <w:r w:rsidR="00AC7AAE">
        <w:rPr>
          <w:rFonts w:ascii="Times New Roman" w:hAnsi="Times New Roman" w:cs="Times New Roman"/>
          <w:b/>
          <w:sz w:val="24"/>
          <w:szCs w:val="24"/>
        </w:rPr>
        <w:t>9</w:t>
      </w:r>
      <w:r w:rsidR="0008242B">
        <w:rPr>
          <w:rFonts w:ascii="Times New Roman" w:hAnsi="Times New Roman" w:cs="Times New Roman"/>
          <w:b/>
          <w:sz w:val="24"/>
          <w:szCs w:val="24"/>
        </w:rPr>
        <w:t>)</w:t>
      </w:r>
    </w:p>
    <w:p w:rsidR="00B03938" w:rsidRPr="00D03037" w:rsidRDefault="00B03938" w:rsidP="0008242B">
      <w:pPr>
        <w:shd w:val="clear" w:color="auto" w:fill="C6D9F1" w:themeFill="text2" w:themeFillTint="33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«Г</w:t>
      </w:r>
      <w:r w:rsidR="0008242B">
        <w:rPr>
          <w:rFonts w:ascii="Times New Roman" w:hAnsi="Times New Roman" w:cs="Times New Roman"/>
          <w:b/>
          <w:sz w:val="24"/>
          <w:szCs w:val="24"/>
        </w:rPr>
        <w:t>РАДОСТРОИТЕЛЬСТВО</w:t>
      </w:r>
      <w:r w:rsidR="000619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8242B">
        <w:rPr>
          <w:rFonts w:ascii="Times New Roman" w:hAnsi="Times New Roman" w:cs="Times New Roman"/>
          <w:b/>
          <w:sz w:val="24"/>
          <w:szCs w:val="24"/>
        </w:rPr>
        <w:t>ЗЕМЛЕПОЛЬЗОВАНИЕ»</w:t>
      </w:r>
    </w:p>
    <w:p w:rsidR="00B03938" w:rsidRPr="00B03938" w:rsidRDefault="00B03938" w:rsidP="00B03938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  <w:u w:val="single"/>
        </w:rPr>
      </w:pPr>
    </w:p>
    <w:p w:rsidR="00B03938" w:rsidRDefault="00B03938" w:rsidP="00031E6F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Цел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евой вектор</w:t>
      </w:r>
      <w:r w:rsidRPr="0086796C">
        <w:rPr>
          <w:rFonts w:ascii="Times New Roman" w:hAnsi="Times New Roman" w:cs="Times New Roman"/>
          <w:b/>
          <w:sz w:val="24"/>
          <w:szCs w:val="24"/>
        </w:rPr>
        <w:t>:</w:t>
      </w:r>
    </w:p>
    <w:p w:rsidR="0008242B" w:rsidRPr="0008242B" w:rsidRDefault="0008242B" w:rsidP="0008242B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4306D9" w:rsidRDefault="004306D9" w:rsidP="0008242B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306D9">
        <w:rPr>
          <w:rFonts w:ascii="Times New Roman" w:hAnsi="Times New Roman" w:cs="Times New Roman"/>
          <w:sz w:val="24"/>
          <w:szCs w:val="24"/>
        </w:rPr>
        <w:t xml:space="preserve">Градостроительное обеспечение </w:t>
      </w:r>
      <w:r w:rsidRPr="00FF28AF">
        <w:rPr>
          <w:rFonts w:ascii="Times New Roman" w:hAnsi="Times New Roman" w:cs="Times New Roman"/>
          <w:sz w:val="24"/>
          <w:szCs w:val="24"/>
        </w:rPr>
        <w:t>стра</w:t>
      </w:r>
      <w:r w:rsidR="00D80AD0" w:rsidRPr="00FF28AF">
        <w:rPr>
          <w:rFonts w:ascii="Times New Roman" w:hAnsi="Times New Roman" w:cs="Times New Roman"/>
          <w:sz w:val="24"/>
          <w:szCs w:val="24"/>
        </w:rPr>
        <w:t xml:space="preserve">тегии </w:t>
      </w:r>
      <w:r w:rsidR="00D80AD0" w:rsidRPr="00EB2304">
        <w:rPr>
          <w:rFonts w:ascii="Times New Roman" w:hAnsi="Times New Roman" w:cs="Times New Roman"/>
          <w:sz w:val="24"/>
          <w:szCs w:val="24"/>
        </w:rPr>
        <w:t xml:space="preserve">развития </w:t>
      </w:r>
      <w:r w:rsidR="00805BF2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61369B" w:rsidRPr="00EB2304">
        <w:rPr>
          <w:rFonts w:ascii="Times New Roman" w:hAnsi="Times New Roman" w:cs="Times New Roman"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 xml:space="preserve">, взаимодействие стратегического и градостроительного планирования на основе </w:t>
      </w:r>
      <w:r w:rsidRPr="00EB2304">
        <w:rPr>
          <w:rFonts w:ascii="Times New Roman" w:hAnsi="Times New Roman" w:cs="Times New Roman"/>
          <w:sz w:val="24"/>
          <w:szCs w:val="24"/>
        </w:rPr>
        <w:lastRenderedPageBreak/>
        <w:t>отраслевого и интегрального прогнозирования, направленного на устойчивое</w:t>
      </w:r>
      <w:r w:rsidRPr="004306D9">
        <w:rPr>
          <w:rFonts w:ascii="Times New Roman" w:hAnsi="Times New Roman" w:cs="Times New Roman"/>
          <w:sz w:val="24"/>
          <w:szCs w:val="24"/>
        </w:rPr>
        <w:t xml:space="preserve"> развитие города и формирование благоприятной</w:t>
      </w:r>
      <w:r w:rsidR="00663FA2">
        <w:rPr>
          <w:rFonts w:ascii="Times New Roman" w:hAnsi="Times New Roman" w:cs="Times New Roman"/>
          <w:sz w:val="24"/>
          <w:szCs w:val="24"/>
        </w:rPr>
        <w:t xml:space="preserve"> среды жизнедеятельности </w:t>
      </w:r>
      <w:r w:rsidR="001B18F0">
        <w:rPr>
          <w:rFonts w:ascii="Times New Roman" w:hAnsi="Times New Roman" w:cs="Times New Roman"/>
          <w:sz w:val="24"/>
          <w:szCs w:val="24"/>
        </w:rPr>
        <w:t>ж</w:t>
      </w:r>
      <w:r w:rsidR="00663FA2">
        <w:rPr>
          <w:rFonts w:ascii="Times New Roman" w:hAnsi="Times New Roman" w:cs="Times New Roman"/>
          <w:sz w:val="24"/>
          <w:szCs w:val="24"/>
        </w:rPr>
        <w:t xml:space="preserve">ителей </w:t>
      </w:r>
      <w:r w:rsidR="00D72B5B">
        <w:rPr>
          <w:rFonts w:ascii="Times New Roman" w:hAnsi="Times New Roman" w:cs="Times New Roman"/>
          <w:sz w:val="24"/>
          <w:szCs w:val="24"/>
        </w:rPr>
        <w:t>Суоярвск</w:t>
      </w:r>
      <w:r w:rsidR="00866F53">
        <w:rPr>
          <w:rFonts w:ascii="Times New Roman" w:hAnsi="Times New Roman" w:cs="Times New Roman"/>
          <w:sz w:val="24"/>
          <w:szCs w:val="24"/>
        </w:rPr>
        <w:t xml:space="preserve">ого </w:t>
      </w:r>
      <w:r w:rsidR="00EB2304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Pr="004306D9">
        <w:rPr>
          <w:rFonts w:ascii="Times New Roman" w:hAnsi="Times New Roman" w:cs="Times New Roman"/>
          <w:sz w:val="24"/>
          <w:szCs w:val="24"/>
        </w:rPr>
        <w:t>.</w:t>
      </w:r>
    </w:p>
    <w:p w:rsidR="00F2383D" w:rsidRPr="00533C9C" w:rsidRDefault="00F2383D" w:rsidP="0008242B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B03938" w:rsidRDefault="00B03938" w:rsidP="00031E6F">
      <w:pPr>
        <w:shd w:val="clear" w:color="auto" w:fill="DBE5F1" w:themeFill="accent1" w:themeFillTint="33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Основные </w:t>
      </w:r>
      <w:r w:rsidR="0008242B">
        <w:rPr>
          <w:rFonts w:ascii="Times New Roman" w:hAnsi="Times New Roman" w:cs="Times New Roman"/>
          <w:b/>
          <w:sz w:val="24"/>
          <w:szCs w:val="24"/>
          <w:u w:val="single"/>
        </w:rPr>
        <w:t xml:space="preserve">стратегические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з</w:t>
      </w:r>
      <w:r w:rsidRPr="0086796C">
        <w:rPr>
          <w:rFonts w:ascii="Times New Roman" w:hAnsi="Times New Roman" w:cs="Times New Roman"/>
          <w:b/>
          <w:sz w:val="24"/>
          <w:szCs w:val="24"/>
          <w:u w:val="single"/>
        </w:rPr>
        <w:t>адачи</w:t>
      </w:r>
      <w:r w:rsidR="0008242B">
        <w:rPr>
          <w:rFonts w:ascii="Times New Roman" w:hAnsi="Times New Roman" w:cs="Times New Roman"/>
          <w:b/>
          <w:sz w:val="24"/>
          <w:szCs w:val="24"/>
          <w:u w:val="single"/>
        </w:rPr>
        <w:t xml:space="preserve"> (СЗ-</w:t>
      </w:r>
      <w:r w:rsidR="00AC7AAE">
        <w:rPr>
          <w:rFonts w:ascii="Times New Roman" w:hAnsi="Times New Roman" w:cs="Times New Roman"/>
          <w:b/>
          <w:sz w:val="24"/>
          <w:szCs w:val="24"/>
          <w:u w:val="single"/>
        </w:rPr>
        <w:t>9</w:t>
      </w:r>
      <w:r w:rsidR="0008242B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B03938" w:rsidRPr="008F1E2D" w:rsidRDefault="00B03938" w:rsidP="00B039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К ним относятся: </w:t>
      </w:r>
    </w:p>
    <w:p w:rsidR="004306D9" w:rsidRPr="00EB2304" w:rsidRDefault="0008242B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8242B">
        <w:rPr>
          <w:rFonts w:ascii="Times New Roman" w:hAnsi="Times New Roman" w:cs="Times New Roman"/>
          <w:b/>
          <w:sz w:val="24"/>
          <w:szCs w:val="24"/>
        </w:rPr>
        <w:t>СЗ-</w:t>
      </w:r>
      <w:r w:rsidR="00AC7AAE">
        <w:rPr>
          <w:rFonts w:ascii="Times New Roman" w:hAnsi="Times New Roman" w:cs="Times New Roman"/>
          <w:b/>
          <w:sz w:val="24"/>
          <w:szCs w:val="24"/>
        </w:rPr>
        <w:t>9</w:t>
      </w:r>
      <w:r w:rsidRPr="0008242B">
        <w:rPr>
          <w:rFonts w:ascii="Times New Roman" w:hAnsi="Times New Roman" w:cs="Times New Roman"/>
          <w:b/>
          <w:sz w:val="24"/>
          <w:szCs w:val="24"/>
        </w:rPr>
        <w:t>.1.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03938" w:rsidRPr="004306D9">
        <w:rPr>
          <w:rFonts w:ascii="Times New Roman" w:hAnsi="Times New Roman" w:cs="Times New Roman"/>
          <w:sz w:val="24"/>
          <w:szCs w:val="24"/>
        </w:rPr>
        <w:t xml:space="preserve">- </w:t>
      </w:r>
      <w:r w:rsidR="001F0B76">
        <w:rPr>
          <w:rFonts w:ascii="Times New Roman" w:hAnsi="Times New Roman" w:cs="Times New Roman"/>
          <w:sz w:val="24"/>
          <w:szCs w:val="24"/>
        </w:rPr>
        <w:t>формирование</w:t>
      </w:r>
      <w:r w:rsidR="004306D9" w:rsidRPr="004306D9">
        <w:rPr>
          <w:rFonts w:ascii="Times New Roman" w:hAnsi="Times New Roman" w:cs="Times New Roman"/>
          <w:sz w:val="24"/>
          <w:szCs w:val="24"/>
        </w:rPr>
        <w:t xml:space="preserve"> </w:t>
      </w:r>
      <w:r w:rsidR="00663FA2">
        <w:rPr>
          <w:rFonts w:ascii="Times New Roman" w:hAnsi="Times New Roman" w:cs="Times New Roman"/>
          <w:sz w:val="24"/>
          <w:szCs w:val="24"/>
        </w:rPr>
        <w:t xml:space="preserve">схемы территориального 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планирования </w:t>
      </w:r>
      <w:r w:rsidR="004226D2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1E2CE8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4226D2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 до</w:t>
      </w:r>
      <w:r w:rsidR="004306D9" w:rsidRPr="00EB2304">
        <w:rPr>
          <w:rFonts w:ascii="Times New Roman" w:hAnsi="Times New Roman" w:cs="Times New Roman"/>
          <w:sz w:val="24"/>
          <w:szCs w:val="24"/>
        </w:rPr>
        <w:t xml:space="preserve"> 20</w:t>
      </w:r>
      <w:r w:rsidR="00F43EA2" w:rsidRPr="00EB2304">
        <w:rPr>
          <w:rFonts w:ascii="Times New Roman" w:hAnsi="Times New Roman" w:cs="Times New Roman"/>
          <w:sz w:val="24"/>
          <w:szCs w:val="24"/>
        </w:rPr>
        <w:t>3</w:t>
      </w:r>
      <w:r w:rsidR="00866F53" w:rsidRPr="00EB2304">
        <w:rPr>
          <w:rFonts w:ascii="Times New Roman" w:hAnsi="Times New Roman" w:cs="Times New Roman"/>
          <w:sz w:val="24"/>
          <w:szCs w:val="24"/>
        </w:rPr>
        <w:t>0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4306D9" w:rsidRPr="00EB2304">
        <w:rPr>
          <w:rFonts w:ascii="Times New Roman" w:hAnsi="Times New Roman" w:cs="Times New Roman"/>
          <w:sz w:val="24"/>
          <w:szCs w:val="24"/>
        </w:rPr>
        <w:t>года;</w:t>
      </w:r>
    </w:p>
    <w:p w:rsidR="004306D9" w:rsidRPr="00EB2304" w:rsidRDefault="00F43EA2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</w:t>
      </w:r>
      <w:r w:rsidR="00AC7AAE">
        <w:rPr>
          <w:rFonts w:ascii="Times New Roman" w:hAnsi="Times New Roman" w:cs="Times New Roman"/>
          <w:b/>
          <w:sz w:val="24"/>
          <w:szCs w:val="24"/>
        </w:rPr>
        <w:t>9</w:t>
      </w:r>
      <w:r w:rsidRPr="00EB2304">
        <w:rPr>
          <w:rFonts w:ascii="Times New Roman" w:hAnsi="Times New Roman" w:cs="Times New Roman"/>
          <w:b/>
          <w:sz w:val="24"/>
          <w:szCs w:val="24"/>
        </w:rPr>
        <w:t>.2.</w:t>
      </w:r>
      <w:r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EB2304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EB2304">
        <w:rPr>
          <w:rFonts w:ascii="Times New Roman" w:hAnsi="Times New Roman" w:cs="Times New Roman"/>
          <w:sz w:val="24"/>
          <w:szCs w:val="24"/>
        </w:rPr>
        <w:t>повышение экономической эффективности использован</w:t>
      </w:r>
      <w:r w:rsidR="00663FA2" w:rsidRPr="00EB2304">
        <w:rPr>
          <w:rFonts w:ascii="Times New Roman" w:hAnsi="Times New Roman" w:cs="Times New Roman"/>
          <w:sz w:val="24"/>
          <w:szCs w:val="24"/>
        </w:rPr>
        <w:t>ия</w:t>
      </w:r>
      <w:r w:rsidR="001B18F0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территории </w:t>
      </w:r>
      <w:r w:rsidR="00B01A74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4226D2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4306D9" w:rsidRPr="00EB2304">
        <w:rPr>
          <w:rFonts w:ascii="Times New Roman" w:hAnsi="Times New Roman" w:cs="Times New Roman"/>
          <w:sz w:val="24"/>
          <w:szCs w:val="24"/>
        </w:rPr>
        <w:t xml:space="preserve"> на основе инновационных градостроительных решений;</w:t>
      </w:r>
    </w:p>
    <w:p w:rsidR="004306D9" w:rsidRPr="00EB2304" w:rsidRDefault="00F43EA2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</w:t>
      </w:r>
      <w:r w:rsidR="00AC7AAE">
        <w:rPr>
          <w:rFonts w:ascii="Times New Roman" w:hAnsi="Times New Roman" w:cs="Times New Roman"/>
          <w:b/>
          <w:sz w:val="24"/>
          <w:szCs w:val="24"/>
        </w:rPr>
        <w:t>9</w:t>
      </w:r>
      <w:r w:rsidRPr="00EB2304">
        <w:rPr>
          <w:rFonts w:ascii="Times New Roman" w:hAnsi="Times New Roman" w:cs="Times New Roman"/>
          <w:b/>
          <w:sz w:val="24"/>
          <w:szCs w:val="24"/>
        </w:rPr>
        <w:t>.3.</w:t>
      </w:r>
      <w:r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EB2304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EB2304">
        <w:rPr>
          <w:rFonts w:ascii="Times New Roman" w:hAnsi="Times New Roman" w:cs="Times New Roman"/>
          <w:sz w:val="24"/>
          <w:szCs w:val="24"/>
        </w:rPr>
        <w:t>формирование благоприятной среды жизнедеятельности жителей средствами планировки, застройки, дизайна, ландшафтной архитектуры; обеспечение участ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ия населения в планировке населенных пунктов </w:t>
      </w:r>
      <w:r w:rsidR="00D72B5B" w:rsidRPr="00EB2304">
        <w:rPr>
          <w:rFonts w:ascii="Times New Roman" w:hAnsi="Times New Roman" w:cs="Times New Roman"/>
          <w:sz w:val="24"/>
          <w:szCs w:val="24"/>
        </w:rPr>
        <w:t>Суоярвск</w:t>
      </w:r>
      <w:r w:rsidR="00866F53" w:rsidRPr="00EB2304">
        <w:rPr>
          <w:rFonts w:ascii="Times New Roman" w:hAnsi="Times New Roman" w:cs="Times New Roman"/>
          <w:sz w:val="24"/>
          <w:szCs w:val="24"/>
        </w:rPr>
        <w:t xml:space="preserve">ого </w:t>
      </w:r>
      <w:r w:rsidR="004226D2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4306D9" w:rsidRPr="00EB2304">
        <w:rPr>
          <w:rFonts w:ascii="Times New Roman" w:hAnsi="Times New Roman" w:cs="Times New Roman"/>
          <w:sz w:val="24"/>
          <w:szCs w:val="24"/>
        </w:rPr>
        <w:t>;</w:t>
      </w:r>
    </w:p>
    <w:p w:rsidR="004306D9" w:rsidRPr="00EB2304" w:rsidRDefault="00F43EA2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</w:t>
      </w:r>
      <w:r w:rsidR="00AC7AAE">
        <w:rPr>
          <w:rFonts w:ascii="Times New Roman" w:hAnsi="Times New Roman" w:cs="Times New Roman"/>
          <w:b/>
          <w:sz w:val="24"/>
          <w:szCs w:val="24"/>
        </w:rPr>
        <w:t>9</w:t>
      </w:r>
      <w:r w:rsidRPr="00EB2304">
        <w:rPr>
          <w:rFonts w:ascii="Times New Roman" w:hAnsi="Times New Roman" w:cs="Times New Roman"/>
          <w:b/>
          <w:sz w:val="24"/>
          <w:szCs w:val="24"/>
        </w:rPr>
        <w:t>.4.</w:t>
      </w:r>
      <w:r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EB2304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EB2304">
        <w:rPr>
          <w:rFonts w:ascii="Times New Roman" w:hAnsi="Times New Roman" w:cs="Times New Roman"/>
          <w:sz w:val="24"/>
          <w:szCs w:val="24"/>
        </w:rPr>
        <w:t xml:space="preserve">опережающее развитие инженерно-транспортной инфраструктуры, обеспечивающее ведение жилищного строительства на новых площадках и на территориях реконструируемых 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объектов </w:t>
      </w:r>
      <w:r w:rsidR="00D72B5B" w:rsidRPr="00EB2304">
        <w:rPr>
          <w:rFonts w:ascii="Times New Roman" w:hAnsi="Times New Roman" w:cs="Times New Roman"/>
          <w:sz w:val="24"/>
          <w:szCs w:val="24"/>
        </w:rPr>
        <w:t>Суоярвск</w:t>
      </w:r>
      <w:r w:rsidR="00866F53" w:rsidRPr="00EB2304">
        <w:rPr>
          <w:rFonts w:ascii="Times New Roman" w:hAnsi="Times New Roman" w:cs="Times New Roman"/>
          <w:sz w:val="24"/>
          <w:szCs w:val="24"/>
        </w:rPr>
        <w:t xml:space="preserve">ого </w:t>
      </w:r>
      <w:r w:rsidR="004226D2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4306D9" w:rsidRPr="00EB2304">
        <w:rPr>
          <w:rFonts w:ascii="Times New Roman" w:hAnsi="Times New Roman" w:cs="Times New Roman"/>
          <w:sz w:val="24"/>
          <w:szCs w:val="24"/>
        </w:rPr>
        <w:t>;</w:t>
      </w:r>
    </w:p>
    <w:p w:rsidR="004306D9" w:rsidRPr="00EB2304" w:rsidRDefault="00F43EA2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</w:t>
      </w:r>
      <w:r w:rsidR="00AC7AAE">
        <w:rPr>
          <w:rFonts w:ascii="Times New Roman" w:hAnsi="Times New Roman" w:cs="Times New Roman"/>
          <w:b/>
          <w:sz w:val="24"/>
          <w:szCs w:val="24"/>
        </w:rPr>
        <w:t>9</w:t>
      </w:r>
      <w:r w:rsidRPr="00EB2304">
        <w:rPr>
          <w:rFonts w:ascii="Times New Roman" w:hAnsi="Times New Roman" w:cs="Times New Roman"/>
          <w:b/>
          <w:sz w:val="24"/>
          <w:szCs w:val="24"/>
        </w:rPr>
        <w:t>.5.</w:t>
      </w:r>
      <w:r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EB2304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EB2304">
        <w:rPr>
          <w:rFonts w:ascii="Times New Roman" w:hAnsi="Times New Roman" w:cs="Times New Roman"/>
          <w:sz w:val="24"/>
          <w:szCs w:val="24"/>
        </w:rPr>
        <w:t>увеличение объемов, улучшение качества и оптимизация структуры жилищного строительства на основе новых архитектурно-планировочных и технических решений, строительных технологий и конструкций;</w:t>
      </w:r>
    </w:p>
    <w:p w:rsidR="004306D9" w:rsidRPr="00EB2304" w:rsidRDefault="00F43EA2" w:rsidP="004306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СЗ-</w:t>
      </w:r>
      <w:r w:rsidR="00AC7AAE">
        <w:rPr>
          <w:rFonts w:ascii="Times New Roman" w:hAnsi="Times New Roman" w:cs="Times New Roman"/>
          <w:b/>
          <w:sz w:val="24"/>
          <w:szCs w:val="24"/>
        </w:rPr>
        <w:t>9</w:t>
      </w:r>
      <w:r w:rsidRPr="00EB2304">
        <w:rPr>
          <w:rFonts w:ascii="Times New Roman" w:hAnsi="Times New Roman" w:cs="Times New Roman"/>
          <w:b/>
          <w:sz w:val="24"/>
          <w:szCs w:val="24"/>
        </w:rPr>
        <w:t>.6.</w:t>
      </w:r>
      <w:r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EB2304">
        <w:rPr>
          <w:rFonts w:ascii="Times New Roman" w:hAnsi="Times New Roman" w:cs="Times New Roman"/>
          <w:sz w:val="24"/>
          <w:szCs w:val="24"/>
        </w:rPr>
        <w:t xml:space="preserve">- </w:t>
      </w:r>
      <w:r w:rsidR="004306D9" w:rsidRPr="00EB2304">
        <w:rPr>
          <w:rFonts w:ascii="Times New Roman" w:hAnsi="Times New Roman" w:cs="Times New Roman"/>
          <w:sz w:val="24"/>
          <w:szCs w:val="24"/>
        </w:rPr>
        <w:t>сохранение и эффективное использование историко-культурн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ого и природного наследия </w:t>
      </w:r>
      <w:r w:rsidR="00D72B5B" w:rsidRPr="00EB2304">
        <w:rPr>
          <w:rFonts w:ascii="Times New Roman" w:hAnsi="Times New Roman" w:cs="Times New Roman"/>
          <w:sz w:val="24"/>
          <w:szCs w:val="24"/>
        </w:rPr>
        <w:t>Суоярвск</w:t>
      </w:r>
      <w:r w:rsidR="00866F53" w:rsidRPr="00EB2304">
        <w:rPr>
          <w:rFonts w:ascii="Times New Roman" w:hAnsi="Times New Roman" w:cs="Times New Roman"/>
          <w:sz w:val="24"/>
          <w:szCs w:val="24"/>
        </w:rPr>
        <w:t xml:space="preserve">ого </w:t>
      </w:r>
      <w:r w:rsidR="00DB3A20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4306D9" w:rsidRPr="00EB2304">
        <w:rPr>
          <w:rFonts w:ascii="Times New Roman" w:hAnsi="Times New Roman" w:cs="Times New Roman"/>
          <w:sz w:val="24"/>
          <w:szCs w:val="24"/>
        </w:rPr>
        <w:t>.</w:t>
      </w:r>
    </w:p>
    <w:p w:rsidR="00B03938" w:rsidRPr="00EB2304" w:rsidRDefault="00B03938" w:rsidP="00B0393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B03938" w:rsidRPr="00EB2304" w:rsidRDefault="00B03938" w:rsidP="00031E6F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Стратегическое видение будущего</w:t>
      </w:r>
      <w:r w:rsidRPr="00EB2304">
        <w:rPr>
          <w:rFonts w:ascii="Times New Roman" w:hAnsi="Times New Roman" w:cs="Times New Roman"/>
          <w:b/>
          <w:sz w:val="24"/>
          <w:szCs w:val="24"/>
        </w:rPr>
        <w:t>:</w:t>
      </w:r>
    </w:p>
    <w:p w:rsidR="005162B8" w:rsidRPr="00EB2304" w:rsidRDefault="005162B8" w:rsidP="005162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BC01EF" w:rsidRPr="0049610B" w:rsidRDefault="00BC01EF" w:rsidP="005162B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B2304">
        <w:rPr>
          <w:rFonts w:ascii="Times New Roman" w:hAnsi="Times New Roman" w:cs="Times New Roman"/>
          <w:i/>
          <w:iCs/>
          <w:sz w:val="24"/>
          <w:szCs w:val="24"/>
        </w:rPr>
        <w:t>Реализация градостроительной политики обеспечит устойчивое развитие террит</w:t>
      </w:r>
      <w:r w:rsidR="00663FA2"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ории </w:t>
      </w:r>
      <w:r w:rsidR="00805BF2"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Суоярвского </w:t>
      </w:r>
      <w:r w:rsidR="00256AB8" w:rsidRPr="00EB2304">
        <w:rPr>
          <w:rFonts w:ascii="Times New Roman" w:hAnsi="Times New Roman" w:cs="Times New Roman"/>
          <w:i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 и окажет существенное влияние на </w:t>
      </w:r>
      <w:r w:rsidR="00663FA2"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улучшение качества жизни жителей </w:t>
      </w:r>
      <w:r w:rsidR="00256AB8" w:rsidRPr="00EB2304">
        <w:rPr>
          <w:rFonts w:ascii="Times New Roman" w:hAnsi="Times New Roman" w:cs="Times New Roman"/>
          <w:i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i/>
          <w:iCs/>
          <w:sz w:val="24"/>
          <w:szCs w:val="24"/>
        </w:rPr>
        <w:t>. Эффективное использование территориальных ресурсов позволит формировать рациональную систему расселения и планирово</w:t>
      </w:r>
      <w:r w:rsidR="00663FA2"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чную структуру населенных пунктов </w:t>
      </w:r>
      <w:r w:rsidR="00D72B5B" w:rsidRPr="00EB2304">
        <w:rPr>
          <w:rFonts w:ascii="Times New Roman" w:hAnsi="Times New Roman" w:cs="Times New Roman"/>
          <w:i/>
          <w:iCs/>
          <w:sz w:val="24"/>
          <w:szCs w:val="24"/>
        </w:rPr>
        <w:t>Суоярвск</w:t>
      </w:r>
      <w:r w:rsidR="00866F53" w:rsidRPr="00EB2304">
        <w:rPr>
          <w:rFonts w:ascii="Times New Roman" w:hAnsi="Times New Roman" w:cs="Times New Roman"/>
          <w:i/>
          <w:iCs/>
          <w:sz w:val="24"/>
          <w:szCs w:val="24"/>
        </w:rPr>
        <w:t xml:space="preserve">ого </w:t>
      </w:r>
      <w:r w:rsidR="00256AB8" w:rsidRPr="00EB2304">
        <w:rPr>
          <w:rFonts w:ascii="Times New Roman" w:hAnsi="Times New Roman" w:cs="Times New Roman"/>
          <w:i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49610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BC01EF" w:rsidRPr="00533C9C" w:rsidRDefault="00BC01EF" w:rsidP="00BC01EF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BC01EF" w:rsidRDefault="00BC01EF" w:rsidP="00031E6F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C01EF">
        <w:rPr>
          <w:rFonts w:ascii="Times New Roman" w:hAnsi="Times New Roman" w:cs="Times New Roman"/>
          <w:b/>
          <w:sz w:val="24"/>
          <w:szCs w:val="24"/>
          <w:u w:val="single"/>
        </w:rPr>
        <w:t>Тенденции развития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BC01EF" w:rsidRPr="00BC01EF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C01EF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BC01EF">
        <w:rPr>
          <w:rFonts w:ascii="Times New Roman" w:hAnsi="Times New Roman" w:cs="Times New Roman"/>
          <w:sz w:val="24"/>
          <w:szCs w:val="24"/>
        </w:rPr>
        <w:t>освоение новых территорий для развития жилищного строительства;</w:t>
      </w:r>
    </w:p>
    <w:p w:rsidR="00BC01EF" w:rsidRPr="00BC01EF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C01EF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BC01EF">
        <w:rPr>
          <w:rFonts w:ascii="Times New Roman" w:hAnsi="Times New Roman" w:cs="Times New Roman"/>
          <w:sz w:val="24"/>
          <w:szCs w:val="24"/>
        </w:rPr>
        <w:t>формирование крупных общественных зон;</w:t>
      </w:r>
    </w:p>
    <w:p w:rsidR="00BC01EF" w:rsidRPr="00BC01EF" w:rsidRDefault="005162B8" w:rsidP="005162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C01EF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BC01EF">
        <w:rPr>
          <w:rFonts w:ascii="Times New Roman" w:hAnsi="Times New Roman" w:cs="Times New Roman"/>
          <w:sz w:val="24"/>
          <w:szCs w:val="24"/>
        </w:rPr>
        <w:t>увеличение объема ввода нового жилья.</w:t>
      </w:r>
    </w:p>
    <w:p w:rsidR="00B03938" w:rsidRPr="00533C9C" w:rsidRDefault="00B03938" w:rsidP="005162B8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B03938" w:rsidRDefault="00B03938" w:rsidP="00533C9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03037">
        <w:rPr>
          <w:rFonts w:ascii="Times New Roman" w:hAnsi="Times New Roman" w:cs="Times New Roman"/>
          <w:b/>
          <w:sz w:val="24"/>
          <w:szCs w:val="24"/>
          <w:u w:val="single"/>
        </w:rPr>
        <w:t>Анализ исходной ситуации (SWOT-анализ):</w:t>
      </w:r>
    </w:p>
    <w:p w:rsidR="005162B8" w:rsidRPr="008D09D1" w:rsidRDefault="005162B8" w:rsidP="00533C9C">
      <w:pPr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03938" w:rsidTr="004306D9">
        <w:tc>
          <w:tcPr>
            <w:tcW w:w="4785" w:type="dxa"/>
            <w:shd w:val="clear" w:color="auto" w:fill="244061" w:themeFill="accent1" w:themeFillShade="80"/>
          </w:tcPr>
          <w:p w:rsidR="00B03938" w:rsidRDefault="00B03938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B03938" w:rsidRDefault="00B03938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</w:tc>
      </w:tr>
      <w:tr w:rsidR="00B03938" w:rsidTr="004306D9">
        <w:tc>
          <w:tcPr>
            <w:tcW w:w="4785" w:type="dxa"/>
          </w:tcPr>
          <w:p w:rsidR="00B03938" w:rsidRPr="00EB2304" w:rsidRDefault="00B03938" w:rsidP="004306D9">
            <w:pPr>
              <w:jc w:val="both"/>
              <w:rPr>
                <w:rFonts w:ascii="Times New Roman" w:hAnsi="Times New Roman" w:cs="Times New Roman"/>
                <w:i/>
              </w:rPr>
            </w:pPr>
            <w:r w:rsidRPr="00EB2304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A458EA" w:rsidRPr="00EB2304" w:rsidRDefault="005162B8" w:rsidP="00B03938">
            <w:pPr>
              <w:jc w:val="both"/>
              <w:rPr>
                <w:rFonts w:ascii="Times New Roman" w:hAnsi="Times New Roman" w:cs="Times New Roman"/>
                <w:shd w:val="clear" w:color="auto" w:fill="FFFFFF" w:themeFill="background1"/>
              </w:rPr>
            </w:pPr>
            <w:r w:rsidRPr="00EB2304">
              <w:rPr>
                <w:rFonts w:ascii="Times New Roman" w:hAnsi="Times New Roman" w:cs="Times New Roman"/>
              </w:rPr>
              <w:t xml:space="preserve">• </w:t>
            </w:r>
            <w:r w:rsidR="00BC01EF" w:rsidRPr="00EB2304">
              <w:rPr>
                <w:rFonts w:ascii="Times New Roman" w:hAnsi="Times New Roman" w:cs="Times New Roman"/>
                <w:shd w:val="clear" w:color="auto" w:fill="FFFFFF" w:themeFill="background1"/>
              </w:rPr>
              <w:t>выгодное геополитическое положение</w:t>
            </w:r>
            <w:r w:rsidR="00663FA2" w:rsidRPr="00EB2304">
              <w:rPr>
                <w:rFonts w:ascii="Times New Roman" w:hAnsi="Times New Roman" w:cs="Times New Roman"/>
                <w:shd w:val="clear" w:color="auto" w:fill="FFFFFF" w:themeFill="background1"/>
              </w:rPr>
              <w:t xml:space="preserve"> </w:t>
            </w:r>
            <w:r w:rsidR="00D72B5B" w:rsidRPr="00EB2304">
              <w:rPr>
                <w:rFonts w:ascii="Times New Roman" w:hAnsi="Times New Roman" w:cs="Times New Roman"/>
                <w:shd w:val="clear" w:color="auto" w:fill="FFFFFF" w:themeFill="background1"/>
              </w:rPr>
              <w:t>Суоярвск</w:t>
            </w:r>
            <w:r w:rsidR="00866F53" w:rsidRPr="00EB2304">
              <w:rPr>
                <w:rFonts w:ascii="Times New Roman" w:hAnsi="Times New Roman" w:cs="Times New Roman"/>
                <w:shd w:val="clear" w:color="auto" w:fill="FFFFFF" w:themeFill="background1"/>
              </w:rPr>
              <w:t xml:space="preserve">ого </w:t>
            </w:r>
            <w:r w:rsidR="000D57C9" w:rsidRPr="00EB2304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79312C" w:rsidRPr="00EB2304">
              <w:rPr>
                <w:rFonts w:ascii="Times New Roman" w:hAnsi="Times New Roman" w:cs="Times New Roman"/>
                <w:shd w:val="clear" w:color="auto" w:fill="FFFFFF" w:themeFill="background1"/>
              </w:rPr>
              <w:t>, расположение его на территории пограничного пропускного пункта</w:t>
            </w:r>
            <w:r w:rsidR="00A458EA" w:rsidRPr="00EB2304">
              <w:rPr>
                <w:rFonts w:ascii="Times New Roman" w:hAnsi="Times New Roman" w:cs="Times New Roman"/>
                <w:shd w:val="clear" w:color="auto" w:fill="FFFFFF" w:themeFill="background1"/>
              </w:rPr>
              <w:t>;</w:t>
            </w:r>
          </w:p>
          <w:p w:rsidR="00BC01EF" w:rsidRPr="00EB2304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 xml:space="preserve">• </w:t>
            </w:r>
            <w:r w:rsidR="00BC01EF" w:rsidRPr="00EB2304">
              <w:rPr>
                <w:rFonts w:ascii="Times New Roman" w:hAnsi="Times New Roman" w:cs="Times New Roman"/>
              </w:rPr>
              <w:t>развитие объектов торгового, делового, административного и культурно-бытового назначения;</w:t>
            </w:r>
          </w:p>
          <w:p w:rsidR="00B03938" w:rsidRPr="00EB2304" w:rsidRDefault="005162B8" w:rsidP="00BC01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B2304">
              <w:rPr>
                <w:rFonts w:ascii="Times New Roman" w:hAnsi="Times New Roman" w:cs="Times New Roman"/>
              </w:rPr>
              <w:t xml:space="preserve">• </w:t>
            </w:r>
            <w:r w:rsidR="00BC01EF" w:rsidRPr="00EB2304">
              <w:rPr>
                <w:rFonts w:ascii="Times New Roman" w:hAnsi="Times New Roman" w:cs="Times New Roman"/>
              </w:rPr>
              <w:t>увеличение площади общественной и жилой застройки.</w:t>
            </w:r>
          </w:p>
        </w:tc>
        <w:tc>
          <w:tcPr>
            <w:tcW w:w="4786" w:type="dxa"/>
          </w:tcPr>
          <w:p w:rsidR="00B03938" w:rsidRPr="00EB2304" w:rsidRDefault="00B03938" w:rsidP="004306D9">
            <w:pPr>
              <w:rPr>
                <w:rFonts w:ascii="Times New Roman" w:hAnsi="Times New Roman" w:cs="Times New Roman"/>
                <w:i/>
              </w:rPr>
            </w:pPr>
            <w:r w:rsidRPr="00EB2304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B03938" w:rsidRPr="00EB2304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 xml:space="preserve">• </w:t>
            </w:r>
            <w:r w:rsidR="00BC01EF" w:rsidRPr="00EB2304">
              <w:rPr>
                <w:rFonts w:ascii="Times New Roman" w:hAnsi="Times New Roman" w:cs="Times New Roman"/>
              </w:rPr>
              <w:t>ограниченный резерв территории для строительства в пределах сущест</w:t>
            </w:r>
            <w:r w:rsidR="0013356D" w:rsidRPr="00EB2304">
              <w:rPr>
                <w:rFonts w:ascii="Times New Roman" w:hAnsi="Times New Roman" w:cs="Times New Roman"/>
              </w:rPr>
              <w:t xml:space="preserve">вующей границы </w:t>
            </w:r>
            <w:r w:rsidR="000D57C9" w:rsidRPr="00EB2304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BC01EF" w:rsidRPr="00EB2304">
              <w:rPr>
                <w:rFonts w:ascii="Times New Roman" w:hAnsi="Times New Roman" w:cs="Times New Roman"/>
              </w:rPr>
              <w:t>;</w:t>
            </w:r>
          </w:p>
          <w:p w:rsidR="00BC01EF" w:rsidRPr="00EB2304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 xml:space="preserve">• </w:t>
            </w:r>
            <w:r w:rsidR="00BC01EF" w:rsidRPr="00EB2304">
              <w:rPr>
                <w:rFonts w:ascii="Times New Roman" w:hAnsi="Times New Roman" w:cs="Times New Roman"/>
              </w:rPr>
              <w:t>несоответствие транспортной сети и инженерной инфраструктуры современным и перспективным потребностям</w:t>
            </w:r>
            <w:r w:rsidR="005F5A8F" w:rsidRPr="00EB2304">
              <w:rPr>
                <w:rFonts w:ascii="Times New Roman" w:hAnsi="Times New Roman" w:cs="Times New Roman"/>
              </w:rPr>
              <w:t xml:space="preserve"> </w:t>
            </w:r>
            <w:r w:rsidR="000D57C9" w:rsidRPr="00EB2304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BC01EF" w:rsidRPr="00EB2304">
              <w:rPr>
                <w:rFonts w:ascii="Times New Roman" w:hAnsi="Times New Roman" w:cs="Times New Roman"/>
              </w:rPr>
              <w:t>;</w:t>
            </w:r>
          </w:p>
          <w:p w:rsidR="0002250F" w:rsidRPr="00EB2304" w:rsidRDefault="005162B8" w:rsidP="001B18F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2304">
              <w:rPr>
                <w:rFonts w:ascii="Times New Roman" w:hAnsi="Times New Roman" w:cs="Times New Roman"/>
              </w:rPr>
              <w:t xml:space="preserve">• </w:t>
            </w:r>
            <w:r w:rsidR="00BC01EF" w:rsidRPr="00EB2304">
              <w:rPr>
                <w:rFonts w:ascii="Times New Roman" w:hAnsi="Times New Roman" w:cs="Times New Roman"/>
              </w:rPr>
              <w:t>наличие семей, стоящих на учете в качестве нуждающихся  в жилых помещениях.</w:t>
            </w:r>
          </w:p>
        </w:tc>
      </w:tr>
      <w:tr w:rsidR="00B03938" w:rsidTr="004306D9">
        <w:tc>
          <w:tcPr>
            <w:tcW w:w="4785" w:type="dxa"/>
            <w:shd w:val="clear" w:color="auto" w:fill="244061" w:themeFill="accent1" w:themeFillShade="80"/>
          </w:tcPr>
          <w:p w:rsidR="00B03938" w:rsidRPr="00EB2304" w:rsidRDefault="00B03938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2304"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4786" w:type="dxa"/>
            <w:shd w:val="clear" w:color="auto" w:fill="244061" w:themeFill="accent1" w:themeFillShade="80"/>
          </w:tcPr>
          <w:p w:rsidR="00B03938" w:rsidRPr="00EB2304" w:rsidRDefault="00B03938" w:rsidP="004306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2304"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B03938" w:rsidTr="004306D9">
        <w:tc>
          <w:tcPr>
            <w:tcW w:w="4785" w:type="dxa"/>
          </w:tcPr>
          <w:p w:rsidR="00B03938" w:rsidRPr="00EB2304" w:rsidRDefault="00B03938" w:rsidP="004306D9">
            <w:pPr>
              <w:rPr>
                <w:rFonts w:ascii="Times New Roman" w:hAnsi="Times New Roman" w:cs="Times New Roman"/>
                <w:i/>
              </w:rPr>
            </w:pPr>
            <w:r w:rsidRPr="00EB2304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B03938" w:rsidRPr="00EB2304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 xml:space="preserve">• </w:t>
            </w:r>
            <w:r w:rsidR="00BC01EF" w:rsidRPr="00EB2304">
              <w:rPr>
                <w:rFonts w:ascii="Times New Roman" w:hAnsi="Times New Roman" w:cs="Times New Roman"/>
              </w:rPr>
              <w:t>строительство жилья и производственных объектов</w:t>
            </w:r>
            <w:r w:rsidR="00663FA2" w:rsidRPr="00EB2304">
              <w:rPr>
                <w:rFonts w:ascii="Times New Roman" w:hAnsi="Times New Roman" w:cs="Times New Roman"/>
              </w:rPr>
              <w:t xml:space="preserve"> на территории </w:t>
            </w:r>
            <w:r w:rsidR="000D57C9" w:rsidRPr="00EB2304">
              <w:rPr>
                <w:rFonts w:ascii="Times New Roman" w:hAnsi="Times New Roman" w:cs="Times New Roman"/>
                <w:sz w:val="24"/>
                <w:szCs w:val="24"/>
              </w:rPr>
              <w:t>округа</w:t>
            </w:r>
            <w:r w:rsidR="00BC01EF" w:rsidRPr="00EB2304">
              <w:rPr>
                <w:rFonts w:ascii="Times New Roman" w:hAnsi="Times New Roman" w:cs="Times New Roman"/>
              </w:rPr>
              <w:t>.</w:t>
            </w:r>
          </w:p>
          <w:p w:rsidR="00B03938" w:rsidRPr="00EB2304" w:rsidRDefault="00B03938" w:rsidP="004306D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786" w:type="dxa"/>
          </w:tcPr>
          <w:p w:rsidR="00B03938" w:rsidRPr="00EB2304" w:rsidRDefault="00B03938" w:rsidP="004306D9">
            <w:pPr>
              <w:rPr>
                <w:rFonts w:ascii="Times New Roman" w:hAnsi="Times New Roman" w:cs="Times New Roman"/>
                <w:i/>
              </w:rPr>
            </w:pPr>
            <w:r w:rsidRPr="00EB2304">
              <w:rPr>
                <w:rFonts w:ascii="Times New Roman" w:hAnsi="Times New Roman" w:cs="Times New Roman"/>
                <w:i/>
              </w:rPr>
              <w:t>К ним относятся:</w:t>
            </w:r>
          </w:p>
          <w:p w:rsidR="00B03938" w:rsidRPr="00EB2304" w:rsidRDefault="005162B8" w:rsidP="00B03938">
            <w:pPr>
              <w:jc w:val="both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 xml:space="preserve">• </w:t>
            </w:r>
            <w:r w:rsidR="00BC01EF" w:rsidRPr="00EB2304">
              <w:rPr>
                <w:rFonts w:ascii="Times New Roman" w:hAnsi="Times New Roman" w:cs="Times New Roman"/>
              </w:rPr>
              <w:t>недоработка в федеральном законодательстве в части разработки проектов планировки и межевания территорий;</w:t>
            </w:r>
          </w:p>
          <w:p w:rsidR="00BC01EF" w:rsidRPr="00EB2304" w:rsidRDefault="005162B8" w:rsidP="00B0393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B2304">
              <w:rPr>
                <w:rFonts w:ascii="Times New Roman" w:hAnsi="Times New Roman" w:cs="Times New Roman"/>
              </w:rPr>
              <w:t xml:space="preserve">• </w:t>
            </w:r>
            <w:r w:rsidR="00BC01EF" w:rsidRPr="00EB2304">
              <w:rPr>
                <w:rFonts w:ascii="Times New Roman" w:hAnsi="Times New Roman" w:cs="Times New Roman"/>
              </w:rPr>
              <w:t xml:space="preserve">предоставление земельных участков для жилищного строительства через аукционы при условии их необременения и, как следствие, - </w:t>
            </w:r>
            <w:r w:rsidR="00BC01EF" w:rsidRPr="00EB2304">
              <w:rPr>
                <w:rFonts w:ascii="Times New Roman" w:hAnsi="Times New Roman" w:cs="Times New Roman"/>
              </w:rPr>
              <w:lastRenderedPageBreak/>
              <w:t>сокращение объемов сносимого ветхого жилья.</w:t>
            </w:r>
          </w:p>
        </w:tc>
      </w:tr>
    </w:tbl>
    <w:p w:rsidR="008D09D1" w:rsidRDefault="008D09D1" w:rsidP="008D09D1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5A3691" w:rsidRDefault="005A3691" w:rsidP="008D09D1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5A3691" w:rsidRPr="008D09D1" w:rsidRDefault="005A3691" w:rsidP="008D09D1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B03938" w:rsidRPr="00D60A12" w:rsidRDefault="00B03938" w:rsidP="00031E6F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60A12">
        <w:rPr>
          <w:rFonts w:ascii="Times New Roman" w:hAnsi="Times New Roman" w:cs="Times New Roman"/>
          <w:b/>
          <w:sz w:val="24"/>
          <w:szCs w:val="24"/>
          <w:u w:val="single"/>
        </w:rPr>
        <w:t>Методы решения стратегических задач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B03938" w:rsidRPr="008F1E2D" w:rsidRDefault="00B03938" w:rsidP="00B0393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E2D">
        <w:rPr>
          <w:rFonts w:ascii="Times New Roman" w:hAnsi="Times New Roman" w:cs="Times New Roman"/>
          <w:i/>
          <w:sz w:val="24"/>
          <w:szCs w:val="24"/>
        </w:rPr>
        <w:t xml:space="preserve"> К ним относятся:</w:t>
      </w:r>
    </w:p>
    <w:p w:rsidR="00BC01EF" w:rsidRPr="00EB2304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B03938" w:rsidRPr="00BC01EF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BC01EF">
        <w:rPr>
          <w:rFonts w:ascii="Times New Roman" w:hAnsi="Times New Roman" w:cs="Times New Roman"/>
          <w:sz w:val="24"/>
          <w:szCs w:val="24"/>
        </w:rPr>
        <w:t xml:space="preserve">разработка градостроительной документации, специальных функциональных отраслевых </w:t>
      </w:r>
      <w:r w:rsidR="00BC01EF" w:rsidRPr="00EB2304">
        <w:rPr>
          <w:rFonts w:ascii="Times New Roman" w:hAnsi="Times New Roman" w:cs="Times New Roman"/>
          <w:sz w:val="24"/>
          <w:szCs w:val="24"/>
        </w:rPr>
        <w:t>схем, проектов планировки и застройки территориальных зон в соответствии с</w:t>
      </w:r>
      <w:r w:rsidR="00663FA2" w:rsidRPr="00EB2304">
        <w:rPr>
          <w:rFonts w:ascii="Times New Roman" w:hAnsi="Times New Roman" w:cs="Times New Roman"/>
          <w:sz w:val="24"/>
          <w:szCs w:val="24"/>
        </w:rPr>
        <w:t>о схемой территориального планирования</w:t>
      </w:r>
      <w:r w:rsidR="00634984" w:rsidRPr="00EB2304">
        <w:rPr>
          <w:rFonts w:ascii="Times New Roman" w:hAnsi="Times New Roman" w:cs="Times New Roman"/>
          <w:sz w:val="24"/>
          <w:szCs w:val="24"/>
        </w:rPr>
        <w:t xml:space="preserve"> Суоярвского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1E2CE8" w:rsidRPr="00EB2304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634984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1E2CE8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BC01EF" w:rsidRPr="00EB2304">
        <w:rPr>
          <w:rFonts w:ascii="Times New Roman" w:hAnsi="Times New Roman" w:cs="Times New Roman"/>
          <w:sz w:val="24"/>
          <w:szCs w:val="24"/>
        </w:rPr>
        <w:t>на период до 20</w:t>
      </w:r>
      <w:r w:rsidRPr="00EB2304">
        <w:rPr>
          <w:rFonts w:ascii="Times New Roman" w:hAnsi="Times New Roman" w:cs="Times New Roman"/>
          <w:sz w:val="24"/>
          <w:szCs w:val="24"/>
        </w:rPr>
        <w:t>3</w:t>
      </w:r>
      <w:r w:rsidR="00866F53" w:rsidRPr="00EB2304">
        <w:rPr>
          <w:rFonts w:ascii="Times New Roman" w:hAnsi="Times New Roman" w:cs="Times New Roman"/>
          <w:sz w:val="24"/>
          <w:szCs w:val="24"/>
        </w:rPr>
        <w:t>0</w:t>
      </w:r>
      <w:r w:rsidR="00BC01EF" w:rsidRPr="00EB2304">
        <w:rPr>
          <w:rFonts w:ascii="Times New Roman" w:hAnsi="Times New Roman" w:cs="Times New Roman"/>
          <w:sz w:val="24"/>
          <w:szCs w:val="24"/>
        </w:rPr>
        <w:t xml:space="preserve"> года»;</w:t>
      </w:r>
    </w:p>
    <w:p w:rsidR="00BC01EF" w:rsidRPr="00EB2304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• </w:t>
      </w:r>
      <w:r w:rsidR="00BC01EF" w:rsidRPr="00EB2304">
        <w:rPr>
          <w:rFonts w:ascii="Times New Roman" w:hAnsi="Times New Roman" w:cs="Times New Roman"/>
          <w:sz w:val="24"/>
          <w:szCs w:val="24"/>
        </w:rPr>
        <w:t>привлечение к разработке градостроительной документации средств бюджета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634984" w:rsidRPr="00EB2304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="00BC01EF" w:rsidRPr="00EB2304">
        <w:rPr>
          <w:rFonts w:ascii="Times New Roman" w:hAnsi="Times New Roman" w:cs="Times New Roman"/>
          <w:sz w:val="24"/>
          <w:szCs w:val="24"/>
        </w:rPr>
        <w:t>;</w:t>
      </w:r>
    </w:p>
    <w:p w:rsidR="00BC01EF" w:rsidRPr="00EB2304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</w:t>
      </w:r>
      <w:r w:rsidR="00BC01EF" w:rsidRPr="00EB2304">
        <w:rPr>
          <w:rFonts w:ascii="Times New Roman" w:hAnsi="Times New Roman" w:cs="Times New Roman"/>
          <w:sz w:val="24"/>
          <w:szCs w:val="24"/>
        </w:rPr>
        <w:t xml:space="preserve"> принятие правового акта, определяющего новые границы насе</w:t>
      </w:r>
      <w:r w:rsidR="00663FA2" w:rsidRPr="00EB2304">
        <w:rPr>
          <w:rFonts w:ascii="Times New Roman" w:hAnsi="Times New Roman" w:cs="Times New Roman"/>
          <w:sz w:val="24"/>
          <w:szCs w:val="24"/>
        </w:rPr>
        <w:t>ленных пунктов</w:t>
      </w:r>
      <w:r w:rsidR="001E2CE8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634984" w:rsidRPr="00EB2304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="00BC01EF" w:rsidRPr="00EB2304">
        <w:rPr>
          <w:rFonts w:ascii="Times New Roman" w:hAnsi="Times New Roman" w:cs="Times New Roman"/>
          <w:sz w:val="24"/>
          <w:szCs w:val="24"/>
        </w:rPr>
        <w:t>;</w:t>
      </w:r>
    </w:p>
    <w:p w:rsidR="00BC01EF" w:rsidRPr="00EB2304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</w:t>
      </w:r>
      <w:r w:rsidR="00BC01EF" w:rsidRPr="00EB2304">
        <w:rPr>
          <w:rFonts w:ascii="Times New Roman" w:hAnsi="Times New Roman" w:cs="Times New Roman"/>
          <w:sz w:val="24"/>
          <w:szCs w:val="24"/>
        </w:rPr>
        <w:t xml:space="preserve"> градостроительный мониторинг реал</w:t>
      </w:r>
      <w:r w:rsidR="00663FA2" w:rsidRPr="00EB2304">
        <w:rPr>
          <w:rFonts w:ascii="Times New Roman" w:hAnsi="Times New Roman" w:cs="Times New Roman"/>
          <w:sz w:val="24"/>
          <w:szCs w:val="24"/>
        </w:rPr>
        <w:t xml:space="preserve">изации стратегии развития </w:t>
      </w:r>
      <w:r w:rsidR="00634984" w:rsidRPr="00EB2304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="00BC01EF" w:rsidRPr="00EB2304">
        <w:rPr>
          <w:rFonts w:ascii="Times New Roman" w:hAnsi="Times New Roman" w:cs="Times New Roman"/>
          <w:sz w:val="24"/>
          <w:szCs w:val="24"/>
        </w:rPr>
        <w:t>;</w:t>
      </w:r>
    </w:p>
    <w:p w:rsidR="00BC01EF" w:rsidRPr="00BC01EF" w:rsidRDefault="005162B8" w:rsidP="00BC01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</w:t>
      </w:r>
      <w:r w:rsidR="00BC01EF" w:rsidRPr="00EB2304">
        <w:rPr>
          <w:rFonts w:ascii="Times New Roman" w:hAnsi="Times New Roman" w:cs="Times New Roman"/>
          <w:sz w:val="24"/>
          <w:szCs w:val="24"/>
        </w:rPr>
        <w:t xml:space="preserve"> установление зон стабилизации и развития существующей и перспективной жилой</w:t>
      </w:r>
      <w:r w:rsidR="00BC01EF" w:rsidRPr="00BC01EF">
        <w:rPr>
          <w:rFonts w:ascii="Times New Roman" w:hAnsi="Times New Roman" w:cs="Times New Roman"/>
          <w:sz w:val="24"/>
          <w:szCs w:val="24"/>
        </w:rPr>
        <w:t xml:space="preserve"> и общественной застройки.</w:t>
      </w:r>
    </w:p>
    <w:p w:rsidR="00B03938" w:rsidRPr="008D09D1" w:rsidRDefault="00B03938" w:rsidP="00B0393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79312C" w:rsidRPr="00C348C2" w:rsidRDefault="0079312C" w:rsidP="0079312C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348C2">
        <w:rPr>
          <w:rFonts w:ascii="Times New Roman" w:hAnsi="Times New Roman" w:cs="Times New Roman"/>
          <w:b/>
          <w:bCs/>
          <w:sz w:val="24"/>
          <w:szCs w:val="24"/>
        </w:rPr>
        <w:t>Реализуемые стратегические программы и проекты:</w:t>
      </w:r>
    </w:p>
    <w:p w:rsidR="0079312C" w:rsidRPr="00B50901" w:rsidRDefault="0079312C" w:rsidP="0079312C">
      <w:pPr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171"/>
        <w:gridCol w:w="3331"/>
        <w:gridCol w:w="4069"/>
      </w:tblGrid>
      <w:tr w:rsidR="0079312C" w:rsidTr="00B16C86">
        <w:tc>
          <w:tcPr>
            <w:tcW w:w="2171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Стратегическое направление</w:t>
            </w:r>
          </w:p>
        </w:tc>
        <w:tc>
          <w:tcPr>
            <w:tcW w:w="3331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Стратегическая программа</w:t>
            </w:r>
          </w:p>
        </w:tc>
        <w:tc>
          <w:tcPr>
            <w:tcW w:w="4069" w:type="dxa"/>
            <w:shd w:val="clear" w:color="auto" w:fill="244061" w:themeFill="accent1" w:themeFillShade="80"/>
          </w:tcPr>
          <w:p w:rsidR="0079312C" w:rsidRPr="00412182" w:rsidRDefault="0079312C" w:rsidP="00B16C8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12182">
              <w:rPr>
                <w:rFonts w:ascii="Times New Roman" w:hAnsi="Times New Roman" w:cs="Times New Roman"/>
                <w:b/>
                <w:bCs/>
              </w:rPr>
              <w:t>Стратегические проекты</w:t>
            </w:r>
          </w:p>
        </w:tc>
      </w:tr>
      <w:tr w:rsidR="0079312C" w:rsidRPr="00EB2304" w:rsidTr="00B16C86">
        <w:tc>
          <w:tcPr>
            <w:tcW w:w="2171" w:type="dxa"/>
            <w:vMerge w:val="restart"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>Градостроительство. Землепользование</w:t>
            </w:r>
          </w:p>
        </w:tc>
        <w:tc>
          <w:tcPr>
            <w:tcW w:w="3331" w:type="dxa"/>
            <w:vMerge w:val="restart"/>
          </w:tcPr>
          <w:p w:rsidR="0079312C" w:rsidRPr="00EB2304" w:rsidRDefault="0079312C" w:rsidP="00AC7AAE">
            <w:pPr>
              <w:jc w:val="both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>СП-</w:t>
            </w:r>
            <w:r w:rsidR="00AC7AAE">
              <w:rPr>
                <w:rFonts w:ascii="Times New Roman" w:hAnsi="Times New Roman" w:cs="Times New Roman"/>
              </w:rPr>
              <w:t>9</w:t>
            </w:r>
            <w:r w:rsidRPr="00EB2304">
              <w:rPr>
                <w:rFonts w:ascii="Times New Roman" w:hAnsi="Times New Roman" w:cs="Times New Roman"/>
              </w:rPr>
              <w:t xml:space="preserve">.1. </w:t>
            </w:r>
            <w:r w:rsidR="00CE7E8C" w:rsidRPr="00EB2304">
              <w:rPr>
                <w:rFonts w:ascii="Times New Roman" w:hAnsi="Times New Roman" w:cs="Times New Roman"/>
              </w:rPr>
              <w:t>Территориальное разви</w:t>
            </w:r>
            <w:r w:rsidR="003F0FDD" w:rsidRPr="00EB2304">
              <w:rPr>
                <w:rFonts w:ascii="Times New Roman" w:hAnsi="Times New Roman" w:cs="Times New Roman"/>
              </w:rPr>
              <w:t xml:space="preserve">тие </w:t>
            </w:r>
            <w:r w:rsidR="00634984" w:rsidRPr="00EB2304">
              <w:rPr>
                <w:rFonts w:ascii="Times New Roman" w:hAnsi="Times New Roman" w:cs="Times New Roman"/>
              </w:rPr>
              <w:t>Суоярвского муниципального округа</w:t>
            </w:r>
          </w:p>
        </w:tc>
        <w:tc>
          <w:tcPr>
            <w:tcW w:w="4069" w:type="dxa"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 xml:space="preserve">Схема территориального планирования </w:t>
            </w:r>
            <w:r w:rsidR="00634984" w:rsidRPr="00EB2304">
              <w:rPr>
                <w:rFonts w:ascii="Times New Roman" w:hAnsi="Times New Roman" w:cs="Times New Roman"/>
              </w:rPr>
              <w:t>Суоярвского муниципального округа</w:t>
            </w:r>
          </w:p>
        </w:tc>
      </w:tr>
      <w:tr w:rsidR="0079312C" w:rsidRPr="00EB2304" w:rsidTr="00B16C86">
        <w:tc>
          <w:tcPr>
            <w:tcW w:w="2171" w:type="dxa"/>
            <w:vMerge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31" w:type="dxa"/>
            <w:vMerge/>
          </w:tcPr>
          <w:p w:rsidR="0079312C" w:rsidRPr="00EB2304" w:rsidRDefault="0079312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69" w:type="dxa"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 xml:space="preserve">Правила землепользования и застройки </w:t>
            </w:r>
            <w:r w:rsidR="00634984" w:rsidRPr="00EB2304">
              <w:rPr>
                <w:rFonts w:ascii="Times New Roman" w:hAnsi="Times New Roman" w:cs="Times New Roman"/>
              </w:rPr>
              <w:t>Суоярвского муниципального округа</w:t>
            </w:r>
          </w:p>
        </w:tc>
      </w:tr>
      <w:tr w:rsidR="0079312C" w:rsidRPr="00EB2304" w:rsidTr="00B16C86">
        <w:tc>
          <w:tcPr>
            <w:tcW w:w="2171" w:type="dxa"/>
            <w:vMerge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31" w:type="dxa"/>
            <w:vMerge w:val="restart"/>
          </w:tcPr>
          <w:p w:rsidR="0079312C" w:rsidRPr="00EB2304" w:rsidRDefault="0079312C" w:rsidP="00AC7AAE">
            <w:pPr>
              <w:jc w:val="both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>СП-</w:t>
            </w:r>
            <w:r w:rsidR="00AC7AAE">
              <w:rPr>
                <w:rFonts w:ascii="Times New Roman" w:hAnsi="Times New Roman" w:cs="Times New Roman"/>
              </w:rPr>
              <w:t>9</w:t>
            </w:r>
            <w:r w:rsidRPr="00EB2304">
              <w:rPr>
                <w:rFonts w:ascii="Times New Roman" w:hAnsi="Times New Roman" w:cs="Times New Roman"/>
              </w:rPr>
              <w:t xml:space="preserve">.2. </w:t>
            </w:r>
            <w:r w:rsidR="003F0FDD" w:rsidRPr="00EB2304">
              <w:rPr>
                <w:rFonts w:ascii="Times New Roman" w:hAnsi="Times New Roman" w:cs="Times New Roman"/>
              </w:rPr>
              <w:t>Комфортное просторное современное жилье каждой семье</w:t>
            </w:r>
          </w:p>
        </w:tc>
        <w:tc>
          <w:tcPr>
            <w:tcW w:w="4069" w:type="dxa"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>Схема территориального планирования – развитие жилищно-гражданского строительства</w:t>
            </w:r>
          </w:p>
        </w:tc>
      </w:tr>
      <w:tr w:rsidR="0079312C" w:rsidRPr="00EB2304" w:rsidTr="00B16C86">
        <w:tc>
          <w:tcPr>
            <w:tcW w:w="2171" w:type="dxa"/>
            <w:vMerge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31" w:type="dxa"/>
            <w:vMerge/>
          </w:tcPr>
          <w:p w:rsidR="0079312C" w:rsidRPr="00EB2304" w:rsidRDefault="0079312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69" w:type="dxa"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>Реконструкция старых домов и ликвидация ветхого жилья</w:t>
            </w:r>
          </w:p>
        </w:tc>
      </w:tr>
      <w:tr w:rsidR="0079312C" w:rsidRPr="00EB2304" w:rsidTr="00B16C86">
        <w:tc>
          <w:tcPr>
            <w:tcW w:w="2171" w:type="dxa"/>
            <w:vMerge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31" w:type="dxa"/>
            <w:vMerge/>
          </w:tcPr>
          <w:p w:rsidR="0079312C" w:rsidRPr="00EB2304" w:rsidRDefault="0079312C" w:rsidP="00B16C8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069" w:type="dxa"/>
            <w:shd w:val="clear" w:color="auto" w:fill="FFFFFF" w:themeFill="background1"/>
          </w:tcPr>
          <w:p w:rsidR="0079312C" w:rsidRPr="00EB2304" w:rsidRDefault="0079312C" w:rsidP="00B16C86">
            <w:pPr>
              <w:jc w:val="center"/>
              <w:rPr>
                <w:rFonts w:ascii="Times New Roman" w:hAnsi="Times New Roman" w:cs="Times New Roman"/>
              </w:rPr>
            </w:pPr>
            <w:r w:rsidRPr="00EB2304">
              <w:rPr>
                <w:rFonts w:ascii="Times New Roman" w:hAnsi="Times New Roman" w:cs="Times New Roman"/>
              </w:rPr>
              <w:t>Социальное жилье</w:t>
            </w:r>
          </w:p>
        </w:tc>
      </w:tr>
    </w:tbl>
    <w:p w:rsidR="0079312C" w:rsidRPr="00EB2304" w:rsidRDefault="0079312C" w:rsidP="0079312C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79312C" w:rsidRPr="00EB2304" w:rsidRDefault="0079312C" w:rsidP="0079312C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>Ожидаемые результаты:</w:t>
      </w:r>
    </w:p>
    <w:p w:rsidR="0079312C" w:rsidRPr="00EB2304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B2304">
        <w:rPr>
          <w:rFonts w:ascii="Times New Roman" w:hAnsi="Times New Roman" w:cs="Times New Roman"/>
          <w:i/>
          <w:sz w:val="24"/>
          <w:szCs w:val="24"/>
        </w:rPr>
        <w:t>К ним относятся:</w:t>
      </w:r>
    </w:p>
    <w:p w:rsidR="0079312C" w:rsidRPr="00C43AD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EB2304">
        <w:rPr>
          <w:rFonts w:ascii="Times New Roman" w:hAnsi="Times New Roman" w:cs="Times New Roman"/>
          <w:iCs/>
          <w:sz w:val="24"/>
          <w:szCs w:val="24"/>
        </w:rPr>
        <w:t xml:space="preserve">• градостроительное обеспечение стратегии развития </w:t>
      </w:r>
      <w:r w:rsidR="00634984" w:rsidRPr="00EB2304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EB2304">
        <w:rPr>
          <w:rFonts w:ascii="Times New Roman" w:hAnsi="Times New Roman" w:cs="Times New Roman"/>
          <w:iCs/>
          <w:sz w:val="24"/>
          <w:szCs w:val="24"/>
        </w:rPr>
        <w:t>;</w:t>
      </w:r>
    </w:p>
    <w:p w:rsidR="0079312C" w:rsidRPr="00C43AD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C43ADB">
        <w:rPr>
          <w:rFonts w:ascii="Times New Roman" w:hAnsi="Times New Roman" w:cs="Times New Roman"/>
          <w:iCs/>
          <w:sz w:val="24"/>
          <w:szCs w:val="24"/>
        </w:rPr>
        <w:t>• утверждение градостроительных документов, разработанных на основе стратегии социально-экономического развития;</w:t>
      </w:r>
    </w:p>
    <w:p w:rsidR="0079312C" w:rsidRPr="00C43ADB" w:rsidRDefault="0079312C" w:rsidP="0079312C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C43ADB">
        <w:rPr>
          <w:rFonts w:ascii="Times New Roman" w:hAnsi="Times New Roman" w:cs="Times New Roman"/>
          <w:iCs/>
          <w:sz w:val="24"/>
          <w:szCs w:val="24"/>
        </w:rPr>
        <w:t>• 100%- ое достижение плановых результатов, отраженных в генплане.</w:t>
      </w:r>
    </w:p>
    <w:p w:rsidR="000B390E" w:rsidRDefault="000B390E" w:rsidP="00B640A6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</w:rPr>
        <w:sectPr w:rsidR="000B390E" w:rsidSect="008007F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2250F" w:rsidRPr="0002250F" w:rsidRDefault="0002250F" w:rsidP="0002250F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 w:rsidRPr="0002250F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lastRenderedPageBreak/>
        <w:t xml:space="preserve">Раздел 4. </w:t>
      </w:r>
    </w:p>
    <w:p w:rsidR="0002250F" w:rsidRPr="00EB2304" w:rsidRDefault="0002250F" w:rsidP="0020391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EB230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ПРОСТРАНСТ</w:t>
      </w:r>
      <w:r w:rsidR="00061989" w:rsidRPr="00EB230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ВЕННО</w:t>
      </w:r>
      <w:r w:rsidR="006D7CB5" w:rsidRPr="00EB230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Е</w:t>
      </w:r>
      <w:r w:rsidR="00061989" w:rsidRPr="00EB230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РАЗВИТИ</w:t>
      </w:r>
      <w:r w:rsidR="006D7CB5" w:rsidRPr="00EB230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Е</w:t>
      </w:r>
      <w:r w:rsidR="00061989" w:rsidRPr="00EB230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</w:t>
      </w:r>
      <w:r w:rsidR="00203912" w:rsidRPr="00EB230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СУОЯРВСКОГО </w:t>
      </w:r>
      <w:r w:rsidR="001E2CE8" w:rsidRPr="00EB230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МУНИЦИПАЛЬНОГО </w:t>
      </w:r>
      <w:r w:rsidR="00203912" w:rsidRPr="00EB230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ОКРУГА</w:t>
      </w:r>
    </w:p>
    <w:p w:rsidR="0002250F" w:rsidRPr="00EB2304" w:rsidRDefault="0002250F" w:rsidP="0002250F">
      <w:pPr>
        <w:spacing w:after="0" w:line="240" w:lineRule="auto"/>
        <w:jc w:val="right"/>
        <w:rPr>
          <w:rFonts w:ascii="Times New Roman" w:hAnsi="Times New Roman" w:cs="Times New Roman"/>
          <w:b/>
          <w:sz w:val="8"/>
          <w:szCs w:val="8"/>
        </w:rPr>
      </w:pPr>
    </w:p>
    <w:p w:rsidR="0002250F" w:rsidRPr="00EB2304" w:rsidRDefault="0002250F" w:rsidP="0002250F">
      <w:pPr>
        <w:shd w:val="clear" w:color="auto" w:fill="1F497D" w:themeFill="text2"/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8"/>
          <w:szCs w:val="8"/>
        </w:rPr>
      </w:pPr>
    </w:p>
    <w:p w:rsidR="0002250F" w:rsidRPr="00EB2304" w:rsidRDefault="0002250F" w:rsidP="008104E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04E6" w:rsidRPr="00EB2304" w:rsidRDefault="008104E6" w:rsidP="007E7478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  <w:u w:val="single"/>
        </w:rPr>
        <w:t>Цель пространственного развития</w:t>
      </w:r>
      <w:r w:rsidR="00031E6F" w:rsidRPr="00EB230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174EF" w:rsidRPr="00EB2304">
        <w:rPr>
          <w:rFonts w:ascii="Times New Roman" w:hAnsi="Times New Roman" w:cs="Times New Roman"/>
          <w:b/>
          <w:sz w:val="24"/>
          <w:szCs w:val="24"/>
          <w:u w:val="single"/>
        </w:rPr>
        <w:t xml:space="preserve">Суоярвского </w:t>
      </w:r>
      <w:r w:rsidR="007E7478" w:rsidRPr="00EB2304">
        <w:rPr>
          <w:rFonts w:ascii="Times New Roman" w:hAnsi="Times New Roman" w:cs="Times New Roman"/>
          <w:b/>
          <w:sz w:val="24"/>
          <w:szCs w:val="24"/>
          <w:u w:val="single"/>
        </w:rPr>
        <w:t xml:space="preserve">муниципального </w:t>
      </w:r>
      <w:r w:rsidR="00F174EF" w:rsidRPr="00EB2304">
        <w:rPr>
          <w:rFonts w:ascii="Times New Roman" w:hAnsi="Times New Roman" w:cs="Times New Roman"/>
          <w:b/>
          <w:sz w:val="24"/>
          <w:szCs w:val="24"/>
          <w:u w:val="single"/>
        </w:rPr>
        <w:t>округа</w:t>
      </w:r>
      <w:r w:rsidRPr="00EB2304">
        <w:rPr>
          <w:rFonts w:ascii="Times New Roman" w:hAnsi="Times New Roman" w:cs="Times New Roman"/>
          <w:b/>
          <w:sz w:val="24"/>
          <w:szCs w:val="24"/>
        </w:rPr>
        <w:t>:</w:t>
      </w:r>
    </w:p>
    <w:p w:rsidR="0002250F" w:rsidRPr="00EB2304" w:rsidRDefault="0002250F" w:rsidP="0002250F">
      <w:pPr>
        <w:widowControl w:val="0"/>
        <w:shd w:val="clear" w:color="auto" w:fill="FFFFFF"/>
        <w:spacing w:after="0" w:line="240" w:lineRule="auto"/>
        <w:ind w:left="-6" w:firstLine="573"/>
        <w:jc w:val="both"/>
        <w:rPr>
          <w:rFonts w:ascii="Times New Roman" w:hAnsi="Times New Roman" w:cs="Times New Roman"/>
          <w:sz w:val="8"/>
          <w:szCs w:val="8"/>
        </w:rPr>
      </w:pPr>
    </w:p>
    <w:p w:rsidR="008104E6" w:rsidRPr="00EB2304" w:rsidRDefault="008104E6" w:rsidP="0002250F">
      <w:pPr>
        <w:widowControl w:val="0"/>
        <w:shd w:val="clear" w:color="auto" w:fill="FFFFFF"/>
        <w:spacing w:after="0" w:line="240" w:lineRule="auto"/>
        <w:ind w:left="-6" w:firstLine="573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Стратегическая цель – обеспечение ус</w:t>
      </w:r>
      <w:r w:rsidR="003D6B50" w:rsidRPr="00EB2304">
        <w:rPr>
          <w:rFonts w:ascii="Times New Roman" w:hAnsi="Times New Roman" w:cs="Times New Roman"/>
          <w:sz w:val="24"/>
          <w:szCs w:val="24"/>
        </w:rPr>
        <w:t>тойчивого развития территории</w:t>
      </w:r>
      <w:r w:rsidR="00F174EF" w:rsidRPr="00EB2304">
        <w:rPr>
          <w:rFonts w:ascii="Times New Roman" w:hAnsi="Times New Roman" w:cs="Times New Roman"/>
          <w:sz w:val="24"/>
          <w:szCs w:val="24"/>
        </w:rPr>
        <w:t xml:space="preserve"> Суоярвского</w:t>
      </w:r>
      <w:r w:rsidR="003D6B50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805BF2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F174EF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Pr="00EB2304">
        <w:rPr>
          <w:rFonts w:ascii="Times New Roman" w:hAnsi="Times New Roman" w:cs="Times New Roman"/>
          <w:sz w:val="24"/>
          <w:szCs w:val="24"/>
        </w:rPr>
        <w:t>, улучшени</w:t>
      </w:r>
      <w:r w:rsidR="00522EDE" w:rsidRPr="00EB2304">
        <w:rPr>
          <w:rFonts w:ascii="Times New Roman" w:hAnsi="Times New Roman" w:cs="Times New Roman"/>
          <w:sz w:val="24"/>
          <w:szCs w:val="24"/>
        </w:rPr>
        <w:t>е</w:t>
      </w:r>
      <w:r w:rsidRPr="00EB2304">
        <w:rPr>
          <w:rFonts w:ascii="Times New Roman" w:hAnsi="Times New Roman" w:cs="Times New Roman"/>
          <w:sz w:val="24"/>
          <w:szCs w:val="24"/>
        </w:rPr>
        <w:t xml:space="preserve"> качества жизни населения путем сбалансированного использования территории для различных видов деятельности. </w:t>
      </w:r>
    </w:p>
    <w:p w:rsidR="008104E6" w:rsidRPr="00EB2304" w:rsidRDefault="008104E6" w:rsidP="008104E6">
      <w:pPr>
        <w:spacing w:after="0" w:line="240" w:lineRule="auto"/>
        <w:rPr>
          <w:rFonts w:ascii="Times New Roman" w:hAnsi="Times New Roman" w:cs="Times New Roman"/>
          <w:i/>
          <w:sz w:val="16"/>
          <w:szCs w:val="16"/>
        </w:rPr>
      </w:pPr>
    </w:p>
    <w:p w:rsidR="008104E6" w:rsidRPr="006F3A8B" w:rsidRDefault="0002250F" w:rsidP="00031E6F">
      <w:pPr>
        <w:shd w:val="clear" w:color="auto" w:fill="DBE5F1" w:themeFill="accent1" w:themeFillTint="3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  <w:u w:val="single"/>
        </w:rPr>
        <w:t>Стратегические з</w:t>
      </w:r>
      <w:r w:rsidR="008104E6" w:rsidRPr="00EB2304">
        <w:rPr>
          <w:rFonts w:ascii="Times New Roman" w:hAnsi="Times New Roman" w:cs="Times New Roman"/>
          <w:b/>
          <w:sz w:val="24"/>
          <w:szCs w:val="24"/>
          <w:u w:val="single"/>
        </w:rPr>
        <w:t>адачи пространственного развития</w:t>
      </w:r>
      <w:r w:rsidRPr="00EB230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6F3A8B">
        <w:rPr>
          <w:rFonts w:ascii="Times New Roman" w:hAnsi="Times New Roman" w:cs="Times New Roman"/>
          <w:b/>
          <w:sz w:val="24"/>
          <w:szCs w:val="24"/>
          <w:u w:val="single"/>
        </w:rPr>
        <w:t>(СЗ-9)</w:t>
      </w:r>
      <w:r w:rsidR="008104E6" w:rsidRPr="006F3A8B">
        <w:rPr>
          <w:rFonts w:ascii="Times New Roman" w:hAnsi="Times New Roman" w:cs="Times New Roman"/>
          <w:b/>
          <w:sz w:val="24"/>
          <w:szCs w:val="24"/>
        </w:rPr>
        <w:t>:</w:t>
      </w:r>
    </w:p>
    <w:p w:rsidR="0002250F" w:rsidRPr="00EB2304" w:rsidRDefault="0002250F" w:rsidP="0002250F">
      <w:pPr>
        <w:pStyle w:val="Default"/>
        <w:ind w:firstLine="567"/>
        <w:jc w:val="both"/>
        <w:rPr>
          <w:rFonts w:ascii="Times New Roman" w:eastAsia="Calibri" w:hAnsi="Times New Roman" w:cs="Times New Roman"/>
          <w:color w:val="auto"/>
          <w:sz w:val="8"/>
          <w:szCs w:val="8"/>
        </w:rPr>
      </w:pPr>
    </w:p>
    <w:p w:rsidR="008104E6" w:rsidRPr="00EB2304" w:rsidRDefault="008104E6" w:rsidP="0002250F">
      <w:pPr>
        <w:pStyle w:val="Default"/>
        <w:ind w:firstLine="567"/>
        <w:jc w:val="both"/>
        <w:rPr>
          <w:rFonts w:ascii="Times New Roman" w:eastAsia="Calibri" w:hAnsi="Times New Roman" w:cs="Times New Roman"/>
          <w:color w:val="auto"/>
        </w:rPr>
      </w:pPr>
      <w:r w:rsidRPr="00EB2304">
        <w:rPr>
          <w:rFonts w:ascii="Times New Roman" w:eastAsia="Calibri" w:hAnsi="Times New Roman" w:cs="Times New Roman"/>
          <w:color w:val="auto"/>
        </w:rPr>
        <w:t xml:space="preserve">Достижение стратегической цели предполагает реализацию ряда стратегических задач: </w:t>
      </w:r>
    </w:p>
    <w:p w:rsidR="008104E6" w:rsidRPr="006F3A8B" w:rsidRDefault="0002250F" w:rsidP="008104E6">
      <w:pPr>
        <w:pStyle w:val="Default"/>
        <w:ind w:firstLine="567"/>
        <w:jc w:val="both"/>
        <w:rPr>
          <w:rFonts w:ascii="Times New Roman" w:eastAsia="Calibri" w:hAnsi="Times New Roman" w:cs="Times New Roman"/>
          <w:color w:val="auto"/>
        </w:rPr>
      </w:pPr>
      <w:r w:rsidRPr="006F3A8B">
        <w:rPr>
          <w:rFonts w:ascii="Times New Roman" w:eastAsia="Calibri" w:hAnsi="Times New Roman" w:cs="Times New Roman"/>
          <w:b/>
          <w:color w:val="auto"/>
        </w:rPr>
        <w:t>СЗ-9.1.</w:t>
      </w:r>
      <w:r w:rsidRPr="006F3A8B">
        <w:rPr>
          <w:rFonts w:ascii="Times New Roman" w:eastAsia="Calibri" w:hAnsi="Times New Roman" w:cs="Times New Roman"/>
          <w:color w:val="auto"/>
        </w:rPr>
        <w:t xml:space="preserve"> </w:t>
      </w:r>
      <w:r w:rsidR="008104E6" w:rsidRPr="006F3A8B">
        <w:rPr>
          <w:rFonts w:ascii="Times New Roman" w:eastAsia="Calibri" w:hAnsi="Times New Roman" w:cs="Times New Roman"/>
          <w:color w:val="auto"/>
        </w:rPr>
        <w:t xml:space="preserve">- развитие транспортной сети, способствующее повышению мобильности, связности и доступности; </w:t>
      </w:r>
    </w:p>
    <w:p w:rsidR="008104E6" w:rsidRPr="006F3A8B" w:rsidRDefault="0002250F" w:rsidP="008104E6">
      <w:pPr>
        <w:pStyle w:val="Default"/>
        <w:ind w:firstLine="567"/>
        <w:jc w:val="both"/>
        <w:rPr>
          <w:rFonts w:ascii="Times New Roman" w:eastAsia="Calibri" w:hAnsi="Times New Roman" w:cs="Times New Roman"/>
          <w:color w:val="auto"/>
        </w:rPr>
      </w:pPr>
      <w:r w:rsidRPr="006F3A8B">
        <w:rPr>
          <w:rFonts w:ascii="Times New Roman" w:eastAsia="Calibri" w:hAnsi="Times New Roman" w:cs="Times New Roman"/>
          <w:b/>
          <w:color w:val="auto"/>
        </w:rPr>
        <w:t>СЗ-9.2.</w:t>
      </w:r>
      <w:r w:rsidRPr="006F3A8B">
        <w:rPr>
          <w:rFonts w:ascii="Times New Roman" w:eastAsia="Calibri" w:hAnsi="Times New Roman" w:cs="Times New Roman"/>
          <w:color w:val="auto"/>
        </w:rPr>
        <w:t xml:space="preserve"> </w:t>
      </w:r>
      <w:r w:rsidR="008104E6" w:rsidRPr="006F3A8B">
        <w:rPr>
          <w:rFonts w:ascii="Times New Roman" w:eastAsia="Calibri" w:hAnsi="Times New Roman" w:cs="Times New Roman"/>
          <w:color w:val="auto"/>
        </w:rPr>
        <w:t>- преобразование общественных территорий, направленных на социально-экономи</w:t>
      </w:r>
      <w:r w:rsidR="003D6B50" w:rsidRPr="006F3A8B">
        <w:rPr>
          <w:rFonts w:ascii="Times New Roman" w:eastAsia="Calibri" w:hAnsi="Times New Roman" w:cs="Times New Roman"/>
          <w:color w:val="auto"/>
        </w:rPr>
        <w:t xml:space="preserve">ческое развитие </w:t>
      </w:r>
      <w:r w:rsidR="00805BF2" w:rsidRPr="006F3A8B">
        <w:rPr>
          <w:rFonts w:ascii="Times New Roman" w:eastAsia="Calibri" w:hAnsi="Times New Roman" w:cs="Times New Roman"/>
          <w:color w:val="auto"/>
        </w:rPr>
        <w:t>Суоярвского</w:t>
      </w:r>
      <w:r w:rsidR="00E560E2" w:rsidRPr="006F3A8B">
        <w:rPr>
          <w:rFonts w:ascii="Times New Roman" w:eastAsia="Calibri" w:hAnsi="Times New Roman" w:cs="Times New Roman"/>
          <w:color w:val="auto"/>
        </w:rPr>
        <w:t xml:space="preserve"> </w:t>
      </w:r>
      <w:r w:rsidR="00F174EF" w:rsidRPr="006F3A8B">
        <w:rPr>
          <w:rFonts w:ascii="Times New Roman" w:eastAsia="Calibri" w:hAnsi="Times New Roman" w:cs="Times New Roman"/>
          <w:color w:val="auto"/>
        </w:rPr>
        <w:t>округа</w:t>
      </w:r>
      <w:r w:rsidR="008104E6" w:rsidRPr="006F3A8B">
        <w:rPr>
          <w:rFonts w:ascii="Times New Roman" w:eastAsia="Calibri" w:hAnsi="Times New Roman" w:cs="Times New Roman"/>
          <w:color w:val="auto"/>
        </w:rPr>
        <w:t xml:space="preserve">; </w:t>
      </w:r>
    </w:p>
    <w:p w:rsidR="008104E6" w:rsidRPr="00EB2304" w:rsidRDefault="0002250F" w:rsidP="008104E6">
      <w:pPr>
        <w:pStyle w:val="Default"/>
        <w:ind w:firstLine="567"/>
        <w:jc w:val="both"/>
        <w:rPr>
          <w:rFonts w:ascii="Times New Roman" w:eastAsia="Calibri" w:hAnsi="Times New Roman" w:cs="Times New Roman"/>
          <w:color w:val="auto"/>
        </w:rPr>
      </w:pPr>
      <w:r w:rsidRPr="006F3A8B">
        <w:rPr>
          <w:rFonts w:ascii="Times New Roman" w:eastAsia="Calibri" w:hAnsi="Times New Roman" w:cs="Times New Roman"/>
          <w:b/>
          <w:color w:val="auto"/>
        </w:rPr>
        <w:t>СЗ-9.3.</w:t>
      </w:r>
      <w:r w:rsidRPr="006F3A8B">
        <w:rPr>
          <w:rFonts w:ascii="Times New Roman" w:eastAsia="Calibri" w:hAnsi="Times New Roman" w:cs="Times New Roman"/>
          <w:color w:val="auto"/>
        </w:rPr>
        <w:t xml:space="preserve"> </w:t>
      </w:r>
      <w:r w:rsidR="008104E6" w:rsidRPr="006F3A8B">
        <w:rPr>
          <w:rFonts w:ascii="Times New Roman" w:eastAsia="Calibri" w:hAnsi="Times New Roman" w:cs="Times New Roman"/>
          <w:color w:val="auto"/>
        </w:rPr>
        <w:t>-</w:t>
      </w:r>
      <w:r w:rsidR="008104E6" w:rsidRPr="00EB2304">
        <w:rPr>
          <w:rFonts w:ascii="Times New Roman" w:eastAsia="Calibri" w:hAnsi="Times New Roman" w:cs="Times New Roman"/>
          <w:color w:val="auto"/>
        </w:rPr>
        <w:t xml:space="preserve"> формирование комфортной и доступной среды, направленной на повыше</w:t>
      </w:r>
      <w:r w:rsidR="003D6B50" w:rsidRPr="00EB2304">
        <w:rPr>
          <w:rFonts w:ascii="Times New Roman" w:eastAsia="Calibri" w:hAnsi="Times New Roman" w:cs="Times New Roman"/>
          <w:color w:val="auto"/>
        </w:rPr>
        <w:t xml:space="preserve">ние качества жизни жителей </w:t>
      </w:r>
      <w:r w:rsidR="00E560E2" w:rsidRPr="00EB2304">
        <w:rPr>
          <w:rFonts w:ascii="Times New Roman" w:eastAsia="Calibri" w:hAnsi="Times New Roman" w:cs="Times New Roman"/>
          <w:color w:val="auto"/>
        </w:rPr>
        <w:t xml:space="preserve">Суоярвского </w:t>
      </w:r>
      <w:r w:rsidR="00F174EF" w:rsidRPr="00EB2304">
        <w:rPr>
          <w:rFonts w:ascii="Times New Roman" w:eastAsia="Calibri" w:hAnsi="Times New Roman" w:cs="Times New Roman"/>
          <w:color w:val="auto"/>
        </w:rPr>
        <w:t>округа</w:t>
      </w:r>
      <w:r w:rsidR="008104E6" w:rsidRPr="00EB2304">
        <w:rPr>
          <w:rFonts w:ascii="Times New Roman" w:eastAsia="Calibri" w:hAnsi="Times New Roman" w:cs="Times New Roman"/>
          <w:color w:val="auto"/>
        </w:rPr>
        <w:t>;</w:t>
      </w:r>
    </w:p>
    <w:p w:rsidR="008104E6" w:rsidRPr="00EB2304" w:rsidRDefault="0002250F" w:rsidP="008104E6">
      <w:pPr>
        <w:pStyle w:val="Default"/>
        <w:ind w:firstLine="567"/>
        <w:jc w:val="both"/>
        <w:rPr>
          <w:rFonts w:ascii="Times New Roman" w:eastAsia="Calibri" w:hAnsi="Times New Roman" w:cs="Times New Roman"/>
        </w:rPr>
      </w:pPr>
      <w:r w:rsidRPr="00EB2304">
        <w:rPr>
          <w:rFonts w:ascii="Times New Roman" w:eastAsia="Calibri" w:hAnsi="Times New Roman" w:cs="Times New Roman"/>
          <w:b/>
          <w:color w:val="auto"/>
        </w:rPr>
        <w:t>СЗ-9.4.</w:t>
      </w:r>
      <w:r w:rsidRPr="00EB2304">
        <w:rPr>
          <w:rFonts w:ascii="Times New Roman" w:eastAsia="Calibri" w:hAnsi="Times New Roman" w:cs="Times New Roman"/>
          <w:color w:val="auto"/>
        </w:rPr>
        <w:t xml:space="preserve"> -</w:t>
      </w:r>
      <w:r w:rsidR="008104E6" w:rsidRPr="00EB2304">
        <w:rPr>
          <w:rFonts w:ascii="Times New Roman" w:eastAsia="Calibri" w:hAnsi="Times New Roman" w:cs="Times New Roman"/>
          <w:color w:val="auto"/>
        </w:rPr>
        <w:t xml:space="preserve"> бережное и эффективное использование</w:t>
      </w:r>
      <w:r w:rsidR="008104E6" w:rsidRPr="00EB2304">
        <w:rPr>
          <w:rFonts w:ascii="Times New Roman" w:eastAsia="Calibri" w:hAnsi="Times New Roman" w:cs="Times New Roman"/>
        </w:rPr>
        <w:t xml:space="preserve"> территориального потенциала.</w:t>
      </w:r>
    </w:p>
    <w:p w:rsidR="00F00F2D" w:rsidRPr="00EB2304" w:rsidRDefault="00F00F2D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F00F2D" w:rsidRPr="00EB2304" w:rsidRDefault="00F00F2D" w:rsidP="00031E6F">
      <w:pPr>
        <w:pStyle w:val="67"/>
        <w:shd w:val="clear" w:color="auto" w:fill="DBE5F1" w:themeFill="accent1" w:themeFillTint="33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B2304">
        <w:rPr>
          <w:rFonts w:ascii="Times New Roman" w:hAnsi="Times New Roman" w:cs="Times New Roman"/>
          <w:b/>
          <w:bCs/>
          <w:sz w:val="24"/>
          <w:szCs w:val="24"/>
          <w:u w:val="single"/>
        </w:rPr>
        <w:t>Задачи территориального планирования:</w:t>
      </w:r>
    </w:p>
    <w:p w:rsidR="00031E6F" w:rsidRPr="00EB2304" w:rsidRDefault="00031E6F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F00F2D" w:rsidRPr="00EB2304" w:rsidRDefault="00F00F2D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Задачами территориального планирования </w:t>
      </w:r>
      <w:r w:rsidR="00F174EF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7E7478" w:rsidRPr="00EB2304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F174EF" w:rsidRPr="00EB2304">
        <w:rPr>
          <w:rFonts w:ascii="Times New Roman" w:hAnsi="Times New Roman" w:cs="Times New Roman"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 xml:space="preserve"> являются:</w:t>
      </w:r>
    </w:p>
    <w:p w:rsidR="00F00F2D" w:rsidRPr="00EB2304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F00F2D" w:rsidRPr="00EB2304">
        <w:rPr>
          <w:rFonts w:ascii="Times New Roman" w:hAnsi="Times New Roman" w:cs="Times New Roman"/>
          <w:sz w:val="24"/>
          <w:szCs w:val="24"/>
        </w:rPr>
        <w:t xml:space="preserve"> комплексная оценка территории в целях обеспечения эффективного использования земельных ресурсов;</w:t>
      </w:r>
    </w:p>
    <w:p w:rsidR="00F00F2D" w:rsidRPr="00FF28AF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i/>
          <w:sz w:val="24"/>
          <w:szCs w:val="24"/>
        </w:rPr>
        <w:t>•</w:t>
      </w:r>
      <w:r w:rsidR="00F00F2D" w:rsidRPr="00EB2304">
        <w:rPr>
          <w:rFonts w:ascii="Times New Roman" w:hAnsi="Times New Roman" w:cs="Times New Roman"/>
          <w:sz w:val="24"/>
          <w:szCs w:val="24"/>
        </w:rPr>
        <w:t xml:space="preserve"> градостроительное обоснование границ населенных пунктов 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F174EF" w:rsidRPr="00EB2304">
        <w:rPr>
          <w:rFonts w:ascii="Times New Roman" w:eastAsia="Calibri" w:hAnsi="Times New Roman" w:cs="Times New Roman"/>
        </w:rPr>
        <w:t>округа</w:t>
      </w:r>
      <w:r w:rsidR="00F00F2D" w:rsidRPr="00FF28AF">
        <w:rPr>
          <w:rFonts w:ascii="Times New Roman" w:hAnsi="Times New Roman" w:cs="Times New Roman"/>
          <w:sz w:val="24"/>
          <w:szCs w:val="24"/>
        </w:rPr>
        <w:t>;</w:t>
      </w:r>
    </w:p>
    <w:p w:rsidR="00F00F2D" w:rsidRPr="00FF28AF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28AF">
        <w:rPr>
          <w:rFonts w:ascii="Times New Roman" w:hAnsi="Times New Roman" w:cs="Times New Roman"/>
          <w:i/>
          <w:sz w:val="24"/>
          <w:szCs w:val="24"/>
        </w:rPr>
        <w:t>•</w:t>
      </w:r>
      <w:r w:rsidR="00F00F2D" w:rsidRPr="00FF28AF">
        <w:rPr>
          <w:rFonts w:ascii="Times New Roman" w:hAnsi="Times New Roman" w:cs="Times New Roman"/>
          <w:sz w:val="24"/>
          <w:szCs w:val="24"/>
        </w:rPr>
        <w:t xml:space="preserve"> функциональное зонирование территории исходя из совокупности социальных, экономических, экологических и иных факторов в целях обеспечения устойчивого развития территории с учетом сложившейся ситуации и перспективных направлений социально-экономического развития;</w:t>
      </w:r>
    </w:p>
    <w:p w:rsidR="00F00F2D" w:rsidRPr="00FF28AF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28AF">
        <w:rPr>
          <w:rFonts w:ascii="Times New Roman" w:hAnsi="Times New Roman" w:cs="Times New Roman"/>
          <w:i/>
          <w:sz w:val="24"/>
          <w:szCs w:val="24"/>
        </w:rPr>
        <w:t>•</w:t>
      </w:r>
      <w:r w:rsidR="00F00F2D" w:rsidRPr="00FF28AF">
        <w:rPr>
          <w:rFonts w:ascii="Times New Roman" w:hAnsi="Times New Roman" w:cs="Times New Roman"/>
          <w:sz w:val="24"/>
          <w:szCs w:val="24"/>
        </w:rPr>
        <w:t xml:space="preserve"> развитие транспортной инфраструктуры с целью повышения транспортной доступности муниципального образования и организации удобного транспортного сообщения;</w:t>
      </w:r>
    </w:p>
    <w:p w:rsidR="00F00F2D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F00F2D">
        <w:rPr>
          <w:rFonts w:ascii="Times New Roman" w:hAnsi="Times New Roman" w:cs="Times New Roman"/>
          <w:sz w:val="24"/>
          <w:szCs w:val="24"/>
        </w:rPr>
        <w:t xml:space="preserve"> развитие инженерной инфраструктуры – энергоснабжения, газоснабжения (планируемое), водоснабжения и водоотведения теплоснабжения с целью повышения надежности инженерных систем, качества предоставляемых услуг, обеспечения потребностей существующих и перспективных потребителей;</w:t>
      </w:r>
    </w:p>
    <w:p w:rsidR="00F00F2D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F00F2D">
        <w:rPr>
          <w:rFonts w:ascii="Times New Roman" w:hAnsi="Times New Roman" w:cs="Times New Roman"/>
          <w:sz w:val="24"/>
          <w:szCs w:val="24"/>
        </w:rPr>
        <w:t xml:space="preserve"> удовлетворение потребностей жителей сельского </w:t>
      </w:r>
      <w:r w:rsidR="002B0EF0">
        <w:rPr>
          <w:rFonts w:ascii="Times New Roman" w:hAnsi="Times New Roman" w:cs="Times New Roman"/>
          <w:sz w:val="24"/>
          <w:szCs w:val="24"/>
        </w:rPr>
        <w:t>населения</w:t>
      </w:r>
      <w:r w:rsidR="00F00F2D">
        <w:rPr>
          <w:rFonts w:ascii="Times New Roman" w:hAnsi="Times New Roman" w:cs="Times New Roman"/>
          <w:sz w:val="24"/>
          <w:szCs w:val="24"/>
        </w:rPr>
        <w:t xml:space="preserve"> в новом жилищном строительстве с учетом прогнозируемого роста жилищной обеспеченности и в учреждениях социального и культурно-бытового обслуживания с учетом прогнозируемых характеристик социально-экономического развития;</w:t>
      </w:r>
    </w:p>
    <w:p w:rsidR="00F00F2D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F00F2D">
        <w:rPr>
          <w:rFonts w:ascii="Times New Roman" w:hAnsi="Times New Roman" w:cs="Times New Roman"/>
          <w:sz w:val="24"/>
          <w:szCs w:val="24"/>
        </w:rPr>
        <w:t xml:space="preserve"> разработка природоохранных мероприятий, направленных на охрану окружающей среды, улучшение экологической ситуации и благоустройства территории;</w:t>
      </w:r>
    </w:p>
    <w:p w:rsidR="00F00F2D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F00F2D">
        <w:rPr>
          <w:rFonts w:ascii="Times New Roman" w:hAnsi="Times New Roman" w:cs="Times New Roman"/>
          <w:sz w:val="24"/>
          <w:szCs w:val="24"/>
        </w:rPr>
        <w:t xml:space="preserve"> обеспечение развития туризма, формирование сети рекреационных учреждений и объектов физкультурно-оздоровительного назначения на базе комплексного использования природно-рекреационных ресурсов;</w:t>
      </w:r>
    </w:p>
    <w:p w:rsidR="00F00F2D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F00F2D">
        <w:rPr>
          <w:rFonts w:ascii="Times New Roman" w:hAnsi="Times New Roman" w:cs="Times New Roman"/>
          <w:sz w:val="24"/>
          <w:szCs w:val="24"/>
        </w:rPr>
        <w:t xml:space="preserve"> разработка мероприятий по </w:t>
      </w:r>
      <w:r w:rsidR="00CE7E8C">
        <w:rPr>
          <w:rFonts w:ascii="Times New Roman" w:hAnsi="Times New Roman" w:cs="Times New Roman"/>
          <w:sz w:val="24"/>
          <w:szCs w:val="24"/>
        </w:rPr>
        <w:t>предотвращению</w:t>
      </w:r>
      <w:r w:rsidR="00F00F2D">
        <w:rPr>
          <w:rFonts w:ascii="Times New Roman" w:hAnsi="Times New Roman" w:cs="Times New Roman"/>
          <w:sz w:val="24"/>
          <w:szCs w:val="24"/>
        </w:rPr>
        <w:t xml:space="preserve"> возникновения чрезвычайных ситуаций природного и техногенного характера и защите от них</w:t>
      </w:r>
      <w:r w:rsidR="000E7531">
        <w:rPr>
          <w:rFonts w:ascii="Times New Roman" w:hAnsi="Times New Roman" w:cs="Times New Roman"/>
          <w:sz w:val="24"/>
          <w:szCs w:val="24"/>
        </w:rPr>
        <w:t>;</w:t>
      </w:r>
    </w:p>
    <w:p w:rsidR="00F00F2D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lastRenderedPageBreak/>
        <w:t>•</w:t>
      </w:r>
      <w:r w:rsidR="00F00F2D">
        <w:rPr>
          <w:rFonts w:ascii="Times New Roman" w:hAnsi="Times New Roman" w:cs="Times New Roman"/>
          <w:sz w:val="24"/>
          <w:szCs w:val="24"/>
        </w:rPr>
        <w:t xml:space="preserve"> сохранения и развития системы объектов культурного наследия (памятников истории и культуры и памятников археологии) и ООПТ (памятников природы), как важнейшего структурного потенциала территории в целях расширения возможностей для духовного развития и доступа к культурному наследию, а также как основы развития рекреационных зон и размещения объектов туристической инфраструктуры;</w:t>
      </w:r>
    </w:p>
    <w:p w:rsidR="00F00F2D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F00F2D">
        <w:rPr>
          <w:rFonts w:ascii="Times New Roman" w:hAnsi="Times New Roman" w:cs="Times New Roman"/>
          <w:sz w:val="24"/>
          <w:szCs w:val="24"/>
        </w:rPr>
        <w:t xml:space="preserve"> повышения экологической безопасности и улучшения состояния окружающей среды, в том числе за счет обустройства инфраструктурой и благоустройства территории населенных пунктов и мест массового и индивидуального отдыха граждан с целью совершенствования системы их санитарной очистки;</w:t>
      </w:r>
    </w:p>
    <w:p w:rsidR="00F00F2D" w:rsidRDefault="00C43ADB" w:rsidP="00F00F2D">
      <w:pPr>
        <w:pStyle w:val="67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B18F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F00F2D">
        <w:rPr>
          <w:rFonts w:ascii="Times New Roman" w:hAnsi="Times New Roman" w:cs="Times New Roman"/>
          <w:sz w:val="24"/>
          <w:szCs w:val="24"/>
        </w:rPr>
        <w:t xml:space="preserve"> улучшения качественной структуры лесных насаждений и системного увеличения доли молодняка на лесных площадях.</w:t>
      </w:r>
    </w:p>
    <w:p w:rsidR="008104E6" w:rsidRPr="0002250F" w:rsidRDefault="008104E6" w:rsidP="008104E6">
      <w:pPr>
        <w:pStyle w:val="Default"/>
        <w:ind w:firstLine="709"/>
        <w:jc w:val="both"/>
        <w:rPr>
          <w:rFonts w:ascii="Times New Roman" w:eastAsia="Calibri" w:hAnsi="Times New Roman" w:cs="Times New Roman"/>
        </w:rPr>
      </w:pPr>
    </w:p>
    <w:p w:rsidR="008104E6" w:rsidRPr="00EB2304" w:rsidRDefault="008104E6" w:rsidP="00E560E2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A1E">
        <w:rPr>
          <w:rFonts w:ascii="Times New Roman" w:hAnsi="Times New Roman" w:cs="Times New Roman"/>
          <w:b/>
          <w:sz w:val="24"/>
          <w:szCs w:val="24"/>
        </w:rPr>
        <w:t xml:space="preserve">Анализ </w:t>
      </w:r>
      <w:r w:rsidRPr="00FF28AF">
        <w:rPr>
          <w:rFonts w:ascii="Times New Roman" w:hAnsi="Times New Roman" w:cs="Times New Roman"/>
          <w:b/>
          <w:sz w:val="24"/>
          <w:szCs w:val="24"/>
        </w:rPr>
        <w:t>территориал</w:t>
      </w:r>
      <w:r w:rsidR="003D6B50" w:rsidRPr="00FF28AF">
        <w:rPr>
          <w:rFonts w:ascii="Times New Roman" w:hAnsi="Times New Roman" w:cs="Times New Roman"/>
          <w:b/>
          <w:sz w:val="24"/>
          <w:szCs w:val="24"/>
        </w:rPr>
        <w:t xml:space="preserve">ьного развития </w:t>
      </w:r>
      <w:r w:rsidR="008765D1" w:rsidRPr="00EB2304">
        <w:rPr>
          <w:rFonts w:ascii="Times New Roman" w:hAnsi="Times New Roman" w:cs="Times New Roman"/>
          <w:b/>
          <w:sz w:val="24"/>
          <w:szCs w:val="24"/>
        </w:rPr>
        <w:t xml:space="preserve">Суоярвского </w:t>
      </w:r>
      <w:r w:rsidR="00E560E2" w:rsidRPr="00EB2304">
        <w:rPr>
          <w:rFonts w:ascii="Times New Roman" w:hAnsi="Times New Roman" w:cs="Times New Roman"/>
          <w:b/>
          <w:sz w:val="24"/>
          <w:szCs w:val="24"/>
        </w:rPr>
        <w:t xml:space="preserve">муниципального </w:t>
      </w:r>
      <w:r w:rsidR="008765D1" w:rsidRPr="00EB2304">
        <w:rPr>
          <w:rFonts w:ascii="Times New Roman" w:hAnsi="Times New Roman" w:cs="Times New Roman"/>
          <w:b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b/>
          <w:sz w:val="24"/>
          <w:szCs w:val="24"/>
        </w:rPr>
        <w:t>:</w:t>
      </w:r>
    </w:p>
    <w:p w:rsidR="0002250F" w:rsidRPr="00EB2304" w:rsidRDefault="0002250F" w:rsidP="008104E6">
      <w:pPr>
        <w:spacing w:after="0" w:line="240" w:lineRule="auto"/>
        <w:ind w:firstLine="284"/>
        <w:rPr>
          <w:rFonts w:ascii="Times New Roman" w:hAnsi="Times New Roman" w:cs="Times New Roman"/>
          <w:sz w:val="16"/>
          <w:szCs w:val="16"/>
        </w:rPr>
      </w:pPr>
    </w:p>
    <w:p w:rsidR="006712B4" w:rsidRPr="00FF28AF" w:rsidRDefault="0002250F" w:rsidP="006712B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EAF1DD" w:themeFill="accent3" w:themeFillTint="33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Территориальное развитие </w:t>
      </w:r>
      <w:r w:rsidR="00D72B5B" w:rsidRPr="00EB2304">
        <w:rPr>
          <w:rFonts w:ascii="Times New Roman" w:hAnsi="Times New Roman" w:cs="Times New Roman"/>
          <w:sz w:val="24"/>
          <w:szCs w:val="24"/>
        </w:rPr>
        <w:t>Суоярвск</w:t>
      </w:r>
      <w:r w:rsidR="00866F53" w:rsidRPr="00EB2304">
        <w:rPr>
          <w:rFonts w:ascii="Times New Roman" w:hAnsi="Times New Roman" w:cs="Times New Roman"/>
          <w:sz w:val="24"/>
          <w:szCs w:val="24"/>
        </w:rPr>
        <w:t xml:space="preserve">ого </w:t>
      </w:r>
      <w:r w:rsidR="00E4301E" w:rsidRPr="00EB2304">
        <w:rPr>
          <w:rFonts w:ascii="Times New Roman" w:eastAsia="Calibri" w:hAnsi="Times New Roman" w:cs="Times New Roman"/>
        </w:rPr>
        <w:t>округа</w:t>
      </w:r>
      <w:r w:rsidR="00E4301E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sz w:val="24"/>
          <w:szCs w:val="24"/>
        </w:rPr>
        <w:t>осуществляется в соответствии с</w:t>
      </w:r>
      <w:r w:rsidR="003D6B50" w:rsidRPr="00EB2304">
        <w:rPr>
          <w:rFonts w:ascii="Times New Roman" w:hAnsi="Times New Roman" w:cs="Times New Roman"/>
          <w:sz w:val="24"/>
          <w:szCs w:val="24"/>
        </w:rPr>
        <w:t>о схемой территориального планирования</w:t>
      </w:r>
      <w:r w:rsidRPr="00EB2304">
        <w:rPr>
          <w:rFonts w:ascii="Times New Roman" w:hAnsi="Times New Roman" w:cs="Times New Roman"/>
          <w:sz w:val="24"/>
          <w:szCs w:val="24"/>
        </w:rPr>
        <w:t xml:space="preserve">, </w:t>
      </w:r>
      <w:r w:rsidR="003D6B50" w:rsidRPr="00EB2304">
        <w:rPr>
          <w:rFonts w:ascii="Times New Roman" w:hAnsi="Times New Roman" w:cs="Times New Roman"/>
          <w:sz w:val="24"/>
          <w:szCs w:val="24"/>
        </w:rPr>
        <w:t>генеральными планами населенн</w:t>
      </w:r>
      <w:r w:rsidR="00866F53" w:rsidRPr="00EB2304">
        <w:rPr>
          <w:rFonts w:ascii="Times New Roman" w:hAnsi="Times New Roman" w:cs="Times New Roman"/>
          <w:sz w:val="24"/>
          <w:szCs w:val="24"/>
        </w:rPr>
        <w:t>ого</w:t>
      </w:r>
      <w:r w:rsidR="003D6B50" w:rsidRPr="00EB2304">
        <w:rPr>
          <w:rFonts w:ascii="Times New Roman" w:hAnsi="Times New Roman" w:cs="Times New Roman"/>
          <w:sz w:val="24"/>
          <w:szCs w:val="24"/>
        </w:rPr>
        <w:t xml:space="preserve"> пункт</w:t>
      </w:r>
      <w:r w:rsidR="00866F53" w:rsidRPr="00EB2304">
        <w:rPr>
          <w:rFonts w:ascii="Times New Roman" w:hAnsi="Times New Roman" w:cs="Times New Roman"/>
          <w:sz w:val="24"/>
          <w:szCs w:val="24"/>
        </w:rPr>
        <w:t>а</w:t>
      </w:r>
      <w:r w:rsidR="003D6B50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4301E" w:rsidRPr="00EB2304">
        <w:rPr>
          <w:rFonts w:ascii="Times New Roman" w:eastAsia="Calibri" w:hAnsi="Times New Roman" w:cs="Times New Roman"/>
        </w:rPr>
        <w:t>округа</w:t>
      </w:r>
      <w:r w:rsidR="003D6B50" w:rsidRPr="00EB2304">
        <w:rPr>
          <w:rFonts w:ascii="Times New Roman" w:hAnsi="Times New Roman" w:cs="Times New Roman"/>
          <w:sz w:val="24"/>
          <w:szCs w:val="24"/>
        </w:rPr>
        <w:t>,</w:t>
      </w:r>
      <w:r w:rsidR="006518CB" w:rsidRPr="00EB2304">
        <w:rPr>
          <w:rFonts w:ascii="Times New Roman" w:hAnsi="Times New Roman" w:cs="Times New Roman"/>
          <w:sz w:val="24"/>
          <w:szCs w:val="24"/>
        </w:rPr>
        <w:t xml:space="preserve"> а также </w:t>
      </w:r>
      <w:r w:rsidR="00BA56E2" w:rsidRPr="00EB2304">
        <w:rPr>
          <w:rFonts w:ascii="Times New Roman" w:hAnsi="Times New Roman" w:cs="Times New Roman"/>
          <w:sz w:val="24"/>
          <w:szCs w:val="24"/>
        </w:rPr>
        <w:t xml:space="preserve">в рамках </w:t>
      </w:r>
      <w:r w:rsidR="001F03EF" w:rsidRPr="00EB2304">
        <w:rPr>
          <w:rFonts w:ascii="Times New Roman" w:hAnsi="Times New Roman" w:cs="Times New Roman"/>
          <w:sz w:val="24"/>
          <w:szCs w:val="24"/>
        </w:rPr>
        <w:t>федеральных</w:t>
      </w:r>
      <w:r w:rsidR="00BA56E2" w:rsidRPr="00EB2304">
        <w:rPr>
          <w:rFonts w:ascii="Times New Roman" w:hAnsi="Times New Roman" w:cs="Times New Roman"/>
          <w:sz w:val="24"/>
          <w:szCs w:val="24"/>
        </w:rPr>
        <w:t xml:space="preserve"> проектов «</w:t>
      </w:r>
      <w:r w:rsidR="001F03EF" w:rsidRPr="00EB2304">
        <w:rPr>
          <w:rFonts w:ascii="Times New Roman" w:hAnsi="Times New Roman" w:cs="Times New Roman"/>
          <w:sz w:val="24"/>
          <w:szCs w:val="24"/>
        </w:rPr>
        <w:t>Жилье</w:t>
      </w:r>
      <w:r w:rsidR="001F03EF">
        <w:rPr>
          <w:rFonts w:ascii="Times New Roman" w:hAnsi="Times New Roman" w:cs="Times New Roman"/>
          <w:sz w:val="24"/>
          <w:szCs w:val="24"/>
        </w:rPr>
        <w:t xml:space="preserve"> и</w:t>
      </w:r>
      <w:r w:rsidR="00BA56E2" w:rsidRPr="00FF28AF">
        <w:rPr>
          <w:rFonts w:ascii="Times New Roman" w:hAnsi="Times New Roman" w:cs="Times New Roman"/>
          <w:sz w:val="24"/>
          <w:szCs w:val="24"/>
        </w:rPr>
        <w:t xml:space="preserve"> </w:t>
      </w:r>
      <w:r w:rsidR="001F03EF">
        <w:rPr>
          <w:rFonts w:ascii="Times New Roman" w:hAnsi="Times New Roman" w:cs="Times New Roman"/>
          <w:sz w:val="24"/>
          <w:szCs w:val="24"/>
        </w:rPr>
        <w:t>городская</w:t>
      </w:r>
      <w:r w:rsidR="00BA56E2" w:rsidRPr="00FF28AF">
        <w:rPr>
          <w:rFonts w:ascii="Times New Roman" w:hAnsi="Times New Roman" w:cs="Times New Roman"/>
          <w:sz w:val="24"/>
          <w:szCs w:val="24"/>
        </w:rPr>
        <w:t xml:space="preserve"> сред</w:t>
      </w:r>
      <w:r w:rsidR="001F03EF">
        <w:rPr>
          <w:rFonts w:ascii="Times New Roman" w:hAnsi="Times New Roman" w:cs="Times New Roman"/>
          <w:sz w:val="24"/>
          <w:szCs w:val="24"/>
        </w:rPr>
        <w:t>а</w:t>
      </w:r>
      <w:r w:rsidR="00BA56E2" w:rsidRPr="00FF28AF">
        <w:rPr>
          <w:rFonts w:ascii="Times New Roman" w:hAnsi="Times New Roman" w:cs="Times New Roman"/>
          <w:sz w:val="24"/>
          <w:szCs w:val="24"/>
        </w:rPr>
        <w:t xml:space="preserve">» </w:t>
      </w:r>
      <w:r w:rsidR="00E4301E">
        <w:rPr>
          <w:rFonts w:ascii="Times New Roman" w:hAnsi="Times New Roman" w:cs="Times New Roman"/>
          <w:sz w:val="24"/>
          <w:szCs w:val="24"/>
        </w:rPr>
        <w:t xml:space="preserve">в соответствии </w:t>
      </w:r>
      <w:r w:rsidR="00BA56E2" w:rsidRPr="00FF28AF">
        <w:rPr>
          <w:rFonts w:ascii="Times New Roman" w:hAnsi="Times New Roman" w:cs="Times New Roman"/>
          <w:sz w:val="24"/>
          <w:szCs w:val="24"/>
        </w:rPr>
        <w:t xml:space="preserve">с </w:t>
      </w:r>
      <w:r w:rsidR="00522EDE" w:rsidRPr="00FF28AF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муниципальной </w:t>
      </w:r>
      <w:r w:rsidR="00522EDE" w:rsidRPr="00F15C79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программой «Формирование современной городской среды </w:t>
      </w:r>
      <w:r w:rsidR="001F03EF" w:rsidRPr="00F15C79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на территории Суоярвского </w:t>
      </w:r>
      <w:r w:rsidR="00E4301E" w:rsidRPr="00F15C79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муниципального округа</w:t>
      </w:r>
      <w:r w:rsidR="00BB40EE" w:rsidRPr="00F15C79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»</w:t>
      </w:r>
      <w:r w:rsidR="00522EDE" w:rsidRPr="00F15C79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.</w:t>
      </w:r>
    </w:p>
    <w:p w:rsidR="0040404B" w:rsidRPr="0040404B" w:rsidRDefault="003A5D3E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FF28AF">
        <w:rPr>
          <w:rFonts w:ascii="Times New Roman" w:hAnsi="Times New Roman" w:cs="Times New Roman"/>
          <w:bCs/>
          <w:sz w:val="24"/>
          <w:szCs w:val="24"/>
        </w:rPr>
        <w:t xml:space="preserve">Схемой территориального планирования Республики Карелия до 2030 года предусмотрено строительство на территории Суоярвского </w:t>
      </w:r>
      <w:r w:rsidR="0043176C">
        <w:rPr>
          <w:rFonts w:ascii="Times New Roman" w:hAnsi="Times New Roman" w:cs="Times New Roman"/>
          <w:bCs/>
          <w:sz w:val="24"/>
          <w:szCs w:val="24"/>
        </w:rPr>
        <w:t>округа</w:t>
      </w:r>
      <w:r w:rsidRPr="00FF28AF">
        <w:rPr>
          <w:rFonts w:ascii="Times New Roman" w:hAnsi="Times New Roman" w:cs="Times New Roman"/>
          <w:bCs/>
          <w:sz w:val="24"/>
          <w:szCs w:val="24"/>
        </w:rPr>
        <w:t xml:space="preserve"> следующих </w:t>
      </w:r>
      <w:r w:rsidRPr="00FF28AF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объектов </w:t>
      </w:r>
      <w:r w:rsidRPr="0040404B">
        <w:rPr>
          <w:rFonts w:ascii="Times New Roman" w:hAnsi="Times New Roman" w:cs="Times New Roman"/>
          <w:bCs/>
          <w:i/>
          <w:iCs/>
          <w:sz w:val="24"/>
          <w:szCs w:val="24"/>
        </w:rPr>
        <w:t>регионального значения:</w:t>
      </w:r>
      <w:r w:rsidR="00607F15" w:rsidRPr="0040404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 </w:t>
      </w:r>
    </w:p>
    <w:p w:rsidR="009A0747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0404B">
        <w:rPr>
          <w:rFonts w:ascii="Times New Roman" w:hAnsi="Times New Roman" w:cs="Times New Roman"/>
          <w:i/>
          <w:sz w:val="24"/>
          <w:szCs w:val="24"/>
        </w:rPr>
        <w:t>•</w:t>
      </w:r>
      <w:r w:rsidR="003A5D3E" w:rsidRPr="0040404B">
        <w:rPr>
          <w:rFonts w:ascii="Times New Roman" w:hAnsi="Times New Roman" w:cs="Times New Roman"/>
          <w:bCs/>
          <w:sz w:val="24"/>
          <w:szCs w:val="24"/>
        </w:rPr>
        <w:t xml:space="preserve"> автомобильная </w:t>
      </w:r>
      <w:r w:rsidR="007228BB" w:rsidRPr="0040404B">
        <w:rPr>
          <w:rFonts w:ascii="Times New Roman" w:hAnsi="Times New Roman" w:cs="Times New Roman"/>
          <w:bCs/>
          <w:sz w:val="24"/>
          <w:szCs w:val="24"/>
        </w:rPr>
        <w:t xml:space="preserve">дорога </w:t>
      </w:r>
      <w:r w:rsidR="003A5D3E" w:rsidRPr="0040404B">
        <w:rPr>
          <w:rFonts w:ascii="Times New Roman" w:hAnsi="Times New Roman" w:cs="Times New Roman"/>
          <w:bCs/>
          <w:sz w:val="24"/>
          <w:szCs w:val="24"/>
        </w:rPr>
        <w:t>Муезерский – Гимолы – Поросозеро</w:t>
      </w:r>
      <w:r w:rsidR="009A0747" w:rsidRPr="0040404B">
        <w:rPr>
          <w:rFonts w:ascii="Times New Roman" w:hAnsi="Times New Roman" w:cs="Times New Roman"/>
          <w:bCs/>
          <w:sz w:val="24"/>
          <w:szCs w:val="24"/>
        </w:rPr>
        <w:t>;</w:t>
      </w:r>
    </w:p>
    <w:p w:rsidR="003A5D3E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sz w:val="24"/>
          <w:szCs w:val="24"/>
        </w:rPr>
        <w:t>•</w:t>
      </w:r>
      <w:r w:rsidR="003A5D3E" w:rsidRPr="0040404B">
        <w:rPr>
          <w:rFonts w:ascii="Times New Roman" w:hAnsi="Times New Roman" w:cs="Times New Roman"/>
          <w:bCs/>
          <w:sz w:val="24"/>
          <w:szCs w:val="24"/>
        </w:rPr>
        <w:t xml:space="preserve"> автомобильная дорога Суоярви – Юстозеро (через </w:t>
      </w:r>
      <w:r w:rsidR="00BB40EE" w:rsidRPr="0040404B">
        <w:rPr>
          <w:rFonts w:ascii="Times New Roman" w:hAnsi="Times New Roman" w:cs="Times New Roman"/>
          <w:bCs/>
          <w:sz w:val="24"/>
          <w:szCs w:val="24"/>
        </w:rPr>
        <w:t xml:space="preserve">п. </w:t>
      </w:r>
      <w:r w:rsidR="003A5D3E" w:rsidRPr="0040404B">
        <w:rPr>
          <w:rFonts w:ascii="Times New Roman" w:hAnsi="Times New Roman" w:cs="Times New Roman"/>
          <w:bCs/>
          <w:sz w:val="24"/>
          <w:szCs w:val="24"/>
        </w:rPr>
        <w:t>Поросозеро</w:t>
      </w:r>
      <w:r w:rsidR="003A5D3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 – Медвежьегорск;</w:t>
      </w:r>
    </w:p>
    <w:p w:rsidR="003A5D3E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3A5D3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мостовой переход чере</w:t>
      </w:r>
      <w:r w:rsidR="00CE7E8C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="003A5D3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р.</w:t>
      </w:r>
      <w:r w:rsidR="000E7531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A5D3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Тарасйоки на км 35 автодороги Суоярви – Юстозеро</w:t>
      </w:r>
      <w:r w:rsidR="00CE7E8C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3A5D3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– Медвежьегорск </w:t>
      </w:r>
      <w:r w:rsidR="00CE7E8C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(через </w:t>
      </w:r>
      <w:r w:rsidR="00BB40E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п. </w:t>
      </w:r>
      <w:r w:rsidR="00CE7E8C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Поросозеро)</w:t>
      </w:r>
      <w:r w:rsidR="003A5D3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;</w:t>
      </w:r>
    </w:p>
    <w:p w:rsidR="003A5D3E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3A5D3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мостовой переход через р.</w:t>
      </w:r>
      <w:r w:rsidR="000E7531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A5D3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Ирста на км 64 автодороги Суоярви – Юстозеро – Медвежьегорск </w:t>
      </w:r>
      <w:r w:rsidR="00CE7E8C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(через </w:t>
      </w:r>
      <w:r w:rsidR="00BB40E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п. </w:t>
      </w:r>
      <w:r w:rsidR="00CE7E8C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Поросозеро)</w:t>
      </w:r>
      <w:r w:rsidR="003A5D3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;</w:t>
      </w:r>
    </w:p>
    <w:p w:rsidR="009A0747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9A0747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мостовой переход через р.</w:t>
      </w:r>
      <w:r w:rsidR="000E7531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A0747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Тереонкоски на км 105+250 автодороги Суоярви – Юстозеро</w:t>
      </w:r>
      <w:r w:rsid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A0747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– Медвежьегорск </w:t>
      </w:r>
      <w:r w:rsidR="00CE7E8C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(через </w:t>
      </w:r>
      <w:r w:rsidR="00BB40E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п. </w:t>
      </w:r>
      <w:r w:rsidR="00CE7E8C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Поросозеро)</w:t>
      </w:r>
      <w:r w:rsidR="009A0747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;</w:t>
      </w:r>
    </w:p>
    <w:p w:rsidR="009A0747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9A0747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мостовой переход через р.</w:t>
      </w:r>
      <w:r w:rsidR="000E7531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A0747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Шуя на км 114+862 автомобильной дороги Петрозаводск – Суоярви</w:t>
      </w:r>
      <w:r w:rsidR="009A0747" w:rsidRPr="0040404B">
        <w:rPr>
          <w:rFonts w:ascii="Times New Roman" w:hAnsi="Times New Roman" w:cs="Times New Roman"/>
          <w:bCs/>
          <w:sz w:val="24"/>
          <w:szCs w:val="24"/>
        </w:rPr>
        <w:t>;</w:t>
      </w:r>
    </w:p>
    <w:p w:rsidR="00D33784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0404B">
        <w:rPr>
          <w:rFonts w:ascii="Times New Roman" w:hAnsi="Times New Roman" w:cs="Times New Roman"/>
          <w:i/>
          <w:sz w:val="24"/>
          <w:szCs w:val="24"/>
        </w:rPr>
        <w:t>•</w:t>
      </w:r>
      <w:r w:rsidR="009A0747" w:rsidRPr="0040404B">
        <w:rPr>
          <w:rFonts w:ascii="Times New Roman" w:hAnsi="Times New Roman" w:cs="Times New Roman"/>
          <w:bCs/>
          <w:sz w:val="24"/>
          <w:szCs w:val="24"/>
        </w:rPr>
        <w:t xml:space="preserve"> мусороперегрузочная площадка с предварительной сортировкой на участке – Республика Карелия, с предварительной сортировкой  на участке – Респу</w:t>
      </w:r>
      <w:r w:rsidR="0040404B" w:rsidRPr="0040404B">
        <w:rPr>
          <w:rFonts w:ascii="Times New Roman" w:hAnsi="Times New Roman" w:cs="Times New Roman"/>
          <w:bCs/>
          <w:sz w:val="24"/>
          <w:szCs w:val="24"/>
        </w:rPr>
        <w:t xml:space="preserve">блика Карелия, Суоярвский </w:t>
      </w:r>
      <w:r w:rsidR="0040404B">
        <w:rPr>
          <w:rFonts w:ascii="Times New Roman" w:hAnsi="Times New Roman" w:cs="Times New Roman"/>
          <w:bCs/>
          <w:sz w:val="24"/>
          <w:szCs w:val="24"/>
        </w:rPr>
        <w:t>окру</w:t>
      </w:r>
      <w:r w:rsidR="00DB6038">
        <w:rPr>
          <w:rFonts w:ascii="Times New Roman" w:hAnsi="Times New Roman" w:cs="Times New Roman"/>
          <w:bCs/>
          <w:sz w:val="24"/>
          <w:szCs w:val="24"/>
        </w:rPr>
        <w:t>г</w:t>
      </w:r>
      <w:r w:rsidR="0040404B" w:rsidRPr="0040404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A0747" w:rsidRPr="0040404B">
        <w:rPr>
          <w:rFonts w:ascii="Times New Roman" w:hAnsi="Times New Roman" w:cs="Times New Roman"/>
          <w:bCs/>
          <w:sz w:val="24"/>
          <w:szCs w:val="24"/>
        </w:rPr>
        <w:t>– пропускная способность объекта 10 000 ТКО тонн в год</w:t>
      </w:r>
      <w:r w:rsidR="00D33784" w:rsidRPr="0040404B">
        <w:rPr>
          <w:rFonts w:ascii="Times New Roman" w:hAnsi="Times New Roman" w:cs="Times New Roman"/>
          <w:bCs/>
          <w:sz w:val="24"/>
          <w:szCs w:val="24"/>
        </w:rPr>
        <w:t xml:space="preserve"> территориальная схема обращения с отходами, утвержденная постановлением Правительства Республики Карелия от 23 декабря 2019 года №494-П);</w:t>
      </w:r>
    </w:p>
    <w:p w:rsidR="00D33784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sz w:val="24"/>
          <w:szCs w:val="24"/>
        </w:rPr>
        <w:t>•</w:t>
      </w:r>
      <w:r w:rsidR="00D33784" w:rsidRPr="0040404B">
        <w:rPr>
          <w:rFonts w:ascii="Times New Roman" w:hAnsi="Times New Roman" w:cs="Times New Roman"/>
          <w:bCs/>
          <w:sz w:val="24"/>
          <w:szCs w:val="24"/>
        </w:rPr>
        <w:t xml:space="preserve"> прокладка оптико-волоконных линий связи Питкяранта – Суоярви – Поросозеро – Суккозеро – Муезерский</w:t>
      </w:r>
      <w:r w:rsidR="00D33784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– Ледмозеро – Юшкозеро  (инвестиционная программа Карельского филиала ОАО «Северо-Западный Телеком»)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:rsidR="007228BB" w:rsidRPr="0040404B" w:rsidRDefault="007228B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Перечень автомобильных дорог регионального значения, на которых планируется строительство и реконструкция объектов регионального значения – мостовых переходов:</w:t>
      </w:r>
    </w:p>
    <w:p w:rsidR="000E7531" w:rsidRPr="0040404B" w:rsidRDefault="000E7531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автомоби</w:t>
      </w:r>
      <w:r w:rsidR="0040404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льная дорога Суоярви – Койриноя </w:t>
      </w:r>
      <w:r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– общая протяженность автодороги77,3 км, техническая</w:t>
      </w:r>
    </w:p>
    <w:p w:rsidR="007228BB" w:rsidRPr="0040404B" w:rsidRDefault="007228BB" w:rsidP="000E7531">
      <w:pPr>
        <w:spacing w:after="0" w:line="24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категория – </w:t>
      </w:r>
      <w:r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IV</w:t>
      </w:r>
      <w:r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;</w:t>
      </w:r>
    </w:p>
    <w:p w:rsidR="007228BB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7228B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автомобильная дорога Муезерский – Гимолы – Поросозеро</w:t>
      </w:r>
      <w:r w:rsidR="0040404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228B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– общая протяженность автодороги 181,9 км, техническая категория – </w:t>
      </w:r>
      <w:r w:rsidR="007228B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IV</w:t>
      </w:r>
      <w:r w:rsidR="007228B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;</w:t>
      </w:r>
    </w:p>
    <w:p w:rsidR="007228BB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7228B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автомобильная дорога Суоярви – Юстозеро (через</w:t>
      </w:r>
      <w:r w:rsidR="00BB40E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п.</w:t>
      </w:r>
      <w:r w:rsidR="007228B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Поросозеро) – Медвежьегорск </w:t>
      </w:r>
      <w:r w:rsidR="008821F8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– общая протяженность автодороги 210,5 км, техническая категория – </w:t>
      </w:r>
      <w:r w:rsidR="008821F8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IV</w:t>
      </w:r>
      <w:r w:rsidR="008821F8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;</w:t>
      </w:r>
    </w:p>
    <w:p w:rsidR="008821F8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lastRenderedPageBreak/>
        <w:t>•</w:t>
      </w:r>
      <w:r w:rsidR="008821F8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автомобильная дорога П</w:t>
      </w:r>
      <w:r w:rsidR="00BB40EE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етрозаводск – Суоярви</w:t>
      </w:r>
      <w:r w:rsidR="0040404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8821F8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– общая протяженность автодороги – 128,1 км, техническая категория – </w:t>
      </w:r>
      <w:r w:rsidR="008821F8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  <w:lang w:val="en-US"/>
        </w:rPr>
        <w:t>IV</w:t>
      </w:r>
      <w:r w:rsidR="008821F8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:rsidR="00BE580B" w:rsidRPr="0040404B" w:rsidRDefault="00BE580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Планируемые к размещению объекты федерального значения в области энергетики, планируемые к размещению в Суоярвском муниципальном </w:t>
      </w:r>
      <w:r w:rsidR="0040404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округе</w:t>
      </w:r>
      <w:r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</w:p>
    <w:p w:rsidR="00BE580B" w:rsidRPr="0040404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ВЛ-14 (ВЛ 220 кВ Петрозаводская – Суоярви) (Суоярвский </w:t>
      </w:r>
      <w:r w:rsidR="0040404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округ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2020 год, протяженность 104 км;</w:t>
      </w:r>
    </w:p>
    <w:p w:rsidR="00BE580B" w:rsidRDefault="00C43ADB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40404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•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Автомобильная дорога А-121 от </w:t>
      </w:r>
      <w:r w:rsidR="00CF7851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г. 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Санкт-Петербург через </w:t>
      </w:r>
      <w:r w:rsidR="00CF7851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г.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Приозерск, </w:t>
      </w:r>
      <w:r w:rsidR="00CF7851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г.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Сортавал</w:t>
      </w:r>
      <w:r w:rsidR="00CF7851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до </w:t>
      </w:r>
      <w:r w:rsidR="00CF7851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г.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Петрозаводск, включая строящийся участок от кольцевой автомобильной дороги вокруг г.Санкт-Петербург через Скотное до автомобильной дороги Магистральная на участке населенного пункта Керро, Ленинградская область ( через Суоярвский </w:t>
      </w:r>
      <w:r w:rsid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округ</w:t>
      </w:r>
      <w:r w:rsidR="00BE580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 – категория 1Б</w:t>
      </w:r>
      <w:r w:rsidR="007228BB" w:rsidRPr="004040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:rsidR="004E635D" w:rsidRDefault="004F711A" w:rsidP="004E635D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Данные об объектах социальной инфраструктуры в перспективе до 2035 г. представлены в табл.39.</w:t>
      </w:r>
    </w:p>
    <w:p w:rsidR="00DB6038" w:rsidRPr="00DB6038" w:rsidRDefault="00DB6038" w:rsidP="004E635D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0"/>
          <w:szCs w:val="20"/>
        </w:rPr>
      </w:pPr>
    </w:p>
    <w:p w:rsidR="00F15C79" w:rsidRPr="00DB6038" w:rsidRDefault="00DB6038" w:rsidP="00C43ADB">
      <w:pPr>
        <w:pStyle w:val="afff5"/>
        <w:keepNext/>
        <w:jc w:val="both"/>
        <w:rPr>
          <w:i/>
          <w:iCs/>
          <w:sz w:val="20"/>
        </w:rPr>
      </w:pPr>
      <w:r w:rsidRPr="00DB6038">
        <w:rPr>
          <w:i/>
          <w:iCs/>
          <w:sz w:val="20"/>
        </w:rPr>
        <w:t>Таблица 39</w:t>
      </w:r>
      <w:r>
        <w:rPr>
          <w:i/>
          <w:iCs/>
          <w:sz w:val="20"/>
        </w:rPr>
        <w:t>.</w:t>
      </w:r>
    </w:p>
    <w:p w:rsidR="00FB5065" w:rsidRPr="00FB5065" w:rsidRDefault="00FB5065" w:rsidP="00C43ADB">
      <w:pPr>
        <w:pStyle w:val="afff5"/>
        <w:keepNext/>
        <w:jc w:val="both"/>
        <w:rPr>
          <w:sz w:val="8"/>
          <w:szCs w:val="8"/>
        </w:rPr>
      </w:pP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11"/>
        <w:gridCol w:w="851"/>
        <w:gridCol w:w="1276"/>
        <w:gridCol w:w="2301"/>
      </w:tblGrid>
      <w:tr w:rsidR="004E635D" w:rsidRPr="00984C3B" w:rsidTr="009154E8">
        <w:trPr>
          <w:trHeight w:val="503"/>
          <w:tblHeader/>
        </w:trPr>
        <w:tc>
          <w:tcPr>
            <w:tcW w:w="5211" w:type="dxa"/>
            <w:shd w:val="clear" w:color="auto" w:fill="244061" w:themeFill="accent1" w:themeFillShade="80"/>
            <w:vAlign w:val="center"/>
          </w:tcPr>
          <w:p w:rsidR="004E635D" w:rsidRPr="00FB5065" w:rsidRDefault="004E635D" w:rsidP="009154E8">
            <w:pPr>
              <w:pStyle w:val="Normal10-02"/>
              <w:snapToGrid w:val="0"/>
              <w:jc w:val="center"/>
              <w:rPr>
                <w:sz w:val="22"/>
                <w:szCs w:val="22"/>
              </w:rPr>
            </w:pPr>
            <w:r w:rsidRPr="00FB5065">
              <w:rPr>
                <w:sz w:val="22"/>
                <w:szCs w:val="22"/>
              </w:rPr>
              <w:t>Показатели</w:t>
            </w:r>
          </w:p>
        </w:tc>
        <w:tc>
          <w:tcPr>
            <w:tcW w:w="851" w:type="dxa"/>
            <w:shd w:val="clear" w:color="auto" w:fill="244061" w:themeFill="accent1" w:themeFillShade="80"/>
            <w:vAlign w:val="center"/>
          </w:tcPr>
          <w:p w:rsidR="004E635D" w:rsidRPr="00FB5065" w:rsidRDefault="004E635D" w:rsidP="009154E8">
            <w:pPr>
              <w:pStyle w:val="Normal10-02"/>
              <w:snapToGrid w:val="0"/>
              <w:jc w:val="center"/>
              <w:rPr>
                <w:sz w:val="22"/>
                <w:szCs w:val="22"/>
              </w:rPr>
            </w:pPr>
            <w:r w:rsidRPr="00FB5065">
              <w:rPr>
                <w:sz w:val="22"/>
                <w:szCs w:val="22"/>
              </w:rPr>
              <w:t>20</w:t>
            </w:r>
            <w:r w:rsidRPr="00FB5065">
              <w:rPr>
                <w:sz w:val="22"/>
                <w:szCs w:val="22"/>
                <w:lang w:val="en-US"/>
              </w:rPr>
              <w:t>1</w:t>
            </w:r>
            <w:r w:rsidRPr="00FB5065">
              <w:rPr>
                <w:sz w:val="22"/>
                <w:szCs w:val="22"/>
              </w:rPr>
              <w:t>8 г.</w:t>
            </w:r>
          </w:p>
        </w:tc>
        <w:tc>
          <w:tcPr>
            <w:tcW w:w="1276" w:type="dxa"/>
            <w:shd w:val="clear" w:color="auto" w:fill="244061" w:themeFill="accent1" w:themeFillShade="80"/>
            <w:vAlign w:val="center"/>
          </w:tcPr>
          <w:p w:rsidR="004E635D" w:rsidRPr="00FB5065" w:rsidRDefault="004E635D" w:rsidP="009154E8">
            <w:pPr>
              <w:pStyle w:val="Normal10-02"/>
              <w:snapToGrid w:val="0"/>
              <w:ind w:left="-108" w:hanging="5"/>
              <w:jc w:val="center"/>
              <w:rPr>
                <w:sz w:val="22"/>
                <w:szCs w:val="22"/>
              </w:rPr>
            </w:pPr>
            <w:r w:rsidRPr="00FB5065">
              <w:rPr>
                <w:sz w:val="22"/>
                <w:szCs w:val="22"/>
              </w:rPr>
              <w:t>01.01.203</w:t>
            </w:r>
            <w:r w:rsidRPr="00FB5065">
              <w:rPr>
                <w:sz w:val="22"/>
                <w:szCs w:val="22"/>
                <w:lang w:val="en-US"/>
              </w:rPr>
              <w:t>5</w:t>
            </w:r>
            <w:r w:rsidRPr="00FB5065">
              <w:rPr>
                <w:sz w:val="22"/>
                <w:szCs w:val="22"/>
              </w:rPr>
              <w:t xml:space="preserve"> г. (прогноз)</w:t>
            </w:r>
          </w:p>
        </w:tc>
        <w:tc>
          <w:tcPr>
            <w:tcW w:w="2301" w:type="dxa"/>
            <w:shd w:val="clear" w:color="auto" w:fill="244061" w:themeFill="accent1" w:themeFillShade="80"/>
          </w:tcPr>
          <w:p w:rsidR="004E635D" w:rsidRPr="00FB5065" w:rsidRDefault="004E635D" w:rsidP="009154E8">
            <w:pPr>
              <w:pStyle w:val="Normal10-02"/>
              <w:snapToGrid w:val="0"/>
              <w:jc w:val="center"/>
              <w:rPr>
                <w:sz w:val="22"/>
                <w:szCs w:val="22"/>
              </w:rPr>
            </w:pPr>
            <w:r w:rsidRPr="00FB5065">
              <w:rPr>
                <w:sz w:val="22"/>
                <w:szCs w:val="22"/>
              </w:rPr>
              <w:t>Новое строительство, мест</w:t>
            </w:r>
          </w:p>
        </w:tc>
      </w:tr>
      <w:tr w:rsidR="004E635D" w:rsidRPr="00984C3B" w:rsidTr="009154E8">
        <w:tc>
          <w:tcPr>
            <w:tcW w:w="9639" w:type="dxa"/>
            <w:gridSpan w:val="4"/>
            <w:shd w:val="clear" w:color="auto" w:fill="DBE5F1" w:themeFill="accent1" w:themeFillTint="33"/>
            <w:vAlign w:val="center"/>
          </w:tcPr>
          <w:p w:rsidR="004E635D" w:rsidRPr="00FB5065" w:rsidRDefault="004E635D" w:rsidP="009154E8">
            <w:pPr>
              <w:pStyle w:val="Normal10-02"/>
              <w:snapToGrid w:val="0"/>
              <w:rPr>
                <w:sz w:val="22"/>
                <w:szCs w:val="22"/>
              </w:rPr>
            </w:pPr>
            <w:r w:rsidRPr="00FB5065">
              <w:rPr>
                <w:sz w:val="22"/>
                <w:szCs w:val="22"/>
              </w:rPr>
              <w:t>1. Образование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Детские дошкольные учреждения</w:t>
            </w:r>
            <w:r>
              <w:rPr>
                <w:szCs w:val="22"/>
              </w:rPr>
              <w:t xml:space="preserve">, </w:t>
            </w:r>
            <w:r w:rsidRPr="00FB5065">
              <w:rPr>
                <w:szCs w:val="22"/>
              </w:rPr>
              <w:t>детей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  <w:lang w:val="en-US"/>
              </w:rPr>
              <w:t>637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1300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  <w:lang w:val="en-US"/>
              </w:rPr>
              <w:t>510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Общеобразовательные учреждения</w:t>
            </w:r>
            <w:r>
              <w:rPr>
                <w:szCs w:val="22"/>
              </w:rPr>
              <w:t xml:space="preserve">, </w:t>
            </w:r>
            <w:r w:rsidRPr="00FB5065">
              <w:rPr>
                <w:szCs w:val="22"/>
              </w:rPr>
              <w:t>учащихся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  <w:lang w:val="en-US"/>
              </w:rPr>
              <w:t>1952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2350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  <w:lang w:val="en-US"/>
              </w:rPr>
              <w:t>600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Учебные заведения начального профессионального образования</w:t>
            </w:r>
            <w:r>
              <w:rPr>
                <w:szCs w:val="22"/>
              </w:rPr>
              <w:t xml:space="preserve">, </w:t>
            </w:r>
            <w:r w:rsidRPr="00FB5065">
              <w:rPr>
                <w:szCs w:val="22"/>
              </w:rPr>
              <w:t>учащихся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</w:rPr>
              <w:t>2</w:t>
            </w:r>
            <w:r w:rsidRPr="00FB5065">
              <w:rPr>
                <w:szCs w:val="22"/>
                <w:lang w:val="en-US"/>
              </w:rPr>
              <w:t>00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3</w:t>
            </w:r>
            <w:r w:rsidRPr="00FB5065">
              <w:rPr>
                <w:szCs w:val="22"/>
                <w:lang w:val="en-US"/>
              </w:rPr>
              <w:t>0</w:t>
            </w:r>
            <w:r w:rsidRPr="00FB5065">
              <w:rPr>
                <w:szCs w:val="22"/>
              </w:rPr>
              <w:t>0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  <w:lang w:val="en-US"/>
              </w:rPr>
              <w:t>100</w:t>
            </w:r>
          </w:p>
        </w:tc>
      </w:tr>
      <w:tr w:rsidR="004E635D" w:rsidRPr="00984C3B" w:rsidTr="009154E8">
        <w:tc>
          <w:tcPr>
            <w:tcW w:w="9639" w:type="dxa"/>
            <w:gridSpan w:val="4"/>
            <w:shd w:val="clear" w:color="auto" w:fill="DBE5F1" w:themeFill="accent1" w:themeFillTint="33"/>
          </w:tcPr>
          <w:p w:rsidR="004E635D" w:rsidRPr="00FB5065" w:rsidRDefault="004E635D" w:rsidP="009154E8">
            <w:pPr>
              <w:pStyle w:val="Normal1"/>
              <w:rPr>
                <w:szCs w:val="22"/>
                <w:lang w:val="en-US"/>
              </w:rPr>
            </w:pPr>
            <w:r w:rsidRPr="00FB5065">
              <w:rPr>
                <w:b/>
                <w:szCs w:val="22"/>
              </w:rPr>
              <w:t>2.Здравоохранение, социальная защита населения</w:t>
            </w:r>
          </w:p>
        </w:tc>
      </w:tr>
      <w:tr w:rsidR="004E635D" w:rsidRPr="00984C3B" w:rsidTr="009154E8">
        <w:tc>
          <w:tcPr>
            <w:tcW w:w="5211" w:type="dxa"/>
            <w:vMerge w:val="restart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Больницы</w:t>
            </w:r>
            <w:r>
              <w:rPr>
                <w:szCs w:val="22"/>
              </w:rPr>
              <w:t xml:space="preserve">, </w:t>
            </w:r>
            <w:r w:rsidRPr="00FB5065">
              <w:rPr>
                <w:szCs w:val="22"/>
              </w:rPr>
              <w:t xml:space="preserve"> коек</w:t>
            </w:r>
          </w:p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Поликлиники</w:t>
            </w:r>
            <w:r>
              <w:rPr>
                <w:szCs w:val="22"/>
              </w:rPr>
              <w:t xml:space="preserve">, </w:t>
            </w:r>
            <w:r w:rsidRPr="00FB5065">
              <w:rPr>
                <w:szCs w:val="22"/>
              </w:rPr>
              <w:t>посещ</w:t>
            </w:r>
            <w:r>
              <w:rPr>
                <w:szCs w:val="22"/>
              </w:rPr>
              <w:t>ений</w:t>
            </w:r>
            <w:r w:rsidRPr="00FB5065">
              <w:rPr>
                <w:szCs w:val="22"/>
              </w:rPr>
              <w:t xml:space="preserve"> в смену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</w:rPr>
              <w:t>1</w:t>
            </w:r>
            <w:r w:rsidRPr="00FB5065">
              <w:rPr>
                <w:szCs w:val="22"/>
                <w:lang w:val="en-US"/>
              </w:rPr>
              <w:t>40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  <w:lang w:val="en-US"/>
              </w:rPr>
              <w:t>270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</w:rPr>
              <w:t>13</w:t>
            </w:r>
            <w:r w:rsidRPr="00FB5065">
              <w:rPr>
                <w:szCs w:val="22"/>
                <w:lang w:val="en-US"/>
              </w:rPr>
              <w:t>0</w:t>
            </w:r>
          </w:p>
        </w:tc>
      </w:tr>
      <w:tr w:rsidR="004E635D" w:rsidRPr="00984C3B" w:rsidTr="009154E8">
        <w:tc>
          <w:tcPr>
            <w:tcW w:w="5211" w:type="dxa"/>
            <w:vMerge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  <w:lang w:val="en-US"/>
              </w:rPr>
              <w:t>200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  <w:lang w:val="en-US"/>
              </w:rPr>
            </w:pPr>
            <w:r w:rsidRPr="00FB5065">
              <w:rPr>
                <w:szCs w:val="22"/>
                <w:lang w:val="en-US"/>
              </w:rPr>
              <w:t>360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color w:val="3366FF"/>
                <w:szCs w:val="22"/>
              </w:rPr>
            </w:pPr>
            <w:r w:rsidRPr="00FB5065">
              <w:rPr>
                <w:szCs w:val="22"/>
              </w:rPr>
              <w:t>Реконструкция до 160 посещ.</w:t>
            </w:r>
            <w:r>
              <w:rPr>
                <w:szCs w:val="22"/>
              </w:rPr>
              <w:t xml:space="preserve"> </w:t>
            </w:r>
            <w:r w:rsidRPr="00FB5065">
              <w:rPr>
                <w:szCs w:val="22"/>
              </w:rPr>
              <w:t>/смену</w:t>
            </w:r>
          </w:p>
        </w:tc>
      </w:tr>
      <w:tr w:rsidR="004E635D" w:rsidRPr="00984C3B" w:rsidTr="009154E8">
        <w:trPr>
          <w:trHeight w:val="348"/>
        </w:trPr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Дом-интернат для инвалидов и престарелых</w:t>
            </w:r>
            <w:r>
              <w:rPr>
                <w:szCs w:val="22"/>
              </w:rPr>
              <w:t xml:space="preserve">, </w:t>
            </w:r>
            <w:r w:rsidRPr="00FB5065">
              <w:rPr>
                <w:szCs w:val="22"/>
              </w:rPr>
              <w:t>мест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-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B5065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60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Детский дом</w:t>
            </w:r>
            <w:r>
              <w:rPr>
                <w:szCs w:val="22"/>
              </w:rPr>
              <w:t xml:space="preserve">, </w:t>
            </w:r>
            <w:r w:rsidRPr="00FB5065">
              <w:rPr>
                <w:szCs w:val="22"/>
              </w:rPr>
              <w:t>мест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120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B5065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Не требуется</w:t>
            </w:r>
          </w:p>
        </w:tc>
      </w:tr>
      <w:tr w:rsidR="004E635D" w:rsidRPr="00984C3B" w:rsidTr="009154E8">
        <w:tc>
          <w:tcPr>
            <w:tcW w:w="9639" w:type="dxa"/>
            <w:gridSpan w:val="4"/>
            <w:shd w:val="clear" w:color="auto" w:fill="DBE5F1" w:themeFill="accent1" w:themeFillTint="33"/>
          </w:tcPr>
          <w:p w:rsidR="004E635D" w:rsidRPr="00FB5065" w:rsidRDefault="004E635D" w:rsidP="009154E8">
            <w:pPr>
              <w:pStyle w:val="Normal1"/>
              <w:rPr>
                <w:szCs w:val="22"/>
              </w:rPr>
            </w:pPr>
            <w:r w:rsidRPr="00FB5065">
              <w:rPr>
                <w:b/>
                <w:szCs w:val="22"/>
              </w:rPr>
              <w:t>3. Физическая культура и спорт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Спортивные залы</w:t>
            </w:r>
            <w:r>
              <w:rPr>
                <w:szCs w:val="22"/>
              </w:rPr>
              <w:t>,</w:t>
            </w:r>
            <w:r w:rsidRPr="00FB5065">
              <w:rPr>
                <w:szCs w:val="22"/>
              </w:rPr>
              <w:t xml:space="preserve"> тыс.</w:t>
            </w:r>
            <w:r>
              <w:rPr>
                <w:szCs w:val="22"/>
              </w:rPr>
              <w:t xml:space="preserve"> </w:t>
            </w:r>
            <w:r w:rsidRPr="00FB5065">
              <w:rPr>
                <w:szCs w:val="22"/>
              </w:rPr>
              <w:t>м</w:t>
            </w:r>
            <w:r w:rsidRPr="004F711A">
              <w:rPr>
                <w:szCs w:val="22"/>
                <w:vertAlign w:val="superscript"/>
              </w:rPr>
              <w:t>2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0,4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0,7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Реконструкция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Плоскостные спортивные сооружения</w:t>
            </w:r>
            <w:r>
              <w:rPr>
                <w:szCs w:val="22"/>
              </w:rPr>
              <w:t>,</w:t>
            </w:r>
            <w:r w:rsidRPr="00FB5065">
              <w:rPr>
                <w:szCs w:val="22"/>
              </w:rPr>
              <w:t xml:space="preserve"> тыс.</w:t>
            </w:r>
            <w:r>
              <w:rPr>
                <w:szCs w:val="22"/>
              </w:rPr>
              <w:t xml:space="preserve"> </w:t>
            </w:r>
            <w:r w:rsidRPr="00FB5065">
              <w:rPr>
                <w:szCs w:val="22"/>
              </w:rPr>
              <w:t>м</w:t>
            </w:r>
            <w:r w:rsidRPr="00C43ADB">
              <w:rPr>
                <w:szCs w:val="22"/>
                <w:vertAlign w:val="superscript"/>
              </w:rPr>
              <w:t>2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2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4,0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Реконструкция</w:t>
            </w:r>
          </w:p>
        </w:tc>
      </w:tr>
      <w:tr w:rsidR="004E635D" w:rsidRPr="00984C3B" w:rsidTr="009154E8">
        <w:trPr>
          <w:trHeight w:val="232"/>
        </w:trPr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Плавательные бассейны</w:t>
            </w:r>
            <w:r>
              <w:rPr>
                <w:szCs w:val="22"/>
              </w:rPr>
              <w:t xml:space="preserve">, </w:t>
            </w:r>
            <w:r w:rsidRPr="00FB5065">
              <w:rPr>
                <w:szCs w:val="22"/>
              </w:rPr>
              <w:t>м</w:t>
            </w:r>
            <w:r w:rsidRPr="00C43ADB">
              <w:rPr>
                <w:szCs w:val="22"/>
                <w:vertAlign w:val="superscript"/>
              </w:rPr>
              <w:t>2</w:t>
            </w:r>
            <w:r>
              <w:rPr>
                <w:szCs w:val="22"/>
              </w:rPr>
              <w:t xml:space="preserve"> </w:t>
            </w:r>
            <w:r w:rsidRPr="00FB5065">
              <w:rPr>
                <w:szCs w:val="22"/>
              </w:rPr>
              <w:t>зеркала воды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50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150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100</w:t>
            </w:r>
          </w:p>
        </w:tc>
      </w:tr>
      <w:tr w:rsidR="004E635D" w:rsidRPr="00984C3B" w:rsidTr="009154E8">
        <w:tc>
          <w:tcPr>
            <w:tcW w:w="9639" w:type="dxa"/>
            <w:gridSpan w:val="4"/>
            <w:shd w:val="clear" w:color="auto" w:fill="DBE5F1" w:themeFill="accent1" w:themeFillTint="33"/>
          </w:tcPr>
          <w:p w:rsidR="004E635D" w:rsidRPr="00FB5065" w:rsidRDefault="004E635D" w:rsidP="009154E8">
            <w:pPr>
              <w:pStyle w:val="Normal1"/>
              <w:rPr>
                <w:szCs w:val="22"/>
              </w:rPr>
            </w:pPr>
            <w:r w:rsidRPr="00FB5065">
              <w:rPr>
                <w:b/>
                <w:szCs w:val="22"/>
              </w:rPr>
              <w:t>4. Культурное обслуживание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Библиотеки</w:t>
            </w:r>
            <w:r>
              <w:rPr>
                <w:szCs w:val="22"/>
              </w:rPr>
              <w:t>, ед.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11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11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Не требуется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Музеи</w:t>
            </w:r>
            <w:r>
              <w:rPr>
                <w:szCs w:val="22"/>
              </w:rPr>
              <w:t>, ед.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-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Кинотеатры</w:t>
            </w:r>
            <w:r>
              <w:rPr>
                <w:szCs w:val="22"/>
              </w:rPr>
              <w:t>, ед.</w:t>
            </w:r>
            <w:r w:rsidRPr="00FB5065">
              <w:rPr>
                <w:szCs w:val="22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3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Встроенные</w:t>
            </w:r>
          </w:p>
        </w:tc>
      </w:tr>
      <w:tr w:rsidR="004E635D" w:rsidRPr="00984C3B" w:rsidTr="009154E8">
        <w:tc>
          <w:tcPr>
            <w:tcW w:w="5211" w:type="dxa"/>
          </w:tcPr>
          <w:p w:rsidR="004E635D" w:rsidRPr="00FB5065" w:rsidRDefault="004E635D" w:rsidP="009154E8">
            <w:pPr>
              <w:pStyle w:val="Normal1"/>
              <w:jc w:val="both"/>
              <w:rPr>
                <w:szCs w:val="22"/>
              </w:rPr>
            </w:pPr>
            <w:r w:rsidRPr="00FB5065">
              <w:rPr>
                <w:szCs w:val="22"/>
              </w:rPr>
              <w:t>Культурно-досуговые объекты (клубы, дискотеки, лектории и проч.)</w:t>
            </w:r>
            <w:r>
              <w:rPr>
                <w:szCs w:val="22"/>
              </w:rPr>
              <w:t>, ед.</w:t>
            </w:r>
          </w:p>
        </w:tc>
        <w:tc>
          <w:tcPr>
            <w:tcW w:w="85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7</w:t>
            </w:r>
          </w:p>
        </w:tc>
        <w:tc>
          <w:tcPr>
            <w:tcW w:w="1276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11</w:t>
            </w:r>
          </w:p>
        </w:tc>
        <w:tc>
          <w:tcPr>
            <w:tcW w:w="2301" w:type="dxa"/>
            <w:vAlign w:val="center"/>
          </w:tcPr>
          <w:p w:rsidR="004E635D" w:rsidRPr="00FB5065" w:rsidRDefault="004E635D" w:rsidP="009154E8">
            <w:pPr>
              <w:pStyle w:val="Normal1"/>
              <w:jc w:val="center"/>
              <w:rPr>
                <w:szCs w:val="22"/>
              </w:rPr>
            </w:pPr>
            <w:r w:rsidRPr="00FB5065">
              <w:rPr>
                <w:szCs w:val="22"/>
              </w:rPr>
              <w:t>Встроенные</w:t>
            </w:r>
          </w:p>
        </w:tc>
      </w:tr>
    </w:tbl>
    <w:p w:rsidR="00FB5065" w:rsidRDefault="00FB5065" w:rsidP="003A5D3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:rsidR="003A5D3E" w:rsidRPr="003A5D3E" w:rsidRDefault="003A5D3E" w:rsidP="008104E6">
      <w:pPr>
        <w:spacing w:after="0" w:line="240" w:lineRule="auto"/>
        <w:jc w:val="right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3A5D3E" w:rsidRPr="003A5D3E" w:rsidRDefault="003A5D3E" w:rsidP="008104E6">
      <w:pPr>
        <w:spacing w:after="0" w:line="240" w:lineRule="auto"/>
        <w:jc w:val="right"/>
        <w:rPr>
          <w:rFonts w:ascii="Times New Roman" w:hAnsi="Times New Roman" w:cs="Times New Roman"/>
          <w:bCs/>
          <w:color w:val="000000" w:themeColor="text1"/>
          <w:sz w:val="28"/>
          <w:szCs w:val="28"/>
        </w:rPr>
        <w:sectPr w:rsidR="003A5D3E" w:rsidRPr="003A5D3E" w:rsidSect="008277B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104E6" w:rsidRPr="00A94E00" w:rsidRDefault="00BA56E2" w:rsidP="008104E6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</w:t>
      </w:r>
      <w:r w:rsidR="008104E6" w:rsidRPr="00A94E00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t>дел 5</w:t>
      </w:r>
      <w:r w:rsidR="008104E6" w:rsidRPr="00A94E00"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>.</w:t>
      </w:r>
    </w:p>
    <w:p w:rsidR="008104E6" w:rsidRPr="00A94E00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A94E00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ОЦЕНКА РЕСУРСОВ, НЕОБХОДИМЫХ ДЛЯ РЕАЛИЗАЦИИ СТРАТЕГИИ</w:t>
      </w:r>
    </w:p>
    <w:p w:rsidR="008104E6" w:rsidRPr="00A94E00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sz w:val="8"/>
          <w:szCs w:val="8"/>
        </w:rPr>
      </w:pPr>
    </w:p>
    <w:p w:rsidR="008104E6" w:rsidRPr="00A94E00" w:rsidRDefault="008104E6" w:rsidP="008104E6">
      <w:pPr>
        <w:shd w:val="clear" w:color="auto" w:fill="365F91" w:themeFill="accent1" w:themeFillShade="BF"/>
        <w:spacing w:after="0" w:line="240" w:lineRule="auto"/>
        <w:jc w:val="right"/>
        <w:rPr>
          <w:rFonts w:ascii="Times New Roman" w:hAnsi="Times New Roman" w:cs="Times New Roman"/>
          <w:sz w:val="8"/>
          <w:szCs w:val="8"/>
        </w:rPr>
      </w:pPr>
    </w:p>
    <w:p w:rsidR="008104E6" w:rsidRPr="006712B4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sz w:val="16"/>
          <w:szCs w:val="16"/>
        </w:rPr>
      </w:pPr>
    </w:p>
    <w:p w:rsidR="008104E6" w:rsidRPr="006712B4" w:rsidRDefault="008104E6" w:rsidP="006712B4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12B4">
        <w:rPr>
          <w:rFonts w:ascii="Times New Roman" w:hAnsi="Times New Roman" w:cs="Times New Roman"/>
          <w:b/>
          <w:sz w:val="28"/>
          <w:szCs w:val="28"/>
        </w:rPr>
        <w:t>5.1. ОЦЕНКА ФИНАНСОВЫХ РЕСУРСОВ, НЕОБХОДИМЫХ ДЛЯ РЕАЛИЗАЦИИ СТРАТЕГИИ</w:t>
      </w:r>
    </w:p>
    <w:p w:rsidR="008104E6" w:rsidRPr="00904966" w:rsidRDefault="008104E6" w:rsidP="006712B4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:rsidR="006712B4" w:rsidRPr="006712B4" w:rsidRDefault="006712B4" w:rsidP="008104E6">
      <w:pPr>
        <w:pStyle w:val="ac"/>
        <w:shd w:val="clear" w:color="auto" w:fill="auto"/>
        <w:spacing w:line="233" w:lineRule="auto"/>
        <w:ind w:firstLine="567"/>
        <w:rPr>
          <w:rStyle w:val="11"/>
          <w:sz w:val="16"/>
          <w:szCs w:val="16"/>
        </w:rPr>
      </w:pPr>
    </w:p>
    <w:p w:rsidR="008104E6" w:rsidRPr="00953F47" w:rsidRDefault="008104E6" w:rsidP="008104E6">
      <w:pPr>
        <w:pStyle w:val="ac"/>
        <w:shd w:val="clear" w:color="auto" w:fill="auto"/>
        <w:spacing w:line="233" w:lineRule="auto"/>
        <w:ind w:firstLine="567"/>
        <w:rPr>
          <w:color w:val="auto"/>
          <w:sz w:val="24"/>
          <w:szCs w:val="24"/>
        </w:rPr>
      </w:pPr>
      <w:r w:rsidRPr="00953F47">
        <w:rPr>
          <w:rStyle w:val="11"/>
          <w:color w:val="auto"/>
          <w:sz w:val="24"/>
          <w:szCs w:val="24"/>
        </w:rPr>
        <w:t>Реализация мероприятий стратегии будет осуществляться за счет: бюджетных (все источники бюджетов) и внебюджетных источников.</w:t>
      </w:r>
    </w:p>
    <w:p w:rsidR="008104E6" w:rsidRPr="00EB2304" w:rsidRDefault="008104E6" w:rsidP="008104E6">
      <w:pPr>
        <w:pStyle w:val="ac"/>
        <w:shd w:val="clear" w:color="auto" w:fill="auto"/>
        <w:spacing w:line="233" w:lineRule="auto"/>
        <w:ind w:firstLine="567"/>
        <w:rPr>
          <w:color w:val="auto"/>
          <w:sz w:val="24"/>
          <w:szCs w:val="24"/>
        </w:rPr>
      </w:pPr>
      <w:r w:rsidRPr="00953F47">
        <w:rPr>
          <w:rStyle w:val="11"/>
          <w:color w:val="auto"/>
          <w:sz w:val="24"/>
          <w:szCs w:val="24"/>
        </w:rPr>
        <w:t xml:space="preserve">Оценка финансовых ресурсов, необходимых для реализации стратегии будет </w:t>
      </w:r>
      <w:r w:rsidRPr="00EB2304">
        <w:rPr>
          <w:rStyle w:val="11"/>
          <w:color w:val="auto"/>
          <w:sz w:val="24"/>
          <w:szCs w:val="24"/>
        </w:rPr>
        <w:t>определяться:</w:t>
      </w:r>
    </w:p>
    <w:p w:rsidR="008104E6" w:rsidRPr="00EB2304" w:rsidRDefault="008104E6" w:rsidP="001B09E8">
      <w:pPr>
        <w:pStyle w:val="ac"/>
        <w:shd w:val="clear" w:color="auto" w:fill="FFFFFF" w:themeFill="background1"/>
        <w:tabs>
          <w:tab w:val="left" w:pos="918"/>
        </w:tabs>
        <w:ind w:firstLine="567"/>
        <w:rPr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>• по бюджетным средствам - ежегодно на трехлетний период в рамках госуда</w:t>
      </w:r>
      <w:r w:rsidR="00A22D06" w:rsidRPr="00EB2304">
        <w:rPr>
          <w:rStyle w:val="11"/>
          <w:color w:val="auto"/>
          <w:sz w:val="24"/>
          <w:szCs w:val="24"/>
        </w:rPr>
        <w:t xml:space="preserve">рственных программ </w:t>
      </w:r>
      <w:r w:rsidR="008E593B" w:rsidRPr="00EB2304">
        <w:rPr>
          <w:rStyle w:val="11"/>
          <w:color w:val="auto"/>
          <w:sz w:val="24"/>
          <w:szCs w:val="24"/>
        </w:rPr>
        <w:t>Республики Карелия</w:t>
      </w:r>
      <w:r w:rsidR="00E44762" w:rsidRPr="00EB2304">
        <w:rPr>
          <w:rStyle w:val="11"/>
          <w:color w:val="auto"/>
          <w:sz w:val="24"/>
          <w:szCs w:val="24"/>
        </w:rPr>
        <w:t xml:space="preserve"> </w:t>
      </w:r>
      <w:r w:rsidRPr="00EB2304">
        <w:rPr>
          <w:rStyle w:val="11"/>
          <w:color w:val="auto"/>
          <w:sz w:val="24"/>
          <w:szCs w:val="24"/>
        </w:rPr>
        <w:t xml:space="preserve">и </w:t>
      </w:r>
      <w:r w:rsidRPr="00EB2304">
        <w:rPr>
          <w:rStyle w:val="11"/>
          <w:color w:val="auto"/>
          <w:sz w:val="24"/>
          <w:szCs w:val="24"/>
          <w:shd w:val="clear" w:color="auto" w:fill="FFFFFF" w:themeFill="background1"/>
        </w:rPr>
        <w:t>муниципальных программ</w:t>
      </w:r>
      <w:r w:rsidR="00A22D06" w:rsidRPr="00EB2304">
        <w:rPr>
          <w:rStyle w:val="11"/>
          <w:color w:val="auto"/>
          <w:sz w:val="24"/>
          <w:szCs w:val="24"/>
        </w:rPr>
        <w:t xml:space="preserve"> </w:t>
      </w:r>
      <w:r w:rsidR="00D72B5B" w:rsidRPr="00EB2304">
        <w:rPr>
          <w:rStyle w:val="11"/>
          <w:color w:val="auto"/>
          <w:sz w:val="24"/>
          <w:szCs w:val="24"/>
        </w:rPr>
        <w:t>Суоярвск</w:t>
      </w:r>
      <w:r w:rsidR="00E44762" w:rsidRPr="00EB2304">
        <w:rPr>
          <w:rStyle w:val="11"/>
          <w:color w:val="auto"/>
          <w:sz w:val="24"/>
          <w:szCs w:val="24"/>
        </w:rPr>
        <w:t xml:space="preserve">ого </w:t>
      </w:r>
      <w:r w:rsidR="00FF24A1" w:rsidRPr="00EB2304">
        <w:rPr>
          <w:rStyle w:val="11"/>
          <w:color w:val="auto"/>
          <w:sz w:val="24"/>
          <w:szCs w:val="24"/>
        </w:rPr>
        <w:t xml:space="preserve">муниципального </w:t>
      </w:r>
      <w:r w:rsidR="00D26C50" w:rsidRPr="00EB2304">
        <w:rPr>
          <w:rFonts w:eastAsia="Calibri"/>
          <w:color w:val="auto"/>
        </w:rPr>
        <w:t>округа</w:t>
      </w:r>
      <w:r w:rsidRPr="00EB2304">
        <w:rPr>
          <w:rStyle w:val="11"/>
          <w:color w:val="auto"/>
          <w:sz w:val="24"/>
          <w:szCs w:val="24"/>
        </w:rPr>
        <w:t>;</w:t>
      </w:r>
    </w:p>
    <w:p w:rsidR="008104E6" w:rsidRPr="00EB2304" w:rsidRDefault="008104E6" w:rsidP="008104E6">
      <w:pPr>
        <w:spacing w:after="0" w:line="240" w:lineRule="auto"/>
        <w:ind w:firstLine="567"/>
        <w:jc w:val="both"/>
        <w:rPr>
          <w:rStyle w:val="11"/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>• по внебюджетным источникам - в рамках инвестиционных проектов, реа</w:t>
      </w:r>
      <w:r w:rsidR="00A22D06" w:rsidRPr="00EB2304">
        <w:rPr>
          <w:rStyle w:val="11"/>
          <w:color w:val="auto"/>
          <w:sz w:val="24"/>
          <w:szCs w:val="24"/>
        </w:rPr>
        <w:t xml:space="preserve">лизуемых на территории </w:t>
      </w:r>
      <w:r w:rsidR="00D72B5B" w:rsidRPr="00EB2304">
        <w:rPr>
          <w:rStyle w:val="11"/>
          <w:color w:val="auto"/>
          <w:sz w:val="24"/>
          <w:szCs w:val="24"/>
        </w:rPr>
        <w:t>Суоярвск</w:t>
      </w:r>
      <w:r w:rsidR="00E44762" w:rsidRPr="00EB2304">
        <w:rPr>
          <w:rStyle w:val="11"/>
          <w:color w:val="auto"/>
          <w:sz w:val="24"/>
          <w:szCs w:val="24"/>
        </w:rPr>
        <w:t xml:space="preserve">ого </w:t>
      </w:r>
      <w:r w:rsidR="00D26C50" w:rsidRPr="00EB2304">
        <w:rPr>
          <w:rFonts w:ascii="Times New Roman" w:eastAsia="Calibri" w:hAnsi="Times New Roman" w:cs="Times New Roman"/>
        </w:rPr>
        <w:t>округа</w:t>
      </w:r>
      <w:r w:rsidRPr="00EB2304">
        <w:rPr>
          <w:rStyle w:val="11"/>
          <w:color w:val="auto"/>
          <w:sz w:val="24"/>
          <w:szCs w:val="24"/>
        </w:rPr>
        <w:t>, соглашений о социально-экономическом сотрудничестве, соглашений о муниципально-частном сотрудничестве и концессионных соглашений.</w:t>
      </w:r>
    </w:p>
    <w:p w:rsidR="00FB37BB" w:rsidRPr="00D07D07" w:rsidRDefault="00FB37BB" w:rsidP="008104E6">
      <w:pPr>
        <w:spacing w:after="0" w:line="240" w:lineRule="auto"/>
        <w:ind w:firstLine="567"/>
        <w:jc w:val="both"/>
        <w:rPr>
          <w:rStyle w:val="11"/>
          <w:i/>
          <w:color w:val="auto"/>
          <w:sz w:val="24"/>
          <w:szCs w:val="24"/>
        </w:rPr>
      </w:pPr>
      <w:r w:rsidRPr="00D07D07">
        <w:rPr>
          <w:rStyle w:val="11"/>
          <w:i/>
          <w:iCs/>
          <w:color w:val="auto"/>
          <w:sz w:val="24"/>
          <w:szCs w:val="24"/>
        </w:rPr>
        <w:t>Объемы бюджетного финансирования в краткосрочной перспективе детализированы</w:t>
      </w:r>
      <w:r w:rsidRPr="00D07D07">
        <w:rPr>
          <w:rStyle w:val="11"/>
          <w:i/>
          <w:color w:val="auto"/>
          <w:sz w:val="24"/>
          <w:szCs w:val="24"/>
        </w:rPr>
        <w:t xml:space="preserve"> в утвержденных муниципальных программах </w:t>
      </w:r>
      <w:r w:rsidR="00D72B5B" w:rsidRPr="00D07D07">
        <w:rPr>
          <w:rStyle w:val="11"/>
          <w:i/>
          <w:color w:val="auto"/>
          <w:sz w:val="24"/>
          <w:szCs w:val="24"/>
        </w:rPr>
        <w:t>Суоярвск</w:t>
      </w:r>
      <w:r w:rsidR="00E44762" w:rsidRPr="00D07D07">
        <w:rPr>
          <w:rStyle w:val="11"/>
          <w:i/>
          <w:color w:val="auto"/>
          <w:sz w:val="24"/>
          <w:szCs w:val="24"/>
        </w:rPr>
        <w:t xml:space="preserve">ого </w:t>
      </w:r>
      <w:r w:rsidR="00D26C50" w:rsidRPr="00D07D07">
        <w:rPr>
          <w:rFonts w:ascii="Times New Roman" w:eastAsia="Calibri" w:hAnsi="Times New Roman" w:cs="Times New Roman"/>
          <w:i/>
        </w:rPr>
        <w:t>округа</w:t>
      </w:r>
      <w:r w:rsidRPr="00D07D07">
        <w:rPr>
          <w:rStyle w:val="11"/>
          <w:i/>
          <w:color w:val="auto"/>
          <w:sz w:val="24"/>
          <w:szCs w:val="24"/>
        </w:rPr>
        <w:t>.</w:t>
      </w:r>
    </w:p>
    <w:p w:rsidR="00FB37BB" w:rsidRPr="000E7531" w:rsidRDefault="00FB37BB" w:rsidP="008104E6">
      <w:pPr>
        <w:spacing w:after="0" w:line="240" w:lineRule="auto"/>
        <w:ind w:firstLine="567"/>
        <w:jc w:val="both"/>
        <w:rPr>
          <w:rStyle w:val="11"/>
          <w:sz w:val="16"/>
          <w:szCs w:val="16"/>
        </w:rPr>
      </w:pPr>
    </w:p>
    <w:p w:rsidR="008104E6" w:rsidRPr="000E7531" w:rsidRDefault="008104E6" w:rsidP="008104E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8104E6" w:rsidRPr="006712B4" w:rsidRDefault="008104E6" w:rsidP="006712B4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 w:rsidRPr="006712B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5.2. ОЦЕНКА ИНЫХ РЕСУРСОВ, НЕОБХОДИМЫХ ДЛЯ РЕАЛИЗАЦИИ СТРАТЕГИИ</w:t>
      </w:r>
    </w:p>
    <w:p w:rsidR="008104E6" w:rsidRPr="006712B4" w:rsidRDefault="008104E6" w:rsidP="006712B4">
      <w:pPr>
        <w:shd w:val="clear" w:color="auto" w:fill="8DB3E2" w:themeFill="text2" w:themeFillTint="66"/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:rsidR="006712B4" w:rsidRPr="000E7531" w:rsidRDefault="006712B4" w:rsidP="006712B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8104E6" w:rsidRDefault="006712B4" w:rsidP="006712B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качестве иных ресурсов, необходимых для реализации стратегии рассматривается возможность привлечения средств частных инвесторов для освоения имеющихся инвестиционных площадок.</w:t>
      </w:r>
    </w:p>
    <w:p w:rsidR="008104E6" w:rsidRPr="00EB2304" w:rsidRDefault="00203334" w:rsidP="0020333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953F47">
        <w:rPr>
          <w:rStyle w:val="11"/>
          <w:color w:val="auto"/>
          <w:sz w:val="24"/>
          <w:szCs w:val="24"/>
        </w:rPr>
        <w:t xml:space="preserve">Для определения механизма привлечения потенциальных инвесторов необходима </w:t>
      </w:r>
      <w:r w:rsidRPr="00EB2304">
        <w:rPr>
          <w:rStyle w:val="11"/>
          <w:color w:val="auto"/>
          <w:sz w:val="24"/>
          <w:szCs w:val="24"/>
        </w:rPr>
        <w:t>разработка инвестиционных проектов с учетом территориальных особенностей</w:t>
      </w:r>
      <w:r w:rsidR="00C60DA9">
        <w:rPr>
          <w:rStyle w:val="11"/>
          <w:color w:val="auto"/>
          <w:sz w:val="24"/>
          <w:szCs w:val="24"/>
        </w:rPr>
        <w:t>.</w:t>
      </w:r>
    </w:p>
    <w:p w:rsidR="00FB37BB" w:rsidRPr="00EB2304" w:rsidRDefault="00FB37BB" w:rsidP="00FB37BB">
      <w:pPr>
        <w:spacing w:after="0" w:line="240" w:lineRule="auto"/>
        <w:ind w:firstLine="567"/>
        <w:jc w:val="both"/>
        <w:rPr>
          <w:rStyle w:val="11"/>
          <w:i/>
          <w:iCs/>
          <w:color w:val="auto"/>
          <w:sz w:val="24"/>
          <w:szCs w:val="24"/>
        </w:rPr>
      </w:pPr>
      <w:r w:rsidRPr="00EB2304">
        <w:rPr>
          <w:rStyle w:val="11"/>
          <w:i/>
          <w:iCs/>
          <w:color w:val="auto"/>
          <w:sz w:val="24"/>
          <w:szCs w:val="24"/>
        </w:rPr>
        <w:t>С целью привлечения инвестиций предусмотрено:</w:t>
      </w:r>
    </w:p>
    <w:p w:rsidR="00FB37BB" w:rsidRPr="00EB2304" w:rsidRDefault="00CE7E8C" w:rsidP="00B55639">
      <w:pPr>
        <w:pStyle w:val="ab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Style w:val="11"/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 xml:space="preserve">Формирование перечня бизнес </w:t>
      </w:r>
      <w:r w:rsidR="00FB37BB" w:rsidRPr="00EB2304">
        <w:rPr>
          <w:rStyle w:val="11"/>
          <w:color w:val="auto"/>
          <w:sz w:val="24"/>
          <w:szCs w:val="24"/>
        </w:rPr>
        <w:t>идей, которые могут быть реал</w:t>
      </w:r>
      <w:r w:rsidR="00FF0D1F" w:rsidRPr="00EB2304">
        <w:rPr>
          <w:rStyle w:val="11"/>
          <w:color w:val="auto"/>
          <w:sz w:val="24"/>
          <w:szCs w:val="24"/>
        </w:rPr>
        <w:t>изованы на территории Суоярвского</w:t>
      </w:r>
      <w:r w:rsidR="00FB37BB" w:rsidRPr="00EB2304">
        <w:rPr>
          <w:rStyle w:val="11"/>
          <w:color w:val="auto"/>
          <w:sz w:val="24"/>
          <w:szCs w:val="24"/>
        </w:rPr>
        <w:t xml:space="preserve"> </w:t>
      </w:r>
      <w:r w:rsidR="0098067B" w:rsidRPr="00EB2304">
        <w:rPr>
          <w:rFonts w:ascii="Times New Roman" w:eastAsia="Calibri" w:hAnsi="Times New Roman" w:cs="Times New Roman"/>
        </w:rPr>
        <w:t>округа</w:t>
      </w:r>
      <w:r w:rsidR="00FB37BB" w:rsidRPr="00EB2304">
        <w:rPr>
          <w:rStyle w:val="11"/>
          <w:color w:val="auto"/>
          <w:sz w:val="24"/>
          <w:szCs w:val="24"/>
        </w:rPr>
        <w:t xml:space="preserve"> с учетом имеющейся ресурсной базы, и совпадают с целевыми ориентирами выбранных стратегических направлений его социально-экономического развития.</w:t>
      </w:r>
    </w:p>
    <w:p w:rsidR="00FB37BB" w:rsidRPr="00EB2304" w:rsidRDefault="007D6585" w:rsidP="00B55639">
      <w:pPr>
        <w:pStyle w:val="ab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Style w:val="11"/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>Разработка технико-экономических обоснований</w:t>
      </w:r>
      <w:r w:rsidR="001529FB" w:rsidRPr="00EB2304">
        <w:rPr>
          <w:rStyle w:val="11"/>
          <w:color w:val="auto"/>
          <w:sz w:val="24"/>
          <w:szCs w:val="24"/>
        </w:rPr>
        <w:t xml:space="preserve"> (ТЭО)</w:t>
      </w:r>
      <w:r w:rsidRPr="00EB2304">
        <w:rPr>
          <w:rStyle w:val="11"/>
          <w:color w:val="auto"/>
          <w:sz w:val="24"/>
          <w:szCs w:val="24"/>
        </w:rPr>
        <w:t xml:space="preserve"> экономической и социальной целесообразно</w:t>
      </w:r>
      <w:r w:rsidR="00CE7E8C" w:rsidRPr="00EB2304">
        <w:rPr>
          <w:rStyle w:val="11"/>
          <w:color w:val="auto"/>
          <w:sz w:val="24"/>
          <w:szCs w:val="24"/>
        </w:rPr>
        <w:t xml:space="preserve">сти реализации выбранных бизнес </w:t>
      </w:r>
      <w:r w:rsidRPr="00EB2304">
        <w:rPr>
          <w:rStyle w:val="11"/>
          <w:color w:val="auto"/>
          <w:sz w:val="24"/>
          <w:szCs w:val="24"/>
        </w:rPr>
        <w:t>идей, с учетом возможности получения синергетического эффекта.</w:t>
      </w:r>
    </w:p>
    <w:p w:rsidR="007D6585" w:rsidRPr="00EB2304" w:rsidRDefault="007D6585" w:rsidP="00B55639">
      <w:pPr>
        <w:pStyle w:val="ab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Style w:val="11"/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>Информирование потенциальных инвесторов и предпринимателей о сформирован</w:t>
      </w:r>
      <w:r w:rsidR="00CE7E8C" w:rsidRPr="00EB2304">
        <w:rPr>
          <w:rStyle w:val="11"/>
          <w:color w:val="auto"/>
          <w:sz w:val="24"/>
          <w:szCs w:val="24"/>
        </w:rPr>
        <w:t xml:space="preserve">ном пакетном предложении бизнес </w:t>
      </w:r>
      <w:r w:rsidRPr="00EB2304">
        <w:rPr>
          <w:rStyle w:val="11"/>
          <w:color w:val="auto"/>
          <w:sz w:val="24"/>
          <w:szCs w:val="24"/>
        </w:rPr>
        <w:t xml:space="preserve">идей, одобренных к реализации на территории </w:t>
      </w:r>
      <w:r w:rsidR="0098067B" w:rsidRPr="00EB2304">
        <w:rPr>
          <w:rFonts w:ascii="Times New Roman" w:eastAsia="Calibri" w:hAnsi="Times New Roman" w:cs="Times New Roman"/>
        </w:rPr>
        <w:t>округа</w:t>
      </w:r>
      <w:r w:rsidRPr="00EB2304">
        <w:rPr>
          <w:rStyle w:val="11"/>
          <w:color w:val="auto"/>
          <w:sz w:val="24"/>
          <w:szCs w:val="24"/>
        </w:rPr>
        <w:t>.</w:t>
      </w:r>
    </w:p>
    <w:p w:rsidR="007D6585" w:rsidRPr="00EB2304" w:rsidRDefault="007D6585" w:rsidP="00B55639">
      <w:pPr>
        <w:pStyle w:val="ab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Style w:val="11"/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>Проведение переговоров с потенциальными инвесторами и предпринимателями по условиям возможности старта проектов</w:t>
      </w:r>
      <w:r w:rsidR="001529FB" w:rsidRPr="00EB2304">
        <w:rPr>
          <w:rStyle w:val="11"/>
          <w:color w:val="auto"/>
          <w:sz w:val="24"/>
          <w:szCs w:val="24"/>
        </w:rPr>
        <w:t>.</w:t>
      </w:r>
      <w:r w:rsidR="005C7E8B" w:rsidRPr="00EB2304">
        <w:rPr>
          <w:rStyle w:val="11"/>
          <w:color w:val="auto"/>
          <w:sz w:val="24"/>
          <w:szCs w:val="24"/>
        </w:rPr>
        <w:t xml:space="preserve"> </w:t>
      </w:r>
    </w:p>
    <w:p w:rsidR="007D6585" w:rsidRPr="00953F47" w:rsidRDefault="001529FB" w:rsidP="00B55639">
      <w:pPr>
        <w:pStyle w:val="ab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Style w:val="11"/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>Оказание содействия в вопросах д</w:t>
      </w:r>
      <w:r w:rsidR="007D6585" w:rsidRPr="00EB2304">
        <w:rPr>
          <w:rStyle w:val="11"/>
          <w:color w:val="auto"/>
          <w:sz w:val="24"/>
          <w:szCs w:val="24"/>
        </w:rPr>
        <w:t>етальн</w:t>
      </w:r>
      <w:r w:rsidRPr="00EB2304">
        <w:rPr>
          <w:rStyle w:val="11"/>
          <w:color w:val="auto"/>
          <w:sz w:val="24"/>
          <w:szCs w:val="24"/>
        </w:rPr>
        <w:t>ой</w:t>
      </w:r>
      <w:r w:rsidR="007D6585" w:rsidRPr="00EB2304">
        <w:rPr>
          <w:rStyle w:val="11"/>
          <w:color w:val="auto"/>
          <w:sz w:val="24"/>
          <w:szCs w:val="24"/>
        </w:rPr>
        <w:t xml:space="preserve"> проработк</w:t>
      </w:r>
      <w:r w:rsidRPr="00EB2304">
        <w:rPr>
          <w:rStyle w:val="11"/>
          <w:color w:val="auto"/>
          <w:sz w:val="24"/>
          <w:szCs w:val="24"/>
        </w:rPr>
        <w:t>и</w:t>
      </w:r>
      <w:r w:rsidR="007D6585" w:rsidRPr="00EB2304">
        <w:rPr>
          <w:rStyle w:val="11"/>
          <w:color w:val="auto"/>
          <w:sz w:val="24"/>
          <w:szCs w:val="24"/>
        </w:rPr>
        <w:t xml:space="preserve"> бизнес-планов</w:t>
      </w:r>
      <w:r w:rsidR="007D6585" w:rsidRPr="00953F47">
        <w:rPr>
          <w:rStyle w:val="11"/>
          <w:color w:val="auto"/>
          <w:sz w:val="24"/>
          <w:szCs w:val="24"/>
        </w:rPr>
        <w:t xml:space="preserve"> проектов.</w:t>
      </w:r>
    </w:p>
    <w:p w:rsidR="007D6585" w:rsidRPr="00953F47" w:rsidRDefault="001529FB" w:rsidP="00B55639">
      <w:pPr>
        <w:pStyle w:val="ab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jc w:val="both"/>
        <w:rPr>
          <w:rStyle w:val="11"/>
          <w:color w:val="auto"/>
          <w:sz w:val="24"/>
          <w:szCs w:val="24"/>
        </w:rPr>
      </w:pPr>
      <w:r w:rsidRPr="00953F47">
        <w:rPr>
          <w:rStyle w:val="11"/>
          <w:color w:val="auto"/>
          <w:sz w:val="24"/>
          <w:szCs w:val="24"/>
        </w:rPr>
        <w:t>Оказание содействия при старте проекта.</w:t>
      </w:r>
    </w:p>
    <w:p w:rsidR="00FB37BB" w:rsidRPr="00953F47" w:rsidRDefault="00FB37BB" w:rsidP="00FB37BB">
      <w:pPr>
        <w:spacing w:after="0" w:line="240" w:lineRule="auto"/>
        <w:ind w:firstLine="567"/>
        <w:jc w:val="both"/>
        <w:rPr>
          <w:rStyle w:val="11"/>
          <w:color w:val="auto"/>
          <w:sz w:val="24"/>
          <w:szCs w:val="24"/>
        </w:rPr>
      </w:pPr>
    </w:p>
    <w:p w:rsidR="004F711A" w:rsidRPr="00953F47" w:rsidRDefault="004F711A" w:rsidP="00203334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4F711A" w:rsidRPr="00953F47" w:rsidRDefault="004F711A" w:rsidP="00203334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4F711A" w:rsidRDefault="004F711A" w:rsidP="00203334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</w:pPr>
    </w:p>
    <w:p w:rsidR="000E7531" w:rsidRDefault="000E7531" w:rsidP="00203334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</w:pPr>
    </w:p>
    <w:p w:rsidR="008104E6" w:rsidRPr="009B7A31" w:rsidRDefault="008104E6" w:rsidP="00203334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</w:pPr>
      <w:r w:rsidRPr="009B7A31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u w:val="single"/>
        </w:rPr>
        <w:lastRenderedPageBreak/>
        <w:t>Раздел 6.</w:t>
      </w:r>
    </w:p>
    <w:p w:rsidR="008104E6" w:rsidRPr="009B7A31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color w:val="365F91" w:themeColor="accent1" w:themeShade="BF"/>
          <w:sz w:val="32"/>
          <w:szCs w:val="32"/>
        </w:rPr>
      </w:pPr>
      <w:r w:rsidRPr="009B7A31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СИСТЕМА УПРАВЛЕНИЯ, КОНТРОЛЯ И МОНИТОРИНГА РЕАЛИЗАЦИИ СТРАТЕГИИ</w:t>
      </w:r>
    </w:p>
    <w:p w:rsidR="008104E6" w:rsidRPr="009B7A31" w:rsidRDefault="008104E6" w:rsidP="008104E6">
      <w:pPr>
        <w:spacing w:after="0" w:line="240" w:lineRule="auto"/>
        <w:jc w:val="right"/>
        <w:rPr>
          <w:rFonts w:ascii="Times New Roman" w:hAnsi="Times New Roman" w:cs="Times New Roman"/>
          <w:sz w:val="8"/>
          <w:szCs w:val="8"/>
        </w:rPr>
      </w:pPr>
    </w:p>
    <w:p w:rsidR="008104E6" w:rsidRPr="009B7A31" w:rsidRDefault="008104E6" w:rsidP="008104E6">
      <w:pPr>
        <w:shd w:val="clear" w:color="auto" w:fill="365F91" w:themeFill="accent1" w:themeFillShade="BF"/>
        <w:spacing w:after="0" w:line="240" w:lineRule="auto"/>
        <w:jc w:val="right"/>
        <w:rPr>
          <w:rFonts w:ascii="Times New Roman" w:hAnsi="Times New Roman" w:cs="Times New Roman"/>
          <w:sz w:val="8"/>
          <w:szCs w:val="8"/>
        </w:rPr>
      </w:pPr>
    </w:p>
    <w:p w:rsidR="008104E6" w:rsidRDefault="008104E6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:rsidR="00E760D0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8"/>
          <w:szCs w:val="8"/>
        </w:rPr>
      </w:pPr>
    </w:p>
    <w:p w:rsidR="00E760D0" w:rsidRPr="00795E4A" w:rsidRDefault="00E760D0" w:rsidP="00795E4A">
      <w:pPr>
        <w:jc w:val="both"/>
        <w:rPr>
          <w:rStyle w:val="11"/>
          <w:rFonts w:asciiTheme="minorHAnsi" w:hAnsiTheme="minorHAnsi" w:cstheme="minorBidi"/>
          <w:color w:val="auto"/>
          <w:szCs w:val="28"/>
          <w:shd w:val="clear" w:color="auto" w:fill="auto"/>
        </w:rPr>
      </w:pPr>
      <w:r w:rsidRPr="00522EDE">
        <w:rPr>
          <w:rFonts w:ascii="Times New Roman" w:hAnsi="Times New Roman" w:cs="Times New Roman"/>
          <w:sz w:val="24"/>
          <w:szCs w:val="24"/>
        </w:rPr>
        <w:t xml:space="preserve">Стратегия реализуется </w:t>
      </w:r>
      <w:r w:rsidR="00522EDE" w:rsidRPr="00522EDE">
        <w:rPr>
          <w:rFonts w:ascii="Times New Roman" w:hAnsi="Times New Roman" w:cs="Times New Roman"/>
          <w:sz w:val="24"/>
          <w:szCs w:val="24"/>
        </w:rPr>
        <w:t xml:space="preserve">в соответствии с Федеральным законом от 28 </w:t>
      </w:r>
      <w:r w:rsidR="00522EDE" w:rsidRPr="0093716E">
        <w:rPr>
          <w:rStyle w:val="11"/>
          <w:color w:val="auto"/>
        </w:rPr>
        <w:t xml:space="preserve">июня 2014 г. №172-ФЗ «О стратегическом планировании в Российской Федерации», </w:t>
      </w:r>
      <w:r w:rsidR="00522EDE" w:rsidRPr="0093716E">
        <w:rPr>
          <w:rStyle w:val="11"/>
          <w:color w:val="auto"/>
          <w:sz w:val="24"/>
          <w:szCs w:val="24"/>
        </w:rPr>
        <w:t xml:space="preserve">постановлением администрации </w:t>
      </w:r>
      <w:r w:rsidR="00795E4A" w:rsidRPr="0093716E">
        <w:rPr>
          <w:rStyle w:val="11"/>
          <w:color w:val="auto"/>
          <w:sz w:val="24"/>
          <w:szCs w:val="24"/>
        </w:rPr>
        <w:t>Суоярвского муниципального округа  от 06</w:t>
      </w:r>
      <w:r w:rsidR="00C60DA9">
        <w:rPr>
          <w:rStyle w:val="11"/>
          <w:color w:val="auto"/>
          <w:sz w:val="24"/>
          <w:szCs w:val="24"/>
        </w:rPr>
        <w:t>.</w:t>
      </w:r>
      <w:r w:rsidR="00795E4A" w:rsidRPr="0093716E">
        <w:rPr>
          <w:rStyle w:val="11"/>
          <w:color w:val="auto"/>
          <w:sz w:val="24"/>
          <w:szCs w:val="24"/>
        </w:rPr>
        <w:t xml:space="preserve">04.2023 № 409 </w:t>
      </w:r>
      <w:r w:rsidR="00522EDE" w:rsidRPr="0093716E">
        <w:rPr>
          <w:rStyle w:val="11"/>
          <w:color w:val="auto"/>
          <w:sz w:val="24"/>
          <w:szCs w:val="24"/>
        </w:rPr>
        <w:t xml:space="preserve"> «</w:t>
      </w:r>
      <w:r w:rsidR="00795E4A" w:rsidRPr="0093716E">
        <w:rPr>
          <w:rStyle w:val="11"/>
          <w:rFonts w:eastAsia="Times New Roman"/>
          <w:color w:val="auto"/>
          <w:sz w:val="24"/>
          <w:szCs w:val="24"/>
        </w:rPr>
        <w:t>Об утверждении Порядка разработки, рассмотрения, утверждения и корректировки Стратегии социально-экономического развития Суоярвского муниципального округа на 2023-2030 годы и плана мероприятий по реализации Стратегии социально-экономического развития Суоярвского муниципального округа на 2023-2030 годы</w:t>
      </w:r>
      <w:r w:rsidR="00795E4A" w:rsidRPr="0093716E">
        <w:rPr>
          <w:rStyle w:val="11"/>
          <w:color w:val="auto"/>
          <w:sz w:val="24"/>
          <w:szCs w:val="24"/>
        </w:rPr>
        <w:t xml:space="preserve">», </w:t>
      </w:r>
      <w:r w:rsidR="00522EDE" w:rsidRPr="00522EDE">
        <w:rPr>
          <w:rStyle w:val="11"/>
          <w:color w:val="auto"/>
          <w:sz w:val="24"/>
          <w:szCs w:val="24"/>
        </w:rPr>
        <w:t>«Об утверждении методических рекомендаций по осуществлению стратегического планирования в муниципальных образованиях</w:t>
      </w:r>
      <w:r w:rsidR="00E44762">
        <w:rPr>
          <w:rStyle w:val="11"/>
          <w:color w:val="auto"/>
          <w:sz w:val="24"/>
          <w:szCs w:val="24"/>
        </w:rPr>
        <w:t xml:space="preserve"> </w:t>
      </w:r>
      <w:r w:rsidR="008E593B">
        <w:rPr>
          <w:rStyle w:val="11"/>
          <w:color w:val="auto"/>
          <w:sz w:val="24"/>
          <w:szCs w:val="24"/>
        </w:rPr>
        <w:t>Республики Карелия</w:t>
      </w:r>
      <w:r w:rsidR="00522EDE">
        <w:rPr>
          <w:rStyle w:val="11"/>
          <w:color w:val="auto"/>
          <w:sz w:val="24"/>
          <w:szCs w:val="24"/>
        </w:rPr>
        <w:t xml:space="preserve">, </w:t>
      </w:r>
      <w:r w:rsidR="00522EDE" w:rsidRPr="00522EDE">
        <w:rPr>
          <w:rStyle w:val="11"/>
          <w:color w:val="auto"/>
          <w:sz w:val="24"/>
          <w:szCs w:val="24"/>
        </w:rPr>
        <w:t>а также по разработке и корректировке стратегии  социально-экономического  развития муниципального образования</w:t>
      </w:r>
      <w:r w:rsidR="00E44762">
        <w:rPr>
          <w:rStyle w:val="11"/>
          <w:color w:val="auto"/>
          <w:sz w:val="24"/>
          <w:szCs w:val="24"/>
        </w:rPr>
        <w:t xml:space="preserve"> </w:t>
      </w:r>
      <w:r w:rsidR="008E593B">
        <w:rPr>
          <w:rStyle w:val="11"/>
          <w:color w:val="auto"/>
          <w:sz w:val="24"/>
          <w:szCs w:val="24"/>
        </w:rPr>
        <w:t xml:space="preserve">Республики </w:t>
      </w:r>
      <w:r w:rsidR="00EE3995">
        <w:rPr>
          <w:rStyle w:val="11"/>
          <w:color w:val="auto"/>
          <w:sz w:val="24"/>
          <w:szCs w:val="24"/>
        </w:rPr>
        <w:t>Карелия</w:t>
      </w:r>
      <w:r w:rsidR="00522EDE" w:rsidRPr="00522EDE">
        <w:rPr>
          <w:rStyle w:val="11"/>
          <w:color w:val="auto"/>
          <w:sz w:val="24"/>
          <w:szCs w:val="24"/>
        </w:rPr>
        <w:t>».</w:t>
      </w:r>
    </w:p>
    <w:p w:rsidR="00E760D0" w:rsidRPr="00160DD1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E760D0" w:rsidRPr="00160DD1" w:rsidRDefault="00E760D0" w:rsidP="008104E6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8104E6" w:rsidRPr="006712B4" w:rsidRDefault="008104E6" w:rsidP="006712B4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60D0">
        <w:rPr>
          <w:rFonts w:ascii="Times New Roman" w:hAnsi="Times New Roman" w:cs="Times New Roman"/>
          <w:sz w:val="28"/>
          <w:szCs w:val="28"/>
        </w:rPr>
        <w:t>6.1.</w:t>
      </w:r>
      <w:r w:rsidRPr="006712B4">
        <w:rPr>
          <w:rFonts w:ascii="Times New Roman" w:hAnsi="Times New Roman" w:cs="Times New Roman"/>
          <w:b/>
          <w:sz w:val="28"/>
          <w:szCs w:val="28"/>
        </w:rPr>
        <w:t xml:space="preserve"> СРОКИ И ЭТАПЫ РЕАЛИЗАЦИИ СТРАТЕГИИ</w:t>
      </w:r>
    </w:p>
    <w:p w:rsidR="000E7531" w:rsidRDefault="000E7531" w:rsidP="000E7531">
      <w:pPr>
        <w:pStyle w:val="ac"/>
        <w:shd w:val="clear" w:color="auto" w:fill="auto"/>
        <w:ind w:firstLine="0"/>
        <w:rPr>
          <w:sz w:val="8"/>
          <w:szCs w:val="8"/>
        </w:rPr>
      </w:pPr>
    </w:p>
    <w:p w:rsidR="008104E6" w:rsidRPr="00EB2304" w:rsidRDefault="008104E6" w:rsidP="000E7531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953F47">
        <w:rPr>
          <w:color w:val="auto"/>
          <w:sz w:val="24"/>
          <w:szCs w:val="24"/>
        </w:rPr>
        <w:t>В соответствии с федеральным законодательством одним из принципов стратегического планирования является принцип единства и целостности, который означает единство принципов и методологии организации функционирования системы стратегического планирования</w:t>
      </w:r>
      <w:r w:rsidRPr="00EB2304">
        <w:rPr>
          <w:color w:val="auto"/>
          <w:sz w:val="24"/>
          <w:szCs w:val="24"/>
        </w:rPr>
        <w:t xml:space="preserve">, </w:t>
      </w:r>
      <w:r w:rsidRPr="00EB2304">
        <w:rPr>
          <w:rStyle w:val="11"/>
          <w:color w:val="auto"/>
          <w:sz w:val="24"/>
          <w:szCs w:val="24"/>
        </w:rPr>
        <w:t>единство порядка осуществления стратегического планирования и формирования отчетности о реализации документов стратегического планирования. Учитывая, что согласно проекту</w:t>
      </w:r>
      <w:r w:rsidR="007E7478" w:rsidRPr="00EB2304">
        <w:rPr>
          <w:rStyle w:val="11"/>
          <w:color w:val="auto"/>
          <w:sz w:val="24"/>
          <w:szCs w:val="24"/>
        </w:rPr>
        <w:t>,</w:t>
      </w:r>
      <w:r w:rsidRPr="00EB2304">
        <w:rPr>
          <w:rStyle w:val="11"/>
          <w:color w:val="auto"/>
          <w:sz w:val="24"/>
          <w:szCs w:val="24"/>
        </w:rPr>
        <w:t xml:space="preserve"> стратегия социально-экономического развития</w:t>
      </w:r>
      <w:r w:rsidR="00A22D06" w:rsidRPr="00EB2304">
        <w:rPr>
          <w:rStyle w:val="11"/>
          <w:color w:val="auto"/>
          <w:sz w:val="24"/>
          <w:szCs w:val="24"/>
        </w:rPr>
        <w:t xml:space="preserve"> </w:t>
      </w:r>
      <w:r w:rsidR="008E593B" w:rsidRPr="00EB2304">
        <w:rPr>
          <w:rStyle w:val="11"/>
          <w:color w:val="auto"/>
          <w:sz w:val="24"/>
          <w:szCs w:val="24"/>
        </w:rPr>
        <w:t>Республики Карелия</w:t>
      </w:r>
      <w:r w:rsidR="00E44762" w:rsidRPr="00EB2304">
        <w:rPr>
          <w:rStyle w:val="11"/>
          <w:color w:val="auto"/>
          <w:sz w:val="24"/>
          <w:szCs w:val="24"/>
        </w:rPr>
        <w:t xml:space="preserve"> </w:t>
      </w:r>
      <w:r w:rsidRPr="00EB2304">
        <w:rPr>
          <w:rStyle w:val="11"/>
          <w:color w:val="auto"/>
          <w:sz w:val="24"/>
          <w:szCs w:val="24"/>
        </w:rPr>
        <w:t>разрабатывается на период до 203</w:t>
      </w:r>
      <w:r w:rsidR="00E44762" w:rsidRPr="00EB2304">
        <w:rPr>
          <w:rStyle w:val="11"/>
          <w:color w:val="auto"/>
          <w:sz w:val="24"/>
          <w:szCs w:val="24"/>
        </w:rPr>
        <w:t>0</w:t>
      </w:r>
      <w:r w:rsidRPr="00EB2304">
        <w:rPr>
          <w:rStyle w:val="11"/>
          <w:color w:val="auto"/>
          <w:sz w:val="24"/>
          <w:szCs w:val="24"/>
        </w:rPr>
        <w:t xml:space="preserve"> года, срок реализации стратегии социально-экономического развития </w:t>
      </w:r>
      <w:r w:rsidR="00D72B5B" w:rsidRPr="00EB2304">
        <w:rPr>
          <w:rStyle w:val="11"/>
          <w:color w:val="auto"/>
          <w:sz w:val="24"/>
          <w:szCs w:val="24"/>
        </w:rPr>
        <w:t>Суоярвск</w:t>
      </w:r>
      <w:r w:rsidR="00E44762" w:rsidRPr="00EB2304">
        <w:rPr>
          <w:rStyle w:val="11"/>
          <w:color w:val="auto"/>
          <w:sz w:val="24"/>
          <w:szCs w:val="24"/>
        </w:rPr>
        <w:t xml:space="preserve">ого </w:t>
      </w:r>
      <w:r w:rsidR="00C17044" w:rsidRPr="00EB2304">
        <w:rPr>
          <w:rFonts w:eastAsia="Calibri"/>
          <w:color w:val="auto"/>
        </w:rPr>
        <w:t>округа</w:t>
      </w:r>
      <w:r w:rsidR="00A22D06" w:rsidRPr="00EB2304">
        <w:rPr>
          <w:rStyle w:val="11"/>
          <w:color w:val="auto"/>
          <w:sz w:val="24"/>
          <w:szCs w:val="24"/>
        </w:rPr>
        <w:t xml:space="preserve"> </w:t>
      </w:r>
      <w:r w:rsidRPr="00EB2304">
        <w:rPr>
          <w:rStyle w:val="11"/>
          <w:color w:val="auto"/>
          <w:sz w:val="24"/>
          <w:szCs w:val="24"/>
        </w:rPr>
        <w:t>также определен на период до 203</w:t>
      </w:r>
      <w:r w:rsidR="00E44762" w:rsidRPr="00EB2304">
        <w:rPr>
          <w:rStyle w:val="11"/>
          <w:color w:val="auto"/>
          <w:sz w:val="24"/>
          <w:szCs w:val="24"/>
        </w:rPr>
        <w:t>0</w:t>
      </w:r>
      <w:r w:rsidRPr="00EB2304">
        <w:rPr>
          <w:rStyle w:val="11"/>
          <w:color w:val="auto"/>
          <w:sz w:val="24"/>
          <w:szCs w:val="24"/>
        </w:rPr>
        <w:t xml:space="preserve"> года.</w:t>
      </w:r>
    </w:p>
    <w:p w:rsidR="000E7531" w:rsidRPr="00EB2304" w:rsidRDefault="000E7531" w:rsidP="000E7531">
      <w:pPr>
        <w:pStyle w:val="ac"/>
        <w:shd w:val="clear" w:color="auto" w:fill="auto"/>
        <w:ind w:firstLine="0"/>
        <w:rPr>
          <w:rStyle w:val="11"/>
          <w:b/>
          <w:bCs/>
          <w:i/>
          <w:iCs/>
          <w:color w:val="auto"/>
          <w:sz w:val="8"/>
          <w:szCs w:val="8"/>
        </w:rPr>
      </w:pPr>
    </w:p>
    <w:p w:rsidR="008104E6" w:rsidRPr="00EB2304" w:rsidRDefault="008104E6" w:rsidP="000E7531">
      <w:pPr>
        <w:pStyle w:val="ac"/>
        <w:shd w:val="clear" w:color="auto" w:fill="auto"/>
        <w:ind w:firstLine="567"/>
        <w:rPr>
          <w:rStyle w:val="11"/>
          <w:color w:val="auto"/>
          <w:sz w:val="24"/>
          <w:szCs w:val="24"/>
        </w:rPr>
      </w:pPr>
      <w:r w:rsidRPr="00EB2304">
        <w:rPr>
          <w:rStyle w:val="11"/>
          <w:b/>
          <w:bCs/>
          <w:iCs/>
          <w:color w:val="auto"/>
          <w:sz w:val="24"/>
          <w:szCs w:val="24"/>
        </w:rPr>
        <w:t>Первый этап</w:t>
      </w:r>
      <w:r w:rsidRPr="00EB2304">
        <w:rPr>
          <w:rStyle w:val="11"/>
          <w:color w:val="auto"/>
          <w:sz w:val="24"/>
          <w:szCs w:val="24"/>
        </w:rPr>
        <w:t xml:space="preserve"> реализации стратегии (2019-2021 годы) является подготовительным и будет направлен на разработку основных инструментов и механизмов реализации настоящей стратегии.</w:t>
      </w:r>
    </w:p>
    <w:p w:rsidR="008104E6" w:rsidRPr="00953F47" w:rsidRDefault="008104E6" w:rsidP="000E7531">
      <w:pPr>
        <w:pStyle w:val="ac"/>
        <w:shd w:val="clear" w:color="auto" w:fill="auto"/>
        <w:ind w:firstLine="567"/>
        <w:rPr>
          <w:rStyle w:val="11"/>
          <w:color w:val="auto"/>
          <w:sz w:val="24"/>
          <w:szCs w:val="24"/>
        </w:rPr>
      </w:pPr>
      <w:r w:rsidRPr="00EB2304">
        <w:rPr>
          <w:rStyle w:val="11"/>
          <w:b/>
          <w:bCs/>
          <w:iCs/>
          <w:color w:val="auto"/>
          <w:sz w:val="24"/>
          <w:szCs w:val="24"/>
        </w:rPr>
        <w:t>Последующие этапы</w:t>
      </w:r>
      <w:r w:rsidRPr="00EB2304">
        <w:rPr>
          <w:rStyle w:val="11"/>
          <w:color w:val="auto"/>
          <w:sz w:val="24"/>
          <w:szCs w:val="24"/>
        </w:rPr>
        <w:t xml:space="preserve"> реализации стратегии (2022-202</w:t>
      </w:r>
      <w:r w:rsidR="00B106E4" w:rsidRPr="00EB2304">
        <w:rPr>
          <w:rStyle w:val="11"/>
          <w:color w:val="auto"/>
          <w:sz w:val="24"/>
          <w:szCs w:val="24"/>
        </w:rPr>
        <w:t>4</w:t>
      </w:r>
      <w:r w:rsidRPr="00EB2304">
        <w:rPr>
          <w:rStyle w:val="11"/>
          <w:color w:val="auto"/>
          <w:sz w:val="24"/>
          <w:szCs w:val="24"/>
        </w:rPr>
        <w:t xml:space="preserve"> годы и 202</w:t>
      </w:r>
      <w:r w:rsidR="00B106E4" w:rsidRPr="00EB2304">
        <w:rPr>
          <w:rStyle w:val="11"/>
          <w:color w:val="auto"/>
          <w:sz w:val="24"/>
          <w:szCs w:val="24"/>
        </w:rPr>
        <w:t>5</w:t>
      </w:r>
      <w:r w:rsidRPr="00EB2304">
        <w:rPr>
          <w:rStyle w:val="11"/>
          <w:color w:val="auto"/>
          <w:sz w:val="24"/>
          <w:szCs w:val="24"/>
        </w:rPr>
        <w:t>-203</w:t>
      </w:r>
      <w:r w:rsidR="00E44762" w:rsidRPr="00EB2304">
        <w:rPr>
          <w:rStyle w:val="11"/>
          <w:color w:val="auto"/>
          <w:sz w:val="24"/>
          <w:szCs w:val="24"/>
        </w:rPr>
        <w:t>0</w:t>
      </w:r>
      <w:r w:rsidRPr="00EB2304">
        <w:rPr>
          <w:rStyle w:val="11"/>
          <w:color w:val="auto"/>
          <w:sz w:val="24"/>
          <w:szCs w:val="24"/>
        </w:rPr>
        <w:t xml:space="preserve"> годы) будут направлены на формирование условий для достижения основной стратегической цели - повышение уровня и качества жизни населения</w:t>
      </w:r>
      <w:r w:rsidR="00A22D06" w:rsidRPr="00EB2304">
        <w:rPr>
          <w:rStyle w:val="11"/>
          <w:color w:val="auto"/>
          <w:sz w:val="24"/>
          <w:szCs w:val="24"/>
        </w:rPr>
        <w:t xml:space="preserve"> </w:t>
      </w:r>
      <w:r w:rsidR="00D72B5B" w:rsidRPr="00EB2304">
        <w:rPr>
          <w:rStyle w:val="11"/>
          <w:color w:val="auto"/>
          <w:sz w:val="24"/>
          <w:szCs w:val="24"/>
        </w:rPr>
        <w:t>Суоярвск</w:t>
      </w:r>
      <w:r w:rsidR="00E44762" w:rsidRPr="00EB2304">
        <w:rPr>
          <w:rStyle w:val="11"/>
          <w:color w:val="auto"/>
          <w:sz w:val="24"/>
          <w:szCs w:val="24"/>
        </w:rPr>
        <w:t xml:space="preserve">ого </w:t>
      </w:r>
      <w:r w:rsidR="000A1519" w:rsidRPr="00EB2304">
        <w:rPr>
          <w:rFonts w:eastAsia="Calibri"/>
          <w:color w:val="auto"/>
        </w:rPr>
        <w:t>округа</w:t>
      </w:r>
      <w:r w:rsidRPr="00EB2304">
        <w:rPr>
          <w:rStyle w:val="11"/>
          <w:color w:val="auto"/>
          <w:sz w:val="24"/>
          <w:szCs w:val="24"/>
        </w:rPr>
        <w:t>, в</w:t>
      </w:r>
      <w:r w:rsidRPr="00953F47">
        <w:rPr>
          <w:rStyle w:val="11"/>
          <w:color w:val="auto"/>
          <w:sz w:val="24"/>
          <w:szCs w:val="24"/>
        </w:rPr>
        <w:t xml:space="preserve"> том числе:</w:t>
      </w:r>
      <w:r w:rsidR="000A1519">
        <w:rPr>
          <w:rStyle w:val="11"/>
          <w:color w:val="auto"/>
          <w:sz w:val="24"/>
          <w:szCs w:val="24"/>
        </w:rPr>
        <w:t xml:space="preserve"> </w:t>
      </w:r>
    </w:p>
    <w:p w:rsidR="006712B4" w:rsidRPr="00953F47" w:rsidRDefault="006712B4" w:rsidP="008104E6">
      <w:pPr>
        <w:pStyle w:val="ac"/>
        <w:shd w:val="clear" w:color="auto" w:fill="auto"/>
        <w:ind w:firstLine="561"/>
        <w:rPr>
          <w:rStyle w:val="11"/>
          <w:b/>
          <w:i/>
          <w:color w:val="auto"/>
          <w:sz w:val="8"/>
          <w:szCs w:val="8"/>
        </w:rPr>
      </w:pPr>
    </w:p>
    <w:p w:rsidR="008104E6" w:rsidRPr="00953F47" w:rsidRDefault="008104E6" w:rsidP="008104E6">
      <w:pPr>
        <w:pStyle w:val="ac"/>
        <w:shd w:val="clear" w:color="auto" w:fill="auto"/>
        <w:ind w:firstLine="561"/>
        <w:rPr>
          <w:rStyle w:val="11"/>
          <w:color w:val="auto"/>
          <w:sz w:val="24"/>
          <w:szCs w:val="24"/>
        </w:rPr>
      </w:pPr>
      <w:r w:rsidRPr="00953F47">
        <w:rPr>
          <w:rStyle w:val="11"/>
          <w:b/>
          <w:color w:val="auto"/>
          <w:sz w:val="24"/>
          <w:szCs w:val="24"/>
        </w:rPr>
        <w:t>Второй этап</w:t>
      </w:r>
      <w:r w:rsidRPr="00953F47">
        <w:rPr>
          <w:rStyle w:val="11"/>
          <w:color w:val="auto"/>
          <w:sz w:val="24"/>
          <w:szCs w:val="24"/>
        </w:rPr>
        <w:t xml:space="preserve"> (2022 – 202</w:t>
      </w:r>
      <w:r w:rsidR="00B106E4" w:rsidRPr="00953F47">
        <w:rPr>
          <w:rStyle w:val="11"/>
          <w:color w:val="auto"/>
          <w:sz w:val="24"/>
          <w:szCs w:val="24"/>
        </w:rPr>
        <w:t>4</w:t>
      </w:r>
      <w:r w:rsidRPr="00953F47">
        <w:rPr>
          <w:rStyle w:val="11"/>
          <w:color w:val="auto"/>
          <w:sz w:val="24"/>
          <w:szCs w:val="24"/>
        </w:rPr>
        <w:t xml:space="preserve"> годы) – этап стабилизации и оживления;</w:t>
      </w:r>
    </w:p>
    <w:p w:rsidR="006712B4" w:rsidRPr="00953F47" w:rsidRDefault="006712B4" w:rsidP="008104E6">
      <w:pPr>
        <w:pStyle w:val="ac"/>
        <w:shd w:val="clear" w:color="auto" w:fill="auto"/>
        <w:ind w:firstLine="561"/>
        <w:rPr>
          <w:rStyle w:val="11"/>
          <w:b/>
          <w:i/>
          <w:color w:val="auto"/>
          <w:sz w:val="8"/>
          <w:szCs w:val="8"/>
        </w:rPr>
      </w:pPr>
    </w:p>
    <w:p w:rsidR="008104E6" w:rsidRPr="00953F47" w:rsidRDefault="008104E6" w:rsidP="008104E6">
      <w:pPr>
        <w:pStyle w:val="ac"/>
        <w:shd w:val="clear" w:color="auto" w:fill="auto"/>
        <w:ind w:firstLine="561"/>
        <w:rPr>
          <w:rStyle w:val="11"/>
          <w:color w:val="auto"/>
          <w:sz w:val="24"/>
          <w:szCs w:val="24"/>
        </w:rPr>
      </w:pPr>
      <w:r w:rsidRPr="00953F47">
        <w:rPr>
          <w:rStyle w:val="11"/>
          <w:b/>
          <w:color w:val="auto"/>
          <w:sz w:val="24"/>
          <w:szCs w:val="24"/>
        </w:rPr>
        <w:t>Третий этап</w:t>
      </w:r>
      <w:r w:rsidRPr="00953F47">
        <w:rPr>
          <w:rStyle w:val="11"/>
          <w:color w:val="auto"/>
          <w:sz w:val="24"/>
          <w:szCs w:val="24"/>
        </w:rPr>
        <w:t xml:space="preserve"> (202</w:t>
      </w:r>
      <w:r w:rsidR="00B106E4" w:rsidRPr="00953F47">
        <w:rPr>
          <w:rStyle w:val="11"/>
          <w:color w:val="auto"/>
          <w:sz w:val="24"/>
          <w:szCs w:val="24"/>
        </w:rPr>
        <w:t>5</w:t>
      </w:r>
      <w:r w:rsidRPr="00953F47">
        <w:rPr>
          <w:rStyle w:val="11"/>
          <w:color w:val="auto"/>
          <w:sz w:val="24"/>
          <w:szCs w:val="24"/>
        </w:rPr>
        <w:t xml:space="preserve"> – 203</w:t>
      </w:r>
      <w:r w:rsidR="00E44762" w:rsidRPr="00953F47">
        <w:rPr>
          <w:rStyle w:val="11"/>
          <w:color w:val="auto"/>
          <w:sz w:val="24"/>
          <w:szCs w:val="24"/>
        </w:rPr>
        <w:t>0</w:t>
      </w:r>
      <w:r w:rsidRPr="00953F47">
        <w:rPr>
          <w:rStyle w:val="11"/>
          <w:color w:val="auto"/>
          <w:sz w:val="24"/>
          <w:szCs w:val="24"/>
        </w:rPr>
        <w:t xml:space="preserve"> годы) – этап опережающего роста (прорыв).</w:t>
      </w:r>
    </w:p>
    <w:p w:rsidR="000E7531" w:rsidRPr="000E7531" w:rsidRDefault="000E7531" w:rsidP="008104E6">
      <w:pPr>
        <w:pStyle w:val="ac"/>
        <w:shd w:val="clear" w:color="auto" w:fill="auto"/>
        <w:ind w:firstLine="560"/>
        <w:rPr>
          <w:b/>
          <w:color w:val="auto"/>
          <w:sz w:val="16"/>
          <w:szCs w:val="16"/>
        </w:rPr>
      </w:pPr>
    </w:p>
    <w:p w:rsidR="008104E6" w:rsidRPr="00EB2304" w:rsidRDefault="008104E6" w:rsidP="000E7531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953F47">
        <w:rPr>
          <w:b/>
          <w:color w:val="auto"/>
          <w:sz w:val="24"/>
          <w:szCs w:val="24"/>
        </w:rPr>
        <w:t>Этап стабилизации и оживления</w:t>
      </w:r>
      <w:r w:rsidRPr="00953F47">
        <w:rPr>
          <w:color w:val="auto"/>
          <w:sz w:val="24"/>
          <w:szCs w:val="24"/>
        </w:rPr>
        <w:t xml:space="preserve"> характеризуется сохранением и упрочнением преимуществ в развитии человеческого капитала и экономики, разработанной эффективной пространственной схемы расселения, с выходом к 2027 году на траекторию устойчивых положительных темпов роста показателей социально-</w:t>
      </w:r>
      <w:r w:rsidR="008B74BB" w:rsidRPr="00953F47">
        <w:rPr>
          <w:color w:val="auto"/>
          <w:sz w:val="24"/>
          <w:szCs w:val="24"/>
        </w:rPr>
        <w:t>э</w:t>
      </w:r>
      <w:r w:rsidRPr="00953F47">
        <w:rPr>
          <w:color w:val="auto"/>
          <w:sz w:val="24"/>
          <w:szCs w:val="24"/>
        </w:rPr>
        <w:t>кономиче</w:t>
      </w:r>
      <w:r w:rsidR="00A22D06" w:rsidRPr="00953F47">
        <w:rPr>
          <w:color w:val="auto"/>
          <w:sz w:val="24"/>
          <w:szCs w:val="24"/>
        </w:rPr>
        <w:t xml:space="preserve">ского развития </w:t>
      </w:r>
      <w:r w:rsidR="00E560E2" w:rsidRPr="00EB2304">
        <w:rPr>
          <w:color w:val="auto"/>
          <w:sz w:val="24"/>
          <w:szCs w:val="24"/>
        </w:rPr>
        <w:t xml:space="preserve">Суоярвского </w:t>
      </w:r>
      <w:r w:rsidR="00F1712A" w:rsidRPr="00EB2304">
        <w:rPr>
          <w:rFonts w:eastAsia="Calibri"/>
          <w:color w:val="auto"/>
        </w:rPr>
        <w:t>округа</w:t>
      </w:r>
      <w:r w:rsidRPr="00EB2304">
        <w:rPr>
          <w:color w:val="auto"/>
          <w:sz w:val="24"/>
          <w:szCs w:val="24"/>
        </w:rPr>
        <w:t>. Этап характеризуется реализацией масштабных проектов, в том числе инфраструктурных, повышением эффективности использования ресурсов, созданием условий для долгосрочного инновационного развития, развитием качественно нового ти</w:t>
      </w:r>
      <w:r w:rsidR="008B74BB" w:rsidRPr="00EB2304">
        <w:rPr>
          <w:color w:val="auto"/>
          <w:sz w:val="24"/>
          <w:szCs w:val="24"/>
        </w:rPr>
        <w:t>п</w:t>
      </w:r>
      <w:r w:rsidRPr="00EB2304">
        <w:rPr>
          <w:color w:val="auto"/>
          <w:sz w:val="24"/>
          <w:szCs w:val="24"/>
        </w:rPr>
        <w:t xml:space="preserve">а мобильности населения и транспортных потоков в экономике. Одновременно возрастает роль и вклад человеческого капитала в экономический рост. Результаты модернизации образования и здравоохранения проявляются не только в развитии указанных секторов новой экономики и сектора общественных услуг, повышении качества предоставляемых ими услуг, но и в повышении качества самого человеческого </w:t>
      </w:r>
      <w:r w:rsidRPr="00EB2304">
        <w:rPr>
          <w:color w:val="auto"/>
          <w:sz w:val="24"/>
          <w:szCs w:val="24"/>
        </w:rPr>
        <w:lastRenderedPageBreak/>
        <w:t xml:space="preserve">капитала, его производительной силы. </w:t>
      </w:r>
    </w:p>
    <w:p w:rsidR="006712B4" w:rsidRPr="00EB2304" w:rsidRDefault="006712B4" w:rsidP="008104E6">
      <w:pPr>
        <w:pStyle w:val="ac"/>
        <w:shd w:val="clear" w:color="auto" w:fill="auto"/>
        <w:ind w:firstLine="560"/>
        <w:rPr>
          <w:i/>
          <w:color w:val="auto"/>
          <w:sz w:val="8"/>
          <w:szCs w:val="8"/>
        </w:rPr>
      </w:pPr>
    </w:p>
    <w:p w:rsidR="008104E6" w:rsidRPr="00953F47" w:rsidRDefault="008104E6" w:rsidP="000E7531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EB2304">
        <w:rPr>
          <w:b/>
          <w:color w:val="auto"/>
          <w:sz w:val="24"/>
          <w:szCs w:val="24"/>
        </w:rPr>
        <w:t>Этап опережающего роста (прорыв)</w:t>
      </w:r>
      <w:r w:rsidRPr="00EB2304">
        <w:rPr>
          <w:color w:val="auto"/>
          <w:sz w:val="24"/>
          <w:szCs w:val="24"/>
        </w:rPr>
        <w:t xml:space="preserve"> характеризуется выходом на проектную мощность новых и реструктуризация имеющихся предприятий, ориентированных на высокотехнологичное производство, формирование нового экспортного потенциала</w:t>
      </w:r>
      <w:r w:rsidRPr="00953F47">
        <w:rPr>
          <w:color w:val="auto"/>
          <w:sz w:val="24"/>
          <w:szCs w:val="24"/>
        </w:rPr>
        <w:t>, опирающегося на товары и услуги с высокой долей добавленной стоимости. Активно будут создаваться условия для развития высокотехнологичного производства, развития предпринимательских инициатив. Активный рост человеческого капитала.</w:t>
      </w:r>
    </w:p>
    <w:p w:rsidR="008104E6" w:rsidRPr="00953F47" w:rsidRDefault="008104E6" w:rsidP="008104E6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6712B4" w:rsidRPr="00953F47" w:rsidRDefault="006712B4" w:rsidP="008104E6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8104E6" w:rsidRPr="00953F47" w:rsidRDefault="008104E6" w:rsidP="006712B4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3F47">
        <w:rPr>
          <w:rFonts w:ascii="Times New Roman" w:hAnsi="Times New Roman" w:cs="Times New Roman"/>
          <w:sz w:val="28"/>
          <w:szCs w:val="28"/>
        </w:rPr>
        <w:t>6.2.</w:t>
      </w:r>
      <w:r w:rsidRPr="00953F47">
        <w:rPr>
          <w:rFonts w:ascii="Times New Roman" w:hAnsi="Times New Roman" w:cs="Times New Roman"/>
          <w:b/>
          <w:sz w:val="28"/>
          <w:szCs w:val="28"/>
        </w:rPr>
        <w:t xml:space="preserve"> СИСТЕМА УПРАВЛЕНИЯ РЕАЛИЗАЦИЕЙ СТРАТЕГИИ</w:t>
      </w:r>
    </w:p>
    <w:p w:rsidR="008104E6" w:rsidRPr="00953F47" w:rsidRDefault="008104E6" w:rsidP="006712B4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6712B4" w:rsidRPr="000E7531" w:rsidRDefault="006712B4" w:rsidP="008104E6">
      <w:pPr>
        <w:pStyle w:val="ac"/>
        <w:shd w:val="clear" w:color="auto" w:fill="auto"/>
        <w:ind w:firstLine="580"/>
        <w:rPr>
          <w:rStyle w:val="11"/>
          <w:color w:val="auto"/>
          <w:sz w:val="8"/>
          <w:szCs w:val="8"/>
        </w:rPr>
      </w:pPr>
    </w:p>
    <w:p w:rsidR="008104E6" w:rsidRPr="00953F47" w:rsidRDefault="008104E6" w:rsidP="008104E6">
      <w:pPr>
        <w:pStyle w:val="ac"/>
        <w:shd w:val="clear" w:color="auto" w:fill="auto"/>
        <w:ind w:firstLine="580"/>
        <w:rPr>
          <w:color w:val="auto"/>
          <w:sz w:val="24"/>
          <w:szCs w:val="24"/>
        </w:rPr>
      </w:pPr>
      <w:r w:rsidRPr="00953F47">
        <w:rPr>
          <w:rStyle w:val="11"/>
          <w:color w:val="auto"/>
          <w:sz w:val="24"/>
          <w:szCs w:val="24"/>
        </w:rPr>
        <w:t>К основным инструментам реализации стратегии относятся:</w:t>
      </w:r>
    </w:p>
    <w:p w:rsidR="008104E6" w:rsidRPr="00EB2304" w:rsidRDefault="00F254C1" w:rsidP="00F254C1">
      <w:pPr>
        <w:pStyle w:val="ac"/>
        <w:shd w:val="clear" w:color="auto" w:fill="auto"/>
        <w:tabs>
          <w:tab w:val="left" w:pos="918"/>
        </w:tabs>
        <w:ind w:firstLine="567"/>
        <w:rPr>
          <w:b/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 xml:space="preserve">• </w:t>
      </w:r>
      <w:r w:rsidR="008104E6" w:rsidRPr="00EB2304">
        <w:rPr>
          <w:rStyle w:val="11"/>
          <w:b/>
          <w:color w:val="auto"/>
          <w:sz w:val="24"/>
          <w:szCs w:val="24"/>
        </w:rPr>
        <w:t>План мероприятий по реализации стратегии социально - экономического разв</w:t>
      </w:r>
      <w:r w:rsidR="00A22D06" w:rsidRPr="00EB2304">
        <w:rPr>
          <w:rStyle w:val="11"/>
          <w:b/>
          <w:color w:val="auto"/>
          <w:sz w:val="24"/>
          <w:szCs w:val="24"/>
        </w:rPr>
        <w:t xml:space="preserve">ития </w:t>
      </w:r>
      <w:r w:rsidR="00F1712A" w:rsidRPr="00EB2304">
        <w:rPr>
          <w:rStyle w:val="11"/>
          <w:b/>
          <w:color w:val="auto"/>
          <w:sz w:val="24"/>
          <w:szCs w:val="24"/>
        </w:rPr>
        <w:t xml:space="preserve">Суоярвского </w:t>
      </w:r>
      <w:r w:rsidR="007E7478" w:rsidRPr="00EB2304">
        <w:rPr>
          <w:rStyle w:val="11"/>
          <w:b/>
          <w:color w:val="auto"/>
          <w:sz w:val="24"/>
          <w:szCs w:val="24"/>
        </w:rPr>
        <w:t>муниципального</w:t>
      </w:r>
      <w:r w:rsidR="00F1712A" w:rsidRPr="00EB2304">
        <w:rPr>
          <w:rStyle w:val="11"/>
          <w:b/>
          <w:color w:val="auto"/>
          <w:sz w:val="24"/>
          <w:szCs w:val="24"/>
        </w:rPr>
        <w:t xml:space="preserve"> округа</w:t>
      </w:r>
      <w:r w:rsidR="008104E6" w:rsidRPr="00EB2304">
        <w:rPr>
          <w:rStyle w:val="11"/>
          <w:b/>
          <w:color w:val="auto"/>
          <w:sz w:val="24"/>
          <w:szCs w:val="24"/>
        </w:rPr>
        <w:t>.</w:t>
      </w:r>
    </w:p>
    <w:p w:rsidR="008104E6" w:rsidRPr="00EB2304" w:rsidRDefault="008104E6" w:rsidP="008104E6">
      <w:pPr>
        <w:pStyle w:val="ac"/>
        <w:shd w:val="clear" w:color="auto" w:fill="auto"/>
        <w:ind w:firstLine="580"/>
        <w:rPr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 xml:space="preserve">План мероприятий по реализации стратегии утверждается на весь период реализации стратегии. План мероприятий формируется с учетом этапов, выделенных в стратегии, и позволяет выстроить последовательность мероприятий по реализации стратегии. План мероприятий по реализации стратегии может корректироваться. Основания корректировки плана определяются порядком разработки и корректировки стратегии социально-экономического развития </w:t>
      </w:r>
      <w:r w:rsidR="00E00B22" w:rsidRPr="00EB2304">
        <w:rPr>
          <w:rStyle w:val="11"/>
          <w:color w:val="auto"/>
          <w:sz w:val="24"/>
          <w:szCs w:val="24"/>
        </w:rPr>
        <w:t xml:space="preserve">Суоярвского </w:t>
      </w:r>
      <w:r w:rsidR="007E7478" w:rsidRPr="00EB2304">
        <w:rPr>
          <w:rStyle w:val="11"/>
          <w:color w:val="auto"/>
          <w:sz w:val="24"/>
          <w:szCs w:val="24"/>
        </w:rPr>
        <w:t>муниципального</w:t>
      </w:r>
      <w:r w:rsidR="00E00B22" w:rsidRPr="00EB2304">
        <w:rPr>
          <w:rStyle w:val="11"/>
          <w:color w:val="auto"/>
          <w:sz w:val="24"/>
          <w:szCs w:val="24"/>
        </w:rPr>
        <w:t xml:space="preserve"> округа</w:t>
      </w:r>
      <w:r w:rsidR="00A22D06" w:rsidRPr="00EB2304">
        <w:rPr>
          <w:rStyle w:val="11"/>
          <w:color w:val="auto"/>
          <w:sz w:val="24"/>
          <w:szCs w:val="24"/>
        </w:rPr>
        <w:t xml:space="preserve"> </w:t>
      </w:r>
      <w:r w:rsidRPr="00EB2304">
        <w:rPr>
          <w:rStyle w:val="11"/>
          <w:color w:val="auto"/>
          <w:sz w:val="24"/>
          <w:szCs w:val="24"/>
        </w:rPr>
        <w:t>и плана мероприятий по реализации стратегии социально-экономического развития</w:t>
      </w:r>
      <w:r w:rsidR="00A22D06" w:rsidRPr="00EB2304">
        <w:rPr>
          <w:rStyle w:val="11"/>
          <w:color w:val="auto"/>
          <w:sz w:val="24"/>
          <w:szCs w:val="24"/>
        </w:rPr>
        <w:t xml:space="preserve"> </w:t>
      </w:r>
      <w:r w:rsidR="00E00B22" w:rsidRPr="00EB2304">
        <w:rPr>
          <w:rStyle w:val="11"/>
          <w:color w:val="auto"/>
          <w:sz w:val="24"/>
          <w:szCs w:val="24"/>
        </w:rPr>
        <w:t xml:space="preserve">Суоярвского </w:t>
      </w:r>
      <w:r w:rsidR="007E7478" w:rsidRPr="00EB2304">
        <w:rPr>
          <w:rStyle w:val="11"/>
          <w:color w:val="auto"/>
          <w:sz w:val="24"/>
          <w:szCs w:val="24"/>
        </w:rPr>
        <w:t>муниципального</w:t>
      </w:r>
      <w:r w:rsidR="00E00B22" w:rsidRPr="00EB2304">
        <w:rPr>
          <w:rStyle w:val="11"/>
          <w:color w:val="auto"/>
          <w:sz w:val="24"/>
          <w:szCs w:val="24"/>
        </w:rPr>
        <w:t xml:space="preserve"> округа</w:t>
      </w:r>
      <w:r w:rsidRPr="00EB2304">
        <w:rPr>
          <w:rStyle w:val="11"/>
          <w:color w:val="auto"/>
          <w:sz w:val="24"/>
          <w:szCs w:val="24"/>
        </w:rPr>
        <w:t>. Таким образом, план мероприятий по реализации стратегии является гибким организационно-управленческим инструментом, позволяющим осуществлять мониторинг и своевременно производить корректировку хода реализации стратегии.</w:t>
      </w:r>
    </w:p>
    <w:p w:rsidR="008104E6" w:rsidRPr="00953F47" w:rsidRDefault="00F254C1" w:rsidP="00F254C1">
      <w:pPr>
        <w:pStyle w:val="ac"/>
        <w:shd w:val="clear" w:color="auto" w:fill="auto"/>
        <w:tabs>
          <w:tab w:val="left" w:pos="1038"/>
        </w:tabs>
        <w:ind w:firstLine="567"/>
        <w:rPr>
          <w:color w:val="auto"/>
          <w:sz w:val="24"/>
          <w:szCs w:val="24"/>
        </w:rPr>
      </w:pPr>
      <w:r w:rsidRPr="00EB2304">
        <w:rPr>
          <w:rStyle w:val="11"/>
          <w:color w:val="auto"/>
          <w:sz w:val="24"/>
          <w:szCs w:val="24"/>
        </w:rPr>
        <w:t xml:space="preserve">• </w:t>
      </w:r>
      <w:r w:rsidR="008104E6" w:rsidRPr="00EB2304">
        <w:rPr>
          <w:rStyle w:val="11"/>
          <w:b/>
          <w:color w:val="auto"/>
          <w:sz w:val="24"/>
          <w:szCs w:val="24"/>
        </w:rPr>
        <w:t>Нормативно-правовое регулирование на региональном и муниципальном уровне.</w:t>
      </w:r>
    </w:p>
    <w:p w:rsidR="008104E6" w:rsidRPr="00953F47" w:rsidRDefault="00F254C1" w:rsidP="00E760D0">
      <w:pPr>
        <w:pStyle w:val="ac"/>
        <w:shd w:val="clear" w:color="auto" w:fill="auto"/>
        <w:tabs>
          <w:tab w:val="left" w:pos="1147"/>
        </w:tabs>
        <w:ind w:firstLine="567"/>
        <w:rPr>
          <w:rStyle w:val="11"/>
          <w:b/>
          <w:color w:val="auto"/>
          <w:sz w:val="24"/>
          <w:szCs w:val="24"/>
        </w:rPr>
      </w:pPr>
      <w:r w:rsidRPr="00953F47">
        <w:rPr>
          <w:rStyle w:val="11"/>
          <w:color w:val="auto"/>
          <w:sz w:val="24"/>
          <w:szCs w:val="24"/>
        </w:rPr>
        <w:t xml:space="preserve">• </w:t>
      </w:r>
      <w:r w:rsidR="008104E6" w:rsidRPr="00953F47">
        <w:rPr>
          <w:rStyle w:val="11"/>
          <w:b/>
          <w:color w:val="auto"/>
          <w:sz w:val="24"/>
          <w:szCs w:val="24"/>
        </w:rPr>
        <w:t>Соглашения о социально-экономическом сотрудничестве с хозяйствующими субъектами, инвестиционные программы естественных монополий, соглашения о муниципально - частном партнерстве, концессионные соглашения.</w:t>
      </w:r>
    </w:p>
    <w:p w:rsidR="00E760D0" w:rsidRPr="00953F47" w:rsidRDefault="00E760D0" w:rsidP="00E760D0">
      <w:pPr>
        <w:pStyle w:val="ac"/>
        <w:shd w:val="clear" w:color="auto" w:fill="auto"/>
        <w:tabs>
          <w:tab w:val="left" w:pos="1147"/>
        </w:tabs>
        <w:ind w:firstLine="567"/>
        <w:rPr>
          <w:color w:val="auto"/>
          <w:sz w:val="16"/>
          <w:szCs w:val="16"/>
        </w:rPr>
      </w:pPr>
    </w:p>
    <w:p w:rsidR="00E760D0" w:rsidRPr="00953F47" w:rsidRDefault="00E760D0" w:rsidP="00E760D0">
      <w:pPr>
        <w:pStyle w:val="ac"/>
        <w:shd w:val="clear" w:color="auto" w:fill="auto"/>
        <w:tabs>
          <w:tab w:val="left" w:pos="1147"/>
        </w:tabs>
        <w:ind w:firstLine="567"/>
        <w:rPr>
          <w:color w:val="auto"/>
          <w:sz w:val="16"/>
          <w:szCs w:val="16"/>
        </w:rPr>
      </w:pPr>
    </w:p>
    <w:p w:rsidR="007002F5" w:rsidRPr="00953F47" w:rsidRDefault="007002F5" w:rsidP="00E760D0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3F47">
        <w:rPr>
          <w:rFonts w:ascii="Times New Roman" w:hAnsi="Times New Roman" w:cs="Times New Roman"/>
          <w:sz w:val="28"/>
          <w:szCs w:val="28"/>
        </w:rPr>
        <w:t>6.3.</w:t>
      </w:r>
      <w:r w:rsidRPr="00953F4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60D0" w:rsidRPr="00953F47">
        <w:rPr>
          <w:rFonts w:ascii="Times New Roman" w:hAnsi="Times New Roman" w:cs="Times New Roman"/>
          <w:b/>
          <w:sz w:val="28"/>
          <w:szCs w:val="28"/>
        </w:rPr>
        <w:t>МЕХАНИЗМЫ РЕАЛИЗАЦИИ СТРАТЕГИИ</w:t>
      </w:r>
    </w:p>
    <w:p w:rsidR="007002F5" w:rsidRPr="00953F47" w:rsidRDefault="007002F5" w:rsidP="00E760D0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E760D0" w:rsidRPr="000E7531" w:rsidRDefault="00E760D0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8104E6" w:rsidRPr="00EB2304" w:rsidRDefault="008104E6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53F47">
        <w:rPr>
          <w:rFonts w:ascii="Times New Roman" w:hAnsi="Times New Roman" w:cs="Times New Roman"/>
          <w:sz w:val="24"/>
          <w:szCs w:val="24"/>
        </w:rPr>
        <w:t>Стратегия со</w:t>
      </w:r>
      <w:r w:rsidR="00F254C1" w:rsidRPr="00953F47">
        <w:rPr>
          <w:rFonts w:ascii="Times New Roman" w:hAnsi="Times New Roman" w:cs="Times New Roman"/>
          <w:sz w:val="24"/>
          <w:szCs w:val="24"/>
        </w:rPr>
        <w:t xml:space="preserve">циально-экономического </w:t>
      </w:r>
      <w:r w:rsidR="00F254C1" w:rsidRPr="00EB2304">
        <w:rPr>
          <w:rFonts w:ascii="Times New Roman" w:hAnsi="Times New Roman" w:cs="Times New Roman"/>
          <w:sz w:val="24"/>
          <w:szCs w:val="24"/>
        </w:rPr>
        <w:t xml:space="preserve">развития </w:t>
      </w:r>
      <w:r w:rsidR="00D97E93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7E7478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D97E93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="00A22D06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sz w:val="24"/>
          <w:szCs w:val="24"/>
        </w:rPr>
        <w:t>определяет лишь основные ориентиры развития и общие пути их достижения. Для воплощения в жизнь основных направлений социально-экономического развития используются следующие механизмы реализации:</w:t>
      </w:r>
    </w:p>
    <w:p w:rsidR="008104E6" w:rsidRPr="00EB2304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</w:t>
      </w:r>
      <w:r w:rsidR="008104E6" w:rsidRPr="00EB2304">
        <w:rPr>
          <w:rFonts w:ascii="Times New Roman" w:hAnsi="Times New Roman" w:cs="Times New Roman"/>
          <w:sz w:val="24"/>
          <w:szCs w:val="24"/>
        </w:rPr>
        <w:t xml:space="preserve"> механизм планирования;</w:t>
      </w:r>
    </w:p>
    <w:p w:rsidR="008104E6" w:rsidRPr="003C0FD7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</w:t>
      </w:r>
      <w:r w:rsidR="008104E6" w:rsidRPr="00EB2304">
        <w:rPr>
          <w:rFonts w:ascii="Times New Roman" w:hAnsi="Times New Roman" w:cs="Times New Roman"/>
          <w:sz w:val="24"/>
          <w:szCs w:val="24"/>
        </w:rPr>
        <w:t xml:space="preserve"> финансово-экономический механизм;</w:t>
      </w:r>
    </w:p>
    <w:p w:rsidR="008104E6" w:rsidRPr="003C0FD7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104E6" w:rsidRPr="003C0FD7">
        <w:rPr>
          <w:rFonts w:ascii="Times New Roman" w:hAnsi="Times New Roman" w:cs="Times New Roman"/>
          <w:sz w:val="24"/>
          <w:szCs w:val="24"/>
        </w:rPr>
        <w:t xml:space="preserve"> нормативно-правовой механизм;</w:t>
      </w:r>
    </w:p>
    <w:p w:rsidR="008104E6" w:rsidRPr="003C0FD7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104E6" w:rsidRPr="003C0FD7">
        <w:rPr>
          <w:rFonts w:ascii="Times New Roman" w:hAnsi="Times New Roman" w:cs="Times New Roman"/>
          <w:sz w:val="24"/>
          <w:szCs w:val="24"/>
        </w:rPr>
        <w:t xml:space="preserve"> организационно-управленческий механизм;</w:t>
      </w:r>
    </w:p>
    <w:p w:rsidR="008104E6" w:rsidRPr="003C0FD7" w:rsidRDefault="00F254C1" w:rsidP="008104E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</w:t>
      </w:r>
      <w:r w:rsidR="008104E6" w:rsidRPr="003C0FD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104E6" w:rsidRPr="003C0FD7">
        <w:rPr>
          <w:rFonts w:ascii="Times New Roman" w:hAnsi="Times New Roman" w:cs="Times New Roman"/>
          <w:sz w:val="24"/>
          <w:szCs w:val="24"/>
        </w:rPr>
        <w:t>информационно-коммуникативный механизм.</w:t>
      </w:r>
    </w:p>
    <w:p w:rsidR="00F254C1" w:rsidRPr="000E7531" w:rsidRDefault="00F254C1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F254C1" w:rsidRDefault="00E760D0" w:rsidP="001529FB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6.3.1.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3C0FD7">
        <w:rPr>
          <w:rFonts w:ascii="Times New Roman" w:hAnsi="Times New Roman" w:cs="Times New Roman"/>
          <w:b/>
          <w:sz w:val="24"/>
          <w:szCs w:val="24"/>
        </w:rPr>
        <w:t>М</w:t>
      </w:r>
      <w:r>
        <w:rPr>
          <w:rFonts w:ascii="Times New Roman" w:hAnsi="Times New Roman" w:cs="Times New Roman"/>
          <w:b/>
          <w:sz w:val="24"/>
          <w:szCs w:val="24"/>
        </w:rPr>
        <w:t>ЕХАНИЗМ ПЛАНИРОВАНИЯ</w:t>
      </w:r>
      <w:r w:rsidR="008104E6" w:rsidRPr="003C0FD7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C5339A" w:rsidRPr="00C5339A" w:rsidRDefault="00C5339A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8"/>
          <w:szCs w:val="8"/>
        </w:rPr>
      </w:pPr>
    </w:p>
    <w:p w:rsidR="008104E6" w:rsidRPr="00555BA7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 xml:space="preserve">Включает разработку и утверждение в установленном порядке пакета документов стратегического </w:t>
      </w:r>
      <w:r w:rsidRPr="00555BA7">
        <w:rPr>
          <w:rFonts w:ascii="Times New Roman" w:hAnsi="Times New Roman" w:cs="Times New Roman"/>
          <w:sz w:val="24"/>
          <w:szCs w:val="24"/>
        </w:rPr>
        <w:t xml:space="preserve">планирования. </w:t>
      </w:r>
    </w:p>
    <w:p w:rsidR="00C5339A" w:rsidRPr="00555BA7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5BA7">
        <w:rPr>
          <w:rFonts w:ascii="Times New Roman" w:hAnsi="Times New Roman" w:cs="Times New Roman"/>
          <w:sz w:val="24"/>
          <w:szCs w:val="24"/>
        </w:rPr>
        <w:t xml:space="preserve">1. В Плане мероприятий по реализации </w:t>
      </w:r>
      <w:r w:rsidRPr="00EB2304">
        <w:rPr>
          <w:rFonts w:ascii="Times New Roman" w:hAnsi="Times New Roman" w:cs="Times New Roman"/>
          <w:sz w:val="24"/>
          <w:szCs w:val="24"/>
        </w:rPr>
        <w:t xml:space="preserve">Стратегии </w:t>
      </w:r>
      <w:r w:rsidR="006E1F69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560E2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6E1F69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sz w:val="24"/>
          <w:szCs w:val="24"/>
        </w:rPr>
        <w:t>указываются этапы и стратегические проекты, которые являются</w:t>
      </w:r>
      <w:r w:rsidRPr="00555BA7">
        <w:rPr>
          <w:rFonts w:ascii="Times New Roman" w:hAnsi="Times New Roman" w:cs="Times New Roman"/>
          <w:sz w:val="24"/>
          <w:szCs w:val="24"/>
        </w:rPr>
        <w:t xml:space="preserve"> основными инструментами достижения поставленных целей и задач.  </w:t>
      </w:r>
    </w:p>
    <w:p w:rsidR="00C5339A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5BA7">
        <w:rPr>
          <w:rFonts w:ascii="Times New Roman" w:hAnsi="Times New Roman" w:cs="Times New Roman"/>
          <w:sz w:val="24"/>
          <w:szCs w:val="24"/>
        </w:rPr>
        <w:t>Каждый проект представляет</w:t>
      </w:r>
      <w:r w:rsidRPr="003C0FD7">
        <w:rPr>
          <w:rFonts w:ascii="Times New Roman" w:hAnsi="Times New Roman" w:cs="Times New Roman"/>
          <w:sz w:val="24"/>
          <w:szCs w:val="24"/>
        </w:rPr>
        <w:t xml:space="preserve"> собой совокупность мероприятий, направленных на решение частного или локального вопроса. </w:t>
      </w:r>
    </w:p>
    <w:p w:rsidR="00C5339A" w:rsidRPr="00F71A62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lastRenderedPageBreak/>
        <w:t xml:space="preserve">Стратегические проекты условно делятся на поведенческие </w:t>
      </w:r>
      <w:r w:rsidRPr="00F71A62">
        <w:rPr>
          <w:rFonts w:ascii="Times New Roman" w:hAnsi="Times New Roman" w:cs="Times New Roman"/>
          <w:sz w:val="24"/>
          <w:szCs w:val="24"/>
        </w:rPr>
        <w:t>и поселенческие.</w:t>
      </w:r>
    </w:p>
    <w:p w:rsidR="00C5339A" w:rsidRPr="00F71A62" w:rsidRDefault="008104E6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1A62">
        <w:rPr>
          <w:rFonts w:ascii="Times New Roman" w:hAnsi="Times New Roman" w:cs="Times New Roman"/>
          <w:sz w:val="24"/>
          <w:szCs w:val="24"/>
        </w:rPr>
        <w:t xml:space="preserve"> Поселенческие проекты – это проекты, направленные на физическое изменение среды (строительство, реконструкцию или модернизацию объектов).</w:t>
      </w:r>
    </w:p>
    <w:p w:rsidR="000E7531" w:rsidRDefault="000E7531" w:rsidP="008104E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1A62">
        <w:rPr>
          <w:rFonts w:ascii="Times New Roman" w:hAnsi="Times New Roman" w:cs="Times New Roman"/>
          <w:sz w:val="24"/>
          <w:szCs w:val="24"/>
        </w:rPr>
        <w:t>Поведенческие проекты предполагают воздействие на во</w:t>
      </w:r>
      <w:r w:rsidRPr="003C0FD7">
        <w:rPr>
          <w:rFonts w:ascii="Times New Roman" w:hAnsi="Times New Roman" w:cs="Times New Roman"/>
          <w:sz w:val="24"/>
          <w:szCs w:val="24"/>
        </w:rPr>
        <w:t>сприятие жителей,</w:t>
      </w:r>
      <w:r w:rsidRPr="000E7531">
        <w:rPr>
          <w:rFonts w:ascii="Times New Roman" w:hAnsi="Times New Roman" w:cs="Times New Roman"/>
          <w:sz w:val="24"/>
          <w:szCs w:val="24"/>
        </w:rPr>
        <w:t xml:space="preserve"> </w:t>
      </w:r>
      <w:r w:rsidRPr="003C0FD7">
        <w:rPr>
          <w:rFonts w:ascii="Times New Roman" w:hAnsi="Times New Roman" w:cs="Times New Roman"/>
          <w:sz w:val="24"/>
          <w:szCs w:val="24"/>
        </w:rPr>
        <w:t>формирование или положительное изменение</w:t>
      </w:r>
      <w:r w:rsidRPr="000E7531">
        <w:rPr>
          <w:rFonts w:ascii="Times New Roman" w:hAnsi="Times New Roman" w:cs="Times New Roman"/>
          <w:sz w:val="24"/>
          <w:szCs w:val="24"/>
        </w:rPr>
        <w:t xml:space="preserve"> </w:t>
      </w:r>
      <w:r w:rsidRPr="003C0FD7">
        <w:rPr>
          <w:rFonts w:ascii="Times New Roman" w:hAnsi="Times New Roman" w:cs="Times New Roman"/>
          <w:sz w:val="24"/>
          <w:szCs w:val="24"/>
        </w:rPr>
        <w:t>жизненных ценностей или</w:t>
      </w:r>
      <w:r w:rsidRPr="000E7531">
        <w:rPr>
          <w:rFonts w:ascii="Times New Roman" w:hAnsi="Times New Roman" w:cs="Times New Roman"/>
          <w:sz w:val="24"/>
          <w:szCs w:val="24"/>
        </w:rPr>
        <w:t xml:space="preserve"> </w:t>
      </w:r>
      <w:r w:rsidRPr="003C0FD7">
        <w:rPr>
          <w:rFonts w:ascii="Times New Roman" w:hAnsi="Times New Roman" w:cs="Times New Roman"/>
          <w:sz w:val="24"/>
          <w:szCs w:val="24"/>
        </w:rPr>
        <w:t>целевых</w:t>
      </w:r>
    </w:p>
    <w:p w:rsidR="00C5339A" w:rsidRDefault="008104E6" w:rsidP="000E75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>установок.</w:t>
      </w:r>
    </w:p>
    <w:p w:rsidR="008104E6" w:rsidRPr="00555BA7" w:rsidRDefault="008104E6" w:rsidP="001B09E8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0FD7">
        <w:rPr>
          <w:rFonts w:ascii="Times New Roman" w:hAnsi="Times New Roman" w:cs="Times New Roman"/>
          <w:sz w:val="24"/>
          <w:szCs w:val="24"/>
        </w:rPr>
        <w:t xml:space="preserve"> Ответственные за </w:t>
      </w:r>
      <w:r w:rsidRPr="00555BA7">
        <w:rPr>
          <w:rFonts w:ascii="Times New Roman" w:hAnsi="Times New Roman" w:cs="Times New Roman"/>
          <w:sz w:val="24"/>
          <w:szCs w:val="24"/>
        </w:rPr>
        <w:t>разработку, своевременную корректировку, подведение итогов реализации проектов назначаются согласно постановлению или распоряжению</w:t>
      </w:r>
      <w:r w:rsidR="00A22D06" w:rsidRPr="00555BA7">
        <w:rPr>
          <w:rFonts w:ascii="Times New Roman" w:hAnsi="Times New Roman" w:cs="Times New Roman"/>
          <w:sz w:val="24"/>
          <w:szCs w:val="24"/>
        </w:rPr>
        <w:t xml:space="preserve"> </w:t>
      </w:r>
      <w:r w:rsidR="00A22D06" w:rsidRPr="00971747"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r w:rsidR="004831D2" w:rsidRPr="00971747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A22D06" w:rsidRPr="00971747">
        <w:rPr>
          <w:rFonts w:ascii="Times New Roman" w:hAnsi="Times New Roman" w:cs="Times New Roman"/>
          <w:sz w:val="24"/>
          <w:szCs w:val="24"/>
        </w:rPr>
        <w:t>муниципального</w:t>
      </w:r>
      <w:r w:rsidR="004831D2" w:rsidRPr="00971747">
        <w:rPr>
          <w:rFonts w:ascii="Times New Roman" w:hAnsi="Times New Roman" w:cs="Times New Roman"/>
          <w:sz w:val="24"/>
          <w:szCs w:val="24"/>
        </w:rPr>
        <w:t xml:space="preserve"> округа</w:t>
      </w:r>
      <w:r w:rsidRPr="00971747">
        <w:rPr>
          <w:rFonts w:ascii="Times New Roman" w:hAnsi="Times New Roman" w:cs="Times New Roman"/>
          <w:sz w:val="24"/>
          <w:szCs w:val="24"/>
        </w:rPr>
        <w:t>.</w:t>
      </w:r>
      <w:r w:rsidR="00CE226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339A" w:rsidRPr="00EB2304" w:rsidRDefault="008104E6" w:rsidP="001B2179">
      <w:pPr>
        <w:pStyle w:val="ab"/>
        <w:numPr>
          <w:ilvl w:val="0"/>
          <w:numId w:val="1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5BA7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Муниципальные программы,</w:t>
      </w:r>
      <w:r w:rsidRPr="00555BA7">
        <w:rPr>
          <w:rFonts w:ascii="Times New Roman" w:hAnsi="Times New Roman" w:cs="Times New Roman"/>
          <w:sz w:val="24"/>
          <w:szCs w:val="24"/>
        </w:rPr>
        <w:t xml:space="preserve"> разрабатываемые в рамках реализации </w:t>
      </w:r>
      <w:r w:rsidR="00C5339A" w:rsidRPr="00555BA7">
        <w:rPr>
          <w:rFonts w:ascii="Times New Roman" w:hAnsi="Times New Roman" w:cs="Times New Roman"/>
          <w:sz w:val="24"/>
          <w:szCs w:val="24"/>
        </w:rPr>
        <w:t>с</w:t>
      </w:r>
      <w:r w:rsidRPr="00555BA7">
        <w:rPr>
          <w:rFonts w:ascii="Times New Roman" w:hAnsi="Times New Roman" w:cs="Times New Roman"/>
          <w:sz w:val="24"/>
          <w:szCs w:val="24"/>
        </w:rPr>
        <w:t>тратегических проектов, также являются инструментом реализ</w:t>
      </w:r>
      <w:r w:rsidR="00A22D06" w:rsidRPr="00555BA7">
        <w:rPr>
          <w:rFonts w:ascii="Times New Roman" w:hAnsi="Times New Roman" w:cs="Times New Roman"/>
          <w:sz w:val="24"/>
          <w:szCs w:val="24"/>
        </w:rPr>
        <w:t xml:space="preserve">ации Стратегии </w:t>
      </w:r>
      <w:r w:rsidR="001357EE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560E2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1357EE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="00E560E2" w:rsidRPr="00EB2304">
        <w:rPr>
          <w:rFonts w:ascii="Times New Roman" w:hAnsi="Times New Roman" w:cs="Times New Roman"/>
          <w:sz w:val="24"/>
          <w:szCs w:val="24"/>
        </w:rPr>
        <w:t>.</w:t>
      </w:r>
    </w:p>
    <w:p w:rsidR="008104E6" w:rsidRPr="00555BA7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5BA7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Муниципальные программы</w:t>
      </w:r>
      <w:r w:rsidRPr="00555BA7">
        <w:rPr>
          <w:rFonts w:ascii="Times New Roman" w:hAnsi="Times New Roman" w:cs="Times New Roman"/>
          <w:sz w:val="24"/>
          <w:szCs w:val="24"/>
        </w:rPr>
        <w:t xml:space="preserve"> принимаются и корректируются с учетом генеральной цели Стратегии, подцелей, задач, направлений их реализации.</w:t>
      </w:r>
    </w:p>
    <w:p w:rsidR="00C50D44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5BA7">
        <w:rPr>
          <w:rFonts w:ascii="Times New Roman" w:hAnsi="Times New Roman" w:cs="Times New Roman"/>
          <w:sz w:val="24"/>
          <w:szCs w:val="24"/>
        </w:rPr>
        <w:t>3. В рамках прогнозирования разрабатываются</w:t>
      </w:r>
      <w:r w:rsidRPr="00971747">
        <w:rPr>
          <w:rFonts w:ascii="Times New Roman" w:hAnsi="Times New Roman" w:cs="Times New Roman"/>
          <w:sz w:val="24"/>
          <w:szCs w:val="24"/>
        </w:rPr>
        <w:t>:</w:t>
      </w:r>
      <w:r w:rsidR="003A4BB4" w:rsidRPr="0097174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104E6" w:rsidRPr="00971747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5BA7">
        <w:rPr>
          <w:rFonts w:ascii="Times New Roman" w:hAnsi="Times New Roman" w:cs="Times New Roman"/>
          <w:sz w:val="24"/>
          <w:szCs w:val="24"/>
        </w:rPr>
        <w:t>3.</w:t>
      </w:r>
      <w:r w:rsidRPr="00971747">
        <w:rPr>
          <w:rFonts w:ascii="Times New Roman" w:hAnsi="Times New Roman" w:cs="Times New Roman"/>
          <w:sz w:val="24"/>
          <w:szCs w:val="24"/>
        </w:rPr>
        <w:t>1 Б</w:t>
      </w:r>
      <w:r w:rsidR="008104E6" w:rsidRPr="00971747">
        <w:rPr>
          <w:rFonts w:ascii="Times New Roman" w:hAnsi="Times New Roman" w:cs="Times New Roman"/>
          <w:sz w:val="24"/>
          <w:szCs w:val="24"/>
        </w:rPr>
        <w:t>юд</w:t>
      </w:r>
      <w:r w:rsidR="00A22D06" w:rsidRPr="00971747">
        <w:rPr>
          <w:rFonts w:ascii="Times New Roman" w:hAnsi="Times New Roman" w:cs="Times New Roman"/>
          <w:sz w:val="24"/>
          <w:szCs w:val="24"/>
        </w:rPr>
        <w:t xml:space="preserve">жетный прогноз </w:t>
      </w:r>
      <w:r w:rsidR="00794935" w:rsidRPr="00971747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560E2" w:rsidRPr="00971747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794935" w:rsidRPr="00971747">
        <w:rPr>
          <w:rFonts w:ascii="Times New Roman" w:hAnsi="Times New Roman" w:cs="Times New Roman"/>
          <w:sz w:val="24"/>
          <w:szCs w:val="24"/>
        </w:rPr>
        <w:t>округа</w:t>
      </w:r>
      <w:r w:rsidR="00E560E2" w:rsidRPr="00971747">
        <w:rPr>
          <w:rFonts w:ascii="Times New Roman" w:hAnsi="Times New Roman" w:cs="Times New Roman"/>
          <w:sz w:val="24"/>
          <w:szCs w:val="24"/>
        </w:rPr>
        <w:t xml:space="preserve"> </w:t>
      </w:r>
      <w:r w:rsidR="008104E6" w:rsidRPr="00971747">
        <w:rPr>
          <w:rFonts w:ascii="Times New Roman" w:hAnsi="Times New Roman" w:cs="Times New Roman"/>
          <w:sz w:val="24"/>
          <w:szCs w:val="24"/>
        </w:rPr>
        <w:t>(в случае принятия решения представительным органом);</w:t>
      </w:r>
    </w:p>
    <w:p w:rsidR="008104E6" w:rsidRPr="00555BA7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71747">
        <w:rPr>
          <w:rFonts w:ascii="Times New Roman" w:hAnsi="Times New Roman" w:cs="Times New Roman"/>
          <w:sz w:val="24"/>
          <w:szCs w:val="24"/>
        </w:rPr>
        <w:t xml:space="preserve">3.2 </w:t>
      </w:r>
      <w:r w:rsidR="00C5339A" w:rsidRPr="00971747">
        <w:rPr>
          <w:rFonts w:ascii="Times New Roman" w:hAnsi="Times New Roman" w:cs="Times New Roman"/>
          <w:sz w:val="24"/>
          <w:szCs w:val="24"/>
        </w:rPr>
        <w:t>П</w:t>
      </w:r>
      <w:r w:rsidRPr="00971747">
        <w:rPr>
          <w:rFonts w:ascii="Times New Roman" w:hAnsi="Times New Roman" w:cs="Times New Roman"/>
          <w:sz w:val="24"/>
          <w:szCs w:val="24"/>
        </w:rPr>
        <w:t xml:space="preserve">рогноз социально-экономического развития </w:t>
      </w:r>
      <w:r w:rsidR="00246739" w:rsidRPr="00971747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560E2" w:rsidRPr="00971747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246739" w:rsidRPr="00971747">
        <w:rPr>
          <w:rFonts w:ascii="Times New Roman" w:hAnsi="Times New Roman" w:cs="Times New Roman"/>
          <w:sz w:val="24"/>
          <w:szCs w:val="24"/>
        </w:rPr>
        <w:t>округа</w:t>
      </w:r>
      <w:r w:rsidR="00E560E2" w:rsidRPr="00971747">
        <w:rPr>
          <w:rFonts w:ascii="Times New Roman" w:hAnsi="Times New Roman" w:cs="Times New Roman"/>
          <w:sz w:val="24"/>
          <w:szCs w:val="24"/>
        </w:rPr>
        <w:t xml:space="preserve"> </w:t>
      </w:r>
      <w:r w:rsidRPr="00971747">
        <w:rPr>
          <w:rFonts w:ascii="Times New Roman" w:hAnsi="Times New Roman" w:cs="Times New Roman"/>
          <w:sz w:val="24"/>
          <w:szCs w:val="24"/>
        </w:rPr>
        <w:t>на среднесрочный или долгосрочный период.</w:t>
      </w:r>
    </w:p>
    <w:p w:rsidR="00E760D0" w:rsidRPr="000E7531" w:rsidRDefault="00E760D0" w:rsidP="008104E6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C5339A" w:rsidRDefault="00E760D0" w:rsidP="001529FB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</w:t>
      </w:r>
      <w:r w:rsidR="007002F5" w:rsidRPr="007002F5">
        <w:rPr>
          <w:rFonts w:ascii="Times New Roman" w:hAnsi="Times New Roman" w:cs="Times New Roman"/>
          <w:sz w:val="24"/>
          <w:szCs w:val="24"/>
        </w:rPr>
        <w:t>2.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795A1E">
        <w:rPr>
          <w:rFonts w:ascii="Times New Roman" w:hAnsi="Times New Roman" w:cs="Times New Roman"/>
          <w:b/>
          <w:sz w:val="24"/>
          <w:szCs w:val="24"/>
        </w:rPr>
        <w:t>Ф</w:t>
      </w:r>
      <w:r>
        <w:rPr>
          <w:rFonts w:ascii="Times New Roman" w:hAnsi="Times New Roman" w:cs="Times New Roman"/>
          <w:b/>
          <w:sz w:val="24"/>
          <w:szCs w:val="24"/>
        </w:rPr>
        <w:t>ИНАНСОВО-ЭКОНОМИЧЕСКИЙ МЕХАНИЗМ</w:t>
      </w:r>
    </w:p>
    <w:p w:rsidR="00C5339A" w:rsidRPr="00C5339A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8104E6" w:rsidRPr="00555BA7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>Формирование бюджета на очередной планируемый период</w:t>
      </w:r>
      <w:r w:rsidR="008B74BB">
        <w:rPr>
          <w:rFonts w:ascii="Times New Roman" w:hAnsi="Times New Roman" w:cs="Times New Roman"/>
          <w:sz w:val="24"/>
          <w:szCs w:val="24"/>
        </w:rPr>
        <w:t xml:space="preserve"> </w:t>
      </w:r>
      <w:r w:rsidRPr="00795A1E">
        <w:rPr>
          <w:rFonts w:ascii="Times New Roman" w:hAnsi="Times New Roman" w:cs="Times New Roman"/>
          <w:sz w:val="24"/>
          <w:szCs w:val="24"/>
        </w:rPr>
        <w:t xml:space="preserve">происходит с учетом поставленных стратегических задач, </w:t>
      </w:r>
      <w:r w:rsidRPr="00555BA7">
        <w:rPr>
          <w:rFonts w:ascii="Times New Roman" w:hAnsi="Times New Roman" w:cs="Times New Roman"/>
          <w:sz w:val="24"/>
          <w:szCs w:val="24"/>
        </w:rPr>
        <w:t xml:space="preserve">реализуемых стратегических проектов и муниципальных программ. </w:t>
      </w:r>
    </w:p>
    <w:p w:rsidR="008104E6" w:rsidRPr="00555BA7" w:rsidRDefault="008104E6" w:rsidP="00C5339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55BA7">
        <w:rPr>
          <w:rFonts w:ascii="Times New Roman" w:hAnsi="Times New Roman" w:cs="Times New Roman"/>
          <w:sz w:val="24"/>
          <w:szCs w:val="24"/>
        </w:rPr>
        <w:tab/>
        <w:t xml:space="preserve">Для реализации проектов на территории </w:t>
      </w:r>
      <w:r w:rsidR="00E560E2" w:rsidRPr="00971747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294273" w:rsidRPr="00971747">
        <w:rPr>
          <w:rFonts w:ascii="Times New Roman" w:eastAsia="Calibri" w:hAnsi="Times New Roman" w:cs="Times New Roman"/>
        </w:rPr>
        <w:t>округа</w:t>
      </w:r>
      <w:r w:rsidR="00A22D06" w:rsidRPr="00971747">
        <w:rPr>
          <w:rFonts w:ascii="Times New Roman" w:hAnsi="Times New Roman" w:cs="Times New Roman"/>
          <w:sz w:val="24"/>
          <w:szCs w:val="24"/>
        </w:rPr>
        <w:t xml:space="preserve"> </w:t>
      </w:r>
      <w:r w:rsidRPr="00971747">
        <w:rPr>
          <w:rFonts w:ascii="Times New Roman" w:hAnsi="Times New Roman" w:cs="Times New Roman"/>
          <w:sz w:val="24"/>
          <w:szCs w:val="24"/>
        </w:rPr>
        <w:t>предполагается привлечение государственных и частных инвестиций.</w:t>
      </w:r>
    </w:p>
    <w:p w:rsidR="001529FB" w:rsidRPr="000E7531" w:rsidRDefault="001529FB" w:rsidP="008104E6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C5339A" w:rsidRDefault="00E760D0" w:rsidP="001529FB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</w:t>
      </w:r>
      <w:r w:rsidR="007002F5" w:rsidRPr="007002F5">
        <w:rPr>
          <w:rFonts w:ascii="Times New Roman" w:hAnsi="Times New Roman" w:cs="Times New Roman"/>
          <w:sz w:val="24"/>
          <w:szCs w:val="24"/>
        </w:rPr>
        <w:t>3.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795A1E">
        <w:rPr>
          <w:rFonts w:ascii="Times New Roman" w:hAnsi="Times New Roman" w:cs="Times New Roman"/>
          <w:b/>
          <w:sz w:val="24"/>
          <w:szCs w:val="24"/>
        </w:rPr>
        <w:t>Н</w:t>
      </w:r>
      <w:r>
        <w:rPr>
          <w:rFonts w:ascii="Times New Roman" w:hAnsi="Times New Roman" w:cs="Times New Roman"/>
          <w:b/>
          <w:sz w:val="24"/>
          <w:szCs w:val="24"/>
        </w:rPr>
        <w:t>ОРМАТИВНО-ПРАВОВОЙ МЕХАНИЗМ</w:t>
      </w:r>
    </w:p>
    <w:p w:rsidR="00C5339A" w:rsidRPr="00C5339A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8104E6" w:rsidRPr="00555BA7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 xml:space="preserve">Для обеспечения </w:t>
      </w:r>
      <w:r w:rsidRPr="00555BA7">
        <w:rPr>
          <w:rFonts w:ascii="Times New Roman" w:hAnsi="Times New Roman" w:cs="Times New Roman"/>
          <w:sz w:val="24"/>
          <w:szCs w:val="24"/>
        </w:rPr>
        <w:t xml:space="preserve">реализации Стратегии </w:t>
      </w:r>
      <w:r w:rsidRPr="00971747">
        <w:rPr>
          <w:rFonts w:ascii="Times New Roman" w:hAnsi="Times New Roman" w:cs="Times New Roman"/>
          <w:sz w:val="24"/>
          <w:szCs w:val="24"/>
        </w:rPr>
        <w:t xml:space="preserve">администрацией </w:t>
      </w:r>
      <w:r w:rsidR="002C756D" w:rsidRPr="00971747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560E2" w:rsidRPr="00971747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2C756D" w:rsidRPr="00971747">
        <w:rPr>
          <w:rFonts w:ascii="Times New Roman" w:hAnsi="Times New Roman" w:cs="Times New Roman"/>
          <w:sz w:val="24"/>
          <w:szCs w:val="24"/>
        </w:rPr>
        <w:t>округа</w:t>
      </w:r>
      <w:r w:rsidR="00E560E2" w:rsidRPr="00971747">
        <w:rPr>
          <w:rFonts w:ascii="Times New Roman" w:hAnsi="Times New Roman" w:cs="Times New Roman"/>
          <w:sz w:val="24"/>
          <w:szCs w:val="24"/>
        </w:rPr>
        <w:t xml:space="preserve"> </w:t>
      </w:r>
      <w:r w:rsidRPr="00971747">
        <w:rPr>
          <w:rFonts w:ascii="Times New Roman" w:hAnsi="Times New Roman" w:cs="Times New Roman"/>
          <w:sz w:val="24"/>
          <w:szCs w:val="24"/>
        </w:rPr>
        <w:t>проводится разработка и утверждение соответствующих нормативно-правовых актов.</w:t>
      </w:r>
    </w:p>
    <w:p w:rsidR="00E760D0" w:rsidRPr="000E7531" w:rsidRDefault="008104E6" w:rsidP="008104E6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  <w:r w:rsidRPr="00795A1E">
        <w:rPr>
          <w:rFonts w:ascii="Times New Roman" w:hAnsi="Times New Roman" w:cs="Times New Roman"/>
          <w:sz w:val="24"/>
          <w:szCs w:val="24"/>
        </w:rPr>
        <w:tab/>
      </w:r>
      <w:r w:rsidRPr="00795A1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5339A" w:rsidRDefault="00E760D0" w:rsidP="001529FB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</w:t>
      </w:r>
      <w:r w:rsidR="007002F5" w:rsidRPr="007002F5">
        <w:rPr>
          <w:rFonts w:ascii="Times New Roman" w:hAnsi="Times New Roman" w:cs="Times New Roman"/>
          <w:sz w:val="24"/>
          <w:szCs w:val="24"/>
        </w:rPr>
        <w:t>4.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795A1E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РГАНИЗАЦИОННО-УПРАВЛЕНЧЕСКИЙ МЕХАНИЗМ</w:t>
      </w:r>
      <w:r w:rsidR="008104E6" w:rsidRPr="00795A1E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C5339A" w:rsidRPr="00C5339A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8104E6" w:rsidRPr="00795A1E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95A1E">
        <w:rPr>
          <w:rFonts w:ascii="Times New Roman" w:hAnsi="Times New Roman" w:cs="Times New Roman"/>
          <w:sz w:val="24"/>
          <w:szCs w:val="24"/>
        </w:rPr>
        <w:t>В процесс реализ</w:t>
      </w:r>
      <w:r w:rsidR="00A22D06">
        <w:rPr>
          <w:rFonts w:ascii="Times New Roman" w:hAnsi="Times New Roman" w:cs="Times New Roman"/>
          <w:sz w:val="24"/>
          <w:szCs w:val="24"/>
        </w:rPr>
        <w:t xml:space="preserve">ации </w:t>
      </w:r>
      <w:r w:rsidR="00A22D06" w:rsidRPr="00555BA7">
        <w:rPr>
          <w:rFonts w:ascii="Times New Roman" w:hAnsi="Times New Roman" w:cs="Times New Roman"/>
          <w:sz w:val="24"/>
          <w:szCs w:val="24"/>
        </w:rPr>
        <w:t xml:space="preserve">Стратегии </w:t>
      </w:r>
      <w:r w:rsidR="00700ED8" w:rsidRPr="0093716E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560E2" w:rsidRPr="0093716E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700ED8" w:rsidRPr="0093716E">
        <w:rPr>
          <w:rFonts w:ascii="Times New Roman" w:hAnsi="Times New Roman" w:cs="Times New Roman"/>
          <w:sz w:val="24"/>
          <w:szCs w:val="24"/>
        </w:rPr>
        <w:t>округа</w:t>
      </w:r>
      <w:r w:rsidR="00E560E2" w:rsidRPr="0093716E">
        <w:rPr>
          <w:rFonts w:ascii="Times New Roman" w:hAnsi="Times New Roman" w:cs="Times New Roman"/>
          <w:sz w:val="24"/>
          <w:szCs w:val="24"/>
        </w:rPr>
        <w:t xml:space="preserve"> </w:t>
      </w:r>
      <w:r w:rsidRPr="0093716E">
        <w:rPr>
          <w:rFonts w:ascii="Times New Roman" w:hAnsi="Times New Roman" w:cs="Times New Roman"/>
          <w:sz w:val="24"/>
          <w:szCs w:val="24"/>
        </w:rPr>
        <w:t>вовлекается население, представители бизнеса и общественные организации</w:t>
      </w:r>
      <w:r w:rsidR="0093716E" w:rsidRPr="0093716E">
        <w:rPr>
          <w:rFonts w:ascii="Times New Roman" w:hAnsi="Times New Roman" w:cs="Times New Roman"/>
          <w:sz w:val="24"/>
          <w:szCs w:val="24"/>
        </w:rPr>
        <w:t>.</w:t>
      </w:r>
    </w:p>
    <w:p w:rsidR="00E760D0" w:rsidRPr="000E7531" w:rsidRDefault="00E760D0" w:rsidP="00C5339A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C5339A" w:rsidRDefault="00E760D0" w:rsidP="00203334">
      <w:pPr>
        <w:shd w:val="clear" w:color="auto" w:fill="DBE5F1" w:themeFill="accent1" w:themeFillTint="3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</w:t>
      </w:r>
      <w:r w:rsidR="007002F5" w:rsidRPr="007002F5">
        <w:rPr>
          <w:rFonts w:ascii="Times New Roman" w:hAnsi="Times New Roman" w:cs="Times New Roman"/>
          <w:sz w:val="24"/>
          <w:szCs w:val="24"/>
        </w:rPr>
        <w:t>5.</w:t>
      </w:r>
      <w:r w:rsidR="00700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4E6" w:rsidRPr="00795A1E">
        <w:rPr>
          <w:rFonts w:ascii="Times New Roman" w:hAnsi="Times New Roman" w:cs="Times New Roman"/>
          <w:b/>
          <w:sz w:val="24"/>
          <w:szCs w:val="24"/>
        </w:rPr>
        <w:t>И</w:t>
      </w:r>
      <w:r>
        <w:rPr>
          <w:rFonts w:ascii="Times New Roman" w:hAnsi="Times New Roman" w:cs="Times New Roman"/>
          <w:b/>
          <w:sz w:val="24"/>
          <w:szCs w:val="24"/>
        </w:rPr>
        <w:t>НФОРМАЦИОННО-КОММУНИКАТИВНЫЙ МЕХАНИЗМ</w:t>
      </w:r>
      <w:r w:rsidR="008104E6" w:rsidRPr="00795A1E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C5339A" w:rsidRPr="00C5339A" w:rsidRDefault="00C5339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8104E6" w:rsidRPr="00555BA7" w:rsidRDefault="008104E6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Информационное обеспечение реализ</w:t>
      </w:r>
      <w:r w:rsidR="00A22D06" w:rsidRPr="00EB2304">
        <w:rPr>
          <w:rFonts w:ascii="Times New Roman" w:hAnsi="Times New Roman" w:cs="Times New Roman"/>
          <w:sz w:val="24"/>
          <w:szCs w:val="24"/>
        </w:rPr>
        <w:t>ации Стратегии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C1202D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560E2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C1202D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Pr="00EB2304">
        <w:rPr>
          <w:rFonts w:ascii="Times New Roman" w:hAnsi="Times New Roman" w:cs="Times New Roman"/>
          <w:sz w:val="24"/>
          <w:szCs w:val="24"/>
        </w:rPr>
        <w:t>, осуществляется путем размещения необходимой информации и сведений на офи</w:t>
      </w:r>
      <w:r w:rsidR="00A22D06" w:rsidRPr="00EB2304">
        <w:rPr>
          <w:rFonts w:ascii="Times New Roman" w:hAnsi="Times New Roman" w:cs="Times New Roman"/>
          <w:sz w:val="24"/>
          <w:szCs w:val="24"/>
        </w:rPr>
        <w:t xml:space="preserve">циальном сайте </w:t>
      </w:r>
      <w:r w:rsidR="0066399B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B01A74" w:rsidRPr="00EB2304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66399B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B01A74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sz w:val="24"/>
          <w:szCs w:val="24"/>
        </w:rPr>
        <w:t xml:space="preserve">с организацией обратной связи с населением 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66399B" w:rsidRPr="00EB2304">
        <w:rPr>
          <w:rFonts w:ascii="Times New Roman" w:eastAsia="Calibri" w:hAnsi="Times New Roman" w:cs="Times New Roman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>.</w:t>
      </w:r>
      <w:r w:rsidRPr="00555BA7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E760D0" w:rsidRPr="00555BA7" w:rsidRDefault="00E760D0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4F711A" w:rsidRPr="00015B8E" w:rsidRDefault="004F711A" w:rsidP="00C533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E760D0" w:rsidRPr="000D7768" w:rsidRDefault="00E760D0" w:rsidP="00E760D0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60D0">
        <w:rPr>
          <w:rFonts w:ascii="Times New Roman" w:hAnsi="Times New Roman" w:cs="Times New Roman"/>
          <w:sz w:val="28"/>
          <w:szCs w:val="28"/>
        </w:rPr>
        <w:t>6.4.</w:t>
      </w:r>
      <w:r w:rsidRPr="000D7768">
        <w:rPr>
          <w:rFonts w:ascii="Times New Roman" w:hAnsi="Times New Roman" w:cs="Times New Roman"/>
          <w:b/>
          <w:sz w:val="28"/>
          <w:szCs w:val="28"/>
        </w:rPr>
        <w:t xml:space="preserve"> СИСТЕМА МОНИТОРИНГА И КОНТРОЛЯ ЗА СТРАТЕГИЕЙ</w:t>
      </w:r>
    </w:p>
    <w:p w:rsidR="00E760D0" w:rsidRPr="000D7768" w:rsidRDefault="00E760D0" w:rsidP="00E760D0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E760D0" w:rsidRPr="000E7531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E760D0" w:rsidRPr="00EB2304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Общий успех Стратегии социально-экономиче</w:t>
      </w:r>
      <w:r w:rsidR="00A22D06" w:rsidRPr="00EB2304">
        <w:rPr>
          <w:rFonts w:ascii="Times New Roman" w:hAnsi="Times New Roman" w:cs="Times New Roman"/>
          <w:sz w:val="24"/>
          <w:szCs w:val="24"/>
        </w:rPr>
        <w:t>ского развития</w:t>
      </w:r>
      <w:r w:rsidR="00156838" w:rsidRPr="00EB2304">
        <w:rPr>
          <w:rFonts w:ascii="Times New Roman" w:hAnsi="Times New Roman" w:cs="Times New Roman"/>
          <w:sz w:val="24"/>
          <w:szCs w:val="24"/>
        </w:rPr>
        <w:t xml:space="preserve"> Суоярвского</w:t>
      </w:r>
      <w:r w:rsidR="00A22D06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156838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sz w:val="24"/>
          <w:szCs w:val="24"/>
        </w:rPr>
        <w:t>всецело зависит от эффективности системы управления ее реализацией, подразумевающей концентрацию ресурсов на основных направлениях устойч</w:t>
      </w:r>
      <w:r w:rsidR="00A22D06" w:rsidRPr="00EB2304">
        <w:rPr>
          <w:rFonts w:ascii="Times New Roman" w:hAnsi="Times New Roman" w:cs="Times New Roman"/>
          <w:sz w:val="24"/>
          <w:szCs w:val="24"/>
        </w:rPr>
        <w:t xml:space="preserve">ивого развития </w:t>
      </w:r>
      <w:r w:rsidR="0082445A" w:rsidRPr="00EB2304">
        <w:rPr>
          <w:rFonts w:ascii="Times New Roman" w:eastAsia="Calibri" w:hAnsi="Times New Roman" w:cs="Times New Roman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>, активное взаимодействие органов местного самоуправления и бизнеса на принципах государственно-частного и муниципально-частного партнерства.</w:t>
      </w:r>
    </w:p>
    <w:p w:rsidR="00E760D0" w:rsidRPr="00EB2304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Состав и функции органов управления реализацией Стратегии определяет Организационная структура.</w:t>
      </w:r>
    </w:p>
    <w:p w:rsidR="00E760D0" w:rsidRPr="00555BA7" w:rsidRDefault="00E760D0" w:rsidP="000E753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Управление </w:t>
      </w:r>
      <w:r w:rsidRPr="00EB2304">
        <w:rPr>
          <w:rFonts w:ascii="Times New Roman" w:hAnsi="Times New Roman" w:cs="Times New Roman"/>
          <w:sz w:val="24"/>
          <w:szCs w:val="24"/>
        </w:rPr>
        <w:t xml:space="preserve">реализацией стратегии осуществляют: </w:t>
      </w:r>
      <w:r w:rsidR="00522EDE" w:rsidRPr="00EB2304">
        <w:rPr>
          <w:rFonts w:ascii="Times New Roman" w:hAnsi="Times New Roman" w:cs="Times New Roman"/>
          <w:sz w:val="24"/>
          <w:szCs w:val="24"/>
        </w:rPr>
        <w:t xml:space="preserve">Глава </w:t>
      </w:r>
      <w:r w:rsidR="0082445A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560E2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82445A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, </w:t>
      </w:r>
      <w:r w:rsidR="00522EDE" w:rsidRPr="00EB2304">
        <w:rPr>
          <w:rFonts w:ascii="Times New Roman" w:hAnsi="Times New Roman" w:cs="Times New Roman"/>
          <w:sz w:val="24"/>
          <w:szCs w:val="24"/>
        </w:rPr>
        <w:t>Администрация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82445A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82445A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522EDE" w:rsidRPr="00EB2304">
        <w:rPr>
          <w:rFonts w:ascii="Times New Roman" w:hAnsi="Times New Roman" w:cs="Times New Roman"/>
          <w:sz w:val="24"/>
          <w:szCs w:val="24"/>
        </w:rPr>
        <w:t xml:space="preserve">, </w:t>
      </w:r>
      <w:r w:rsidR="002B5E04" w:rsidRPr="00EB2304">
        <w:rPr>
          <w:rFonts w:ascii="Times New Roman" w:hAnsi="Times New Roman" w:cs="Times New Roman"/>
          <w:sz w:val="24"/>
          <w:szCs w:val="24"/>
        </w:rPr>
        <w:t xml:space="preserve">Совет депутатов </w:t>
      </w:r>
      <w:r w:rsidR="0082445A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2B5E04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82445A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="00522EDE" w:rsidRPr="00EB2304">
        <w:rPr>
          <w:rFonts w:ascii="Times New Roman" w:hAnsi="Times New Roman" w:cs="Times New Roman"/>
          <w:sz w:val="24"/>
          <w:szCs w:val="24"/>
        </w:rPr>
        <w:t>, Общественный совет</w:t>
      </w:r>
      <w:r w:rsidR="0082445A" w:rsidRPr="00EB2304">
        <w:rPr>
          <w:rFonts w:ascii="Times New Roman" w:hAnsi="Times New Roman" w:cs="Times New Roman"/>
          <w:sz w:val="24"/>
          <w:szCs w:val="24"/>
        </w:rPr>
        <w:t xml:space="preserve"> Суоярвского </w:t>
      </w:r>
      <w:r w:rsidR="00522EDE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E560E2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82445A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="00E560E2" w:rsidRPr="00EB2304">
        <w:rPr>
          <w:rFonts w:ascii="Times New Roman" w:hAnsi="Times New Roman" w:cs="Times New Roman"/>
          <w:sz w:val="24"/>
          <w:szCs w:val="24"/>
        </w:rPr>
        <w:t xml:space="preserve">. </w:t>
      </w:r>
      <w:r w:rsidR="00522EDE" w:rsidRPr="00EB2304">
        <w:rPr>
          <w:rFonts w:ascii="Times New Roman" w:hAnsi="Times New Roman" w:cs="Times New Roman"/>
          <w:sz w:val="24"/>
          <w:szCs w:val="24"/>
        </w:rPr>
        <w:t xml:space="preserve">(см. рис. </w:t>
      </w:r>
      <w:r w:rsidR="005B0961">
        <w:rPr>
          <w:rFonts w:ascii="Times New Roman" w:hAnsi="Times New Roman" w:cs="Times New Roman"/>
          <w:sz w:val="24"/>
          <w:szCs w:val="24"/>
        </w:rPr>
        <w:t>2</w:t>
      </w:r>
      <w:r w:rsidR="00F2383D" w:rsidRPr="00EB2304">
        <w:rPr>
          <w:rFonts w:ascii="Times New Roman" w:hAnsi="Times New Roman" w:cs="Times New Roman"/>
          <w:sz w:val="24"/>
          <w:szCs w:val="24"/>
        </w:rPr>
        <w:t>3</w:t>
      </w:r>
      <w:r w:rsidR="00522EDE" w:rsidRPr="00EB2304">
        <w:rPr>
          <w:rFonts w:ascii="Times New Roman" w:hAnsi="Times New Roman" w:cs="Times New Roman"/>
          <w:sz w:val="24"/>
          <w:szCs w:val="24"/>
        </w:rPr>
        <w:t>).</w:t>
      </w:r>
    </w:p>
    <w:p w:rsidR="00E760D0" w:rsidRDefault="00EE636A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1815465</wp:posOffset>
                </wp:positionH>
                <wp:positionV relativeFrom="paragraph">
                  <wp:posOffset>146685</wp:posOffset>
                </wp:positionV>
                <wp:extent cx="2305050" cy="542925"/>
                <wp:effectExtent l="0" t="0" r="19050" b="28575"/>
                <wp:wrapNone/>
                <wp:docPr id="49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A473E8" w:rsidRDefault="00343642" w:rsidP="00E760D0">
                            <w:pPr>
                              <w:shd w:val="clear" w:color="auto" w:fill="244061" w:themeFill="accent1" w:themeFillShade="8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EB2304">
                              <w:rPr>
                                <w:rFonts w:ascii="Times New Roman" w:hAnsi="Times New Roman" w:cs="Times New Roman"/>
                                <w:b/>
                              </w:rPr>
                              <w:t>Администрация Суоярвского муниципального округа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3" o:spid="_x0000_s1039" type="#_x0000_t202" style="position:absolute;left:0;text-align:left;margin-left:142.95pt;margin-top:11.55pt;width:181.5pt;height:42.7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">
                <v:textbox>
                  <w:txbxContent>
                    <w:p w:rsidR="00343642" w:rsidRPr="00A473E8" w:rsidRDefault="00343642" w:rsidP="00E760D0">
                      <w:pPr>
                        <w:shd w:val="clear" w:color="auto" w:fill="244061" w:themeFill="accent1" w:themeFillShade="80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EB2304">
                        <w:rPr>
                          <w:rFonts w:ascii="Times New Roman" w:hAnsi="Times New Roman" w:cs="Times New Roman"/>
                          <w:b/>
                        </w:rPr>
                        <w:t>Администрация Суоярвского муниципального округа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82550</wp:posOffset>
                </wp:positionV>
                <wp:extent cx="5682615" cy="2509520"/>
                <wp:effectExtent l="0" t="0" r="13335" b="24130"/>
                <wp:wrapNone/>
                <wp:docPr id="50" name="Text 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2615" cy="2509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Default="00343642" w:rsidP="00E760D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2" o:spid="_x0000_s1040" type="#_x0000_t202" style="position:absolute;left:0;text-align:left;margin-left:7.95pt;margin-top:6.5pt;width:447.45pt;height:197.6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" strokecolor="white [3212]">
                <v:textbox>
                  <w:txbxContent>
                    <w:p w:rsidR="00343642" w:rsidRDefault="00343642" w:rsidP="00E760D0"/>
                  </w:txbxContent>
                </v:textbox>
              </v:shape>
            </w:pict>
          </mc:Fallback>
        </mc:AlternateContent>
      </w:r>
    </w:p>
    <w:p w:rsidR="00E760D0" w:rsidRDefault="00EE636A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1" distB="4294967291" distL="114300" distR="114300" simplePos="0" relativeHeight="251671040" behindDoc="0" locked="0" layoutInCell="1" allowOverlap="1">
                <wp:simplePos x="0" y="0"/>
                <wp:positionH relativeFrom="column">
                  <wp:posOffset>4119245</wp:posOffset>
                </wp:positionH>
                <wp:positionV relativeFrom="paragraph">
                  <wp:posOffset>128269</wp:posOffset>
                </wp:positionV>
                <wp:extent cx="854075" cy="0"/>
                <wp:effectExtent l="38100" t="76200" r="0" b="95250"/>
                <wp:wrapNone/>
                <wp:docPr id="48" name="Auto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540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74" o:spid="_x0000_s1026" type="#_x0000_t32" style="position:absolute;margin-left:324.35pt;margin-top:10.1pt;width:67.25pt;height:0;flip:x;z-index:251671040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294" distR="114294" simplePos="0" relativeHeight="251670016" behindDoc="0" locked="0" layoutInCell="1" allowOverlap="1">
                <wp:simplePos x="0" y="0"/>
                <wp:positionH relativeFrom="column">
                  <wp:posOffset>4973319</wp:posOffset>
                </wp:positionH>
                <wp:positionV relativeFrom="paragraph">
                  <wp:posOffset>128270</wp:posOffset>
                </wp:positionV>
                <wp:extent cx="0" cy="1073150"/>
                <wp:effectExtent l="76200" t="0" r="57150" b="50800"/>
                <wp:wrapNone/>
                <wp:docPr id="47" name="AutoShap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3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3" o:spid="_x0000_s1026" type="#_x0000_t32" style="position:absolute;margin-left:391.6pt;margin-top:10.1pt;width:0;height:84.5pt;z-index:251670016;visibility:visible;mso-wrap-style:square;mso-width-percent:0;mso-height-percent:0;mso-wrap-distance-left:3.17483mm;mso-wrap-distance-top:0;mso-wrap-distance-right:3.17483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1" distB="4294967291" distL="114300" distR="114300" simplePos="0" relativeHeight="251664896" behindDoc="0" locked="0" layoutInCell="1" allowOverlap="1">
                <wp:simplePos x="0" y="0"/>
                <wp:positionH relativeFrom="column">
                  <wp:posOffset>1028065</wp:posOffset>
                </wp:positionH>
                <wp:positionV relativeFrom="paragraph">
                  <wp:posOffset>128269</wp:posOffset>
                </wp:positionV>
                <wp:extent cx="786130" cy="0"/>
                <wp:effectExtent l="0" t="76200" r="13970" b="95250"/>
                <wp:wrapNone/>
                <wp:docPr id="45" name="AutoShap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61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0" o:spid="_x0000_s1026" type="#_x0000_t32" style="position:absolute;margin-left:80.95pt;margin-top:10.1pt;width:61.9pt;height:0;z-index:251664896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1028065</wp:posOffset>
                </wp:positionH>
                <wp:positionV relativeFrom="paragraph">
                  <wp:posOffset>128270</wp:posOffset>
                </wp:positionV>
                <wp:extent cx="7620" cy="1073150"/>
                <wp:effectExtent l="38100" t="0" r="68580" b="50800"/>
                <wp:wrapNone/>
                <wp:docPr id="44" name="AutoShap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" cy="10731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9" o:spid="_x0000_s1026" type="#_x0000_t32" style="position:absolute;margin-left:80.95pt;margin-top:10.1pt;width:.6pt;height:84.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">
                <v:stroke endarrow="block"/>
              </v:shape>
            </w:pict>
          </mc:Fallback>
        </mc:AlternateContent>
      </w:r>
    </w:p>
    <w:p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760D0" w:rsidRDefault="00EE636A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1814195</wp:posOffset>
                </wp:positionH>
                <wp:positionV relativeFrom="paragraph">
                  <wp:posOffset>119380</wp:posOffset>
                </wp:positionV>
                <wp:extent cx="2305050" cy="914400"/>
                <wp:effectExtent l="0" t="0" r="19050" b="19050"/>
                <wp:wrapNone/>
                <wp:docPr id="43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0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Default="00343642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EB2304">
                              <w:rPr>
                                <w:rFonts w:ascii="Times New Roman" w:hAnsi="Times New Roman" w:cs="Times New Roman"/>
                                <w:b/>
                              </w:rPr>
                              <w:t>Стратегия социально-экономического развития Суоярвского муниципального округа</w:t>
                            </w:r>
                          </w:p>
                          <w:p w:rsidR="00343642" w:rsidRPr="00A473E8" w:rsidRDefault="00343642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до 2030 года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4" o:spid="_x0000_s1041" type="#_x0000_t202" style="position:absolute;left:0;text-align:left;margin-left:142.85pt;margin-top:9.4pt;width:181.5pt;height:1in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">
                <v:textbox>
                  <w:txbxContent>
                    <w:p w:rsidR="00343642" w:rsidRDefault="00343642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EB2304">
                        <w:rPr>
                          <w:rFonts w:ascii="Times New Roman" w:hAnsi="Times New Roman" w:cs="Times New Roman"/>
                          <w:b/>
                        </w:rPr>
                        <w:t>Стратегия социально-экономического развития Суоярвского муниципального округа</w:t>
                      </w:r>
                    </w:p>
                    <w:p w:rsidR="00343642" w:rsidRPr="00A473E8" w:rsidRDefault="00343642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до 2030 года</w:t>
                      </w:r>
                    </w:p>
                  </w:txbxContent>
                </v:textbox>
              </v:shape>
            </w:pict>
          </mc:Fallback>
        </mc:AlternateContent>
      </w:r>
    </w:p>
    <w:p w:rsidR="00E760D0" w:rsidRDefault="00EE636A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294" distR="114294" simplePos="0" relativeHeight="251667968" behindDoc="0" locked="0" layoutInCell="1" allowOverlap="1">
                <wp:simplePos x="0" y="0"/>
                <wp:positionH relativeFrom="column">
                  <wp:posOffset>4603114</wp:posOffset>
                </wp:positionH>
                <wp:positionV relativeFrom="paragraph">
                  <wp:posOffset>30480</wp:posOffset>
                </wp:positionV>
                <wp:extent cx="0" cy="294640"/>
                <wp:effectExtent l="76200" t="0" r="76200" b="48260"/>
                <wp:wrapNone/>
                <wp:docPr id="42" name="AutoShap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4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2" o:spid="_x0000_s1026" type="#_x0000_t32" style="position:absolute;margin-left:362.45pt;margin-top:2.4pt;width:0;height:23.2pt;z-index:251667968;visibility:visible;mso-wrap-style:square;mso-width-percent:0;mso-height-percent:0;mso-wrap-distance-left:3.17483mm;mso-wrap-distance-top:0;mso-wrap-distance-right:3.17483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4119245</wp:posOffset>
                </wp:positionH>
                <wp:positionV relativeFrom="paragraph">
                  <wp:posOffset>30480</wp:posOffset>
                </wp:positionV>
                <wp:extent cx="483870" cy="635"/>
                <wp:effectExtent l="38100" t="76200" r="0" b="94615"/>
                <wp:wrapNone/>
                <wp:docPr id="41" name="AutoShap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8387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1" o:spid="_x0000_s1026" type="#_x0000_t32" style="position:absolute;margin-left:324.35pt;margin-top:2.4pt;width:38.1pt;height:.05pt;flip:x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1" distB="4294967291" distL="114300" distR="114300" simplePos="0" relativeHeight="251660800" behindDoc="0" locked="0" layoutInCell="1" allowOverlap="1">
                <wp:simplePos x="0" y="0"/>
                <wp:positionH relativeFrom="column">
                  <wp:posOffset>1330325</wp:posOffset>
                </wp:positionH>
                <wp:positionV relativeFrom="paragraph">
                  <wp:posOffset>30479</wp:posOffset>
                </wp:positionV>
                <wp:extent cx="483870" cy="0"/>
                <wp:effectExtent l="0" t="76200" r="30480" b="95250"/>
                <wp:wrapNone/>
                <wp:docPr id="40" name="AutoShap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38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8" o:spid="_x0000_s1026" type="#_x0000_t32" style="position:absolute;margin-left:104.75pt;margin-top:2.4pt;width:38.1pt;height:0;z-index:251660800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294" distR="114294" simplePos="0" relativeHeight="251658752" behindDoc="0" locked="0" layoutInCell="1" allowOverlap="1">
                <wp:simplePos x="0" y="0"/>
                <wp:positionH relativeFrom="column">
                  <wp:posOffset>1330324</wp:posOffset>
                </wp:positionH>
                <wp:positionV relativeFrom="paragraph">
                  <wp:posOffset>30480</wp:posOffset>
                </wp:positionV>
                <wp:extent cx="0" cy="294640"/>
                <wp:effectExtent l="76200" t="0" r="76200" b="48260"/>
                <wp:wrapNone/>
                <wp:docPr id="39" name="Auto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4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7" o:spid="_x0000_s1026" type="#_x0000_t32" style="position:absolute;margin-left:104.75pt;margin-top:2.4pt;width:0;height:23.2pt;z-index:251658752;visibility:visible;mso-wrap-style:square;mso-width-percent:0;mso-height-percent:0;mso-wrap-distance-left:3.17483mm;mso-wrap-distance-top:0;mso-wrap-distance-right:3.17483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">
                <v:stroke endarrow="block"/>
              </v:shape>
            </w:pict>
          </mc:Fallback>
        </mc:AlternateContent>
      </w:r>
    </w:p>
    <w:p w:rsidR="00E760D0" w:rsidRDefault="00EE636A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152400</wp:posOffset>
                </wp:positionV>
                <wp:extent cx="1344930" cy="942975"/>
                <wp:effectExtent l="0" t="0" r="26670" b="28575"/>
                <wp:wrapNone/>
                <wp:docPr id="38" name="Text 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4930" cy="942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A473E8" w:rsidRDefault="00343642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EB2304">
                              <w:rPr>
                                <w:rFonts w:ascii="Times New Roman" w:hAnsi="Times New Roman" w:cs="Times New Roman"/>
                                <w:b/>
                              </w:rPr>
                              <w:t>Общественный совет  Суоярвского муниципального округа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5" o:spid="_x0000_s1042" type="#_x0000_t202" style="position:absolute;left:0;text-align:left;margin-left:19.2pt;margin-top:12pt;width:105.9pt;height:74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">
                <v:textbox>
                  <w:txbxContent>
                    <w:p w:rsidR="00343642" w:rsidRPr="00A473E8" w:rsidRDefault="00343642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EB2304">
                        <w:rPr>
                          <w:rFonts w:ascii="Times New Roman" w:hAnsi="Times New Roman" w:cs="Times New Roman"/>
                          <w:b/>
                        </w:rPr>
                        <w:t>Общественный совет  Суоярвского муниципального округа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4173220</wp:posOffset>
                </wp:positionH>
                <wp:positionV relativeFrom="paragraph">
                  <wp:posOffset>147320</wp:posOffset>
                </wp:positionV>
                <wp:extent cx="1537335" cy="806450"/>
                <wp:effectExtent l="0" t="0" r="24765" b="12700"/>
                <wp:wrapNone/>
                <wp:docPr id="27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7335" cy="80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3642" w:rsidRPr="00A473E8" w:rsidRDefault="00343642" w:rsidP="00E760D0">
                            <w:pPr>
                              <w:shd w:val="clear" w:color="auto" w:fill="244061" w:themeFill="accent1" w:themeFillShade="8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EB2304">
                              <w:rPr>
                                <w:rFonts w:ascii="Times New Roman" w:hAnsi="Times New Roman" w:cs="Times New Roman"/>
                                <w:b/>
                              </w:rPr>
                              <w:t>Совет депутатов Суоярвского муниципального округа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6" o:spid="_x0000_s1043" type="#_x0000_t202" style="position:absolute;left:0;text-align:left;margin-left:328.6pt;margin-top:11.6pt;width:121.05pt;height:63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">
                <v:textbox>
                  <w:txbxContent>
                    <w:p w:rsidR="00343642" w:rsidRPr="00A473E8" w:rsidRDefault="00343642" w:rsidP="00E760D0">
                      <w:pPr>
                        <w:shd w:val="clear" w:color="auto" w:fill="244061" w:themeFill="accent1" w:themeFillShade="8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EB2304">
                        <w:rPr>
                          <w:rFonts w:ascii="Times New Roman" w:hAnsi="Times New Roman" w:cs="Times New Roman"/>
                          <w:b/>
                        </w:rPr>
                        <w:t>Совет депутатов Суоярвского муниципального округа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E760D0" w:rsidRDefault="00EE636A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4" distB="4294967294" distL="114300" distR="114300" simplePos="0" relativeHeight="251650560" behindDoc="0" locked="0" layoutInCell="1" allowOverlap="1">
                <wp:simplePos x="0" y="0"/>
                <wp:positionH relativeFrom="column">
                  <wp:posOffset>1586865</wp:posOffset>
                </wp:positionH>
                <wp:positionV relativeFrom="paragraph">
                  <wp:posOffset>111760</wp:posOffset>
                </wp:positionV>
                <wp:extent cx="1365885" cy="45720"/>
                <wp:effectExtent l="38100" t="38100" r="24765" b="87630"/>
                <wp:wrapNone/>
                <wp:docPr id="22" name="AutoSha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65885" cy="45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6" o:spid="_x0000_s1026" type="#_x0000_t32" style="position:absolute;margin-left:124.95pt;margin-top:8.8pt;width:107.55pt;height:3.6pt;flip:x;z-index:25165056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4294967294" distB="4294967294" distL="114300" distR="114300" simplePos="0" relativeHeight="251649536" behindDoc="0" locked="0" layoutInCell="1" allowOverlap="1">
                <wp:simplePos x="0" y="0"/>
                <wp:positionH relativeFrom="column">
                  <wp:posOffset>2955925</wp:posOffset>
                </wp:positionH>
                <wp:positionV relativeFrom="paragraph">
                  <wp:posOffset>108585</wp:posOffset>
                </wp:positionV>
                <wp:extent cx="1217295" cy="45720"/>
                <wp:effectExtent l="0" t="38100" r="40005" b="87630"/>
                <wp:wrapNone/>
                <wp:docPr id="14" name="AutoShap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17295" cy="45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5" o:spid="_x0000_s1026" type="#_x0000_t32" style="position:absolute;margin-left:232.75pt;margin-top:8.55pt;width:95.85pt;height:3.6pt;z-index:2516495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">
                <v:stroke endarrow="block"/>
              </v:shape>
            </w:pict>
          </mc:Fallback>
        </mc:AlternateContent>
      </w:r>
    </w:p>
    <w:p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E760D0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203334" w:rsidRPr="00203334" w:rsidRDefault="00203334" w:rsidP="00E760D0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color w:val="000000" w:themeColor="text1"/>
          <w:sz w:val="8"/>
          <w:szCs w:val="8"/>
        </w:rPr>
      </w:pPr>
    </w:p>
    <w:p w:rsidR="00C7387F" w:rsidRDefault="00C7387F" w:rsidP="00E760D0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color w:val="000000" w:themeColor="text1"/>
          <w:sz w:val="20"/>
          <w:szCs w:val="20"/>
        </w:rPr>
      </w:pPr>
    </w:p>
    <w:p w:rsidR="00FA1A26" w:rsidRDefault="00FA1A26" w:rsidP="00E760D0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color w:val="000000" w:themeColor="text1"/>
          <w:sz w:val="20"/>
          <w:szCs w:val="20"/>
        </w:rPr>
      </w:pPr>
    </w:p>
    <w:p w:rsidR="00E760D0" w:rsidRPr="00203334" w:rsidRDefault="00E760D0" w:rsidP="00E760D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203334">
        <w:rPr>
          <w:rFonts w:ascii="Times New Roman" w:hAnsi="Times New Roman" w:cs="Times New Roman"/>
          <w:i/>
          <w:color w:val="000000" w:themeColor="text1"/>
          <w:sz w:val="20"/>
          <w:szCs w:val="20"/>
        </w:rPr>
        <w:t>Рис.</w:t>
      </w:r>
      <w:r w:rsidR="005B0961">
        <w:rPr>
          <w:rFonts w:ascii="Times New Roman" w:hAnsi="Times New Roman" w:cs="Times New Roman"/>
          <w:i/>
          <w:color w:val="000000" w:themeColor="text1"/>
          <w:sz w:val="20"/>
          <w:szCs w:val="20"/>
        </w:rPr>
        <w:t>2</w:t>
      </w:r>
      <w:r w:rsidR="00F2383D">
        <w:rPr>
          <w:rFonts w:ascii="Times New Roman" w:hAnsi="Times New Roman" w:cs="Times New Roman"/>
          <w:i/>
          <w:color w:val="000000" w:themeColor="text1"/>
          <w:sz w:val="20"/>
          <w:szCs w:val="20"/>
        </w:rPr>
        <w:t>3</w:t>
      </w:r>
      <w:r w:rsidR="002D05F8">
        <w:rPr>
          <w:rFonts w:ascii="Times New Roman" w:hAnsi="Times New Roman" w:cs="Times New Roman"/>
          <w:i/>
          <w:color w:val="000000" w:themeColor="text1"/>
          <w:sz w:val="20"/>
          <w:szCs w:val="20"/>
        </w:rPr>
        <w:t>.</w:t>
      </w:r>
      <w:r w:rsidRPr="00203334">
        <w:rPr>
          <w:rFonts w:ascii="Times New Roman" w:hAnsi="Times New Roman" w:cs="Times New Roman"/>
          <w:i/>
          <w:color w:val="000000" w:themeColor="text1"/>
          <w:sz w:val="20"/>
          <w:szCs w:val="20"/>
        </w:rPr>
        <w:t xml:space="preserve"> – Структура управления реализацией Стратегии</w:t>
      </w:r>
    </w:p>
    <w:p w:rsidR="00E760D0" w:rsidRPr="002D05F8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</w:p>
    <w:p w:rsidR="00E760D0" w:rsidRPr="00555BA7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86E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Глава </w:t>
      </w:r>
      <w:r w:rsidR="008232AC" w:rsidRPr="00C86E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Суоярвского </w:t>
      </w:r>
      <w:r w:rsidR="00FA1A26" w:rsidRPr="00C86E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муниципального </w:t>
      </w:r>
      <w:r w:rsidR="008232AC" w:rsidRPr="00C86E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округа</w:t>
      </w:r>
      <w:r w:rsidR="00A22D0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возглавляет и контролирует процесс управления реализацией Стратегии. Он выполняет следующие функции: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 распределяет с учетом положений Стратегии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функции и полномочия по управлению реализацией Стратегии между органами Администрации </w:t>
      </w:r>
      <w:r w:rsidR="008F294A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FA1A26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8F294A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вносит от имени населения </w:t>
      </w:r>
      <w:r w:rsidR="00D72B5B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Суоярвск</w:t>
      </w:r>
      <w:r w:rsidR="00A01493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ого </w:t>
      </w:r>
      <w:r w:rsidR="001D028E" w:rsidRPr="00EB2304">
        <w:rPr>
          <w:rFonts w:ascii="Times New Roman" w:eastAsia="Calibri" w:hAnsi="Times New Roman" w:cs="Times New Roman"/>
        </w:rPr>
        <w:t>округа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предложения в органы государственной власти по проектам планов социально-экономического развития, по вопросам, связанным с удовлетворением потребностей населения;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с </w:t>
      </w:r>
      <w:r w:rsidRPr="00EB2304">
        <w:rPr>
          <w:rFonts w:ascii="Times New Roman" w:hAnsi="Times New Roman" w:cs="Times New Roman"/>
          <w:sz w:val="24"/>
          <w:szCs w:val="24"/>
        </w:rPr>
        <w:t>целью реализации Стратегии взаимодействует с различными муниципальными образованиями и органами государственной власти, в том числе зарубежными;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• выполняет другие функции в рамках установленных Уставом </w:t>
      </w:r>
      <w:r w:rsidR="00994AAF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994AAF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Pr="00EB2304">
        <w:rPr>
          <w:rFonts w:ascii="Times New Roman" w:hAnsi="Times New Roman" w:cs="Times New Roman"/>
          <w:sz w:val="24"/>
          <w:szCs w:val="24"/>
        </w:rPr>
        <w:t xml:space="preserve"> полномочий для обеспечения реализации Стратегии и достижения ее целевых показателей.</w:t>
      </w:r>
    </w:p>
    <w:p w:rsidR="00E760D0" w:rsidRPr="00EB2304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sz w:val="24"/>
          <w:szCs w:val="24"/>
        </w:rPr>
        <w:t xml:space="preserve">Администрация </w:t>
      </w:r>
      <w:r w:rsidR="0084732F" w:rsidRPr="00EB2304">
        <w:rPr>
          <w:rFonts w:ascii="Times New Roman" w:hAnsi="Times New Roman" w:cs="Times New Roman"/>
          <w:b/>
          <w:bCs/>
          <w:sz w:val="24"/>
          <w:szCs w:val="24"/>
        </w:rPr>
        <w:t>Суоярвского муниципального округа</w:t>
      </w:r>
      <w:r w:rsidRPr="00EB2304">
        <w:rPr>
          <w:rFonts w:ascii="Times New Roman" w:hAnsi="Times New Roman" w:cs="Times New Roman"/>
          <w:sz w:val="24"/>
          <w:szCs w:val="24"/>
        </w:rPr>
        <w:t xml:space="preserve"> обеспечивает реализацию Стратегии, достижение заявленных целевых показателей и выполняет функции</w:t>
      </w:r>
      <w:r w:rsidR="00203334" w:rsidRPr="00EB2304">
        <w:rPr>
          <w:rFonts w:ascii="Times New Roman" w:hAnsi="Times New Roman" w:cs="Times New Roman"/>
          <w:sz w:val="24"/>
          <w:szCs w:val="24"/>
        </w:rPr>
        <w:t xml:space="preserve"> органа, обеспечивающего реализацию Стратегии, в том числе</w:t>
      </w:r>
      <w:r w:rsidRPr="00EB2304">
        <w:rPr>
          <w:rFonts w:ascii="Times New Roman" w:hAnsi="Times New Roman" w:cs="Times New Roman"/>
          <w:sz w:val="24"/>
          <w:szCs w:val="24"/>
        </w:rPr>
        <w:t>: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 организует разработку плана мероприятий по реализации Стратегии;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 организует разработку и реализацию муниципальных программ и инициативных проектов, финансируемых за счет средств бюджета</w:t>
      </w:r>
      <w:r w:rsidR="008422B9" w:rsidRPr="00EB2304">
        <w:rPr>
          <w:rFonts w:ascii="Times New Roman" w:hAnsi="Times New Roman" w:cs="Times New Roman"/>
          <w:sz w:val="24"/>
          <w:szCs w:val="24"/>
        </w:rPr>
        <w:t xml:space="preserve"> Суоярвского </w:t>
      </w:r>
      <w:r w:rsidR="00FA1A26" w:rsidRPr="00EB2304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8422B9" w:rsidRPr="00EB2304">
        <w:rPr>
          <w:rFonts w:ascii="Times New Roman" w:hAnsi="Times New Roman" w:cs="Times New Roman"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>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• </w:t>
      </w:r>
      <w:r w:rsidR="00DD0759" w:rsidRPr="00EB2304">
        <w:rPr>
          <w:rFonts w:ascii="Times New Roman" w:hAnsi="Times New Roman" w:cs="Times New Roman"/>
          <w:sz w:val="24"/>
          <w:szCs w:val="24"/>
        </w:rPr>
        <w:t xml:space="preserve">  </w:t>
      </w:r>
      <w:r w:rsidRPr="00EB2304">
        <w:rPr>
          <w:rFonts w:ascii="Times New Roman" w:hAnsi="Times New Roman" w:cs="Times New Roman"/>
          <w:sz w:val="24"/>
          <w:szCs w:val="24"/>
        </w:rPr>
        <w:t>организует проведение мониторинга и оценки реализации Стратегии;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• организует информационное сопровождение реализации Стратегии, обратную связь с населением </w:t>
      </w:r>
      <w:r w:rsidR="002E7B8A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5A0115" w:rsidRPr="00EB2304">
        <w:rPr>
          <w:rFonts w:ascii="Times New Roman" w:eastAsia="Calibri" w:hAnsi="Times New Roman" w:cs="Times New Roman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 xml:space="preserve"> и взаимодействие участников реализации Стратегии;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• разрабатывает и вносит на рассмотрение </w:t>
      </w:r>
      <w:r w:rsidR="002B5E04" w:rsidRPr="00EB2304">
        <w:rPr>
          <w:rFonts w:ascii="Times New Roman" w:hAnsi="Times New Roman" w:cs="Times New Roman"/>
          <w:sz w:val="24"/>
          <w:szCs w:val="24"/>
        </w:rPr>
        <w:t>Совета депутатов</w:t>
      </w:r>
      <w:r w:rsidR="00EB3E1E" w:rsidRPr="00EB2304">
        <w:rPr>
          <w:rFonts w:ascii="Times New Roman" w:hAnsi="Times New Roman" w:cs="Times New Roman"/>
          <w:sz w:val="24"/>
          <w:szCs w:val="24"/>
        </w:rPr>
        <w:t xml:space="preserve"> Суоярвского </w:t>
      </w:r>
      <w:r w:rsidR="002B5E04" w:rsidRPr="00EB2304">
        <w:rPr>
          <w:rFonts w:ascii="Times New Roman" w:hAnsi="Times New Roman" w:cs="Times New Roman"/>
          <w:sz w:val="24"/>
          <w:szCs w:val="24"/>
        </w:rPr>
        <w:t>муниципального</w:t>
      </w:r>
      <w:r w:rsidR="00EB3E1E" w:rsidRPr="00EB2304">
        <w:rPr>
          <w:rFonts w:ascii="Times New Roman" w:hAnsi="Times New Roman" w:cs="Times New Roman"/>
          <w:sz w:val="24"/>
          <w:szCs w:val="24"/>
        </w:rPr>
        <w:t xml:space="preserve"> округа</w:t>
      </w:r>
      <w:r w:rsidR="002B5E04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sz w:val="24"/>
          <w:szCs w:val="24"/>
        </w:rPr>
        <w:t>предложения по внесению изменений и дополнений в Стратегию;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• готовит отчет о реализации Стратегии.</w:t>
      </w:r>
    </w:p>
    <w:p w:rsidR="00522EDE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 имени Администрации </w:t>
      </w:r>
      <w:r w:rsidR="00A55D5B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FA1A26" w:rsidRPr="00EB2304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A55D5B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FA1A26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оперативное взаимодействие с различными организациями и потенциальными инвесторами в рамках реализации Стратегии-203</w:t>
      </w:r>
      <w:r w:rsidR="00A01493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0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осуществляет </w:t>
      </w:r>
      <w:r w:rsidRPr="00EB2304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 w:themeFill="background1"/>
        </w:rPr>
        <w:t xml:space="preserve">Отдел </w:t>
      </w:r>
      <w:r w:rsidR="00AE0C8D" w:rsidRPr="00EB2304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 w:themeFill="background1"/>
        </w:rPr>
        <w:t xml:space="preserve">по развитию предпринимательства и инвестиционной политики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Администрации </w:t>
      </w:r>
      <w:r w:rsidR="002A4082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FA1A26" w:rsidRPr="00EB2304">
        <w:rPr>
          <w:rFonts w:ascii="Times New Roman" w:hAnsi="Times New Roman" w:cs="Times New Roman"/>
          <w:sz w:val="24"/>
          <w:szCs w:val="24"/>
        </w:rPr>
        <w:t xml:space="preserve">муниципального </w:t>
      </w:r>
      <w:r w:rsidR="002A4082" w:rsidRPr="00EB2304">
        <w:rPr>
          <w:rFonts w:ascii="Times New Roman" w:hAnsi="Times New Roman" w:cs="Times New Roman"/>
          <w:sz w:val="24"/>
          <w:szCs w:val="24"/>
        </w:rPr>
        <w:t>округа</w:t>
      </w:r>
      <w:r w:rsidR="00FA1A26" w:rsidRPr="00EB2304">
        <w:rPr>
          <w:rFonts w:ascii="Times New Roman" w:hAnsi="Times New Roman" w:cs="Times New Roman"/>
          <w:sz w:val="24"/>
          <w:szCs w:val="24"/>
        </w:rPr>
        <w:t xml:space="preserve">.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Он же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отвечает за общую координацию действий органов Администрации </w:t>
      </w:r>
      <w:r w:rsidR="002A4082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2A4082" w:rsidRPr="00EB2304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FA1A26" w:rsidRPr="00EB2304">
        <w:rPr>
          <w:rFonts w:ascii="Times New Roman" w:hAnsi="Times New Roman" w:cs="Times New Roman"/>
          <w:sz w:val="24"/>
          <w:szCs w:val="24"/>
        </w:rPr>
        <w:t xml:space="preserve">,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направленных на реализацию Стратегии.</w:t>
      </w:r>
    </w:p>
    <w:p w:rsidR="00522EDE" w:rsidRPr="00EB2304" w:rsidRDefault="00AE0C8D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b/>
          <w:bCs/>
          <w:sz w:val="24"/>
          <w:szCs w:val="24"/>
        </w:rPr>
        <w:t>Совет</w:t>
      </w:r>
      <w:r w:rsidR="0084732F" w:rsidRPr="00EB2304">
        <w:rPr>
          <w:rFonts w:ascii="Times New Roman" w:hAnsi="Times New Roman" w:cs="Times New Roman"/>
          <w:b/>
          <w:bCs/>
          <w:sz w:val="24"/>
          <w:szCs w:val="24"/>
        </w:rPr>
        <w:t xml:space="preserve"> Суоярвского муниципального округа</w:t>
      </w:r>
      <w:r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="00522EDE" w:rsidRPr="00EB2304">
        <w:rPr>
          <w:rFonts w:ascii="Times New Roman" w:hAnsi="Times New Roman" w:cs="Times New Roman"/>
          <w:sz w:val="24"/>
          <w:szCs w:val="24"/>
        </w:rPr>
        <w:t>выполняет следующие функции: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• утверждает Стратегию социально-экономического развития </w:t>
      </w:r>
      <w:r w:rsidR="003524C5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3524C5" w:rsidRPr="00EB2304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период до 203</w:t>
      </w:r>
      <w:r w:rsidR="00A01493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0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года;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•  рассматривает и утверждает изменения и дополнения в Стратегию в случае необходимости;</w:t>
      </w:r>
    </w:p>
    <w:p w:rsidR="00522EDE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• реализует в установленном порядке законодательные инициативы, способствующие и обеспечивающие реализацию Стратегии, а также вопросы ее координации с федеральными стратегическими документами и стратегическими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документами</w:t>
      </w:r>
      <w:r w:rsidR="00A014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E593B">
        <w:rPr>
          <w:rFonts w:ascii="Times New Roman" w:hAnsi="Times New Roman" w:cs="Times New Roman"/>
          <w:color w:val="000000" w:themeColor="text1"/>
          <w:sz w:val="24"/>
          <w:szCs w:val="24"/>
        </w:rPr>
        <w:t>Республики Карелия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522EDE" w:rsidRPr="00811D7A" w:rsidRDefault="00522EDE" w:rsidP="00FA1A26">
      <w:pPr>
        <w:pStyle w:val="1"/>
        <w:shd w:val="clear" w:color="auto" w:fill="FFFFFF"/>
        <w:spacing w:before="0" w:after="0"/>
        <w:ind w:firstLine="567"/>
        <w:jc w:val="both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811D7A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• осуществляет право законодательной инициативы в </w:t>
      </w:r>
      <w:r w:rsidR="00AE0C8D" w:rsidRPr="00387348">
        <w:rPr>
          <w:rFonts w:ascii="Times New Roman" w:hAnsi="Times New Roman"/>
          <w:b w:val="0"/>
          <w:color w:val="000000" w:themeColor="text1"/>
          <w:sz w:val="24"/>
          <w:szCs w:val="24"/>
          <w:shd w:val="clear" w:color="auto" w:fill="FFFFFF" w:themeFill="background1"/>
        </w:rPr>
        <w:t xml:space="preserve">Законодательном Собрании Республики Карелия </w:t>
      </w:r>
      <w:r w:rsidRPr="00811D7A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по вопросам, связанным с реализацией Стратегии, а также </w:t>
      </w:r>
      <w:r>
        <w:rPr>
          <w:rFonts w:ascii="Times New Roman" w:hAnsi="Times New Roman"/>
          <w:b w:val="0"/>
          <w:color w:val="000000" w:themeColor="text1"/>
          <w:sz w:val="24"/>
          <w:szCs w:val="24"/>
        </w:rPr>
        <w:t>и</w:t>
      </w:r>
      <w:r w:rsidRPr="00811D7A">
        <w:rPr>
          <w:rFonts w:ascii="Times New Roman" w:hAnsi="Times New Roman"/>
          <w:b w:val="0"/>
          <w:color w:val="000000" w:themeColor="text1"/>
          <w:sz w:val="24"/>
          <w:szCs w:val="24"/>
        </w:rPr>
        <w:t>сполняет другие полномочия.</w:t>
      </w:r>
    </w:p>
    <w:p w:rsidR="00522EDE" w:rsidRPr="00522EDE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Для решения отдельных задач органы управления реализацией Стратегии могут создавать рабочие группы. Задачи рабочей группы определяет орган управления реализацией Стратегии, принявший </w:t>
      </w:r>
      <w:r w:rsidRPr="00522EDE">
        <w:rPr>
          <w:rFonts w:ascii="Times New Roman" w:hAnsi="Times New Roman" w:cs="Times New Roman"/>
          <w:sz w:val="24"/>
          <w:szCs w:val="24"/>
        </w:rPr>
        <w:t>решение о ее создании.</w:t>
      </w:r>
    </w:p>
    <w:p w:rsidR="00522EDE" w:rsidRPr="00522EDE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2EDE">
        <w:rPr>
          <w:rFonts w:ascii="Times New Roman" w:hAnsi="Times New Roman" w:cs="Times New Roman"/>
          <w:sz w:val="24"/>
          <w:szCs w:val="24"/>
        </w:rPr>
        <w:t xml:space="preserve">С целью обеспечения наибольшей эффективности реализации Стратегии и достижения стратегической цели осуществляется координация Стратегии, мероприятий и планов по ее реализации в соответствии с Федеральным законом от 28 июня 2014 года №172-ФЗ «О стратегическом планировании в Российской Федерации», документами стратегического планирования </w:t>
      </w:r>
      <w:r w:rsidR="00A01493">
        <w:rPr>
          <w:rFonts w:ascii="Times New Roman" w:hAnsi="Times New Roman" w:cs="Times New Roman"/>
          <w:sz w:val="24"/>
          <w:szCs w:val="24"/>
        </w:rPr>
        <w:t xml:space="preserve"> </w:t>
      </w:r>
      <w:r w:rsidR="008E593B">
        <w:rPr>
          <w:rFonts w:ascii="Times New Roman" w:hAnsi="Times New Roman" w:cs="Times New Roman"/>
          <w:sz w:val="24"/>
          <w:szCs w:val="24"/>
        </w:rPr>
        <w:t>Республики Карелия</w:t>
      </w:r>
      <w:r w:rsidRPr="00522EDE">
        <w:rPr>
          <w:rFonts w:ascii="Times New Roman" w:hAnsi="Times New Roman" w:cs="Times New Roman"/>
          <w:sz w:val="24"/>
          <w:szCs w:val="24"/>
        </w:rPr>
        <w:t>.</w:t>
      </w:r>
    </w:p>
    <w:p w:rsidR="00522EDE" w:rsidRPr="00522EDE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2EDE">
        <w:rPr>
          <w:rFonts w:ascii="Times New Roman" w:hAnsi="Times New Roman" w:cs="Times New Roman"/>
          <w:sz w:val="24"/>
          <w:szCs w:val="24"/>
        </w:rPr>
        <w:t xml:space="preserve">Программы и проекты, планируемые в рамках реализации Стратегии и предполагающие </w:t>
      </w:r>
      <w:r w:rsidR="00DD0759">
        <w:rPr>
          <w:rFonts w:ascii="Times New Roman" w:hAnsi="Times New Roman" w:cs="Times New Roman"/>
          <w:sz w:val="24"/>
          <w:szCs w:val="24"/>
        </w:rPr>
        <w:t>софинансирование</w:t>
      </w:r>
      <w:r w:rsidRPr="00522EDE">
        <w:rPr>
          <w:rFonts w:ascii="Times New Roman" w:hAnsi="Times New Roman" w:cs="Times New Roman"/>
          <w:sz w:val="24"/>
          <w:szCs w:val="24"/>
        </w:rPr>
        <w:t xml:space="preserve"> из бюджета </w:t>
      </w:r>
      <w:r w:rsidR="00AE0C8D">
        <w:rPr>
          <w:rFonts w:ascii="Times New Roman" w:hAnsi="Times New Roman" w:cs="Times New Roman"/>
          <w:sz w:val="24"/>
          <w:szCs w:val="24"/>
        </w:rPr>
        <w:t xml:space="preserve">Республики Карелия </w:t>
      </w:r>
      <w:r w:rsidRPr="00522EDE">
        <w:rPr>
          <w:rFonts w:ascii="Times New Roman" w:hAnsi="Times New Roman" w:cs="Times New Roman"/>
          <w:sz w:val="24"/>
          <w:szCs w:val="24"/>
        </w:rPr>
        <w:t>и (или) федерального бюджета, подлежат согласованию в установленном порядке.</w:t>
      </w:r>
    </w:p>
    <w:p w:rsidR="00522EDE" w:rsidRPr="00522EDE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2EDE">
        <w:rPr>
          <w:rFonts w:ascii="Times New Roman" w:hAnsi="Times New Roman" w:cs="Times New Roman"/>
          <w:sz w:val="24"/>
          <w:szCs w:val="24"/>
        </w:rPr>
        <w:t>Применение механизмов координации Стратегии других ключевых документов планирования обеспечит эффективность взаимодействия участников реализации мероприятии Стратегии.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22EDE">
        <w:rPr>
          <w:rFonts w:ascii="Times New Roman" w:hAnsi="Times New Roman" w:cs="Times New Roman"/>
          <w:sz w:val="24"/>
          <w:szCs w:val="24"/>
        </w:rPr>
        <w:t xml:space="preserve">В целях анализа результативности и эффективности реализации Стратегии проводятся мониторинг и оценка исполнения Стратегии  на протяжении всего периода ее </w:t>
      </w:r>
      <w:r w:rsidRPr="00EB2304">
        <w:rPr>
          <w:rFonts w:ascii="Times New Roman" w:hAnsi="Times New Roman" w:cs="Times New Roman"/>
          <w:sz w:val="24"/>
          <w:szCs w:val="24"/>
        </w:rPr>
        <w:t xml:space="preserve">реализации: в отношении достигнутых результатов в отчетном году, по итогам завершения соответствующего этапа реализации Стратегии  и реализации Стратегии 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в целом, в том числе оценивается и степень достижения целевых показателей.</w:t>
      </w:r>
    </w:p>
    <w:p w:rsidR="00522EDE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Мониторинг и оценка реализации Стратегии организуются </w:t>
      </w:r>
      <w:r w:rsidR="00283854" w:rsidRPr="00EB2304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 w:themeFill="background1"/>
        </w:rPr>
        <w:t xml:space="preserve">Отделом по развитию предпринимательства и инвестиционной политики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Администрации </w:t>
      </w:r>
      <w:r w:rsidR="00C45FB6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C45FB6" w:rsidRPr="00EB2304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FA1A26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соответствии с Положением об Отделе.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Информационной базой мониторинга реализации Стратегии являются данные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государственного статистического наблюдения, информация органов местного самоуправления</w:t>
      </w:r>
      <w:r w:rsidR="00FA1A26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D4A94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2D4A94" w:rsidRPr="00EB2304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, участников реализации мероприятий Стратегии, а также результаты социологических обследований.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Оценка реализации Стратегии проводится ежегодно по итогам мониторинга.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Текущий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контроль реализации отдельных проектов и программ Стратегии осуществляют </w:t>
      </w:r>
      <w:r w:rsidR="00387348" w:rsidRPr="00EB2304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 w:themeFill="background1"/>
        </w:rPr>
        <w:t>отдел по развитию предпринимательства и инвестиционной политики</w:t>
      </w:r>
      <w:r w:rsidR="00387348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орган Администрации</w:t>
      </w:r>
      <w:r w:rsidR="00FA1A26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059B3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1059B3" w:rsidRPr="00EB2304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, ответственный за выполнение данного проекта или программы.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Контроль расходования финансовых средств, направленных на реализацию Стратегии, осуществляется в установленном порядке в рамках контроля за исполнением бюджета</w:t>
      </w:r>
      <w:r w:rsidR="00FA1A26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D22A8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BD22A8" w:rsidRPr="00EB2304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Администрация </w:t>
      </w:r>
      <w:r w:rsidR="004D1721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4D1721" w:rsidRPr="00EB2304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FA1A26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организует и обеспечивает открытость информации о процессе реализации Стратегии, результатах мониторинга, а также формирует механизмы </w:t>
      </w:r>
      <w:r w:rsidRPr="00EB2304">
        <w:rPr>
          <w:rFonts w:ascii="Times New Roman" w:hAnsi="Times New Roman" w:cs="Times New Roman"/>
          <w:sz w:val="24"/>
          <w:szCs w:val="24"/>
        </w:rPr>
        <w:t>обратной связи с участниками реализации Стратегии.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lastRenderedPageBreak/>
        <w:t>Информационное сопровождение реализации Стратегии осуществляется с использованием ресурсов в информационно-телекоммуникационной сети Интернет и возможностей средств массовой информации.</w:t>
      </w:r>
    </w:p>
    <w:p w:rsidR="00522EDE" w:rsidRPr="00522EDE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Ежегодный отчет Администрации </w:t>
      </w:r>
      <w:r w:rsidR="0084732F" w:rsidRPr="00EB2304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="00FA1A26" w:rsidRPr="00EB2304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sz w:val="24"/>
          <w:szCs w:val="24"/>
        </w:rPr>
        <w:t>о реализации Стратегии размещается на официальном сайте Администрации</w:t>
      </w:r>
      <w:r w:rsidRPr="00522EDE">
        <w:rPr>
          <w:rFonts w:ascii="Times New Roman" w:hAnsi="Times New Roman" w:cs="Times New Roman"/>
          <w:sz w:val="24"/>
          <w:szCs w:val="24"/>
        </w:rPr>
        <w:t xml:space="preserve"> </w:t>
      </w:r>
      <w:r w:rsidR="0084732F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FA1A26">
        <w:rPr>
          <w:rFonts w:ascii="Times New Roman" w:hAnsi="Times New Roman" w:cs="Times New Roman"/>
          <w:sz w:val="24"/>
          <w:szCs w:val="24"/>
        </w:rPr>
        <w:t>муниципального</w:t>
      </w:r>
      <w:r w:rsidR="0084732F">
        <w:rPr>
          <w:rFonts w:ascii="Times New Roman" w:hAnsi="Times New Roman" w:cs="Times New Roman"/>
          <w:sz w:val="24"/>
          <w:szCs w:val="24"/>
        </w:rPr>
        <w:t xml:space="preserve"> округа</w:t>
      </w:r>
      <w:r w:rsidR="00FA1A26">
        <w:rPr>
          <w:rFonts w:ascii="Times New Roman" w:hAnsi="Times New Roman" w:cs="Times New Roman"/>
          <w:sz w:val="24"/>
          <w:szCs w:val="24"/>
        </w:rPr>
        <w:t xml:space="preserve"> </w:t>
      </w:r>
      <w:r w:rsidRPr="00522EDE">
        <w:rPr>
          <w:rFonts w:ascii="Times New Roman" w:hAnsi="Times New Roman" w:cs="Times New Roman"/>
          <w:sz w:val="24"/>
          <w:szCs w:val="24"/>
        </w:rPr>
        <w:t>в информационно-телекоммуникационной сети Интернет.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2EDE">
        <w:rPr>
          <w:rFonts w:ascii="Times New Roman" w:hAnsi="Times New Roman" w:cs="Times New Roman"/>
          <w:sz w:val="24"/>
          <w:szCs w:val="24"/>
        </w:rPr>
        <w:t xml:space="preserve">Изменения в Стратегию вносятся в установленном порядке решением </w:t>
      </w:r>
      <w:r w:rsidR="00AE0C8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Совета </w:t>
      </w:r>
      <w:r w:rsidR="0084732F">
        <w:rPr>
          <w:rFonts w:ascii="Times New Roman" w:hAnsi="Times New Roman" w:cs="Times New Roman"/>
          <w:color w:val="000000" w:themeColor="text1"/>
          <w:sz w:val="24"/>
          <w:szCs w:val="24"/>
        </w:rPr>
        <w:t>Суоярвского муниципального округа</w:t>
      </w:r>
      <w:r w:rsidR="00AE0C8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22EDE">
        <w:rPr>
          <w:rFonts w:ascii="Times New Roman" w:hAnsi="Times New Roman" w:cs="Times New Roman"/>
          <w:sz w:val="24"/>
          <w:szCs w:val="24"/>
        </w:rPr>
        <w:t>по представлению Администрации</w:t>
      </w:r>
      <w:r w:rsidR="00FA1A26">
        <w:rPr>
          <w:rFonts w:ascii="Times New Roman" w:hAnsi="Times New Roman" w:cs="Times New Roman"/>
          <w:sz w:val="24"/>
          <w:szCs w:val="24"/>
        </w:rPr>
        <w:t xml:space="preserve"> </w:t>
      </w:r>
      <w:r w:rsidR="0084732F">
        <w:rPr>
          <w:rFonts w:ascii="Times New Roman" w:hAnsi="Times New Roman" w:cs="Times New Roman"/>
          <w:sz w:val="24"/>
          <w:szCs w:val="24"/>
        </w:rPr>
        <w:t>Суоярвского муниципального округа</w:t>
      </w:r>
      <w:r w:rsidRPr="00522EDE">
        <w:rPr>
          <w:rFonts w:ascii="Times New Roman" w:hAnsi="Times New Roman" w:cs="Times New Roman"/>
          <w:sz w:val="24"/>
          <w:szCs w:val="24"/>
        </w:rPr>
        <w:t xml:space="preserve"> Предложения по </w:t>
      </w:r>
      <w:r w:rsidRPr="00EB2304">
        <w:rPr>
          <w:rFonts w:ascii="Times New Roman" w:hAnsi="Times New Roman" w:cs="Times New Roman"/>
          <w:sz w:val="24"/>
          <w:szCs w:val="24"/>
        </w:rPr>
        <w:t>внесению изменений и дополнений в Стратегию</w:t>
      </w:r>
      <w:r w:rsidR="006A7760" w:rsidRPr="00EB2304">
        <w:rPr>
          <w:rFonts w:ascii="Times New Roman" w:hAnsi="Times New Roman" w:cs="Times New Roman"/>
          <w:sz w:val="24"/>
          <w:szCs w:val="24"/>
        </w:rPr>
        <w:t xml:space="preserve">. </w:t>
      </w:r>
      <w:r w:rsidRPr="00EB2304">
        <w:rPr>
          <w:rFonts w:ascii="Times New Roman" w:hAnsi="Times New Roman" w:cs="Times New Roman"/>
          <w:sz w:val="24"/>
          <w:szCs w:val="24"/>
        </w:rPr>
        <w:t>Стратегия подлежит корректировке в случаях существенных изменений внутренних и внешних условий, если эти изменения: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 делают невозможным или нецелесообразным реализацию отдельных приоритетных направлений, отдельных задач Стратегии, достижение ее целевых показателей, в частности, в установленные сроки;</w:t>
      </w:r>
    </w:p>
    <w:p w:rsidR="00522EDE" w:rsidRPr="00EB2304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 xml:space="preserve">• требуют формирования новых приоритетов развития </w:t>
      </w:r>
      <w:r w:rsidR="002E7B8A" w:rsidRPr="00EB2304">
        <w:rPr>
          <w:rFonts w:ascii="Times New Roman" w:hAnsi="Times New Roman" w:cs="Times New Roman"/>
          <w:sz w:val="24"/>
          <w:szCs w:val="24"/>
        </w:rPr>
        <w:t xml:space="preserve">Суоярвского </w:t>
      </w:r>
      <w:r w:rsidR="008D4250" w:rsidRPr="00EB2304">
        <w:rPr>
          <w:rFonts w:ascii="Times New Roman" w:hAnsi="Times New Roman" w:cs="Times New Roman"/>
          <w:sz w:val="24"/>
          <w:szCs w:val="24"/>
        </w:rPr>
        <w:t>округа</w:t>
      </w:r>
      <w:r w:rsidRPr="00EB2304">
        <w:rPr>
          <w:rFonts w:ascii="Times New Roman" w:hAnsi="Times New Roman" w:cs="Times New Roman"/>
          <w:sz w:val="24"/>
          <w:szCs w:val="24"/>
        </w:rPr>
        <w:t>, постановки новых задач, в частности, при долгосрочном достижении отдельных целевых показателей Стратегии.</w:t>
      </w:r>
    </w:p>
    <w:p w:rsidR="00522EDE" w:rsidRDefault="00522EDE" w:rsidP="00522ED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В этих и других случаях Стратегия может быть скорректирована</w:t>
      </w:r>
      <w:r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 учетом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соблюдения принципов устойчивости долгосрочных целей и гибкости в выборе механизмов достижения стратегической цели, установленных Стратегией.</w:t>
      </w:r>
    </w:p>
    <w:p w:rsidR="00E760D0" w:rsidRPr="003D3DE5" w:rsidRDefault="00E760D0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F2383D" w:rsidRPr="003D3DE5" w:rsidRDefault="00F2383D" w:rsidP="00E760D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7002F5" w:rsidRPr="007002F5" w:rsidRDefault="007423D8" w:rsidP="007002F5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6.5</w:t>
      </w:r>
      <w:r w:rsidR="007002F5" w:rsidRPr="007423D8">
        <w:rPr>
          <w:rFonts w:ascii="Times New Roman" w:hAnsi="Times New Roman" w:cs="Times New Roman"/>
          <w:sz w:val="28"/>
          <w:szCs w:val="28"/>
        </w:rPr>
        <w:t>.</w:t>
      </w:r>
      <w:r w:rsidR="007002F5" w:rsidRPr="007002F5">
        <w:rPr>
          <w:rFonts w:ascii="Times New Roman" w:hAnsi="Times New Roman" w:cs="Times New Roman"/>
          <w:b/>
          <w:sz w:val="28"/>
          <w:szCs w:val="28"/>
        </w:rPr>
        <w:t xml:space="preserve"> ИНСТРУМЕНТЫ РЕАЛИЗАЦИИ СТРАТЕГИИ</w:t>
      </w:r>
    </w:p>
    <w:p w:rsidR="007002F5" w:rsidRPr="007002F5" w:rsidRDefault="007002F5" w:rsidP="007002F5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b/>
          <w:sz w:val="8"/>
          <w:szCs w:val="8"/>
        </w:rPr>
      </w:pPr>
    </w:p>
    <w:p w:rsidR="007002F5" w:rsidRPr="003D3DE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8"/>
          <w:szCs w:val="8"/>
        </w:rPr>
      </w:pPr>
    </w:p>
    <w:p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25BF5">
        <w:rPr>
          <w:rFonts w:ascii="Times New Roman" w:hAnsi="Times New Roman" w:cs="Times New Roman"/>
          <w:i/>
          <w:iCs/>
          <w:sz w:val="24"/>
          <w:szCs w:val="24"/>
        </w:rPr>
        <w:t>Инструментами реализации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25BF5">
        <w:rPr>
          <w:rFonts w:ascii="Times New Roman" w:hAnsi="Times New Roman" w:cs="Times New Roman"/>
          <w:i/>
          <w:iCs/>
          <w:sz w:val="24"/>
          <w:szCs w:val="24"/>
        </w:rPr>
        <w:t xml:space="preserve">Стратегии </w:t>
      </w:r>
      <w:r>
        <w:rPr>
          <w:rFonts w:ascii="Times New Roman" w:hAnsi="Times New Roman" w:cs="Times New Roman"/>
          <w:sz w:val="24"/>
          <w:szCs w:val="24"/>
        </w:rPr>
        <w:t>являются План мероприятий по ее реализации, муниципальные программы, разрабатываемые в рамках Стратегии.</w:t>
      </w:r>
    </w:p>
    <w:p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25BF5">
        <w:rPr>
          <w:rFonts w:ascii="Times New Roman" w:hAnsi="Times New Roman" w:cs="Times New Roman"/>
          <w:i/>
          <w:iCs/>
          <w:sz w:val="24"/>
          <w:szCs w:val="24"/>
        </w:rPr>
        <w:t>Механизмами реализации Стратегии</w:t>
      </w:r>
      <w:r>
        <w:rPr>
          <w:rFonts w:ascii="Times New Roman" w:hAnsi="Times New Roman" w:cs="Times New Roman"/>
          <w:sz w:val="24"/>
          <w:szCs w:val="24"/>
        </w:rPr>
        <w:t xml:space="preserve"> будут являться:</w:t>
      </w:r>
    </w:p>
    <w:p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национальные проекты Российской Федерации;</w:t>
      </w:r>
    </w:p>
    <w:p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федеральные проекты Российской Федерации;</w:t>
      </w:r>
    </w:p>
    <w:p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государственные программы Российской Федерации;</w:t>
      </w:r>
    </w:p>
    <w:p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ре</w:t>
      </w:r>
      <w:r w:rsidR="001A1D65">
        <w:rPr>
          <w:rFonts w:ascii="Times New Roman" w:hAnsi="Times New Roman" w:cs="Times New Roman"/>
          <w:sz w:val="24"/>
          <w:szCs w:val="24"/>
        </w:rPr>
        <w:t>гиональные проекты</w:t>
      </w:r>
      <w:r w:rsidR="00227EF1">
        <w:rPr>
          <w:rFonts w:ascii="Times New Roman" w:hAnsi="Times New Roman" w:cs="Times New Roman"/>
          <w:sz w:val="24"/>
          <w:szCs w:val="24"/>
        </w:rPr>
        <w:t xml:space="preserve"> </w:t>
      </w:r>
      <w:r w:rsidR="008E593B">
        <w:rPr>
          <w:rFonts w:ascii="Times New Roman" w:hAnsi="Times New Roman" w:cs="Times New Roman"/>
          <w:sz w:val="24"/>
          <w:szCs w:val="24"/>
        </w:rPr>
        <w:t>Республики Карелия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002F5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•  региональные государ</w:t>
      </w:r>
      <w:r w:rsidR="001A1D65">
        <w:rPr>
          <w:rFonts w:ascii="Times New Roman" w:hAnsi="Times New Roman" w:cs="Times New Roman"/>
          <w:sz w:val="24"/>
          <w:szCs w:val="24"/>
        </w:rPr>
        <w:t>ственные программы</w:t>
      </w:r>
      <w:r w:rsidR="00227EF1">
        <w:rPr>
          <w:rFonts w:ascii="Times New Roman" w:hAnsi="Times New Roman" w:cs="Times New Roman"/>
          <w:sz w:val="24"/>
          <w:szCs w:val="24"/>
        </w:rPr>
        <w:t xml:space="preserve"> </w:t>
      </w:r>
      <w:r w:rsidR="008E593B">
        <w:rPr>
          <w:rFonts w:ascii="Times New Roman" w:hAnsi="Times New Roman" w:cs="Times New Roman"/>
          <w:sz w:val="24"/>
          <w:szCs w:val="24"/>
        </w:rPr>
        <w:t>Республики Карелия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002F5" w:rsidRPr="00EB2304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• </w:t>
      </w:r>
      <w:r w:rsidR="00A25BF5">
        <w:rPr>
          <w:rFonts w:ascii="Times New Roman" w:hAnsi="Times New Roman" w:cs="Times New Roman"/>
          <w:sz w:val="24"/>
          <w:szCs w:val="24"/>
        </w:rPr>
        <w:t xml:space="preserve"> </w:t>
      </w:r>
      <w:r w:rsidRPr="00EB2304">
        <w:rPr>
          <w:rFonts w:ascii="Times New Roman" w:hAnsi="Times New Roman" w:cs="Times New Roman"/>
          <w:sz w:val="24"/>
          <w:szCs w:val="24"/>
        </w:rPr>
        <w:t xml:space="preserve">муниципальные программы </w:t>
      </w:r>
      <w:r w:rsidR="000E2FE9" w:rsidRPr="00EB230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Суоярвского </w:t>
      </w:r>
      <w:r w:rsidR="000E2FE9" w:rsidRPr="00EB2304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Pr="00EB2304">
        <w:rPr>
          <w:rFonts w:ascii="Times New Roman" w:hAnsi="Times New Roman" w:cs="Times New Roman"/>
          <w:sz w:val="24"/>
          <w:szCs w:val="24"/>
        </w:rPr>
        <w:t>;</w:t>
      </w:r>
    </w:p>
    <w:p w:rsidR="007002F5" w:rsidRPr="00EB2304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 инструменты государственно-частного и муниципально-частного партнерства, разрабатываемые на основе положений федеральных, региональных и местных нормативных правовых актов;</w:t>
      </w:r>
    </w:p>
    <w:p w:rsidR="00A25BF5" w:rsidRPr="00EB2304" w:rsidRDefault="007002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 инвестиционные программы естественных монополий</w:t>
      </w:r>
      <w:r w:rsidR="00A25BF5" w:rsidRPr="00EB2304">
        <w:rPr>
          <w:rFonts w:ascii="Times New Roman" w:hAnsi="Times New Roman" w:cs="Times New Roman"/>
          <w:sz w:val="24"/>
          <w:szCs w:val="24"/>
        </w:rPr>
        <w:t>;</w:t>
      </w:r>
    </w:p>
    <w:p w:rsidR="007002F5" w:rsidRDefault="00A25BF5" w:rsidP="007002F5">
      <w:pPr>
        <w:tabs>
          <w:tab w:val="left" w:pos="666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304">
        <w:rPr>
          <w:rFonts w:ascii="Times New Roman" w:hAnsi="Times New Roman" w:cs="Times New Roman"/>
          <w:sz w:val="24"/>
          <w:szCs w:val="24"/>
        </w:rPr>
        <w:t>•</w:t>
      </w:r>
      <w:r w:rsidR="007002F5" w:rsidRPr="00EB2304">
        <w:rPr>
          <w:rFonts w:ascii="Times New Roman" w:hAnsi="Times New Roman" w:cs="Times New Roman"/>
          <w:sz w:val="24"/>
          <w:szCs w:val="24"/>
        </w:rPr>
        <w:t xml:space="preserve"> инвестиционные программы и проекты других хозяйствующих субъектов</w:t>
      </w:r>
      <w:r w:rsidR="007002F5">
        <w:rPr>
          <w:rFonts w:ascii="Times New Roman" w:hAnsi="Times New Roman" w:cs="Times New Roman"/>
          <w:sz w:val="24"/>
          <w:szCs w:val="24"/>
        </w:rPr>
        <w:t>.</w:t>
      </w:r>
    </w:p>
    <w:p w:rsidR="007002F5" w:rsidRDefault="007002F5" w:rsidP="007002F5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F2383D" w:rsidRPr="00015B8E" w:rsidRDefault="00F2383D" w:rsidP="007002F5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8104E6" w:rsidRPr="000D7768" w:rsidRDefault="007423D8" w:rsidP="000D7768">
      <w:pPr>
        <w:shd w:val="clear" w:color="auto" w:fill="244061" w:themeFill="accent1" w:themeFillShade="8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6.6</w:t>
      </w:r>
      <w:r w:rsidR="008104E6" w:rsidRPr="007423D8">
        <w:rPr>
          <w:rFonts w:ascii="Times New Roman" w:hAnsi="Times New Roman" w:cs="Times New Roman"/>
          <w:sz w:val="28"/>
          <w:szCs w:val="28"/>
        </w:rPr>
        <w:t>.</w:t>
      </w:r>
      <w:r w:rsidR="008104E6" w:rsidRPr="000D7768">
        <w:rPr>
          <w:rFonts w:ascii="Times New Roman" w:hAnsi="Times New Roman" w:cs="Times New Roman"/>
          <w:b/>
          <w:sz w:val="28"/>
          <w:szCs w:val="28"/>
        </w:rPr>
        <w:t xml:space="preserve"> ИНФОРМАЦИЯ О МУНИЦИПАЛЬНЫХ ПРОГРАММАХ, УТВЕРЖДАЕМЫХ В ЦЕЛЯХ РЕАЛИЗАЦИИ СТРАТЕГИИ</w:t>
      </w:r>
    </w:p>
    <w:p w:rsidR="008104E6" w:rsidRPr="00904966" w:rsidRDefault="008104E6" w:rsidP="000D7768">
      <w:pPr>
        <w:shd w:val="clear" w:color="auto" w:fill="8DB3E2" w:themeFill="text2" w:themeFillTint="66"/>
        <w:spacing w:after="0" w:line="240" w:lineRule="auto"/>
        <w:jc w:val="both"/>
        <w:rPr>
          <w:rFonts w:ascii="Times New Roman" w:hAnsi="Times New Roman" w:cs="Times New Roman"/>
          <w:sz w:val="8"/>
          <w:szCs w:val="8"/>
        </w:rPr>
      </w:pPr>
    </w:p>
    <w:p w:rsidR="000D7768" w:rsidRPr="003D3DE5" w:rsidRDefault="000D7768" w:rsidP="008104E6">
      <w:pPr>
        <w:pStyle w:val="ac"/>
        <w:shd w:val="clear" w:color="auto" w:fill="auto"/>
        <w:ind w:firstLine="740"/>
        <w:rPr>
          <w:rStyle w:val="11"/>
          <w:color w:val="auto"/>
          <w:sz w:val="8"/>
          <w:szCs w:val="8"/>
        </w:rPr>
      </w:pPr>
    </w:p>
    <w:p w:rsidR="006C1310" w:rsidRPr="00953F47" w:rsidRDefault="006C1310" w:rsidP="006C1310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953F47">
        <w:rPr>
          <w:rStyle w:val="11"/>
          <w:color w:val="auto"/>
          <w:sz w:val="24"/>
          <w:szCs w:val="24"/>
        </w:rPr>
        <w:t xml:space="preserve">Муниципальные программы </w:t>
      </w:r>
      <w:r>
        <w:rPr>
          <w:color w:val="auto"/>
          <w:sz w:val="24"/>
          <w:szCs w:val="24"/>
        </w:rPr>
        <w:t>Суоярвского муниципального округа</w:t>
      </w:r>
      <w:r w:rsidRPr="00953F47">
        <w:rPr>
          <w:color w:val="auto"/>
          <w:sz w:val="24"/>
          <w:szCs w:val="24"/>
        </w:rPr>
        <w:t xml:space="preserve"> </w:t>
      </w:r>
      <w:r w:rsidRPr="00953F47">
        <w:rPr>
          <w:rStyle w:val="11"/>
          <w:color w:val="auto"/>
          <w:sz w:val="24"/>
          <w:szCs w:val="24"/>
        </w:rPr>
        <w:t xml:space="preserve">формируются на период не менее 3 лет в соответствии с порядком, установленным администрацией </w:t>
      </w:r>
      <w:r>
        <w:rPr>
          <w:color w:val="auto"/>
          <w:sz w:val="24"/>
          <w:szCs w:val="24"/>
        </w:rPr>
        <w:t>Суоярвского муниципального округа</w:t>
      </w:r>
      <w:r w:rsidRPr="00953F47">
        <w:rPr>
          <w:rStyle w:val="11"/>
          <w:color w:val="auto"/>
          <w:sz w:val="24"/>
          <w:szCs w:val="24"/>
        </w:rPr>
        <w:t>.</w:t>
      </w:r>
    </w:p>
    <w:p w:rsidR="006C1310" w:rsidRPr="00953F47" w:rsidRDefault="006C1310" w:rsidP="006C1310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953F47">
        <w:rPr>
          <w:rStyle w:val="11"/>
          <w:color w:val="auto"/>
          <w:sz w:val="24"/>
          <w:szCs w:val="24"/>
        </w:rPr>
        <w:t xml:space="preserve">Муниципальные программы содержат перечень планируемых мероприятий, взаимоувязанных по задачам, срокам осуществления, исполнителям и ресурсам, и обеспечивающих наиболее эффективное достижение целей и решение задач социально- экономического развития </w:t>
      </w:r>
      <w:r>
        <w:rPr>
          <w:color w:val="auto"/>
          <w:sz w:val="24"/>
          <w:szCs w:val="24"/>
        </w:rPr>
        <w:t>Суоярвского муниципального округа</w:t>
      </w:r>
      <w:r w:rsidRPr="00953F47">
        <w:rPr>
          <w:rStyle w:val="11"/>
          <w:color w:val="auto"/>
          <w:sz w:val="24"/>
          <w:szCs w:val="24"/>
        </w:rPr>
        <w:t>.</w:t>
      </w:r>
    </w:p>
    <w:p w:rsidR="006C1310" w:rsidRPr="00555BA7" w:rsidRDefault="006C1310" w:rsidP="006C1310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953F47">
        <w:rPr>
          <w:rStyle w:val="11"/>
          <w:color w:val="auto"/>
          <w:sz w:val="24"/>
          <w:szCs w:val="24"/>
        </w:rPr>
        <w:t xml:space="preserve">Стратегия является основой для разработки муниципальных программ </w:t>
      </w:r>
      <w:r>
        <w:rPr>
          <w:color w:val="auto"/>
          <w:sz w:val="24"/>
          <w:szCs w:val="24"/>
        </w:rPr>
        <w:t>Суоярвского муниципального округа</w:t>
      </w:r>
      <w:r w:rsidRPr="00953F47">
        <w:rPr>
          <w:color w:val="auto"/>
          <w:sz w:val="24"/>
          <w:szCs w:val="24"/>
        </w:rPr>
        <w:t>.</w:t>
      </w:r>
      <w:r w:rsidRPr="00953F47">
        <w:rPr>
          <w:rStyle w:val="11"/>
          <w:color w:val="auto"/>
          <w:sz w:val="24"/>
          <w:szCs w:val="24"/>
        </w:rPr>
        <w:t xml:space="preserve"> На первом этапе реализации стратегии </w:t>
      </w:r>
      <w:r w:rsidRPr="00555BA7">
        <w:rPr>
          <w:rStyle w:val="11"/>
          <w:color w:val="auto"/>
          <w:sz w:val="24"/>
          <w:szCs w:val="24"/>
        </w:rPr>
        <w:t>ее исполнение будет осуществляться в рамках действующих по состоянию на 1 января 20</w:t>
      </w:r>
      <w:r>
        <w:rPr>
          <w:rStyle w:val="11"/>
          <w:color w:val="auto"/>
          <w:sz w:val="24"/>
          <w:szCs w:val="24"/>
        </w:rPr>
        <w:t>23</w:t>
      </w:r>
      <w:r w:rsidRPr="00555BA7">
        <w:rPr>
          <w:rStyle w:val="11"/>
          <w:color w:val="auto"/>
          <w:sz w:val="24"/>
          <w:szCs w:val="24"/>
        </w:rPr>
        <w:t xml:space="preserve"> года </w:t>
      </w:r>
      <w:r w:rsidRPr="00555BA7">
        <w:rPr>
          <w:rStyle w:val="11"/>
          <w:color w:val="auto"/>
          <w:sz w:val="24"/>
          <w:szCs w:val="24"/>
        </w:rPr>
        <w:lastRenderedPageBreak/>
        <w:t>муниципальных программ, срок действия которых заканчивается 202</w:t>
      </w:r>
      <w:r>
        <w:rPr>
          <w:rStyle w:val="11"/>
          <w:color w:val="auto"/>
          <w:sz w:val="24"/>
          <w:szCs w:val="24"/>
        </w:rPr>
        <w:t>6</w:t>
      </w:r>
      <w:r w:rsidRPr="00555BA7">
        <w:rPr>
          <w:rStyle w:val="11"/>
          <w:color w:val="auto"/>
          <w:sz w:val="24"/>
          <w:szCs w:val="24"/>
        </w:rPr>
        <w:t xml:space="preserve"> гг.</w:t>
      </w:r>
    </w:p>
    <w:p w:rsidR="006C1310" w:rsidRPr="00555BA7" w:rsidRDefault="006C1310" w:rsidP="006C1310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555BA7">
        <w:rPr>
          <w:rStyle w:val="11"/>
          <w:color w:val="auto"/>
          <w:sz w:val="24"/>
          <w:szCs w:val="24"/>
        </w:rPr>
        <w:t xml:space="preserve">В рамках периода действия стратегии количество и состав муниципальных программ </w:t>
      </w:r>
      <w:r>
        <w:rPr>
          <w:color w:val="auto"/>
          <w:sz w:val="24"/>
          <w:szCs w:val="24"/>
        </w:rPr>
        <w:t>Суоярвского муниципального округа</w:t>
      </w:r>
      <w:r w:rsidRPr="00953F47">
        <w:rPr>
          <w:color w:val="auto"/>
          <w:sz w:val="24"/>
          <w:szCs w:val="24"/>
        </w:rPr>
        <w:t xml:space="preserve"> </w:t>
      </w:r>
      <w:r w:rsidRPr="00555BA7">
        <w:rPr>
          <w:rStyle w:val="11"/>
          <w:color w:val="auto"/>
          <w:sz w:val="24"/>
          <w:szCs w:val="24"/>
        </w:rPr>
        <w:t xml:space="preserve">может изменяться по результатам ежегодной оценки эффективности их реализации, проводимой в установленном администрацией </w:t>
      </w:r>
      <w:r>
        <w:rPr>
          <w:color w:val="auto"/>
          <w:sz w:val="24"/>
          <w:szCs w:val="24"/>
        </w:rPr>
        <w:t>Суоярвского муниципального округа</w:t>
      </w:r>
      <w:r w:rsidRPr="00555BA7">
        <w:rPr>
          <w:color w:val="auto"/>
          <w:sz w:val="24"/>
          <w:szCs w:val="24"/>
        </w:rPr>
        <w:t xml:space="preserve"> </w:t>
      </w:r>
      <w:r w:rsidRPr="00555BA7">
        <w:rPr>
          <w:rStyle w:val="11"/>
          <w:color w:val="auto"/>
          <w:sz w:val="24"/>
          <w:szCs w:val="24"/>
        </w:rPr>
        <w:t xml:space="preserve">порядке, а также исходя из приоритетов, целей, задач и направлений социально-экономической политики </w:t>
      </w:r>
      <w:r>
        <w:rPr>
          <w:color w:val="auto"/>
          <w:sz w:val="24"/>
          <w:szCs w:val="24"/>
        </w:rPr>
        <w:t>Суоярвского муниципального округа</w:t>
      </w:r>
      <w:r w:rsidRPr="00555BA7">
        <w:rPr>
          <w:rStyle w:val="11"/>
          <w:color w:val="auto"/>
          <w:sz w:val="24"/>
          <w:szCs w:val="24"/>
        </w:rPr>
        <w:t>, определенных в настоящей стратегии.</w:t>
      </w:r>
      <w:r>
        <w:rPr>
          <w:rStyle w:val="11"/>
          <w:color w:val="auto"/>
          <w:sz w:val="24"/>
          <w:szCs w:val="24"/>
        </w:rPr>
        <w:t xml:space="preserve"> </w:t>
      </w:r>
    </w:p>
    <w:p w:rsidR="006C1310" w:rsidRPr="00BF150E" w:rsidRDefault="006C1310" w:rsidP="006C1310">
      <w:pPr>
        <w:pStyle w:val="ac"/>
        <w:shd w:val="clear" w:color="auto" w:fill="FFFFFF" w:themeFill="background1"/>
        <w:ind w:firstLine="567"/>
        <w:rPr>
          <w:rStyle w:val="11"/>
          <w:color w:val="auto"/>
          <w:sz w:val="24"/>
          <w:szCs w:val="24"/>
        </w:rPr>
      </w:pPr>
      <w:r w:rsidRPr="00555BA7">
        <w:rPr>
          <w:rStyle w:val="11"/>
          <w:color w:val="auto"/>
          <w:sz w:val="24"/>
          <w:szCs w:val="24"/>
        </w:rPr>
        <w:t>Перечень действующих по состоянию на 1 января</w:t>
      </w:r>
      <w:r w:rsidRPr="00BF150E">
        <w:rPr>
          <w:rStyle w:val="11"/>
          <w:color w:val="auto"/>
          <w:sz w:val="24"/>
          <w:szCs w:val="24"/>
        </w:rPr>
        <w:t xml:space="preserve"> 202</w:t>
      </w:r>
      <w:r>
        <w:rPr>
          <w:rStyle w:val="11"/>
          <w:color w:val="auto"/>
          <w:sz w:val="24"/>
          <w:szCs w:val="24"/>
        </w:rPr>
        <w:t>3</w:t>
      </w:r>
      <w:r w:rsidRPr="00BF150E">
        <w:rPr>
          <w:rStyle w:val="11"/>
          <w:color w:val="auto"/>
          <w:sz w:val="24"/>
          <w:szCs w:val="24"/>
        </w:rPr>
        <w:t xml:space="preserve"> года муниципальных программ </w:t>
      </w:r>
      <w:r>
        <w:rPr>
          <w:color w:val="auto"/>
          <w:sz w:val="24"/>
          <w:szCs w:val="24"/>
        </w:rPr>
        <w:t>Суоярвского муниципального округа</w:t>
      </w:r>
      <w:r w:rsidRPr="00BF150E">
        <w:rPr>
          <w:rStyle w:val="11"/>
          <w:color w:val="auto"/>
          <w:sz w:val="24"/>
          <w:szCs w:val="24"/>
        </w:rPr>
        <w:t>, утверждаемых в целях реализации Стратегии приведен ниже:</w:t>
      </w:r>
      <w:r>
        <w:rPr>
          <w:rStyle w:val="11"/>
          <w:color w:val="auto"/>
          <w:sz w:val="24"/>
          <w:szCs w:val="24"/>
        </w:rPr>
        <w:t xml:space="preserve"> </w:t>
      </w:r>
    </w:p>
    <w:p w:rsidR="006C1310" w:rsidRPr="00A93331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  <w:highlight w:val="yellow"/>
        </w:rPr>
      </w:pPr>
    </w:p>
    <w:p w:rsidR="006C1310" w:rsidRPr="0031128E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31128E">
        <w:rPr>
          <w:i/>
          <w:color w:val="auto"/>
          <w:sz w:val="24"/>
          <w:szCs w:val="24"/>
        </w:rPr>
        <w:t>•</w:t>
      </w:r>
      <w:r w:rsidRPr="0031128E">
        <w:rPr>
          <w:iCs/>
          <w:color w:val="auto"/>
          <w:sz w:val="24"/>
          <w:szCs w:val="24"/>
        </w:rPr>
        <w:t xml:space="preserve"> Муниципальная программа «Развитие транспортной инфраструктуры и осуществления дорожной деятельности на территории Суоярвского муниципального округа»;</w:t>
      </w:r>
    </w:p>
    <w:p w:rsidR="006C1310" w:rsidRPr="0031128E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31128E">
        <w:rPr>
          <w:i/>
          <w:color w:val="auto"/>
          <w:sz w:val="24"/>
          <w:szCs w:val="24"/>
        </w:rPr>
        <w:t>•</w:t>
      </w:r>
      <w:r w:rsidRPr="0031128E">
        <w:rPr>
          <w:iCs/>
          <w:color w:val="auto"/>
          <w:sz w:val="24"/>
          <w:szCs w:val="24"/>
        </w:rPr>
        <w:t xml:space="preserve"> Муниципальная программа «Комплексное развитие Суоярвского муниципального округа в сфере жилищно-коммунального хозяйства и управление муниципальным имуществом»;</w:t>
      </w:r>
    </w:p>
    <w:p w:rsidR="006C1310" w:rsidRPr="0031128E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31128E">
        <w:rPr>
          <w:i/>
          <w:color w:val="auto"/>
          <w:sz w:val="24"/>
          <w:szCs w:val="24"/>
        </w:rPr>
        <w:t>•</w:t>
      </w:r>
      <w:r w:rsidRPr="0031128E">
        <w:rPr>
          <w:iCs/>
          <w:color w:val="auto"/>
          <w:sz w:val="24"/>
          <w:szCs w:val="24"/>
        </w:rPr>
        <w:t xml:space="preserve"> Муниципальная программа «Молодежь Суоярвского муниципального округа»;</w:t>
      </w:r>
    </w:p>
    <w:p w:rsidR="006C1310" w:rsidRPr="0031128E" w:rsidRDefault="006C1310" w:rsidP="006C1310">
      <w:pPr>
        <w:pStyle w:val="ac"/>
        <w:shd w:val="clear" w:color="auto" w:fill="auto"/>
        <w:tabs>
          <w:tab w:val="left" w:pos="709"/>
          <w:tab w:val="left" w:pos="851"/>
        </w:tabs>
        <w:ind w:firstLine="567"/>
        <w:rPr>
          <w:iCs/>
          <w:color w:val="auto"/>
          <w:sz w:val="24"/>
          <w:szCs w:val="24"/>
        </w:rPr>
      </w:pPr>
      <w:r w:rsidRPr="0031128E">
        <w:rPr>
          <w:i/>
          <w:color w:val="auto"/>
          <w:sz w:val="24"/>
          <w:szCs w:val="24"/>
        </w:rPr>
        <w:t>•</w:t>
      </w:r>
      <w:r w:rsidRPr="0031128E">
        <w:rPr>
          <w:iCs/>
          <w:color w:val="auto"/>
          <w:sz w:val="24"/>
          <w:szCs w:val="24"/>
        </w:rPr>
        <w:t xml:space="preserve"> Муниципальная программа «Развитие физической культуры и спорта в Суоярвском муниципальном округе»;</w:t>
      </w:r>
    </w:p>
    <w:p w:rsidR="006C1310" w:rsidRPr="0031128E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31128E">
        <w:rPr>
          <w:i/>
          <w:color w:val="auto"/>
          <w:sz w:val="24"/>
          <w:szCs w:val="24"/>
        </w:rPr>
        <w:t>•</w:t>
      </w:r>
      <w:r w:rsidRPr="0031128E">
        <w:rPr>
          <w:iCs/>
          <w:color w:val="auto"/>
          <w:sz w:val="24"/>
          <w:szCs w:val="24"/>
        </w:rPr>
        <w:t xml:space="preserve"> Муниципальная программа «Управление муниципальными финансами»;</w:t>
      </w:r>
    </w:p>
    <w:p w:rsidR="006C1310" w:rsidRPr="00BF150E" w:rsidRDefault="006C1310" w:rsidP="006C1310">
      <w:pPr>
        <w:pStyle w:val="ac"/>
        <w:shd w:val="clear" w:color="auto" w:fill="auto"/>
        <w:tabs>
          <w:tab w:val="left" w:pos="709"/>
          <w:tab w:val="left" w:pos="851"/>
        </w:tabs>
        <w:ind w:firstLine="567"/>
        <w:rPr>
          <w:iCs/>
          <w:color w:val="auto"/>
          <w:sz w:val="24"/>
          <w:szCs w:val="24"/>
        </w:rPr>
      </w:pPr>
      <w:r w:rsidRPr="0031128E">
        <w:rPr>
          <w:i/>
          <w:color w:val="auto"/>
          <w:sz w:val="24"/>
          <w:szCs w:val="24"/>
        </w:rPr>
        <w:t>•</w:t>
      </w:r>
      <w:r w:rsidRPr="0031128E">
        <w:rPr>
          <w:iCs/>
          <w:color w:val="auto"/>
          <w:sz w:val="24"/>
          <w:szCs w:val="24"/>
        </w:rPr>
        <w:t>Муниципальная программа «Осуществление полномочий местной администрацией»;</w:t>
      </w:r>
    </w:p>
    <w:p w:rsidR="006C1310" w:rsidRPr="000069FC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0069FC">
        <w:rPr>
          <w:iCs/>
          <w:color w:val="auto"/>
          <w:sz w:val="24"/>
          <w:szCs w:val="24"/>
        </w:rPr>
        <w:t>• Муниципальная программа «Развитие и поддержка малого и среднего предпринимательства, а также физических лиц, применяющих специальный налоговый режим «Налог на профессиональный доход» в Суоярвском муниципальном округе».</w:t>
      </w:r>
    </w:p>
    <w:p w:rsidR="006C1310" w:rsidRPr="00E8111A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E8111A">
        <w:rPr>
          <w:i/>
          <w:color w:val="auto"/>
          <w:sz w:val="24"/>
          <w:szCs w:val="24"/>
        </w:rPr>
        <w:t>•</w:t>
      </w:r>
      <w:r w:rsidRPr="00E8111A">
        <w:rPr>
          <w:iCs/>
          <w:color w:val="auto"/>
          <w:sz w:val="24"/>
          <w:szCs w:val="24"/>
        </w:rPr>
        <w:t xml:space="preserve">   Муниципальная программа «Развитие образования Суоярвского муниципального округа»;</w:t>
      </w:r>
    </w:p>
    <w:p w:rsidR="006C1310" w:rsidRPr="000069FC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0069FC">
        <w:rPr>
          <w:i/>
          <w:color w:val="auto"/>
          <w:sz w:val="24"/>
          <w:szCs w:val="24"/>
        </w:rPr>
        <w:t>•</w:t>
      </w:r>
      <w:r w:rsidR="00CE434D">
        <w:rPr>
          <w:iCs/>
          <w:color w:val="auto"/>
          <w:sz w:val="24"/>
          <w:szCs w:val="24"/>
        </w:rPr>
        <w:t xml:space="preserve">  </w:t>
      </w:r>
      <w:r w:rsidRPr="000069FC">
        <w:rPr>
          <w:iCs/>
          <w:color w:val="auto"/>
          <w:sz w:val="24"/>
          <w:szCs w:val="24"/>
        </w:rPr>
        <w:t>Муниципальная программа «Развитие культуры Суоярвского муниципального округа»;</w:t>
      </w:r>
    </w:p>
    <w:p w:rsidR="006C1310" w:rsidRPr="000069FC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0069FC">
        <w:rPr>
          <w:i/>
          <w:color w:val="auto"/>
          <w:sz w:val="24"/>
          <w:szCs w:val="24"/>
        </w:rPr>
        <w:t>•</w:t>
      </w:r>
      <w:r w:rsidRPr="000069FC">
        <w:rPr>
          <w:iCs/>
          <w:color w:val="auto"/>
          <w:sz w:val="24"/>
          <w:szCs w:val="24"/>
        </w:rPr>
        <w:t xml:space="preserve"> Муниципальная программа «Развитие туризма в Суоярвском муниципальном округе»;</w:t>
      </w:r>
    </w:p>
    <w:p w:rsidR="006C1310" w:rsidRPr="00BF3AF3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BF3AF3">
        <w:rPr>
          <w:i/>
          <w:color w:val="auto"/>
          <w:sz w:val="24"/>
          <w:szCs w:val="24"/>
        </w:rPr>
        <w:t>•</w:t>
      </w:r>
      <w:r w:rsidRPr="00BF3AF3">
        <w:rPr>
          <w:iCs/>
          <w:color w:val="auto"/>
          <w:sz w:val="24"/>
          <w:szCs w:val="24"/>
        </w:rPr>
        <w:t xml:space="preserve">    Муниципальная программа «Обеспечение жильем молодых семей»;</w:t>
      </w:r>
    </w:p>
    <w:p w:rsidR="006C1310" w:rsidRPr="00BF3AF3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BF3AF3">
        <w:rPr>
          <w:i/>
          <w:color w:val="auto"/>
          <w:sz w:val="24"/>
          <w:szCs w:val="24"/>
        </w:rPr>
        <w:t>•</w:t>
      </w:r>
      <w:r w:rsidRPr="00BF3AF3">
        <w:rPr>
          <w:iCs/>
          <w:color w:val="auto"/>
          <w:sz w:val="24"/>
          <w:szCs w:val="24"/>
        </w:rPr>
        <w:t xml:space="preserve">  Муниципальная программа «Профилактика правонарушений и преступлений в Суоярвском муниципальном округе»;</w:t>
      </w:r>
    </w:p>
    <w:p w:rsidR="006C1310" w:rsidRPr="00BF3AF3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BF3AF3">
        <w:rPr>
          <w:iCs/>
          <w:color w:val="auto"/>
          <w:sz w:val="24"/>
          <w:szCs w:val="24"/>
        </w:rPr>
        <w:t>• Муниципальная программа «Обеспечение безопасности жизнедеятельности населения Суоярвского муниципального округа»;</w:t>
      </w:r>
    </w:p>
    <w:p w:rsidR="006C1310" w:rsidRPr="00BF3AF3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BF3AF3">
        <w:rPr>
          <w:iCs/>
          <w:color w:val="auto"/>
          <w:sz w:val="24"/>
          <w:szCs w:val="24"/>
        </w:rPr>
        <w:t>• Муниципальная программа «Формирование современной городской среды на территории Суоярвского муниципального округа».</w:t>
      </w:r>
    </w:p>
    <w:p w:rsidR="006C1310" w:rsidRPr="00BF3AF3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BF3AF3">
        <w:rPr>
          <w:iCs/>
          <w:color w:val="auto"/>
          <w:sz w:val="24"/>
          <w:szCs w:val="24"/>
        </w:rPr>
        <w:t>• Муниципальная программа «Профилактика терроризма и экстремизма, а также минимизация и (или) ликвидация последствий его проявления на территории Суоярвского муниципального округа».</w:t>
      </w:r>
    </w:p>
    <w:p w:rsidR="006C1310" w:rsidRPr="00BF3AF3" w:rsidRDefault="006C1310" w:rsidP="006C1310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BF3AF3">
        <w:rPr>
          <w:iCs/>
          <w:color w:val="auto"/>
          <w:sz w:val="24"/>
          <w:szCs w:val="24"/>
        </w:rPr>
        <w:t xml:space="preserve">• Муниципальная программа </w:t>
      </w:r>
      <w:r w:rsidRPr="00BF3AF3">
        <w:rPr>
          <w:color w:val="auto"/>
          <w:sz w:val="24"/>
          <w:szCs w:val="24"/>
        </w:rPr>
        <w:t>«Развитие сельского хозяйства в Суоярвском муниципальном округе».</w:t>
      </w:r>
    </w:p>
    <w:p w:rsidR="006C1310" w:rsidRPr="00BF3AF3" w:rsidRDefault="006C1310" w:rsidP="006C1310">
      <w:pPr>
        <w:pStyle w:val="ac"/>
        <w:shd w:val="clear" w:color="auto" w:fill="auto"/>
        <w:ind w:firstLine="567"/>
        <w:rPr>
          <w:color w:val="auto"/>
          <w:sz w:val="24"/>
          <w:szCs w:val="24"/>
        </w:rPr>
      </w:pPr>
      <w:r w:rsidRPr="00BF3AF3">
        <w:rPr>
          <w:iCs/>
          <w:color w:val="auto"/>
          <w:sz w:val="24"/>
          <w:szCs w:val="24"/>
        </w:rPr>
        <w:t xml:space="preserve">• Муниципальная программа </w:t>
      </w:r>
      <w:r w:rsidRPr="00BF3AF3">
        <w:rPr>
          <w:color w:val="auto"/>
          <w:sz w:val="24"/>
          <w:szCs w:val="24"/>
        </w:rPr>
        <w:t>«Развитие торговли в Суоярвском муниципальном округе».</w:t>
      </w:r>
    </w:p>
    <w:p w:rsidR="006C1310" w:rsidRPr="00BF3AF3" w:rsidRDefault="006C1310" w:rsidP="006C1310">
      <w:pPr>
        <w:pStyle w:val="ac"/>
        <w:shd w:val="clear" w:color="auto" w:fill="auto"/>
        <w:ind w:firstLine="567"/>
        <w:rPr>
          <w:iCs/>
          <w:color w:val="auto"/>
          <w:sz w:val="24"/>
          <w:szCs w:val="24"/>
        </w:rPr>
      </w:pPr>
      <w:r w:rsidRPr="00BF3AF3">
        <w:rPr>
          <w:iCs/>
          <w:color w:val="auto"/>
          <w:sz w:val="24"/>
          <w:szCs w:val="24"/>
        </w:rPr>
        <w:t xml:space="preserve">• Муниципальная программа </w:t>
      </w:r>
      <w:r w:rsidRPr="00BF3AF3">
        <w:rPr>
          <w:color w:val="auto"/>
          <w:sz w:val="24"/>
          <w:szCs w:val="24"/>
        </w:rPr>
        <w:t>«Укрепление общего здоровья и формирование здорового образа жизни в Суоярвском муниципальном округе».</w:t>
      </w:r>
    </w:p>
    <w:sectPr w:rsidR="006C1310" w:rsidRPr="00BF3AF3" w:rsidSect="00504562">
      <w:headerReference w:type="even" r:id="rId54"/>
      <w:headerReference w:type="default" r:id="rId55"/>
      <w:footerReference w:type="even" r:id="rId5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1978" w:rsidRDefault="00141978" w:rsidP="00B96B62">
      <w:pPr>
        <w:spacing w:after="0" w:line="240" w:lineRule="auto"/>
      </w:pPr>
      <w:r>
        <w:separator/>
      </w:r>
    </w:p>
  </w:endnote>
  <w:endnote w:type="continuationSeparator" w:id="0">
    <w:p w:rsidR="00141978" w:rsidRDefault="00141978" w:rsidP="00B96B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Univers">
    <w:charset w:val="00"/>
    <w:family w:val="swiss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 PSMT">
    <w:altName w:val="Times New Roman"/>
    <w:charset w:val="00"/>
    <w:family w:val="roman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Peterburg">
    <w:altName w:val="Times New Roman"/>
    <w:charset w:val="00"/>
    <w:family w:val="auto"/>
    <w:pitch w:val="variable"/>
    <w:sig w:usb0="00000207" w:usb1="00000000" w:usb2="00000000" w:usb3="00000000" w:csb0="00000017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yrve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_LR_Baltica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roboto-regular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50393"/>
      <w:docPartObj>
        <w:docPartGallery w:val="Page Numbers (Bottom of Page)"/>
        <w:docPartUnique/>
      </w:docPartObj>
    </w:sdtPr>
    <w:sdtEndPr/>
    <w:sdtContent>
      <w:p w:rsidR="00343642" w:rsidRDefault="00B919CF">
        <w:pPr>
          <w:pStyle w:val="a6"/>
          <w:jc w:val="right"/>
        </w:pPr>
        <w:r>
          <w:fldChar w:fldCharType="begin"/>
        </w:r>
        <w:r w:rsidR="00343642">
          <w:instrText xml:space="preserve"> PAGE   \* MERGEFORMAT </w:instrText>
        </w:r>
        <w:r>
          <w:fldChar w:fldCharType="separate"/>
        </w:r>
        <w:r w:rsidR="00EE636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43642" w:rsidRDefault="00343642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3642" w:rsidRDefault="00B919CF" w:rsidP="00DD0606">
    <w:pPr>
      <w:pStyle w:val="a6"/>
      <w:framePr w:wrap="around" w:vAnchor="text" w:hAnchor="margin" w:xAlign="right" w:y="1"/>
      <w:rPr>
        <w:rStyle w:val="affa"/>
      </w:rPr>
    </w:pPr>
    <w:r>
      <w:rPr>
        <w:rStyle w:val="affa"/>
      </w:rPr>
      <w:fldChar w:fldCharType="begin"/>
    </w:r>
    <w:r w:rsidR="00343642">
      <w:rPr>
        <w:rStyle w:val="affa"/>
      </w:rPr>
      <w:instrText xml:space="preserve">PAGE  </w:instrText>
    </w:r>
    <w:r>
      <w:rPr>
        <w:rStyle w:val="affa"/>
      </w:rPr>
      <w:fldChar w:fldCharType="end"/>
    </w:r>
  </w:p>
  <w:p w:rsidR="00343642" w:rsidRDefault="00343642" w:rsidP="00DD0606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1978" w:rsidRDefault="00141978" w:rsidP="00B96B62">
      <w:pPr>
        <w:spacing w:after="0" w:line="240" w:lineRule="auto"/>
      </w:pPr>
      <w:r>
        <w:separator/>
      </w:r>
    </w:p>
  </w:footnote>
  <w:footnote w:type="continuationSeparator" w:id="0">
    <w:p w:rsidR="00141978" w:rsidRDefault="00141978" w:rsidP="00B96B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3642" w:rsidRDefault="00343642" w:rsidP="007B5501">
    <w:pPr>
      <w:pStyle w:val="a4"/>
      <w:shd w:val="clear" w:color="auto" w:fill="DBE5F1" w:themeFill="accent1" w:themeFillTint="33"/>
      <w:jc w:val="center"/>
      <w:rPr>
        <w:rFonts w:ascii="Times New Roman" w:hAnsi="Times New Roman" w:cs="Times New Roman"/>
        <w:color w:val="000000" w:themeColor="text1"/>
        <w:sz w:val="16"/>
        <w:szCs w:val="16"/>
      </w:rPr>
    </w:pPr>
    <w:r w:rsidRPr="007E66CA">
      <w:rPr>
        <w:rFonts w:ascii="Times New Roman" w:hAnsi="Times New Roman" w:cs="Times New Roman"/>
        <w:color w:val="000000" w:themeColor="text1"/>
        <w:sz w:val="16"/>
        <w:szCs w:val="16"/>
      </w:rPr>
      <w:t xml:space="preserve">Стратегия социально-экономического развития </w:t>
    </w:r>
    <w:r>
      <w:rPr>
        <w:rFonts w:ascii="Times New Roman" w:hAnsi="Times New Roman" w:cs="Times New Roman"/>
        <w:color w:val="000000" w:themeColor="text1"/>
        <w:sz w:val="16"/>
        <w:szCs w:val="16"/>
      </w:rPr>
      <w:t xml:space="preserve">Суоярвского муниципального округа Республики Карелия </w:t>
    </w:r>
  </w:p>
  <w:p w:rsidR="00343642" w:rsidRPr="007E66CA" w:rsidRDefault="00343642" w:rsidP="007B5501">
    <w:pPr>
      <w:pStyle w:val="a4"/>
      <w:shd w:val="clear" w:color="auto" w:fill="DBE5F1" w:themeFill="accent1" w:themeFillTint="33"/>
      <w:jc w:val="center"/>
      <w:rPr>
        <w:rFonts w:ascii="Times New Roman" w:hAnsi="Times New Roman" w:cs="Times New Roman"/>
        <w:color w:val="000000" w:themeColor="text1"/>
        <w:sz w:val="16"/>
        <w:szCs w:val="16"/>
      </w:rPr>
    </w:pPr>
    <w:r>
      <w:rPr>
        <w:rFonts w:ascii="Times New Roman" w:hAnsi="Times New Roman" w:cs="Times New Roman"/>
        <w:color w:val="000000" w:themeColor="text1"/>
        <w:sz w:val="16"/>
        <w:szCs w:val="16"/>
      </w:rPr>
      <w:t>на период до 2030 года</w:t>
    </w:r>
  </w:p>
  <w:p w:rsidR="00343642" w:rsidRDefault="00343642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3642" w:rsidRDefault="00B919CF" w:rsidP="00DD0606">
    <w:pPr>
      <w:pStyle w:val="a4"/>
      <w:framePr w:wrap="around" w:vAnchor="text" w:hAnchor="margin" w:xAlign="right" w:y="1"/>
      <w:rPr>
        <w:rStyle w:val="affa"/>
      </w:rPr>
    </w:pPr>
    <w:r>
      <w:rPr>
        <w:rStyle w:val="affa"/>
      </w:rPr>
      <w:fldChar w:fldCharType="begin"/>
    </w:r>
    <w:r w:rsidR="00343642">
      <w:rPr>
        <w:rStyle w:val="affa"/>
      </w:rPr>
      <w:instrText xml:space="preserve">PAGE  </w:instrText>
    </w:r>
    <w:r>
      <w:rPr>
        <w:rStyle w:val="affa"/>
      </w:rPr>
      <w:fldChar w:fldCharType="end"/>
    </w:r>
  </w:p>
  <w:p w:rsidR="00343642" w:rsidRDefault="00343642" w:rsidP="00DD0606">
    <w:pPr>
      <w:pStyle w:val="a4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3642" w:rsidRDefault="00343642" w:rsidP="00DD0606">
    <w:pPr>
      <w:pStyle w:val="a4"/>
      <w:framePr w:wrap="around" w:vAnchor="text" w:hAnchor="margin" w:xAlign="right" w:y="1"/>
      <w:rPr>
        <w:rStyle w:val="affa"/>
      </w:rPr>
    </w:pPr>
  </w:p>
  <w:p w:rsidR="00343642" w:rsidRDefault="00343642" w:rsidP="00C7387F">
    <w:pPr>
      <w:pStyle w:val="a4"/>
      <w:shd w:val="clear" w:color="auto" w:fill="DBE5F1" w:themeFill="accent1" w:themeFillTint="33"/>
      <w:jc w:val="center"/>
      <w:rPr>
        <w:rFonts w:ascii="Times New Roman" w:hAnsi="Times New Roman" w:cs="Times New Roman"/>
        <w:color w:val="000000" w:themeColor="text1"/>
        <w:sz w:val="16"/>
        <w:szCs w:val="16"/>
      </w:rPr>
    </w:pPr>
    <w:r w:rsidRPr="00B96B62">
      <w:rPr>
        <w:rFonts w:ascii="Times New Roman" w:hAnsi="Times New Roman" w:cs="Times New Roman"/>
        <w:color w:val="000000" w:themeColor="text1"/>
        <w:sz w:val="16"/>
        <w:szCs w:val="16"/>
      </w:rPr>
      <w:t xml:space="preserve">Стратегия социально-экономического развития </w:t>
    </w:r>
    <w:r>
      <w:rPr>
        <w:rFonts w:ascii="Times New Roman" w:hAnsi="Times New Roman" w:cs="Times New Roman"/>
        <w:color w:val="000000" w:themeColor="text1"/>
        <w:sz w:val="16"/>
        <w:szCs w:val="16"/>
      </w:rPr>
      <w:t xml:space="preserve">Суоярвского муниципального округа Республики Карелия </w:t>
    </w:r>
  </w:p>
  <w:p w:rsidR="00343642" w:rsidRPr="00B96B62" w:rsidRDefault="00343642" w:rsidP="00C7387F">
    <w:pPr>
      <w:pStyle w:val="a4"/>
      <w:shd w:val="clear" w:color="auto" w:fill="DBE5F1" w:themeFill="accent1" w:themeFillTint="33"/>
      <w:jc w:val="center"/>
      <w:rPr>
        <w:rFonts w:ascii="Times New Roman" w:hAnsi="Times New Roman" w:cs="Times New Roman"/>
        <w:color w:val="000000" w:themeColor="text1"/>
        <w:sz w:val="16"/>
        <w:szCs w:val="16"/>
      </w:rPr>
    </w:pPr>
    <w:r>
      <w:rPr>
        <w:rFonts w:ascii="Times New Roman" w:hAnsi="Times New Roman" w:cs="Times New Roman"/>
        <w:color w:val="000000" w:themeColor="text1"/>
        <w:sz w:val="16"/>
        <w:szCs w:val="16"/>
      </w:rPr>
      <w:t>на период до 2030 года</w:t>
    </w:r>
  </w:p>
  <w:p w:rsidR="00343642" w:rsidRDefault="00343642" w:rsidP="00DD0606">
    <w:pPr>
      <w:pStyle w:val="a4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FE98CD3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i w:val="0"/>
        <w:sz w:val="24"/>
        <w:szCs w:val="24"/>
      </w:rPr>
    </w:lvl>
  </w:abstractNum>
  <w:abstractNum w:abstractNumId="1">
    <w:nsid w:val="00000008"/>
    <w:multiLevelType w:val="multilevel"/>
    <w:tmpl w:val="C6761062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7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2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>
    <w:nsid w:val="00000009"/>
    <w:multiLevelType w:val="singleLevel"/>
    <w:tmpl w:val="00000009"/>
    <w:name w:val="WW8Num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3">
    <w:nsid w:val="0000000A"/>
    <w:multiLevelType w:val="singleLevel"/>
    <w:tmpl w:val="0000000A"/>
    <w:name w:val="WW8Num8"/>
    <w:lvl w:ilvl="0">
      <w:start w:val="1"/>
      <w:numFmt w:val="decimal"/>
      <w:lvlText w:val="%1."/>
      <w:lvlJc w:val="left"/>
      <w:pPr>
        <w:tabs>
          <w:tab w:val="num" w:pos="0"/>
        </w:tabs>
        <w:ind w:left="785" w:hanging="360"/>
      </w:pPr>
    </w:lvl>
  </w:abstractNum>
  <w:abstractNum w:abstractNumId="4">
    <w:nsid w:val="0000000B"/>
    <w:multiLevelType w:val="singleLevel"/>
    <w:tmpl w:val="0000000B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>
    <w:nsid w:val="0000001E"/>
    <w:multiLevelType w:val="singleLevel"/>
    <w:tmpl w:val="0000001E"/>
    <w:name w:val="WW8Num15"/>
    <w:lvl w:ilvl="0">
      <w:start w:val="1"/>
      <w:numFmt w:val="decimal"/>
      <w:lvlText w:val="%1."/>
      <w:lvlJc w:val="left"/>
      <w:pPr>
        <w:tabs>
          <w:tab w:val="num" w:pos="0"/>
        </w:tabs>
        <w:ind w:left="930" w:hanging="360"/>
      </w:pPr>
    </w:lvl>
  </w:abstractNum>
  <w:abstractNum w:abstractNumId="6">
    <w:nsid w:val="021042B1"/>
    <w:multiLevelType w:val="hybridMultilevel"/>
    <w:tmpl w:val="0DB06568"/>
    <w:lvl w:ilvl="0" w:tplc="D98EDCA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ED02AC8">
      <w:start w:val="1"/>
      <w:numFmt w:val="decimal"/>
      <w:lvlText w:val="%2."/>
      <w:lvlJc w:val="left"/>
      <w:pPr>
        <w:tabs>
          <w:tab w:val="num" w:pos="3049"/>
        </w:tabs>
        <w:ind w:left="3049" w:hanging="1249"/>
      </w:pPr>
      <w:rPr>
        <w:rFonts w:cs="Times New Roman" w:hint="default"/>
      </w:rPr>
    </w:lvl>
    <w:lvl w:ilvl="2" w:tplc="80A019D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E25EC49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5EB6D0B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7B5AA23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7E70FAE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A6D01794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5A28BE0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02AD4F4B"/>
    <w:multiLevelType w:val="hybridMultilevel"/>
    <w:tmpl w:val="DDDA955C"/>
    <w:lvl w:ilvl="0" w:tplc="95704DA4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color w:val="auto"/>
      </w:rPr>
    </w:lvl>
    <w:lvl w:ilvl="1" w:tplc="F56EFE3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BCC47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27C9A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31ACB9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944C44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C3A547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9FE6EB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D676165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0FD80C6C"/>
    <w:multiLevelType w:val="hybridMultilevel"/>
    <w:tmpl w:val="82FA5576"/>
    <w:lvl w:ilvl="0" w:tplc="5DA637A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1354849"/>
    <w:multiLevelType w:val="multilevel"/>
    <w:tmpl w:val="7BF85E4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288" w:hanging="72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157A2EE9"/>
    <w:multiLevelType w:val="multilevel"/>
    <w:tmpl w:val="CD7A6798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4"/>
      <w:numFmt w:val="decimal"/>
      <w:lvlText w:val="%1.%2."/>
      <w:lvlJc w:val="left"/>
      <w:pPr>
        <w:ind w:left="540" w:hanging="54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1">
    <w:nsid w:val="1C0B7994"/>
    <w:multiLevelType w:val="multilevel"/>
    <w:tmpl w:val="04190023"/>
    <w:styleLink w:val="2"/>
    <w:lvl w:ilvl="0">
      <w:start w:val="1"/>
      <w:numFmt w:val="upperRoman"/>
      <w:lvlText w:val="Статья %1."/>
      <w:lvlJc w:val="left"/>
      <w:pPr>
        <w:tabs>
          <w:tab w:val="num" w:pos="1800"/>
        </w:tabs>
      </w:pPr>
      <w:rPr>
        <w:rFonts w:cs="Times New Roman"/>
      </w:rPr>
    </w:lvl>
    <w:lvl w:ilvl="1">
      <w:start w:val="1"/>
      <w:numFmt w:val="decimalZero"/>
      <w:isLgl/>
      <w:lvlText w:val="Раздел %1.%2"/>
      <w:lvlJc w:val="left"/>
      <w:pPr>
        <w:tabs>
          <w:tab w:val="num" w:pos="144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12">
    <w:nsid w:val="1F9A0311"/>
    <w:multiLevelType w:val="hybridMultilevel"/>
    <w:tmpl w:val="8C8C7874"/>
    <w:lvl w:ilvl="0" w:tplc="B76ADB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7652B90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A7608B7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D6CAB9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8ED4D19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A42EF5D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EED8684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4CE8D59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5A036A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235B09F1"/>
    <w:multiLevelType w:val="multilevel"/>
    <w:tmpl w:val="3C3070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4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sz w:val="24"/>
      </w:rPr>
    </w:lvl>
    <w:lvl w:ilvl="3">
      <w:start w:val="1"/>
      <w:numFmt w:val="decimal"/>
      <w:lvlText w:val="%1.%2.%3.%4."/>
      <w:lvlJc w:val="left"/>
      <w:pPr>
        <w:ind w:left="1648" w:hanging="1080"/>
      </w:pPr>
      <w:rPr>
        <w:rFonts w:hint="default"/>
        <w:b w:val="0"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sz w:val="24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  <w:sz w:val="24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 w:val="0"/>
        <w:sz w:val="24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  <w:sz w:val="24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  <w:sz w:val="24"/>
      </w:rPr>
    </w:lvl>
  </w:abstractNum>
  <w:abstractNum w:abstractNumId="14">
    <w:nsid w:val="283239A5"/>
    <w:multiLevelType w:val="hybridMultilevel"/>
    <w:tmpl w:val="661A8AA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8EF1807"/>
    <w:multiLevelType w:val="hybridMultilevel"/>
    <w:tmpl w:val="EC02C67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FE178DD"/>
    <w:multiLevelType w:val="hybridMultilevel"/>
    <w:tmpl w:val="35A66B9E"/>
    <w:lvl w:ilvl="0" w:tplc="4D4A9270">
      <w:numFmt w:val="bullet"/>
      <w:lvlText w:val=""/>
      <w:lvlJc w:val="left"/>
      <w:pPr>
        <w:ind w:left="927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>
    <w:nsid w:val="34195828"/>
    <w:multiLevelType w:val="multilevel"/>
    <w:tmpl w:val="7EC27F78"/>
    <w:lvl w:ilvl="0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18">
    <w:nsid w:val="35E836D6"/>
    <w:multiLevelType w:val="multilevel"/>
    <w:tmpl w:val="E0500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A6B4E56"/>
    <w:multiLevelType w:val="hybridMultilevel"/>
    <w:tmpl w:val="27E27EC8"/>
    <w:lvl w:ilvl="0" w:tplc="0419000F">
      <w:start w:val="1"/>
      <w:numFmt w:val="bullet"/>
      <w:pStyle w:val="Lbullit"/>
      <w:lvlText w:val="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</w:rPr>
    </w:lvl>
    <w:lvl w:ilvl="1" w:tplc="04190019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0">
    <w:nsid w:val="49A21274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1">
    <w:nsid w:val="52F3770C"/>
    <w:multiLevelType w:val="hybridMultilevel"/>
    <w:tmpl w:val="EAD6A022"/>
    <w:lvl w:ilvl="0" w:tplc="16785BF2">
      <w:start w:val="10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>
    <w:nsid w:val="542430A0"/>
    <w:multiLevelType w:val="hybridMultilevel"/>
    <w:tmpl w:val="F44CACE8"/>
    <w:lvl w:ilvl="0" w:tplc="1C82FE4A">
      <w:numFmt w:val="bullet"/>
      <w:lvlText w:val="•"/>
      <w:lvlJc w:val="left"/>
      <w:pPr>
        <w:ind w:left="1068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>
    <w:nsid w:val="556B358E"/>
    <w:multiLevelType w:val="hybridMultilevel"/>
    <w:tmpl w:val="A46064A4"/>
    <w:lvl w:ilvl="0" w:tplc="7CF09B1A">
      <w:start w:val="9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>
    <w:nsid w:val="5A8F727C"/>
    <w:multiLevelType w:val="hybridMultilevel"/>
    <w:tmpl w:val="8FB0BA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D0237A6"/>
    <w:multiLevelType w:val="multilevel"/>
    <w:tmpl w:val="7C041EB6"/>
    <w:lvl w:ilvl="0">
      <w:start w:val="1"/>
      <w:numFmt w:val="decimal"/>
      <w:suff w:val="space"/>
      <w:lvlText w:val="%1"/>
      <w:lvlJc w:val="left"/>
      <w:rPr>
        <w:rFonts w:cs="Times New Roman" w:hint="default"/>
      </w:rPr>
    </w:lvl>
    <w:lvl w:ilvl="1">
      <w:start w:val="1"/>
      <w:numFmt w:val="decimal"/>
      <w:suff w:val="space"/>
      <w:lvlText w:val="%1.%2"/>
      <w:lvlJc w:val="left"/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pPr>
        <w:ind w:left="360"/>
      </w:pPr>
      <w:rPr>
        <w:rFonts w:cs="Times New Roman" w:hint="default"/>
        <w:color w:val="auto"/>
      </w:rPr>
    </w:lvl>
    <w:lvl w:ilvl="3">
      <w:start w:val="1"/>
      <w:numFmt w:val="decimal"/>
      <w:suff w:val="space"/>
      <w:lvlText w:val="%1.%2.%3.%4"/>
      <w:lvlJc w:val="left"/>
      <w:rPr>
        <w:rFonts w:cs="Times New Roman" w:hint="default"/>
      </w:rPr>
    </w:lvl>
    <w:lvl w:ilvl="4">
      <w:start w:val="1"/>
      <w:numFmt w:val="none"/>
      <w:suff w:val="nothing"/>
      <w:lvlText w:val=""/>
      <w:lvlJc w:val="left"/>
      <w:rPr>
        <w:rFonts w:cs="Times New Roman" w:hint="default"/>
      </w:rPr>
    </w:lvl>
    <w:lvl w:ilvl="5">
      <w:start w:val="1"/>
      <w:numFmt w:val="none"/>
      <w:suff w:val="nothing"/>
      <w:lvlText w:val=""/>
      <w:lvlJc w:val="left"/>
      <w:rPr>
        <w:rFonts w:cs="Times New Roman" w:hint="default"/>
      </w:rPr>
    </w:lvl>
    <w:lvl w:ilvl="6">
      <w:start w:val="1"/>
      <w:numFmt w:val="none"/>
      <w:suff w:val="nothing"/>
      <w:lvlText w:val=""/>
      <w:lvlJc w:val="left"/>
      <w:rPr>
        <w:rFonts w:cs="Times New Roman" w:hint="default"/>
      </w:rPr>
    </w:lvl>
    <w:lvl w:ilvl="7">
      <w:start w:val="1"/>
      <w:numFmt w:val="none"/>
      <w:suff w:val="nothing"/>
      <w:lvlText w:val=""/>
      <w:lvlJc w:val="left"/>
      <w:rPr>
        <w:rFonts w:cs="Times New Roman" w:hint="default"/>
      </w:rPr>
    </w:lvl>
    <w:lvl w:ilvl="8">
      <w:start w:val="1"/>
      <w:numFmt w:val="none"/>
      <w:suff w:val="nothing"/>
      <w:lvlText w:val=""/>
      <w:lvlJc w:val="left"/>
      <w:rPr>
        <w:rFonts w:cs="Times New Roman" w:hint="default"/>
      </w:rPr>
    </w:lvl>
  </w:abstractNum>
  <w:abstractNum w:abstractNumId="26">
    <w:nsid w:val="739F5EB4"/>
    <w:multiLevelType w:val="hybridMultilevel"/>
    <w:tmpl w:val="EBEC59C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>
    <w:nsid w:val="7D527985"/>
    <w:multiLevelType w:val="hybridMultilevel"/>
    <w:tmpl w:val="2710DDF4"/>
    <w:lvl w:ilvl="0" w:tplc="FFFFFFFF">
      <w:start w:val="1"/>
      <w:numFmt w:val="bullet"/>
      <w:pStyle w:val="a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9"/>
  </w:num>
  <w:num w:numId="3">
    <w:abstractNumId w:val="20"/>
  </w:num>
  <w:num w:numId="4">
    <w:abstractNumId w:val="27"/>
  </w:num>
  <w:num w:numId="5">
    <w:abstractNumId w:val="11"/>
  </w:num>
  <w:num w:numId="6">
    <w:abstractNumId w:val="8"/>
  </w:num>
  <w:num w:numId="7">
    <w:abstractNumId w:val="12"/>
  </w:num>
  <w:num w:numId="8">
    <w:abstractNumId w:val="7"/>
  </w:num>
  <w:num w:numId="9">
    <w:abstractNumId w:val="6"/>
  </w:num>
  <w:num w:numId="10">
    <w:abstractNumId w:val="25"/>
  </w:num>
  <w:num w:numId="11">
    <w:abstractNumId w:val="10"/>
  </w:num>
  <w:num w:numId="12">
    <w:abstractNumId w:val="9"/>
  </w:num>
  <w:num w:numId="13">
    <w:abstractNumId w:val="21"/>
  </w:num>
  <w:num w:numId="14">
    <w:abstractNumId w:val="14"/>
  </w:num>
  <w:num w:numId="15">
    <w:abstractNumId w:val="23"/>
  </w:num>
  <w:num w:numId="16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7"/>
  </w:num>
  <w:num w:numId="18">
    <w:abstractNumId w:val="15"/>
  </w:num>
  <w:num w:numId="19">
    <w:abstractNumId w:val="16"/>
  </w:num>
  <w:num w:numId="20">
    <w:abstractNumId w:val="26"/>
  </w:num>
  <w:num w:numId="21">
    <w:abstractNumId w:val="24"/>
  </w:num>
  <w:num w:numId="22">
    <w:abstractNumId w:val="2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6B62"/>
    <w:rsid w:val="00000434"/>
    <w:rsid w:val="00000F0C"/>
    <w:rsid w:val="00002598"/>
    <w:rsid w:val="00002AC7"/>
    <w:rsid w:val="00002E5E"/>
    <w:rsid w:val="0000782C"/>
    <w:rsid w:val="00007C29"/>
    <w:rsid w:val="00007C3C"/>
    <w:rsid w:val="00007C72"/>
    <w:rsid w:val="00007F7E"/>
    <w:rsid w:val="00010344"/>
    <w:rsid w:val="00011003"/>
    <w:rsid w:val="00011464"/>
    <w:rsid w:val="00011545"/>
    <w:rsid w:val="000119FB"/>
    <w:rsid w:val="0001234D"/>
    <w:rsid w:val="000132CF"/>
    <w:rsid w:val="000138B8"/>
    <w:rsid w:val="000147BB"/>
    <w:rsid w:val="0001484D"/>
    <w:rsid w:val="00014A7C"/>
    <w:rsid w:val="00015B8E"/>
    <w:rsid w:val="00015F35"/>
    <w:rsid w:val="000160BA"/>
    <w:rsid w:val="000165AA"/>
    <w:rsid w:val="00016865"/>
    <w:rsid w:val="00016B6E"/>
    <w:rsid w:val="00016CC3"/>
    <w:rsid w:val="00016E6F"/>
    <w:rsid w:val="00017608"/>
    <w:rsid w:val="00017B22"/>
    <w:rsid w:val="00017D97"/>
    <w:rsid w:val="000208F4"/>
    <w:rsid w:val="0002136F"/>
    <w:rsid w:val="00021496"/>
    <w:rsid w:val="00021580"/>
    <w:rsid w:val="00021863"/>
    <w:rsid w:val="00021A9C"/>
    <w:rsid w:val="00021B12"/>
    <w:rsid w:val="0002250F"/>
    <w:rsid w:val="00022846"/>
    <w:rsid w:val="00023266"/>
    <w:rsid w:val="00023BB1"/>
    <w:rsid w:val="00023CC1"/>
    <w:rsid w:val="00023F0A"/>
    <w:rsid w:val="00024A64"/>
    <w:rsid w:val="00024F6B"/>
    <w:rsid w:val="00025743"/>
    <w:rsid w:val="000257F4"/>
    <w:rsid w:val="00025925"/>
    <w:rsid w:val="00026B83"/>
    <w:rsid w:val="00026BC0"/>
    <w:rsid w:val="000276F0"/>
    <w:rsid w:val="0002783E"/>
    <w:rsid w:val="000302FF"/>
    <w:rsid w:val="000303E0"/>
    <w:rsid w:val="00030DE2"/>
    <w:rsid w:val="00030EDE"/>
    <w:rsid w:val="00031998"/>
    <w:rsid w:val="000319C2"/>
    <w:rsid w:val="00031CBA"/>
    <w:rsid w:val="00031E6F"/>
    <w:rsid w:val="0003234F"/>
    <w:rsid w:val="00033C50"/>
    <w:rsid w:val="000341A7"/>
    <w:rsid w:val="00034332"/>
    <w:rsid w:val="000343CC"/>
    <w:rsid w:val="00034BD2"/>
    <w:rsid w:val="000352FC"/>
    <w:rsid w:val="00035781"/>
    <w:rsid w:val="000357D4"/>
    <w:rsid w:val="00035C20"/>
    <w:rsid w:val="00035D61"/>
    <w:rsid w:val="00035E4D"/>
    <w:rsid w:val="0003621C"/>
    <w:rsid w:val="00036296"/>
    <w:rsid w:val="00036701"/>
    <w:rsid w:val="00036FE2"/>
    <w:rsid w:val="0003712B"/>
    <w:rsid w:val="00037239"/>
    <w:rsid w:val="0003762A"/>
    <w:rsid w:val="000403DC"/>
    <w:rsid w:val="00041C76"/>
    <w:rsid w:val="00042261"/>
    <w:rsid w:val="000428CD"/>
    <w:rsid w:val="000428D8"/>
    <w:rsid w:val="000440B1"/>
    <w:rsid w:val="000443E0"/>
    <w:rsid w:val="00044A4B"/>
    <w:rsid w:val="000450D3"/>
    <w:rsid w:val="00045C39"/>
    <w:rsid w:val="00046855"/>
    <w:rsid w:val="00046BAE"/>
    <w:rsid w:val="00047447"/>
    <w:rsid w:val="000475BB"/>
    <w:rsid w:val="0004763C"/>
    <w:rsid w:val="00050A02"/>
    <w:rsid w:val="00050C6A"/>
    <w:rsid w:val="00050CF4"/>
    <w:rsid w:val="0005149A"/>
    <w:rsid w:val="00051718"/>
    <w:rsid w:val="00051735"/>
    <w:rsid w:val="00052AF8"/>
    <w:rsid w:val="00052D10"/>
    <w:rsid w:val="000537FE"/>
    <w:rsid w:val="00053ED2"/>
    <w:rsid w:val="00053EF6"/>
    <w:rsid w:val="00055080"/>
    <w:rsid w:val="00055452"/>
    <w:rsid w:val="00055BFA"/>
    <w:rsid w:val="00056427"/>
    <w:rsid w:val="00056F06"/>
    <w:rsid w:val="000570E7"/>
    <w:rsid w:val="000572F3"/>
    <w:rsid w:val="00057C7C"/>
    <w:rsid w:val="000609D9"/>
    <w:rsid w:val="00061100"/>
    <w:rsid w:val="00061989"/>
    <w:rsid w:val="00061F70"/>
    <w:rsid w:val="0006235F"/>
    <w:rsid w:val="00063163"/>
    <w:rsid w:val="00063169"/>
    <w:rsid w:val="00063428"/>
    <w:rsid w:val="00063E1A"/>
    <w:rsid w:val="00064281"/>
    <w:rsid w:val="000644A5"/>
    <w:rsid w:val="000646EB"/>
    <w:rsid w:val="00064786"/>
    <w:rsid w:val="00064A4A"/>
    <w:rsid w:val="000669BB"/>
    <w:rsid w:val="00066B9F"/>
    <w:rsid w:val="000671C3"/>
    <w:rsid w:val="0006769E"/>
    <w:rsid w:val="00067760"/>
    <w:rsid w:val="00067CF2"/>
    <w:rsid w:val="00070626"/>
    <w:rsid w:val="00071191"/>
    <w:rsid w:val="000712E2"/>
    <w:rsid w:val="0007170C"/>
    <w:rsid w:val="000720F3"/>
    <w:rsid w:val="0007336D"/>
    <w:rsid w:val="000735DD"/>
    <w:rsid w:val="00073CC7"/>
    <w:rsid w:val="00074015"/>
    <w:rsid w:val="00074141"/>
    <w:rsid w:val="000758F3"/>
    <w:rsid w:val="00075ACF"/>
    <w:rsid w:val="000767F3"/>
    <w:rsid w:val="00076D85"/>
    <w:rsid w:val="00076F1C"/>
    <w:rsid w:val="0007708C"/>
    <w:rsid w:val="000771ED"/>
    <w:rsid w:val="000772A8"/>
    <w:rsid w:val="00080828"/>
    <w:rsid w:val="00080E4B"/>
    <w:rsid w:val="000812DA"/>
    <w:rsid w:val="00081597"/>
    <w:rsid w:val="0008178B"/>
    <w:rsid w:val="00082196"/>
    <w:rsid w:val="00082221"/>
    <w:rsid w:val="0008242B"/>
    <w:rsid w:val="00082C80"/>
    <w:rsid w:val="00083572"/>
    <w:rsid w:val="00083D5C"/>
    <w:rsid w:val="0008454E"/>
    <w:rsid w:val="00084B22"/>
    <w:rsid w:val="0008642A"/>
    <w:rsid w:val="00086B50"/>
    <w:rsid w:val="00086F27"/>
    <w:rsid w:val="00087CF5"/>
    <w:rsid w:val="00090764"/>
    <w:rsid w:val="0009142C"/>
    <w:rsid w:val="00091C2A"/>
    <w:rsid w:val="000933A2"/>
    <w:rsid w:val="000935BE"/>
    <w:rsid w:val="000939BE"/>
    <w:rsid w:val="00093D30"/>
    <w:rsid w:val="00093EFC"/>
    <w:rsid w:val="0009435D"/>
    <w:rsid w:val="000949F6"/>
    <w:rsid w:val="00094D9E"/>
    <w:rsid w:val="00095F8A"/>
    <w:rsid w:val="0009669F"/>
    <w:rsid w:val="000A04EC"/>
    <w:rsid w:val="000A1519"/>
    <w:rsid w:val="000A16D0"/>
    <w:rsid w:val="000A1AB9"/>
    <w:rsid w:val="000A1C02"/>
    <w:rsid w:val="000A1C2F"/>
    <w:rsid w:val="000A2165"/>
    <w:rsid w:val="000A23BE"/>
    <w:rsid w:val="000A322C"/>
    <w:rsid w:val="000A3481"/>
    <w:rsid w:val="000A53C5"/>
    <w:rsid w:val="000A542A"/>
    <w:rsid w:val="000A5BFE"/>
    <w:rsid w:val="000A5DF5"/>
    <w:rsid w:val="000A60C3"/>
    <w:rsid w:val="000A6334"/>
    <w:rsid w:val="000A6B3B"/>
    <w:rsid w:val="000A70D9"/>
    <w:rsid w:val="000A7B1A"/>
    <w:rsid w:val="000A7D75"/>
    <w:rsid w:val="000A7E9E"/>
    <w:rsid w:val="000A7FED"/>
    <w:rsid w:val="000B0055"/>
    <w:rsid w:val="000B02D3"/>
    <w:rsid w:val="000B0324"/>
    <w:rsid w:val="000B0FEE"/>
    <w:rsid w:val="000B1000"/>
    <w:rsid w:val="000B1BBA"/>
    <w:rsid w:val="000B2183"/>
    <w:rsid w:val="000B29F5"/>
    <w:rsid w:val="000B390E"/>
    <w:rsid w:val="000B391E"/>
    <w:rsid w:val="000B426A"/>
    <w:rsid w:val="000B50BB"/>
    <w:rsid w:val="000B5B8B"/>
    <w:rsid w:val="000B5EBB"/>
    <w:rsid w:val="000B6990"/>
    <w:rsid w:val="000B6B1B"/>
    <w:rsid w:val="000B72BD"/>
    <w:rsid w:val="000B7C91"/>
    <w:rsid w:val="000B7F41"/>
    <w:rsid w:val="000C01C4"/>
    <w:rsid w:val="000C02B3"/>
    <w:rsid w:val="000C05D8"/>
    <w:rsid w:val="000C0F64"/>
    <w:rsid w:val="000C12E8"/>
    <w:rsid w:val="000C2647"/>
    <w:rsid w:val="000C2B7D"/>
    <w:rsid w:val="000C2F59"/>
    <w:rsid w:val="000C396F"/>
    <w:rsid w:val="000C3BBF"/>
    <w:rsid w:val="000C467A"/>
    <w:rsid w:val="000C4A28"/>
    <w:rsid w:val="000C4DFC"/>
    <w:rsid w:val="000C5559"/>
    <w:rsid w:val="000C565D"/>
    <w:rsid w:val="000C5AEB"/>
    <w:rsid w:val="000C5F1A"/>
    <w:rsid w:val="000C6169"/>
    <w:rsid w:val="000C6877"/>
    <w:rsid w:val="000C695F"/>
    <w:rsid w:val="000C6AB2"/>
    <w:rsid w:val="000C6C65"/>
    <w:rsid w:val="000D0502"/>
    <w:rsid w:val="000D1C6D"/>
    <w:rsid w:val="000D2535"/>
    <w:rsid w:val="000D2EF0"/>
    <w:rsid w:val="000D37D7"/>
    <w:rsid w:val="000D3D5E"/>
    <w:rsid w:val="000D46BC"/>
    <w:rsid w:val="000D48CA"/>
    <w:rsid w:val="000D4B61"/>
    <w:rsid w:val="000D4BC8"/>
    <w:rsid w:val="000D4DDF"/>
    <w:rsid w:val="000D4F66"/>
    <w:rsid w:val="000D543C"/>
    <w:rsid w:val="000D57A0"/>
    <w:rsid w:val="000D57C9"/>
    <w:rsid w:val="000D5B8D"/>
    <w:rsid w:val="000D68A3"/>
    <w:rsid w:val="000D7427"/>
    <w:rsid w:val="000D7768"/>
    <w:rsid w:val="000D78E6"/>
    <w:rsid w:val="000D7E28"/>
    <w:rsid w:val="000E0A8A"/>
    <w:rsid w:val="000E1177"/>
    <w:rsid w:val="000E16E6"/>
    <w:rsid w:val="000E2147"/>
    <w:rsid w:val="000E26EA"/>
    <w:rsid w:val="000E2FE9"/>
    <w:rsid w:val="000E572E"/>
    <w:rsid w:val="000E5C69"/>
    <w:rsid w:val="000E5E9C"/>
    <w:rsid w:val="000E6647"/>
    <w:rsid w:val="000E6BF3"/>
    <w:rsid w:val="000E7531"/>
    <w:rsid w:val="000F0067"/>
    <w:rsid w:val="000F0CC5"/>
    <w:rsid w:val="000F102F"/>
    <w:rsid w:val="000F157A"/>
    <w:rsid w:val="000F1CC8"/>
    <w:rsid w:val="000F2085"/>
    <w:rsid w:val="000F24B0"/>
    <w:rsid w:val="000F27D5"/>
    <w:rsid w:val="000F30A6"/>
    <w:rsid w:val="000F36D8"/>
    <w:rsid w:val="000F374E"/>
    <w:rsid w:val="000F3B2F"/>
    <w:rsid w:val="000F43D2"/>
    <w:rsid w:val="000F46BE"/>
    <w:rsid w:val="000F4AB1"/>
    <w:rsid w:val="000F4D93"/>
    <w:rsid w:val="000F5044"/>
    <w:rsid w:val="000F7B63"/>
    <w:rsid w:val="000F7E6E"/>
    <w:rsid w:val="000F7F82"/>
    <w:rsid w:val="0010245B"/>
    <w:rsid w:val="001028E1"/>
    <w:rsid w:val="001029EE"/>
    <w:rsid w:val="001031E7"/>
    <w:rsid w:val="0010327B"/>
    <w:rsid w:val="00103A77"/>
    <w:rsid w:val="00103ABB"/>
    <w:rsid w:val="00104629"/>
    <w:rsid w:val="001059B3"/>
    <w:rsid w:val="00107BE3"/>
    <w:rsid w:val="00110798"/>
    <w:rsid w:val="00110BD7"/>
    <w:rsid w:val="00110C9B"/>
    <w:rsid w:val="001115CE"/>
    <w:rsid w:val="00111F2C"/>
    <w:rsid w:val="0011263C"/>
    <w:rsid w:val="00112ADF"/>
    <w:rsid w:val="00113E72"/>
    <w:rsid w:val="0011460E"/>
    <w:rsid w:val="0011499B"/>
    <w:rsid w:val="00114F1D"/>
    <w:rsid w:val="0011562F"/>
    <w:rsid w:val="001156F8"/>
    <w:rsid w:val="00115EE9"/>
    <w:rsid w:val="0011600A"/>
    <w:rsid w:val="00116D67"/>
    <w:rsid w:val="00116F80"/>
    <w:rsid w:val="001174B6"/>
    <w:rsid w:val="00117AB2"/>
    <w:rsid w:val="00117CEB"/>
    <w:rsid w:val="00120E15"/>
    <w:rsid w:val="001211A0"/>
    <w:rsid w:val="00122EC3"/>
    <w:rsid w:val="0012306B"/>
    <w:rsid w:val="0012316D"/>
    <w:rsid w:val="001239A5"/>
    <w:rsid w:val="00124C5D"/>
    <w:rsid w:val="0012579B"/>
    <w:rsid w:val="0012753A"/>
    <w:rsid w:val="0012777C"/>
    <w:rsid w:val="001301AC"/>
    <w:rsid w:val="001305BB"/>
    <w:rsid w:val="001309D2"/>
    <w:rsid w:val="00130E67"/>
    <w:rsid w:val="00131309"/>
    <w:rsid w:val="00132578"/>
    <w:rsid w:val="00132A21"/>
    <w:rsid w:val="0013356D"/>
    <w:rsid w:val="00133D62"/>
    <w:rsid w:val="001348FA"/>
    <w:rsid w:val="00134E75"/>
    <w:rsid w:val="001357EE"/>
    <w:rsid w:val="0013668F"/>
    <w:rsid w:val="001367BC"/>
    <w:rsid w:val="001379A7"/>
    <w:rsid w:val="00137A32"/>
    <w:rsid w:val="001408F3"/>
    <w:rsid w:val="00140BD0"/>
    <w:rsid w:val="00140C81"/>
    <w:rsid w:val="00140ED3"/>
    <w:rsid w:val="00141978"/>
    <w:rsid w:val="001423FE"/>
    <w:rsid w:val="00142781"/>
    <w:rsid w:val="00143723"/>
    <w:rsid w:val="00143C6E"/>
    <w:rsid w:val="001454C4"/>
    <w:rsid w:val="00145A56"/>
    <w:rsid w:val="00145CF1"/>
    <w:rsid w:val="00146369"/>
    <w:rsid w:val="00146592"/>
    <w:rsid w:val="00146740"/>
    <w:rsid w:val="00146ACE"/>
    <w:rsid w:val="00146CF9"/>
    <w:rsid w:val="00147048"/>
    <w:rsid w:val="0014743A"/>
    <w:rsid w:val="00147F28"/>
    <w:rsid w:val="0015029E"/>
    <w:rsid w:val="001502DC"/>
    <w:rsid w:val="00150736"/>
    <w:rsid w:val="0015075C"/>
    <w:rsid w:val="00150B0E"/>
    <w:rsid w:val="0015114D"/>
    <w:rsid w:val="00151ADC"/>
    <w:rsid w:val="00151CC8"/>
    <w:rsid w:val="00152779"/>
    <w:rsid w:val="001529FB"/>
    <w:rsid w:val="00152B44"/>
    <w:rsid w:val="00154B3C"/>
    <w:rsid w:val="00154E2D"/>
    <w:rsid w:val="001554FF"/>
    <w:rsid w:val="001555BB"/>
    <w:rsid w:val="001562F1"/>
    <w:rsid w:val="0015655F"/>
    <w:rsid w:val="001565B4"/>
    <w:rsid w:val="00156838"/>
    <w:rsid w:val="001568AD"/>
    <w:rsid w:val="00156ABB"/>
    <w:rsid w:val="00156D6A"/>
    <w:rsid w:val="00157B13"/>
    <w:rsid w:val="00160DD1"/>
    <w:rsid w:val="00161848"/>
    <w:rsid w:val="00162A63"/>
    <w:rsid w:val="00162EA5"/>
    <w:rsid w:val="00162EAB"/>
    <w:rsid w:val="00163047"/>
    <w:rsid w:val="00163C44"/>
    <w:rsid w:val="0016465A"/>
    <w:rsid w:val="0016503E"/>
    <w:rsid w:val="001656E7"/>
    <w:rsid w:val="0017026F"/>
    <w:rsid w:val="00170759"/>
    <w:rsid w:val="00170AB0"/>
    <w:rsid w:val="00171469"/>
    <w:rsid w:val="001739D9"/>
    <w:rsid w:val="00173B08"/>
    <w:rsid w:val="00174065"/>
    <w:rsid w:val="001747D3"/>
    <w:rsid w:val="00175329"/>
    <w:rsid w:val="00175BC1"/>
    <w:rsid w:val="00175EDC"/>
    <w:rsid w:val="00177649"/>
    <w:rsid w:val="00177A73"/>
    <w:rsid w:val="00177AAD"/>
    <w:rsid w:val="00180285"/>
    <w:rsid w:val="001809A5"/>
    <w:rsid w:val="00180B20"/>
    <w:rsid w:val="00180EF5"/>
    <w:rsid w:val="001819A6"/>
    <w:rsid w:val="001853BA"/>
    <w:rsid w:val="00185479"/>
    <w:rsid w:val="00185C13"/>
    <w:rsid w:val="001866BC"/>
    <w:rsid w:val="001867DA"/>
    <w:rsid w:val="00186C11"/>
    <w:rsid w:val="00187194"/>
    <w:rsid w:val="00187453"/>
    <w:rsid w:val="0019026A"/>
    <w:rsid w:val="00193D7A"/>
    <w:rsid w:val="00194142"/>
    <w:rsid w:val="00195B92"/>
    <w:rsid w:val="00196467"/>
    <w:rsid w:val="00196A31"/>
    <w:rsid w:val="00196B99"/>
    <w:rsid w:val="00197BAF"/>
    <w:rsid w:val="001A08B8"/>
    <w:rsid w:val="001A0F75"/>
    <w:rsid w:val="001A1D65"/>
    <w:rsid w:val="001A2C93"/>
    <w:rsid w:val="001A2EE4"/>
    <w:rsid w:val="001A3091"/>
    <w:rsid w:val="001A3192"/>
    <w:rsid w:val="001A319B"/>
    <w:rsid w:val="001A35E1"/>
    <w:rsid w:val="001A4576"/>
    <w:rsid w:val="001A4D5D"/>
    <w:rsid w:val="001A6625"/>
    <w:rsid w:val="001A6F4F"/>
    <w:rsid w:val="001A759C"/>
    <w:rsid w:val="001A7E8E"/>
    <w:rsid w:val="001B0159"/>
    <w:rsid w:val="001B015C"/>
    <w:rsid w:val="001B09E8"/>
    <w:rsid w:val="001B18F0"/>
    <w:rsid w:val="001B1F8E"/>
    <w:rsid w:val="001B2179"/>
    <w:rsid w:val="001B22F1"/>
    <w:rsid w:val="001B252C"/>
    <w:rsid w:val="001B2B09"/>
    <w:rsid w:val="001B417B"/>
    <w:rsid w:val="001B4A47"/>
    <w:rsid w:val="001B5545"/>
    <w:rsid w:val="001B5CB8"/>
    <w:rsid w:val="001B7168"/>
    <w:rsid w:val="001B761C"/>
    <w:rsid w:val="001B765A"/>
    <w:rsid w:val="001C0A53"/>
    <w:rsid w:val="001C0CD5"/>
    <w:rsid w:val="001C15FC"/>
    <w:rsid w:val="001C188A"/>
    <w:rsid w:val="001C1D41"/>
    <w:rsid w:val="001C2AF7"/>
    <w:rsid w:val="001C301A"/>
    <w:rsid w:val="001C3324"/>
    <w:rsid w:val="001C34C5"/>
    <w:rsid w:val="001C3561"/>
    <w:rsid w:val="001C41F6"/>
    <w:rsid w:val="001C482B"/>
    <w:rsid w:val="001C5328"/>
    <w:rsid w:val="001C6467"/>
    <w:rsid w:val="001C6C5C"/>
    <w:rsid w:val="001C7528"/>
    <w:rsid w:val="001D028E"/>
    <w:rsid w:val="001D0CC9"/>
    <w:rsid w:val="001D10C4"/>
    <w:rsid w:val="001D18E3"/>
    <w:rsid w:val="001D2355"/>
    <w:rsid w:val="001D2DC0"/>
    <w:rsid w:val="001D3292"/>
    <w:rsid w:val="001D4296"/>
    <w:rsid w:val="001D44FC"/>
    <w:rsid w:val="001D494E"/>
    <w:rsid w:val="001D52D6"/>
    <w:rsid w:val="001D5FB6"/>
    <w:rsid w:val="001D6A3E"/>
    <w:rsid w:val="001D729C"/>
    <w:rsid w:val="001E1C8B"/>
    <w:rsid w:val="001E1EA8"/>
    <w:rsid w:val="001E2BF2"/>
    <w:rsid w:val="001E2CE1"/>
    <w:rsid w:val="001E2CE8"/>
    <w:rsid w:val="001E43F0"/>
    <w:rsid w:val="001E4544"/>
    <w:rsid w:val="001E4AAA"/>
    <w:rsid w:val="001E4E42"/>
    <w:rsid w:val="001E52C2"/>
    <w:rsid w:val="001E608A"/>
    <w:rsid w:val="001E6179"/>
    <w:rsid w:val="001E62E3"/>
    <w:rsid w:val="001E6367"/>
    <w:rsid w:val="001E69AC"/>
    <w:rsid w:val="001E75A4"/>
    <w:rsid w:val="001E776E"/>
    <w:rsid w:val="001E7FB5"/>
    <w:rsid w:val="001F03EF"/>
    <w:rsid w:val="001F0B76"/>
    <w:rsid w:val="001F1765"/>
    <w:rsid w:val="001F27F8"/>
    <w:rsid w:val="001F2FB4"/>
    <w:rsid w:val="001F32D5"/>
    <w:rsid w:val="001F3899"/>
    <w:rsid w:val="001F3A42"/>
    <w:rsid w:val="001F3AAA"/>
    <w:rsid w:val="001F5475"/>
    <w:rsid w:val="001F5BDF"/>
    <w:rsid w:val="001F5C09"/>
    <w:rsid w:val="001F6726"/>
    <w:rsid w:val="001F6985"/>
    <w:rsid w:val="001F6FFC"/>
    <w:rsid w:val="001F74BF"/>
    <w:rsid w:val="0020062F"/>
    <w:rsid w:val="00200ED8"/>
    <w:rsid w:val="00201C92"/>
    <w:rsid w:val="00202D12"/>
    <w:rsid w:val="00202E40"/>
    <w:rsid w:val="00203334"/>
    <w:rsid w:val="00203912"/>
    <w:rsid w:val="002039C1"/>
    <w:rsid w:val="0020410F"/>
    <w:rsid w:val="00204ADE"/>
    <w:rsid w:val="00205692"/>
    <w:rsid w:val="0021019A"/>
    <w:rsid w:val="002104C0"/>
    <w:rsid w:val="0021096F"/>
    <w:rsid w:val="00210BBD"/>
    <w:rsid w:val="00211127"/>
    <w:rsid w:val="00211B01"/>
    <w:rsid w:val="00211DD8"/>
    <w:rsid w:val="00211EC2"/>
    <w:rsid w:val="00212486"/>
    <w:rsid w:val="002135F5"/>
    <w:rsid w:val="00213EA6"/>
    <w:rsid w:val="0021572A"/>
    <w:rsid w:val="00215DEE"/>
    <w:rsid w:val="00216B0D"/>
    <w:rsid w:val="002179D9"/>
    <w:rsid w:val="00221657"/>
    <w:rsid w:val="002217A2"/>
    <w:rsid w:val="00221B57"/>
    <w:rsid w:val="00221BF4"/>
    <w:rsid w:val="002222C3"/>
    <w:rsid w:val="00222F16"/>
    <w:rsid w:val="002232ED"/>
    <w:rsid w:val="0022332A"/>
    <w:rsid w:val="00224A54"/>
    <w:rsid w:val="00224B4A"/>
    <w:rsid w:val="002250DD"/>
    <w:rsid w:val="00226288"/>
    <w:rsid w:val="00226D49"/>
    <w:rsid w:val="002277B0"/>
    <w:rsid w:val="00227B0B"/>
    <w:rsid w:val="00227EF1"/>
    <w:rsid w:val="002304CC"/>
    <w:rsid w:val="00230805"/>
    <w:rsid w:val="0023082C"/>
    <w:rsid w:val="00231BAC"/>
    <w:rsid w:val="00232AD8"/>
    <w:rsid w:val="00232E29"/>
    <w:rsid w:val="0023324C"/>
    <w:rsid w:val="00234548"/>
    <w:rsid w:val="002346EE"/>
    <w:rsid w:val="00234921"/>
    <w:rsid w:val="00236CC6"/>
    <w:rsid w:val="00237647"/>
    <w:rsid w:val="00237812"/>
    <w:rsid w:val="002379DB"/>
    <w:rsid w:val="0024115F"/>
    <w:rsid w:val="00241536"/>
    <w:rsid w:val="00241C48"/>
    <w:rsid w:val="0024236C"/>
    <w:rsid w:val="0024343D"/>
    <w:rsid w:val="00243C1A"/>
    <w:rsid w:val="002443F2"/>
    <w:rsid w:val="00244672"/>
    <w:rsid w:val="00244B20"/>
    <w:rsid w:val="00246217"/>
    <w:rsid w:val="00246524"/>
    <w:rsid w:val="00246739"/>
    <w:rsid w:val="00247C5F"/>
    <w:rsid w:val="00247C81"/>
    <w:rsid w:val="00251340"/>
    <w:rsid w:val="00252215"/>
    <w:rsid w:val="00252705"/>
    <w:rsid w:val="00252ABF"/>
    <w:rsid w:val="00253952"/>
    <w:rsid w:val="00253B46"/>
    <w:rsid w:val="002547C4"/>
    <w:rsid w:val="0025480C"/>
    <w:rsid w:val="00254BBB"/>
    <w:rsid w:val="00255307"/>
    <w:rsid w:val="002556CB"/>
    <w:rsid w:val="0025688C"/>
    <w:rsid w:val="00256AB8"/>
    <w:rsid w:val="00256D1D"/>
    <w:rsid w:val="00256E10"/>
    <w:rsid w:val="002578F1"/>
    <w:rsid w:val="00260501"/>
    <w:rsid w:val="00260958"/>
    <w:rsid w:val="00261975"/>
    <w:rsid w:val="00262137"/>
    <w:rsid w:val="00262696"/>
    <w:rsid w:val="002627BD"/>
    <w:rsid w:val="00262F17"/>
    <w:rsid w:val="002639BA"/>
    <w:rsid w:val="00263AA1"/>
    <w:rsid w:val="00265489"/>
    <w:rsid w:val="002655AD"/>
    <w:rsid w:val="00265CB3"/>
    <w:rsid w:val="00266C68"/>
    <w:rsid w:val="0026736D"/>
    <w:rsid w:val="00267937"/>
    <w:rsid w:val="002706BD"/>
    <w:rsid w:val="002709CC"/>
    <w:rsid w:val="00270A72"/>
    <w:rsid w:val="00270AD2"/>
    <w:rsid w:val="0027102A"/>
    <w:rsid w:val="002712E2"/>
    <w:rsid w:val="00271453"/>
    <w:rsid w:val="00271F67"/>
    <w:rsid w:val="00271FF3"/>
    <w:rsid w:val="00272664"/>
    <w:rsid w:val="00272BB7"/>
    <w:rsid w:val="002746AC"/>
    <w:rsid w:val="0027524C"/>
    <w:rsid w:val="00275439"/>
    <w:rsid w:val="00275B43"/>
    <w:rsid w:val="002770B1"/>
    <w:rsid w:val="00277269"/>
    <w:rsid w:val="00277437"/>
    <w:rsid w:val="00277496"/>
    <w:rsid w:val="00277BBC"/>
    <w:rsid w:val="00277DBE"/>
    <w:rsid w:val="00280857"/>
    <w:rsid w:val="00280AC3"/>
    <w:rsid w:val="00280F9D"/>
    <w:rsid w:val="002812AD"/>
    <w:rsid w:val="002826D0"/>
    <w:rsid w:val="00282949"/>
    <w:rsid w:val="00283854"/>
    <w:rsid w:val="0028416C"/>
    <w:rsid w:val="00284B37"/>
    <w:rsid w:val="00285833"/>
    <w:rsid w:val="002858D1"/>
    <w:rsid w:val="00285A8E"/>
    <w:rsid w:val="00287005"/>
    <w:rsid w:val="002900E7"/>
    <w:rsid w:val="00290FC2"/>
    <w:rsid w:val="002915C0"/>
    <w:rsid w:val="00291800"/>
    <w:rsid w:val="0029223C"/>
    <w:rsid w:val="00292A36"/>
    <w:rsid w:val="00292F08"/>
    <w:rsid w:val="00293762"/>
    <w:rsid w:val="00294273"/>
    <w:rsid w:val="0029687B"/>
    <w:rsid w:val="00296AB1"/>
    <w:rsid w:val="002A02C4"/>
    <w:rsid w:val="002A121C"/>
    <w:rsid w:val="002A1EAA"/>
    <w:rsid w:val="002A26A7"/>
    <w:rsid w:val="002A3CAB"/>
    <w:rsid w:val="002A4082"/>
    <w:rsid w:val="002A438E"/>
    <w:rsid w:val="002A54EF"/>
    <w:rsid w:val="002A5865"/>
    <w:rsid w:val="002A59AB"/>
    <w:rsid w:val="002A6E36"/>
    <w:rsid w:val="002A722F"/>
    <w:rsid w:val="002A7290"/>
    <w:rsid w:val="002A7857"/>
    <w:rsid w:val="002B0EF0"/>
    <w:rsid w:val="002B12EB"/>
    <w:rsid w:val="002B18A4"/>
    <w:rsid w:val="002B1F25"/>
    <w:rsid w:val="002B2023"/>
    <w:rsid w:val="002B207C"/>
    <w:rsid w:val="002B20CB"/>
    <w:rsid w:val="002B20FA"/>
    <w:rsid w:val="002B2E29"/>
    <w:rsid w:val="002B344D"/>
    <w:rsid w:val="002B3E25"/>
    <w:rsid w:val="002B41DD"/>
    <w:rsid w:val="002B48B8"/>
    <w:rsid w:val="002B4D1E"/>
    <w:rsid w:val="002B5237"/>
    <w:rsid w:val="002B59C6"/>
    <w:rsid w:val="002B5AB3"/>
    <w:rsid w:val="002B5E04"/>
    <w:rsid w:val="002B5E1B"/>
    <w:rsid w:val="002B5ED6"/>
    <w:rsid w:val="002B632C"/>
    <w:rsid w:val="002B63D8"/>
    <w:rsid w:val="002B6E6B"/>
    <w:rsid w:val="002B77C6"/>
    <w:rsid w:val="002B7F70"/>
    <w:rsid w:val="002C0B3A"/>
    <w:rsid w:val="002C0C4F"/>
    <w:rsid w:val="002C1E97"/>
    <w:rsid w:val="002C22F0"/>
    <w:rsid w:val="002C2BAC"/>
    <w:rsid w:val="002C3023"/>
    <w:rsid w:val="002C369A"/>
    <w:rsid w:val="002C37CC"/>
    <w:rsid w:val="002C3AD2"/>
    <w:rsid w:val="002C3AEE"/>
    <w:rsid w:val="002C3FA3"/>
    <w:rsid w:val="002C5FBC"/>
    <w:rsid w:val="002C6C42"/>
    <w:rsid w:val="002C710C"/>
    <w:rsid w:val="002C756D"/>
    <w:rsid w:val="002D05F8"/>
    <w:rsid w:val="002D09CA"/>
    <w:rsid w:val="002D166A"/>
    <w:rsid w:val="002D1693"/>
    <w:rsid w:val="002D245A"/>
    <w:rsid w:val="002D4A94"/>
    <w:rsid w:val="002D5967"/>
    <w:rsid w:val="002D6E3C"/>
    <w:rsid w:val="002D6E41"/>
    <w:rsid w:val="002D72F6"/>
    <w:rsid w:val="002D7687"/>
    <w:rsid w:val="002D784B"/>
    <w:rsid w:val="002E0B71"/>
    <w:rsid w:val="002E0C15"/>
    <w:rsid w:val="002E3243"/>
    <w:rsid w:val="002E353E"/>
    <w:rsid w:val="002E3BB0"/>
    <w:rsid w:val="002E3CD0"/>
    <w:rsid w:val="002E3D3C"/>
    <w:rsid w:val="002E42D3"/>
    <w:rsid w:val="002E4667"/>
    <w:rsid w:val="002E4C5B"/>
    <w:rsid w:val="002E6230"/>
    <w:rsid w:val="002E6840"/>
    <w:rsid w:val="002E6881"/>
    <w:rsid w:val="002E728D"/>
    <w:rsid w:val="002E7B8A"/>
    <w:rsid w:val="002F001F"/>
    <w:rsid w:val="002F0632"/>
    <w:rsid w:val="002F0E70"/>
    <w:rsid w:val="002F1665"/>
    <w:rsid w:val="002F19FA"/>
    <w:rsid w:val="002F21F2"/>
    <w:rsid w:val="002F29C1"/>
    <w:rsid w:val="002F2D6B"/>
    <w:rsid w:val="002F32B9"/>
    <w:rsid w:val="002F366D"/>
    <w:rsid w:val="002F3772"/>
    <w:rsid w:val="002F38AD"/>
    <w:rsid w:val="002F4567"/>
    <w:rsid w:val="002F4FC1"/>
    <w:rsid w:val="002F571B"/>
    <w:rsid w:val="002F67A3"/>
    <w:rsid w:val="002F6B2C"/>
    <w:rsid w:val="002F6E1B"/>
    <w:rsid w:val="003026FC"/>
    <w:rsid w:val="00302A22"/>
    <w:rsid w:val="0030463D"/>
    <w:rsid w:val="00304669"/>
    <w:rsid w:val="00304670"/>
    <w:rsid w:val="0030483C"/>
    <w:rsid w:val="00304DFE"/>
    <w:rsid w:val="00306047"/>
    <w:rsid w:val="0030608F"/>
    <w:rsid w:val="003060AE"/>
    <w:rsid w:val="003067CB"/>
    <w:rsid w:val="003079B0"/>
    <w:rsid w:val="00310829"/>
    <w:rsid w:val="00310E0B"/>
    <w:rsid w:val="00311E12"/>
    <w:rsid w:val="00312854"/>
    <w:rsid w:val="00313094"/>
    <w:rsid w:val="003139B5"/>
    <w:rsid w:val="00314598"/>
    <w:rsid w:val="00314BB4"/>
    <w:rsid w:val="003162A0"/>
    <w:rsid w:val="00316928"/>
    <w:rsid w:val="003173AA"/>
    <w:rsid w:val="00320430"/>
    <w:rsid w:val="00320732"/>
    <w:rsid w:val="00321BBB"/>
    <w:rsid w:val="00321CCE"/>
    <w:rsid w:val="003223DD"/>
    <w:rsid w:val="00322FEB"/>
    <w:rsid w:val="0032396B"/>
    <w:rsid w:val="00325622"/>
    <w:rsid w:val="00326BA0"/>
    <w:rsid w:val="0032730B"/>
    <w:rsid w:val="00330C3C"/>
    <w:rsid w:val="00330E7D"/>
    <w:rsid w:val="00331BB0"/>
    <w:rsid w:val="00331D7B"/>
    <w:rsid w:val="0033215C"/>
    <w:rsid w:val="003325C8"/>
    <w:rsid w:val="0033280F"/>
    <w:rsid w:val="00332F89"/>
    <w:rsid w:val="00333843"/>
    <w:rsid w:val="00333F4C"/>
    <w:rsid w:val="00334679"/>
    <w:rsid w:val="00335158"/>
    <w:rsid w:val="0033618E"/>
    <w:rsid w:val="00336B6A"/>
    <w:rsid w:val="0034107C"/>
    <w:rsid w:val="0034112E"/>
    <w:rsid w:val="00341189"/>
    <w:rsid w:val="0034145D"/>
    <w:rsid w:val="00341C1E"/>
    <w:rsid w:val="00341EE2"/>
    <w:rsid w:val="0034218D"/>
    <w:rsid w:val="0034298E"/>
    <w:rsid w:val="00342B97"/>
    <w:rsid w:val="00342E7E"/>
    <w:rsid w:val="00343642"/>
    <w:rsid w:val="00343AFD"/>
    <w:rsid w:val="003442A8"/>
    <w:rsid w:val="003442B8"/>
    <w:rsid w:val="00344894"/>
    <w:rsid w:val="00344D96"/>
    <w:rsid w:val="00344FB6"/>
    <w:rsid w:val="003455F0"/>
    <w:rsid w:val="00346346"/>
    <w:rsid w:val="00346AF0"/>
    <w:rsid w:val="0034771B"/>
    <w:rsid w:val="00347F98"/>
    <w:rsid w:val="003513B7"/>
    <w:rsid w:val="00351635"/>
    <w:rsid w:val="003524C5"/>
    <w:rsid w:val="003524DF"/>
    <w:rsid w:val="00352FE4"/>
    <w:rsid w:val="00352FF4"/>
    <w:rsid w:val="0035361C"/>
    <w:rsid w:val="00353655"/>
    <w:rsid w:val="00353B4D"/>
    <w:rsid w:val="00354991"/>
    <w:rsid w:val="003549C0"/>
    <w:rsid w:val="00354E27"/>
    <w:rsid w:val="0035531D"/>
    <w:rsid w:val="00355D45"/>
    <w:rsid w:val="003566D1"/>
    <w:rsid w:val="0035718A"/>
    <w:rsid w:val="003573F0"/>
    <w:rsid w:val="00360006"/>
    <w:rsid w:val="00360564"/>
    <w:rsid w:val="00360ACC"/>
    <w:rsid w:val="003610C4"/>
    <w:rsid w:val="00361A08"/>
    <w:rsid w:val="00361D98"/>
    <w:rsid w:val="003626D0"/>
    <w:rsid w:val="00362E5B"/>
    <w:rsid w:val="00363BE6"/>
    <w:rsid w:val="00363C03"/>
    <w:rsid w:val="00363E37"/>
    <w:rsid w:val="00364505"/>
    <w:rsid w:val="00364514"/>
    <w:rsid w:val="0036505A"/>
    <w:rsid w:val="00366884"/>
    <w:rsid w:val="00366904"/>
    <w:rsid w:val="00366E1E"/>
    <w:rsid w:val="00367AF0"/>
    <w:rsid w:val="00367B3B"/>
    <w:rsid w:val="003704C0"/>
    <w:rsid w:val="0037061D"/>
    <w:rsid w:val="00370A39"/>
    <w:rsid w:val="0037144C"/>
    <w:rsid w:val="00371B82"/>
    <w:rsid w:val="00371E8E"/>
    <w:rsid w:val="003727CD"/>
    <w:rsid w:val="00372967"/>
    <w:rsid w:val="00372A0A"/>
    <w:rsid w:val="00372D54"/>
    <w:rsid w:val="00373057"/>
    <w:rsid w:val="0037327F"/>
    <w:rsid w:val="003732E3"/>
    <w:rsid w:val="003733FB"/>
    <w:rsid w:val="00373693"/>
    <w:rsid w:val="00373A3A"/>
    <w:rsid w:val="00373E44"/>
    <w:rsid w:val="00374123"/>
    <w:rsid w:val="003743B0"/>
    <w:rsid w:val="0037536B"/>
    <w:rsid w:val="00375F22"/>
    <w:rsid w:val="003760C4"/>
    <w:rsid w:val="00376D3C"/>
    <w:rsid w:val="00377306"/>
    <w:rsid w:val="00377813"/>
    <w:rsid w:val="0037786B"/>
    <w:rsid w:val="00377BE5"/>
    <w:rsid w:val="00377E67"/>
    <w:rsid w:val="00377F70"/>
    <w:rsid w:val="00380EA5"/>
    <w:rsid w:val="00381354"/>
    <w:rsid w:val="0038162F"/>
    <w:rsid w:val="00381B01"/>
    <w:rsid w:val="00381F59"/>
    <w:rsid w:val="00382171"/>
    <w:rsid w:val="003821F7"/>
    <w:rsid w:val="003825AC"/>
    <w:rsid w:val="00382DCF"/>
    <w:rsid w:val="00383479"/>
    <w:rsid w:val="00383C39"/>
    <w:rsid w:val="00384991"/>
    <w:rsid w:val="00386151"/>
    <w:rsid w:val="00386416"/>
    <w:rsid w:val="00386A8B"/>
    <w:rsid w:val="00387348"/>
    <w:rsid w:val="003902E5"/>
    <w:rsid w:val="0039055D"/>
    <w:rsid w:val="00390FFC"/>
    <w:rsid w:val="003916A8"/>
    <w:rsid w:val="00391CEA"/>
    <w:rsid w:val="003924D9"/>
    <w:rsid w:val="00393ED7"/>
    <w:rsid w:val="003944A4"/>
    <w:rsid w:val="00394D6F"/>
    <w:rsid w:val="00394DEC"/>
    <w:rsid w:val="00395A96"/>
    <w:rsid w:val="00396F9B"/>
    <w:rsid w:val="00396FAA"/>
    <w:rsid w:val="00397C20"/>
    <w:rsid w:val="00397EE7"/>
    <w:rsid w:val="003A0B9E"/>
    <w:rsid w:val="003A0EFE"/>
    <w:rsid w:val="003A104C"/>
    <w:rsid w:val="003A132C"/>
    <w:rsid w:val="003A173D"/>
    <w:rsid w:val="003A33D6"/>
    <w:rsid w:val="003A36F6"/>
    <w:rsid w:val="003A4987"/>
    <w:rsid w:val="003A4BB4"/>
    <w:rsid w:val="003A5917"/>
    <w:rsid w:val="003A5A3A"/>
    <w:rsid w:val="003A5D3E"/>
    <w:rsid w:val="003A61EA"/>
    <w:rsid w:val="003A68BC"/>
    <w:rsid w:val="003A72B2"/>
    <w:rsid w:val="003A78A6"/>
    <w:rsid w:val="003B00CE"/>
    <w:rsid w:val="003B04DA"/>
    <w:rsid w:val="003B0FAD"/>
    <w:rsid w:val="003B1B1F"/>
    <w:rsid w:val="003B1BF9"/>
    <w:rsid w:val="003B2C5F"/>
    <w:rsid w:val="003B45F1"/>
    <w:rsid w:val="003B4D06"/>
    <w:rsid w:val="003B4E54"/>
    <w:rsid w:val="003B521E"/>
    <w:rsid w:val="003B55F5"/>
    <w:rsid w:val="003B595A"/>
    <w:rsid w:val="003B614B"/>
    <w:rsid w:val="003B6549"/>
    <w:rsid w:val="003B7749"/>
    <w:rsid w:val="003C06BA"/>
    <w:rsid w:val="003C0FD7"/>
    <w:rsid w:val="003C1C43"/>
    <w:rsid w:val="003C1F6A"/>
    <w:rsid w:val="003C2276"/>
    <w:rsid w:val="003C260E"/>
    <w:rsid w:val="003C2FC3"/>
    <w:rsid w:val="003C4034"/>
    <w:rsid w:val="003C4604"/>
    <w:rsid w:val="003C4D4C"/>
    <w:rsid w:val="003C5A6D"/>
    <w:rsid w:val="003C5CAF"/>
    <w:rsid w:val="003C5EC9"/>
    <w:rsid w:val="003C6421"/>
    <w:rsid w:val="003C678B"/>
    <w:rsid w:val="003C77A4"/>
    <w:rsid w:val="003C7ECB"/>
    <w:rsid w:val="003D09A9"/>
    <w:rsid w:val="003D16E1"/>
    <w:rsid w:val="003D29D0"/>
    <w:rsid w:val="003D2CF1"/>
    <w:rsid w:val="003D3261"/>
    <w:rsid w:val="003D3989"/>
    <w:rsid w:val="003D3B3C"/>
    <w:rsid w:val="003D3DE5"/>
    <w:rsid w:val="003D4145"/>
    <w:rsid w:val="003D493D"/>
    <w:rsid w:val="003D5BAF"/>
    <w:rsid w:val="003D5E11"/>
    <w:rsid w:val="003D60A4"/>
    <w:rsid w:val="003D6744"/>
    <w:rsid w:val="003D694C"/>
    <w:rsid w:val="003D69E1"/>
    <w:rsid w:val="003D6A49"/>
    <w:rsid w:val="003D6B50"/>
    <w:rsid w:val="003D78FF"/>
    <w:rsid w:val="003E053B"/>
    <w:rsid w:val="003E061C"/>
    <w:rsid w:val="003E0709"/>
    <w:rsid w:val="003E1049"/>
    <w:rsid w:val="003E133E"/>
    <w:rsid w:val="003E16DF"/>
    <w:rsid w:val="003E2CBD"/>
    <w:rsid w:val="003E364A"/>
    <w:rsid w:val="003E40D3"/>
    <w:rsid w:val="003E44AE"/>
    <w:rsid w:val="003E4A44"/>
    <w:rsid w:val="003E51FF"/>
    <w:rsid w:val="003E52AE"/>
    <w:rsid w:val="003E543A"/>
    <w:rsid w:val="003E5D23"/>
    <w:rsid w:val="003E608E"/>
    <w:rsid w:val="003E6A0A"/>
    <w:rsid w:val="003E6D94"/>
    <w:rsid w:val="003E6F7D"/>
    <w:rsid w:val="003F0385"/>
    <w:rsid w:val="003F05B7"/>
    <w:rsid w:val="003F0690"/>
    <w:rsid w:val="003F0FDD"/>
    <w:rsid w:val="003F1193"/>
    <w:rsid w:val="003F12BC"/>
    <w:rsid w:val="003F1AA2"/>
    <w:rsid w:val="003F1C8F"/>
    <w:rsid w:val="003F210F"/>
    <w:rsid w:val="003F3245"/>
    <w:rsid w:val="003F3644"/>
    <w:rsid w:val="003F3693"/>
    <w:rsid w:val="003F440B"/>
    <w:rsid w:val="003F57AD"/>
    <w:rsid w:val="003F5B01"/>
    <w:rsid w:val="003F72A3"/>
    <w:rsid w:val="003F733E"/>
    <w:rsid w:val="003F7571"/>
    <w:rsid w:val="003F7A6E"/>
    <w:rsid w:val="0040012A"/>
    <w:rsid w:val="00400538"/>
    <w:rsid w:val="00400B0C"/>
    <w:rsid w:val="004019AA"/>
    <w:rsid w:val="004022AB"/>
    <w:rsid w:val="00402AFF"/>
    <w:rsid w:val="00403792"/>
    <w:rsid w:val="00403DC0"/>
    <w:rsid w:val="0040404B"/>
    <w:rsid w:val="00404C50"/>
    <w:rsid w:val="00405504"/>
    <w:rsid w:val="00405898"/>
    <w:rsid w:val="00406255"/>
    <w:rsid w:val="00406315"/>
    <w:rsid w:val="0040665B"/>
    <w:rsid w:val="0040702C"/>
    <w:rsid w:val="00407347"/>
    <w:rsid w:val="00410A33"/>
    <w:rsid w:val="00410F18"/>
    <w:rsid w:val="00411717"/>
    <w:rsid w:val="004119DA"/>
    <w:rsid w:val="00411B29"/>
    <w:rsid w:val="004124BB"/>
    <w:rsid w:val="00412756"/>
    <w:rsid w:val="004130D3"/>
    <w:rsid w:val="0041331C"/>
    <w:rsid w:val="0041333A"/>
    <w:rsid w:val="0041370D"/>
    <w:rsid w:val="00414587"/>
    <w:rsid w:val="00414B66"/>
    <w:rsid w:val="00415516"/>
    <w:rsid w:val="00415BD3"/>
    <w:rsid w:val="00416EF9"/>
    <w:rsid w:val="0041744B"/>
    <w:rsid w:val="00417B83"/>
    <w:rsid w:val="00420663"/>
    <w:rsid w:val="00421454"/>
    <w:rsid w:val="004214B4"/>
    <w:rsid w:val="004214EE"/>
    <w:rsid w:val="004216F2"/>
    <w:rsid w:val="00421BC4"/>
    <w:rsid w:val="00421EEA"/>
    <w:rsid w:val="00421F5B"/>
    <w:rsid w:val="0042261F"/>
    <w:rsid w:val="004226D2"/>
    <w:rsid w:val="00423383"/>
    <w:rsid w:val="00423E9F"/>
    <w:rsid w:val="00424929"/>
    <w:rsid w:val="00424C2B"/>
    <w:rsid w:val="0042613C"/>
    <w:rsid w:val="00426942"/>
    <w:rsid w:val="004276F4"/>
    <w:rsid w:val="0042783C"/>
    <w:rsid w:val="004279DE"/>
    <w:rsid w:val="004306D9"/>
    <w:rsid w:val="004309E1"/>
    <w:rsid w:val="00430A7A"/>
    <w:rsid w:val="00431226"/>
    <w:rsid w:val="00431333"/>
    <w:rsid w:val="0043176C"/>
    <w:rsid w:val="00431DA5"/>
    <w:rsid w:val="00432074"/>
    <w:rsid w:val="00432B56"/>
    <w:rsid w:val="00432E67"/>
    <w:rsid w:val="004333F6"/>
    <w:rsid w:val="00433CAA"/>
    <w:rsid w:val="00433D7F"/>
    <w:rsid w:val="00434392"/>
    <w:rsid w:val="00435090"/>
    <w:rsid w:val="00435D50"/>
    <w:rsid w:val="00436155"/>
    <w:rsid w:val="00437823"/>
    <w:rsid w:val="00440086"/>
    <w:rsid w:val="00441391"/>
    <w:rsid w:val="00441666"/>
    <w:rsid w:val="00442A52"/>
    <w:rsid w:val="00442E6F"/>
    <w:rsid w:val="00442FAF"/>
    <w:rsid w:val="00443C66"/>
    <w:rsid w:val="00443FE2"/>
    <w:rsid w:val="00445005"/>
    <w:rsid w:val="00445131"/>
    <w:rsid w:val="00445A35"/>
    <w:rsid w:val="00445AE0"/>
    <w:rsid w:val="00445DD8"/>
    <w:rsid w:val="00446175"/>
    <w:rsid w:val="0044651A"/>
    <w:rsid w:val="0044783F"/>
    <w:rsid w:val="004502C6"/>
    <w:rsid w:val="00452384"/>
    <w:rsid w:val="0045256C"/>
    <w:rsid w:val="00452B16"/>
    <w:rsid w:val="00453196"/>
    <w:rsid w:val="00453471"/>
    <w:rsid w:val="00456294"/>
    <w:rsid w:val="00456925"/>
    <w:rsid w:val="00456E60"/>
    <w:rsid w:val="004576FE"/>
    <w:rsid w:val="00457B9D"/>
    <w:rsid w:val="004600EE"/>
    <w:rsid w:val="00461F4A"/>
    <w:rsid w:val="004622D7"/>
    <w:rsid w:val="00462DA3"/>
    <w:rsid w:val="00463683"/>
    <w:rsid w:val="00463C5C"/>
    <w:rsid w:val="004640B8"/>
    <w:rsid w:val="00464620"/>
    <w:rsid w:val="00464678"/>
    <w:rsid w:val="00464740"/>
    <w:rsid w:val="00464EA6"/>
    <w:rsid w:val="00464F89"/>
    <w:rsid w:val="00464FA7"/>
    <w:rsid w:val="00465022"/>
    <w:rsid w:val="004665E0"/>
    <w:rsid w:val="00466E13"/>
    <w:rsid w:val="00467681"/>
    <w:rsid w:val="00467E39"/>
    <w:rsid w:val="00467FD2"/>
    <w:rsid w:val="004701D8"/>
    <w:rsid w:val="00470A62"/>
    <w:rsid w:val="00470CC5"/>
    <w:rsid w:val="00471CA0"/>
    <w:rsid w:val="004722E0"/>
    <w:rsid w:val="0047236D"/>
    <w:rsid w:val="00473E5C"/>
    <w:rsid w:val="004751AF"/>
    <w:rsid w:val="00475906"/>
    <w:rsid w:val="00476CBD"/>
    <w:rsid w:val="00477098"/>
    <w:rsid w:val="00477D58"/>
    <w:rsid w:val="0048069C"/>
    <w:rsid w:val="00480D14"/>
    <w:rsid w:val="00481258"/>
    <w:rsid w:val="004826DE"/>
    <w:rsid w:val="00482A63"/>
    <w:rsid w:val="004831D2"/>
    <w:rsid w:val="004836D5"/>
    <w:rsid w:val="00483C3A"/>
    <w:rsid w:val="004844D5"/>
    <w:rsid w:val="00484FA8"/>
    <w:rsid w:val="00484FC8"/>
    <w:rsid w:val="0048528B"/>
    <w:rsid w:val="00486037"/>
    <w:rsid w:val="00486205"/>
    <w:rsid w:val="00486349"/>
    <w:rsid w:val="00487D1A"/>
    <w:rsid w:val="00487E80"/>
    <w:rsid w:val="00490248"/>
    <w:rsid w:val="00490267"/>
    <w:rsid w:val="00490603"/>
    <w:rsid w:val="004917A0"/>
    <w:rsid w:val="0049181A"/>
    <w:rsid w:val="00492331"/>
    <w:rsid w:val="00493833"/>
    <w:rsid w:val="004940A0"/>
    <w:rsid w:val="00494716"/>
    <w:rsid w:val="00494945"/>
    <w:rsid w:val="0049577D"/>
    <w:rsid w:val="00495B94"/>
    <w:rsid w:val="0049610B"/>
    <w:rsid w:val="00496964"/>
    <w:rsid w:val="00496ED4"/>
    <w:rsid w:val="00497268"/>
    <w:rsid w:val="00497A2A"/>
    <w:rsid w:val="00497EF2"/>
    <w:rsid w:val="004A043A"/>
    <w:rsid w:val="004A11EB"/>
    <w:rsid w:val="004A2AB4"/>
    <w:rsid w:val="004A2DBA"/>
    <w:rsid w:val="004A34A3"/>
    <w:rsid w:val="004A3849"/>
    <w:rsid w:val="004A3CAA"/>
    <w:rsid w:val="004A4EA9"/>
    <w:rsid w:val="004A5B00"/>
    <w:rsid w:val="004A7A22"/>
    <w:rsid w:val="004B1580"/>
    <w:rsid w:val="004B1644"/>
    <w:rsid w:val="004B19A0"/>
    <w:rsid w:val="004B1F4E"/>
    <w:rsid w:val="004B261E"/>
    <w:rsid w:val="004B305D"/>
    <w:rsid w:val="004B3402"/>
    <w:rsid w:val="004B374E"/>
    <w:rsid w:val="004B40A7"/>
    <w:rsid w:val="004B48A2"/>
    <w:rsid w:val="004B59D9"/>
    <w:rsid w:val="004B68AE"/>
    <w:rsid w:val="004B7099"/>
    <w:rsid w:val="004B787B"/>
    <w:rsid w:val="004C0B55"/>
    <w:rsid w:val="004C0D75"/>
    <w:rsid w:val="004C0DAB"/>
    <w:rsid w:val="004C0F7D"/>
    <w:rsid w:val="004C29EA"/>
    <w:rsid w:val="004C4A6F"/>
    <w:rsid w:val="004C4A92"/>
    <w:rsid w:val="004C56AB"/>
    <w:rsid w:val="004C5FE1"/>
    <w:rsid w:val="004C7588"/>
    <w:rsid w:val="004C766A"/>
    <w:rsid w:val="004C7772"/>
    <w:rsid w:val="004C78E7"/>
    <w:rsid w:val="004C7A2E"/>
    <w:rsid w:val="004C7BB4"/>
    <w:rsid w:val="004D0F3B"/>
    <w:rsid w:val="004D1381"/>
    <w:rsid w:val="004D1721"/>
    <w:rsid w:val="004D172D"/>
    <w:rsid w:val="004D1E4C"/>
    <w:rsid w:val="004D34C2"/>
    <w:rsid w:val="004D37BE"/>
    <w:rsid w:val="004D3836"/>
    <w:rsid w:val="004D3DAC"/>
    <w:rsid w:val="004D4335"/>
    <w:rsid w:val="004D4A4E"/>
    <w:rsid w:val="004D4F8D"/>
    <w:rsid w:val="004D5CC0"/>
    <w:rsid w:val="004D6038"/>
    <w:rsid w:val="004D63D2"/>
    <w:rsid w:val="004D78E2"/>
    <w:rsid w:val="004D7DC5"/>
    <w:rsid w:val="004D7E7B"/>
    <w:rsid w:val="004E06C9"/>
    <w:rsid w:val="004E0CC6"/>
    <w:rsid w:val="004E1051"/>
    <w:rsid w:val="004E1450"/>
    <w:rsid w:val="004E14CA"/>
    <w:rsid w:val="004E14D7"/>
    <w:rsid w:val="004E16DD"/>
    <w:rsid w:val="004E1B3A"/>
    <w:rsid w:val="004E1F0F"/>
    <w:rsid w:val="004E314D"/>
    <w:rsid w:val="004E3576"/>
    <w:rsid w:val="004E3714"/>
    <w:rsid w:val="004E447E"/>
    <w:rsid w:val="004E450A"/>
    <w:rsid w:val="004E4ADB"/>
    <w:rsid w:val="004E4F47"/>
    <w:rsid w:val="004E55F4"/>
    <w:rsid w:val="004E580A"/>
    <w:rsid w:val="004E635D"/>
    <w:rsid w:val="004E666C"/>
    <w:rsid w:val="004E6CDC"/>
    <w:rsid w:val="004E7006"/>
    <w:rsid w:val="004E7F0E"/>
    <w:rsid w:val="004F0114"/>
    <w:rsid w:val="004F0358"/>
    <w:rsid w:val="004F074C"/>
    <w:rsid w:val="004F117C"/>
    <w:rsid w:val="004F1916"/>
    <w:rsid w:val="004F2D02"/>
    <w:rsid w:val="004F3098"/>
    <w:rsid w:val="004F3256"/>
    <w:rsid w:val="004F4157"/>
    <w:rsid w:val="004F6057"/>
    <w:rsid w:val="004F61E4"/>
    <w:rsid w:val="004F6509"/>
    <w:rsid w:val="004F6BB4"/>
    <w:rsid w:val="004F6E2D"/>
    <w:rsid w:val="004F711A"/>
    <w:rsid w:val="004F7470"/>
    <w:rsid w:val="004F7743"/>
    <w:rsid w:val="0050087B"/>
    <w:rsid w:val="00500B15"/>
    <w:rsid w:val="00500CB1"/>
    <w:rsid w:val="005016E4"/>
    <w:rsid w:val="005037F7"/>
    <w:rsid w:val="005038DD"/>
    <w:rsid w:val="005044ED"/>
    <w:rsid w:val="00504562"/>
    <w:rsid w:val="00504FE0"/>
    <w:rsid w:val="005057EC"/>
    <w:rsid w:val="00505D6A"/>
    <w:rsid w:val="00506FFF"/>
    <w:rsid w:val="0050701C"/>
    <w:rsid w:val="00507203"/>
    <w:rsid w:val="0050731C"/>
    <w:rsid w:val="0051036D"/>
    <w:rsid w:val="00510560"/>
    <w:rsid w:val="00511597"/>
    <w:rsid w:val="005123DB"/>
    <w:rsid w:val="00512EFE"/>
    <w:rsid w:val="00513615"/>
    <w:rsid w:val="005139F1"/>
    <w:rsid w:val="005145A0"/>
    <w:rsid w:val="00514B09"/>
    <w:rsid w:val="00514E98"/>
    <w:rsid w:val="005150CD"/>
    <w:rsid w:val="0051519C"/>
    <w:rsid w:val="0051535A"/>
    <w:rsid w:val="00515B8B"/>
    <w:rsid w:val="00515F50"/>
    <w:rsid w:val="005161D3"/>
    <w:rsid w:val="005162B8"/>
    <w:rsid w:val="00516BC6"/>
    <w:rsid w:val="00516E35"/>
    <w:rsid w:val="005177AF"/>
    <w:rsid w:val="00517A76"/>
    <w:rsid w:val="00517CAA"/>
    <w:rsid w:val="005201D9"/>
    <w:rsid w:val="0052123E"/>
    <w:rsid w:val="005223F8"/>
    <w:rsid w:val="005225B0"/>
    <w:rsid w:val="00522653"/>
    <w:rsid w:val="00522CD5"/>
    <w:rsid w:val="00522EDE"/>
    <w:rsid w:val="0052383E"/>
    <w:rsid w:val="00523FFF"/>
    <w:rsid w:val="0052416C"/>
    <w:rsid w:val="00524AD4"/>
    <w:rsid w:val="00525106"/>
    <w:rsid w:val="005253A9"/>
    <w:rsid w:val="005253D4"/>
    <w:rsid w:val="00525BFB"/>
    <w:rsid w:val="00526576"/>
    <w:rsid w:val="00526BC9"/>
    <w:rsid w:val="00527885"/>
    <w:rsid w:val="00527D59"/>
    <w:rsid w:val="005300FA"/>
    <w:rsid w:val="0053053A"/>
    <w:rsid w:val="00530647"/>
    <w:rsid w:val="00530A77"/>
    <w:rsid w:val="00530D31"/>
    <w:rsid w:val="00531436"/>
    <w:rsid w:val="005316EB"/>
    <w:rsid w:val="00531C97"/>
    <w:rsid w:val="005326A9"/>
    <w:rsid w:val="00532DB4"/>
    <w:rsid w:val="00533C9C"/>
    <w:rsid w:val="00534898"/>
    <w:rsid w:val="005351DD"/>
    <w:rsid w:val="005355BB"/>
    <w:rsid w:val="00536A4F"/>
    <w:rsid w:val="00536AF8"/>
    <w:rsid w:val="00536C71"/>
    <w:rsid w:val="00537163"/>
    <w:rsid w:val="005372D0"/>
    <w:rsid w:val="0053732B"/>
    <w:rsid w:val="00537892"/>
    <w:rsid w:val="00537C13"/>
    <w:rsid w:val="00540EA1"/>
    <w:rsid w:val="00540F05"/>
    <w:rsid w:val="0054119D"/>
    <w:rsid w:val="005415AC"/>
    <w:rsid w:val="00541F28"/>
    <w:rsid w:val="0054236E"/>
    <w:rsid w:val="00542CE9"/>
    <w:rsid w:val="00543ADD"/>
    <w:rsid w:val="00543FA8"/>
    <w:rsid w:val="005441ED"/>
    <w:rsid w:val="005443BD"/>
    <w:rsid w:val="00544B35"/>
    <w:rsid w:val="005451DE"/>
    <w:rsid w:val="005453DB"/>
    <w:rsid w:val="005459F1"/>
    <w:rsid w:val="00546B59"/>
    <w:rsid w:val="005479CF"/>
    <w:rsid w:val="00550273"/>
    <w:rsid w:val="00551375"/>
    <w:rsid w:val="005514BE"/>
    <w:rsid w:val="0055197F"/>
    <w:rsid w:val="00551C31"/>
    <w:rsid w:val="00552429"/>
    <w:rsid w:val="005527B0"/>
    <w:rsid w:val="00552D7F"/>
    <w:rsid w:val="00552DAB"/>
    <w:rsid w:val="0055352C"/>
    <w:rsid w:val="00553B4C"/>
    <w:rsid w:val="00553F53"/>
    <w:rsid w:val="00553FE4"/>
    <w:rsid w:val="00554011"/>
    <w:rsid w:val="00554863"/>
    <w:rsid w:val="00555339"/>
    <w:rsid w:val="00555BA7"/>
    <w:rsid w:val="00556A56"/>
    <w:rsid w:val="00556D83"/>
    <w:rsid w:val="005570D0"/>
    <w:rsid w:val="00557EAB"/>
    <w:rsid w:val="00557EE5"/>
    <w:rsid w:val="00557FD5"/>
    <w:rsid w:val="0056039E"/>
    <w:rsid w:val="005603C1"/>
    <w:rsid w:val="005606D7"/>
    <w:rsid w:val="00560889"/>
    <w:rsid w:val="00560CA9"/>
    <w:rsid w:val="005616E3"/>
    <w:rsid w:val="005617F0"/>
    <w:rsid w:val="0056224D"/>
    <w:rsid w:val="00562295"/>
    <w:rsid w:val="00563B79"/>
    <w:rsid w:val="005641FC"/>
    <w:rsid w:val="00564864"/>
    <w:rsid w:val="005655F5"/>
    <w:rsid w:val="0056763D"/>
    <w:rsid w:val="005676E3"/>
    <w:rsid w:val="00567C24"/>
    <w:rsid w:val="00567D6A"/>
    <w:rsid w:val="00570BA7"/>
    <w:rsid w:val="00571165"/>
    <w:rsid w:val="00571CCC"/>
    <w:rsid w:val="00572907"/>
    <w:rsid w:val="00574535"/>
    <w:rsid w:val="00574A16"/>
    <w:rsid w:val="005752CA"/>
    <w:rsid w:val="0057532F"/>
    <w:rsid w:val="00575A12"/>
    <w:rsid w:val="00576545"/>
    <w:rsid w:val="005769DA"/>
    <w:rsid w:val="00576A0D"/>
    <w:rsid w:val="00577717"/>
    <w:rsid w:val="00577A9E"/>
    <w:rsid w:val="00577F38"/>
    <w:rsid w:val="005803E6"/>
    <w:rsid w:val="005806C3"/>
    <w:rsid w:val="00580F3D"/>
    <w:rsid w:val="0058112E"/>
    <w:rsid w:val="005812AF"/>
    <w:rsid w:val="005824C3"/>
    <w:rsid w:val="005834DC"/>
    <w:rsid w:val="00583A30"/>
    <w:rsid w:val="00583FB3"/>
    <w:rsid w:val="00584123"/>
    <w:rsid w:val="005849A5"/>
    <w:rsid w:val="005855C8"/>
    <w:rsid w:val="005856A7"/>
    <w:rsid w:val="00585A72"/>
    <w:rsid w:val="00585F46"/>
    <w:rsid w:val="0058637B"/>
    <w:rsid w:val="00586A39"/>
    <w:rsid w:val="00587A0B"/>
    <w:rsid w:val="00587A30"/>
    <w:rsid w:val="00587EAE"/>
    <w:rsid w:val="005900E2"/>
    <w:rsid w:val="005907AD"/>
    <w:rsid w:val="00591A93"/>
    <w:rsid w:val="00592032"/>
    <w:rsid w:val="005928F7"/>
    <w:rsid w:val="00592B94"/>
    <w:rsid w:val="00592C2C"/>
    <w:rsid w:val="0059443D"/>
    <w:rsid w:val="005947C6"/>
    <w:rsid w:val="005960D6"/>
    <w:rsid w:val="00596BB2"/>
    <w:rsid w:val="00596CEE"/>
    <w:rsid w:val="005A0115"/>
    <w:rsid w:val="005A0953"/>
    <w:rsid w:val="005A1416"/>
    <w:rsid w:val="005A1C70"/>
    <w:rsid w:val="005A22AF"/>
    <w:rsid w:val="005A3691"/>
    <w:rsid w:val="005A446A"/>
    <w:rsid w:val="005A52D9"/>
    <w:rsid w:val="005A5902"/>
    <w:rsid w:val="005A5D77"/>
    <w:rsid w:val="005A6509"/>
    <w:rsid w:val="005A663E"/>
    <w:rsid w:val="005A69B7"/>
    <w:rsid w:val="005A7658"/>
    <w:rsid w:val="005A7864"/>
    <w:rsid w:val="005A7EAD"/>
    <w:rsid w:val="005A7F07"/>
    <w:rsid w:val="005A7F6B"/>
    <w:rsid w:val="005A7FE5"/>
    <w:rsid w:val="005B01AF"/>
    <w:rsid w:val="005B0238"/>
    <w:rsid w:val="005B03D7"/>
    <w:rsid w:val="005B0961"/>
    <w:rsid w:val="005B0A88"/>
    <w:rsid w:val="005B107D"/>
    <w:rsid w:val="005B16FD"/>
    <w:rsid w:val="005B1FC9"/>
    <w:rsid w:val="005B212A"/>
    <w:rsid w:val="005B25BC"/>
    <w:rsid w:val="005B2775"/>
    <w:rsid w:val="005B286C"/>
    <w:rsid w:val="005B2AF0"/>
    <w:rsid w:val="005B3686"/>
    <w:rsid w:val="005B3830"/>
    <w:rsid w:val="005B3A1C"/>
    <w:rsid w:val="005B3BEC"/>
    <w:rsid w:val="005B4548"/>
    <w:rsid w:val="005B4984"/>
    <w:rsid w:val="005B52D7"/>
    <w:rsid w:val="005B5C5B"/>
    <w:rsid w:val="005B6166"/>
    <w:rsid w:val="005B63AE"/>
    <w:rsid w:val="005B6A50"/>
    <w:rsid w:val="005B6CA7"/>
    <w:rsid w:val="005B74F0"/>
    <w:rsid w:val="005B7CF1"/>
    <w:rsid w:val="005C03A6"/>
    <w:rsid w:val="005C0979"/>
    <w:rsid w:val="005C1FAE"/>
    <w:rsid w:val="005C2226"/>
    <w:rsid w:val="005C27CC"/>
    <w:rsid w:val="005C2F21"/>
    <w:rsid w:val="005C3289"/>
    <w:rsid w:val="005C422D"/>
    <w:rsid w:val="005C46C3"/>
    <w:rsid w:val="005C4CBA"/>
    <w:rsid w:val="005C5192"/>
    <w:rsid w:val="005C5730"/>
    <w:rsid w:val="005C5956"/>
    <w:rsid w:val="005C5AA0"/>
    <w:rsid w:val="005C5F19"/>
    <w:rsid w:val="005C5F44"/>
    <w:rsid w:val="005C7BF4"/>
    <w:rsid w:val="005C7D1B"/>
    <w:rsid w:val="005C7E8B"/>
    <w:rsid w:val="005D068E"/>
    <w:rsid w:val="005D1ABB"/>
    <w:rsid w:val="005D2AD3"/>
    <w:rsid w:val="005D2BCF"/>
    <w:rsid w:val="005D35AA"/>
    <w:rsid w:val="005D3E50"/>
    <w:rsid w:val="005D4AA5"/>
    <w:rsid w:val="005D51FD"/>
    <w:rsid w:val="005D5E3C"/>
    <w:rsid w:val="005D73D9"/>
    <w:rsid w:val="005D7F2E"/>
    <w:rsid w:val="005E06A4"/>
    <w:rsid w:val="005E0D77"/>
    <w:rsid w:val="005E0F57"/>
    <w:rsid w:val="005E27A1"/>
    <w:rsid w:val="005E27C5"/>
    <w:rsid w:val="005E2C9A"/>
    <w:rsid w:val="005E2D2A"/>
    <w:rsid w:val="005E48FE"/>
    <w:rsid w:val="005E6318"/>
    <w:rsid w:val="005E6734"/>
    <w:rsid w:val="005E7D62"/>
    <w:rsid w:val="005F00E3"/>
    <w:rsid w:val="005F02F3"/>
    <w:rsid w:val="005F0598"/>
    <w:rsid w:val="005F0827"/>
    <w:rsid w:val="005F0EF0"/>
    <w:rsid w:val="005F1620"/>
    <w:rsid w:val="005F227E"/>
    <w:rsid w:val="005F2593"/>
    <w:rsid w:val="005F3063"/>
    <w:rsid w:val="005F3AB2"/>
    <w:rsid w:val="005F3BE1"/>
    <w:rsid w:val="005F482C"/>
    <w:rsid w:val="005F522B"/>
    <w:rsid w:val="005F52EA"/>
    <w:rsid w:val="005F5577"/>
    <w:rsid w:val="005F5A8F"/>
    <w:rsid w:val="005F5CE1"/>
    <w:rsid w:val="005F5F85"/>
    <w:rsid w:val="005F6733"/>
    <w:rsid w:val="005F6BB2"/>
    <w:rsid w:val="005F7AA0"/>
    <w:rsid w:val="005F7D90"/>
    <w:rsid w:val="00600883"/>
    <w:rsid w:val="0060114E"/>
    <w:rsid w:val="00601242"/>
    <w:rsid w:val="00601F46"/>
    <w:rsid w:val="00603929"/>
    <w:rsid w:val="00603EE1"/>
    <w:rsid w:val="00604903"/>
    <w:rsid w:val="006055F2"/>
    <w:rsid w:val="006059A3"/>
    <w:rsid w:val="00605ABF"/>
    <w:rsid w:val="00606A5D"/>
    <w:rsid w:val="0060719B"/>
    <w:rsid w:val="0060752B"/>
    <w:rsid w:val="00607F15"/>
    <w:rsid w:val="006104B5"/>
    <w:rsid w:val="00610879"/>
    <w:rsid w:val="00610B5C"/>
    <w:rsid w:val="00610EA4"/>
    <w:rsid w:val="00611D31"/>
    <w:rsid w:val="006121A3"/>
    <w:rsid w:val="00612260"/>
    <w:rsid w:val="00612B1D"/>
    <w:rsid w:val="00613440"/>
    <w:rsid w:val="0061369B"/>
    <w:rsid w:val="00613EEA"/>
    <w:rsid w:val="00613F67"/>
    <w:rsid w:val="006142A7"/>
    <w:rsid w:val="006144C8"/>
    <w:rsid w:val="006146A6"/>
    <w:rsid w:val="00614D96"/>
    <w:rsid w:val="006156D0"/>
    <w:rsid w:val="00616B7B"/>
    <w:rsid w:val="00617D5D"/>
    <w:rsid w:val="00617F3D"/>
    <w:rsid w:val="00621429"/>
    <w:rsid w:val="00621946"/>
    <w:rsid w:val="00621D10"/>
    <w:rsid w:val="00622F72"/>
    <w:rsid w:val="00623B8D"/>
    <w:rsid w:val="00623CAA"/>
    <w:rsid w:val="00624C47"/>
    <w:rsid w:val="00624F3A"/>
    <w:rsid w:val="0062543B"/>
    <w:rsid w:val="00626417"/>
    <w:rsid w:val="0062684E"/>
    <w:rsid w:val="00626FB4"/>
    <w:rsid w:val="00627BEC"/>
    <w:rsid w:val="006302BF"/>
    <w:rsid w:val="006303BD"/>
    <w:rsid w:val="00630971"/>
    <w:rsid w:val="00631628"/>
    <w:rsid w:val="00631907"/>
    <w:rsid w:val="006320BE"/>
    <w:rsid w:val="006320FC"/>
    <w:rsid w:val="006338CF"/>
    <w:rsid w:val="00634793"/>
    <w:rsid w:val="00634926"/>
    <w:rsid w:val="00634984"/>
    <w:rsid w:val="00634BC8"/>
    <w:rsid w:val="00635075"/>
    <w:rsid w:val="0063556B"/>
    <w:rsid w:val="00636167"/>
    <w:rsid w:val="00636215"/>
    <w:rsid w:val="006368B5"/>
    <w:rsid w:val="006372E3"/>
    <w:rsid w:val="00637696"/>
    <w:rsid w:val="00637797"/>
    <w:rsid w:val="00637D2C"/>
    <w:rsid w:val="006401B5"/>
    <w:rsid w:val="006404C4"/>
    <w:rsid w:val="00640729"/>
    <w:rsid w:val="00640DA4"/>
    <w:rsid w:val="0064237F"/>
    <w:rsid w:val="00642390"/>
    <w:rsid w:val="006424B3"/>
    <w:rsid w:val="006424FC"/>
    <w:rsid w:val="00642DCB"/>
    <w:rsid w:val="006439E4"/>
    <w:rsid w:val="00643C83"/>
    <w:rsid w:val="00643E40"/>
    <w:rsid w:val="00643F88"/>
    <w:rsid w:val="006447B8"/>
    <w:rsid w:val="00644B85"/>
    <w:rsid w:val="0064528A"/>
    <w:rsid w:val="00645ADE"/>
    <w:rsid w:val="00645EE5"/>
    <w:rsid w:val="006460C0"/>
    <w:rsid w:val="00646AAF"/>
    <w:rsid w:val="00647758"/>
    <w:rsid w:val="00647D02"/>
    <w:rsid w:val="00647D2E"/>
    <w:rsid w:val="00650382"/>
    <w:rsid w:val="00650B82"/>
    <w:rsid w:val="00650FF7"/>
    <w:rsid w:val="00651193"/>
    <w:rsid w:val="006511FF"/>
    <w:rsid w:val="00651754"/>
    <w:rsid w:val="006518CB"/>
    <w:rsid w:val="00651BE1"/>
    <w:rsid w:val="00651F23"/>
    <w:rsid w:val="00652440"/>
    <w:rsid w:val="006529E0"/>
    <w:rsid w:val="006530BA"/>
    <w:rsid w:val="00654BF6"/>
    <w:rsid w:val="00654F6B"/>
    <w:rsid w:val="00655DA4"/>
    <w:rsid w:val="00656E39"/>
    <w:rsid w:val="00657644"/>
    <w:rsid w:val="00657A01"/>
    <w:rsid w:val="00657CE8"/>
    <w:rsid w:val="00657FA1"/>
    <w:rsid w:val="0066036A"/>
    <w:rsid w:val="006619F7"/>
    <w:rsid w:val="00661CCD"/>
    <w:rsid w:val="00662080"/>
    <w:rsid w:val="006621A4"/>
    <w:rsid w:val="00662EE7"/>
    <w:rsid w:val="0066350A"/>
    <w:rsid w:val="00663942"/>
    <w:rsid w:val="0066399B"/>
    <w:rsid w:val="00663FA2"/>
    <w:rsid w:val="0066479B"/>
    <w:rsid w:val="00664D2D"/>
    <w:rsid w:val="00665429"/>
    <w:rsid w:val="0066576B"/>
    <w:rsid w:val="00665CA2"/>
    <w:rsid w:val="006665EA"/>
    <w:rsid w:val="00666709"/>
    <w:rsid w:val="0066676F"/>
    <w:rsid w:val="006671BE"/>
    <w:rsid w:val="00667274"/>
    <w:rsid w:val="00667561"/>
    <w:rsid w:val="00667812"/>
    <w:rsid w:val="006705FA"/>
    <w:rsid w:val="00670B53"/>
    <w:rsid w:val="006710A5"/>
    <w:rsid w:val="006711AE"/>
    <w:rsid w:val="006712B4"/>
    <w:rsid w:val="00671F09"/>
    <w:rsid w:val="00672D28"/>
    <w:rsid w:val="00673102"/>
    <w:rsid w:val="006744C2"/>
    <w:rsid w:val="0067601A"/>
    <w:rsid w:val="006760F6"/>
    <w:rsid w:val="00676BAB"/>
    <w:rsid w:val="0067730A"/>
    <w:rsid w:val="006777B7"/>
    <w:rsid w:val="00677DA4"/>
    <w:rsid w:val="00680F5C"/>
    <w:rsid w:val="00681368"/>
    <w:rsid w:val="0068145A"/>
    <w:rsid w:val="006824D2"/>
    <w:rsid w:val="00684389"/>
    <w:rsid w:val="00684721"/>
    <w:rsid w:val="00684AE2"/>
    <w:rsid w:val="00684B82"/>
    <w:rsid w:val="00685070"/>
    <w:rsid w:val="00685455"/>
    <w:rsid w:val="00685F17"/>
    <w:rsid w:val="00686337"/>
    <w:rsid w:val="00686524"/>
    <w:rsid w:val="00686A40"/>
    <w:rsid w:val="00686EF4"/>
    <w:rsid w:val="006874AA"/>
    <w:rsid w:val="0068784A"/>
    <w:rsid w:val="00687D51"/>
    <w:rsid w:val="00690DB7"/>
    <w:rsid w:val="006911EA"/>
    <w:rsid w:val="00691211"/>
    <w:rsid w:val="00691E5F"/>
    <w:rsid w:val="00691F76"/>
    <w:rsid w:val="00692695"/>
    <w:rsid w:val="00692A17"/>
    <w:rsid w:val="00692ED8"/>
    <w:rsid w:val="006944ED"/>
    <w:rsid w:val="006949E2"/>
    <w:rsid w:val="00695434"/>
    <w:rsid w:val="0069591A"/>
    <w:rsid w:val="00695A8F"/>
    <w:rsid w:val="00695DDD"/>
    <w:rsid w:val="006972EF"/>
    <w:rsid w:val="00697456"/>
    <w:rsid w:val="00697631"/>
    <w:rsid w:val="00697649"/>
    <w:rsid w:val="006A006F"/>
    <w:rsid w:val="006A0222"/>
    <w:rsid w:val="006A078A"/>
    <w:rsid w:val="006A11C2"/>
    <w:rsid w:val="006A125F"/>
    <w:rsid w:val="006A12F4"/>
    <w:rsid w:val="006A142A"/>
    <w:rsid w:val="006A1EF9"/>
    <w:rsid w:val="006A3934"/>
    <w:rsid w:val="006A3BF2"/>
    <w:rsid w:val="006A528D"/>
    <w:rsid w:val="006A598B"/>
    <w:rsid w:val="006A5AA8"/>
    <w:rsid w:val="006A5ACA"/>
    <w:rsid w:val="006A6B06"/>
    <w:rsid w:val="006A6B77"/>
    <w:rsid w:val="006A7760"/>
    <w:rsid w:val="006A7BA5"/>
    <w:rsid w:val="006A7EA5"/>
    <w:rsid w:val="006B034B"/>
    <w:rsid w:val="006B07F6"/>
    <w:rsid w:val="006B08DF"/>
    <w:rsid w:val="006B2AA4"/>
    <w:rsid w:val="006B39B6"/>
    <w:rsid w:val="006B3FE7"/>
    <w:rsid w:val="006B5A27"/>
    <w:rsid w:val="006B5DB4"/>
    <w:rsid w:val="006B6151"/>
    <w:rsid w:val="006B678F"/>
    <w:rsid w:val="006B726D"/>
    <w:rsid w:val="006B77E6"/>
    <w:rsid w:val="006B7852"/>
    <w:rsid w:val="006B7ECF"/>
    <w:rsid w:val="006B7FD2"/>
    <w:rsid w:val="006C1310"/>
    <w:rsid w:val="006C1B5F"/>
    <w:rsid w:val="006C25EE"/>
    <w:rsid w:val="006C4691"/>
    <w:rsid w:val="006C4EC1"/>
    <w:rsid w:val="006C5D5E"/>
    <w:rsid w:val="006C69E4"/>
    <w:rsid w:val="006C7098"/>
    <w:rsid w:val="006C790C"/>
    <w:rsid w:val="006D0341"/>
    <w:rsid w:val="006D0437"/>
    <w:rsid w:val="006D0477"/>
    <w:rsid w:val="006D0D0B"/>
    <w:rsid w:val="006D1F8D"/>
    <w:rsid w:val="006D2229"/>
    <w:rsid w:val="006D25A1"/>
    <w:rsid w:val="006D2794"/>
    <w:rsid w:val="006D30FF"/>
    <w:rsid w:val="006D318F"/>
    <w:rsid w:val="006D33DE"/>
    <w:rsid w:val="006D445C"/>
    <w:rsid w:val="006D57EA"/>
    <w:rsid w:val="006D768B"/>
    <w:rsid w:val="006D7CAF"/>
    <w:rsid w:val="006D7CB5"/>
    <w:rsid w:val="006E00D7"/>
    <w:rsid w:val="006E03F3"/>
    <w:rsid w:val="006E0421"/>
    <w:rsid w:val="006E04D3"/>
    <w:rsid w:val="006E09F4"/>
    <w:rsid w:val="006E1629"/>
    <w:rsid w:val="006E1F69"/>
    <w:rsid w:val="006E2CA3"/>
    <w:rsid w:val="006E3160"/>
    <w:rsid w:val="006E6662"/>
    <w:rsid w:val="006E6AE3"/>
    <w:rsid w:val="006E6E31"/>
    <w:rsid w:val="006F0459"/>
    <w:rsid w:val="006F35F1"/>
    <w:rsid w:val="006F37C8"/>
    <w:rsid w:val="006F3A8B"/>
    <w:rsid w:val="006F4590"/>
    <w:rsid w:val="006F4A5D"/>
    <w:rsid w:val="006F6094"/>
    <w:rsid w:val="006F6CA1"/>
    <w:rsid w:val="006F6E40"/>
    <w:rsid w:val="006F7881"/>
    <w:rsid w:val="006F7A6C"/>
    <w:rsid w:val="006F7F1E"/>
    <w:rsid w:val="007002F5"/>
    <w:rsid w:val="00700809"/>
    <w:rsid w:val="0070088F"/>
    <w:rsid w:val="00700ED8"/>
    <w:rsid w:val="007015B3"/>
    <w:rsid w:val="00702AEC"/>
    <w:rsid w:val="00703387"/>
    <w:rsid w:val="00703813"/>
    <w:rsid w:val="00703859"/>
    <w:rsid w:val="007044E9"/>
    <w:rsid w:val="00704B29"/>
    <w:rsid w:val="00704BB9"/>
    <w:rsid w:val="00705084"/>
    <w:rsid w:val="0070706D"/>
    <w:rsid w:val="007079D9"/>
    <w:rsid w:val="00711233"/>
    <w:rsid w:val="00712103"/>
    <w:rsid w:val="0071291C"/>
    <w:rsid w:val="00712963"/>
    <w:rsid w:val="00712A6E"/>
    <w:rsid w:val="00712F33"/>
    <w:rsid w:val="007133B7"/>
    <w:rsid w:val="007138A4"/>
    <w:rsid w:val="0071413E"/>
    <w:rsid w:val="0071425C"/>
    <w:rsid w:val="0071432D"/>
    <w:rsid w:val="00714376"/>
    <w:rsid w:val="00714434"/>
    <w:rsid w:val="007144C1"/>
    <w:rsid w:val="007148A1"/>
    <w:rsid w:val="00714B18"/>
    <w:rsid w:val="007159D6"/>
    <w:rsid w:val="00716650"/>
    <w:rsid w:val="00716803"/>
    <w:rsid w:val="007168FD"/>
    <w:rsid w:val="00716DA2"/>
    <w:rsid w:val="00716F2C"/>
    <w:rsid w:val="00717E38"/>
    <w:rsid w:val="007204A2"/>
    <w:rsid w:val="00720943"/>
    <w:rsid w:val="00720E14"/>
    <w:rsid w:val="00722434"/>
    <w:rsid w:val="007228BB"/>
    <w:rsid w:val="00722F84"/>
    <w:rsid w:val="00723AFF"/>
    <w:rsid w:val="00723C67"/>
    <w:rsid w:val="00724168"/>
    <w:rsid w:val="007243A1"/>
    <w:rsid w:val="00725161"/>
    <w:rsid w:val="00725635"/>
    <w:rsid w:val="007264EC"/>
    <w:rsid w:val="007274AE"/>
    <w:rsid w:val="00730BF9"/>
    <w:rsid w:val="0073192A"/>
    <w:rsid w:val="007326EA"/>
    <w:rsid w:val="00734378"/>
    <w:rsid w:val="007346DB"/>
    <w:rsid w:val="0073488A"/>
    <w:rsid w:val="0073500D"/>
    <w:rsid w:val="00735903"/>
    <w:rsid w:val="007371C6"/>
    <w:rsid w:val="00737CA7"/>
    <w:rsid w:val="0074007E"/>
    <w:rsid w:val="00740E1D"/>
    <w:rsid w:val="0074139A"/>
    <w:rsid w:val="00741642"/>
    <w:rsid w:val="007423D8"/>
    <w:rsid w:val="00742C08"/>
    <w:rsid w:val="00743125"/>
    <w:rsid w:val="0074321B"/>
    <w:rsid w:val="0074439C"/>
    <w:rsid w:val="007443A2"/>
    <w:rsid w:val="00744AD3"/>
    <w:rsid w:val="00744BC4"/>
    <w:rsid w:val="007453D9"/>
    <w:rsid w:val="007457B9"/>
    <w:rsid w:val="007478F6"/>
    <w:rsid w:val="00747A90"/>
    <w:rsid w:val="00751A25"/>
    <w:rsid w:val="00751AB9"/>
    <w:rsid w:val="00751FFC"/>
    <w:rsid w:val="00752BA8"/>
    <w:rsid w:val="00752E46"/>
    <w:rsid w:val="00752EA2"/>
    <w:rsid w:val="007538E0"/>
    <w:rsid w:val="00753DF5"/>
    <w:rsid w:val="0075411F"/>
    <w:rsid w:val="00754151"/>
    <w:rsid w:val="0075467F"/>
    <w:rsid w:val="00754E1E"/>
    <w:rsid w:val="00755773"/>
    <w:rsid w:val="007564B8"/>
    <w:rsid w:val="0075675E"/>
    <w:rsid w:val="00757497"/>
    <w:rsid w:val="00757F11"/>
    <w:rsid w:val="007600CD"/>
    <w:rsid w:val="00760C3E"/>
    <w:rsid w:val="0076154D"/>
    <w:rsid w:val="007615E5"/>
    <w:rsid w:val="00761B45"/>
    <w:rsid w:val="00762419"/>
    <w:rsid w:val="00762479"/>
    <w:rsid w:val="007624FB"/>
    <w:rsid w:val="00762AFB"/>
    <w:rsid w:val="007645BC"/>
    <w:rsid w:val="0076497E"/>
    <w:rsid w:val="0076650A"/>
    <w:rsid w:val="00766625"/>
    <w:rsid w:val="00766C98"/>
    <w:rsid w:val="007670A4"/>
    <w:rsid w:val="00770339"/>
    <w:rsid w:val="007705CB"/>
    <w:rsid w:val="00771639"/>
    <w:rsid w:val="00771EF9"/>
    <w:rsid w:val="00772420"/>
    <w:rsid w:val="007736DE"/>
    <w:rsid w:val="007743CA"/>
    <w:rsid w:val="00774C9A"/>
    <w:rsid w:val="00774D5C"/>
    <w:rsid w:val="007765E1"/>
    <w:rsid w:val="00777584"/>
    <w:rsid w:val="00780012"/>
    <w:rsid w:val="007829BD"/>
    <w:rsid w:val="00782FE3"/>
    <w:rsid w:val="007832B0"/>
    <w:rsid w:val="0078345D"/>
    <w:rsid w:val="0078427B"/>
    <w:rsid w:val="00784863"/>
    <w:rsid w:val="007851FA"/>
    <w:rsid w:val="00785DA9"/>
    <w:rsid w:val="00785EFD"/>
    <w:rsid w:val="00786D72"/>
    <w:rsid w:val="007870E6"/>
    <w:rsid w:val="007875BC"/>
    <w:rsid w:val="00787CE5"/>
    <w:rsid w:val="00790224"/>
    <w:rsid w:val="00790794"/>
    <w:rsid w:val="007913D8"/>
    <w:rsid w:val="007926DB"/>
    <w:rsid w:val="00792CAD"/>
    <w:rsid w:val="0079312C"/>
    <w:rsid w:val="007937ED"/>
    <w:rsid w:val="00793EB0"/>
    <w:rsid w:val="007942CB"/>
    <w:rsid w:val="00794427"/>
    <w:rsid w:val="007945C9"/>
    <w:rsid w:val="00794935"/>
    <w:rsid w:val="007949D3"/>
    <w:rsid w:val="00795332"/>
    <w:rsid w:val="00795A1E"/>
    <w:rsid w:val="00795E4A"/>
    <w:rsid w:val="0079694A"/>
    <w:rsid w:val="007969E7"/>
    <w:rsid w:val="0079750D"/>
    <w:rsid w:val="007A02EE"/>
    <w:rsid w:val="007A0C0A"/>
    <w:rsid w:val="007A0D50"/>
    <w:rsid w:val="007A1634"/>
    <w:rsid w:val="007A1D2F"/>
    <w:rsid w:val="007A1EF4"/>
    <w:rsid w:val="007A2976"/>
    <w:rsid w:val="007A354F"/>
    <w:rsid w:val="007A4286"/>
    <w:rsid w:val="007A5893"/>
    <w:rsid w:val="007A5AC3"/>
    <w:rsid w:val="007A5F84"/>
    <w:rsid w:val="007A681D"/>
    <w:rsid w:val="007B0439"/>
    <w:rsid w:val="007B139D"/>
    <w:rsid w:val="007B155C"/>
    <w:rsid w:val="007B2226"/>
    <w:rsid w:val="007B259D"/>
    <w:rsid w:val="007B2DD8"/>
    <w:rsid w:val="007B37AD"/>
    <w:rsid w:val="007B5501"/>
    <w:rsid w:val="007B5EE0"/>
    <w:rsid w:val="007B6A40"/>
    <w:rsid w:val="007B6AD1"/>
    <w:rsid w:val="007C036C"/>
    <w:rsid w:val="007C0738"/>
    <w:rsid w:val="007C2EFD"/>
    <w:rsid w:val="007C32AB"/>
    <w:rsid w:val="007C47F5"/>
    <w:rsid w:val="007C4D88"/>
    <w:rsid w:val="007C5AC2"/>
    <w:rsid w:val="007C6480"/>
    <w:rsid w:val="007C66E0"/>
    <w:rsid w:val="007C7F99"/>
    <w:rsid w:val="007D122F"/>
    <w:rsid w:val="007D1588"/>
    <w:rsid w:val="007D24CB"/>
    <w:rsid w:val="007D3A6D"/>
    <w:rsid w:val="007D5125"/>
    <w:rsid w:val="007D5549"/>
    <w:rsid w:val="007D5913"/>
    <w:rsid w:val="007D5BCC"/>
    <w:rsid w:val="007D6585"/>
    <w:rsid w:val="007D69F9"/>
    <w:rsid w:val="007D6C56"/>
    <w:rsid w:val="007E0A26"/>
    <w:rsid w:val="007E2CD0"/>
    <w:rsid w:val="007E3730"/>
    <w:rsid w:val="007E3BF6"/>
    <w:rsid w:val="007E442F"/>
    <w:rsid w:val="007E49F9"/>
    <w:rsid w:val="007E5091"/>
    <w:rsid w:val="007E5CD8"/>
    <w:rsid w:val="007E616B"/>
    <w:rsid w:val="007E645F"/>
    <w:rsid w:val="007E66CA"/>
    <w:rsid w:val="007E6DD5"/>
    <w:rsid w:val="007E7478"/>
    <w:rsid w:val="007F0300"/>
    <w:rsid w:val="007F116D"/>
    <w:rsid w:val="007F179E"/>
    <w:rsid w:val="007F1CC8"/>
    <w:rsid w:val="007F26E8"/>
    <w:rsid w:val="007F2B25"/>
    <w:rsid w:val="007F387B"/>
    <w:rsid w:val="007F3C0F"/>
    <w:rsid w:val="007F46F8"/>
    <w:rsid w:val="007F5141"/>
    <w:rsid w:val="007F56CB"/>
    <w:rsid w:val="007F5D79"/>
    <w:rsid w:val="007F6289"/>
    <w:rsid w:val="007F6854"/>
    <w:rsid w:val="007F7271"/>
    <w:rsid w:val="007F73CC"/>
    <w:rsid w:val="008007F0"/>
    <w:rsid w:val="00800CB4"/>
    <w:rsid w:val="00801018"/>
    <w:rsid w:val="0080216C"/>
    <w:rsid w:val="00802BF8"/>
    <w:rsid w:val="00803830"/>
    <w:rsid w:val="008046F7"/>
    <w:rsid w:val="00804D90"/>
    <w:rsid w:val="00804EB6"/>
    <w:rsid w:val="0080596A"/>
    <w:rsid w:val="00805BF2"/>
    <w:rsid w:val="00805F83"/>
    <w:rsid w:val="0080795A"/>
    <w:rsid w:val="00807F76"/>
    <w:rsid w:val="008104E6"/>
    <w:rsid w:val="00810F02"/>
    <w:rsid w:val="008115CE"/>
    <w:rsid w:val="0081235A"/>
    <w:rsid w:val="008124F3"/>
    <w:rsid w:val="00812B01"/>
    <w:rsid w:val="00812EC9"/>
    <w:rsid w:val="00813692"/>
    <w:rsid w:val="008139B4"/>
    <w:rsid w:val="00813A45"/>
    <w:rsid w:val="00813D54"/>
    <w:rsid w:val="00813DE6"/>
    <w:rsid w:val="00814404"/>
    <w:rsid w:val="0081447A"/>
    <w:rsid w:val="008150AF"/>
    <w:rsid w:val="0081513F"/>
    <w:rsid w:val="008151E5"/>
    <w:rsid w:val="008158BE"/>
    <w:rsid w:val="00815C95"/>
    <w:rsid w:val="00817488"/>
    <w:rsid w:val="00817576"/>
    <w:rsid w:val="00817610"/>
    <w:rsid w:val="0082040B"/>
    <w:rsid w:val="008210C1"/>
    <w:rsid w:val="0082193D"/>
    <w:rsid w:val="00821DD6"/>
    <w:rsid w:val="008232AC"/>
    <w:rsid w:val="00823771"/>
    <w:rsid w:val="00824270"/>
    <w:rsid w:val="00824300"/>
    <w:rsid w:val="0082445A"/>
    <w:rsid w:val="00825DAA"/>
    <w:rsid w:val="0082624F"/>
    <w:rsid w:val="00826392"/>
    <w:rsid w:val="00826480"/>
    <w:rsid w:val="00826775"/>
    <w:rsid w:val="00826A18"/>
    <w:rsid w:val="00826B69"/>
    <w:rsid w:val="008272B8"/>
    <w:rsid w:val="008277B3"/>
    <w:rsid w:val="00827F17"/>
    <w:rsid w:val="0083123E"/>
    <w:rsid w:val="0083179D"/>
    <w:rsid w:val="00831ADE"/>
    <w:rsid w:val="008330C0"/>
    <w:rsid w:val="00833CD1"/>
    <w:rsid w:val="00833FAF"/>
    <w:rsid w:val="00835C11"/>
    <w:rsid w:val="008361EC"/>
    <w:rsid w:val="00836A02"/>
    <w:rsid w:val="00837394"/>
    <w:rsid w:val="008410D4"/>
    <w:rsid w:val="00841468"/>
    <w:rsid w:val="00841FFF"/>
    <w:rsid w:val="008422B9"/>
    <w:rsid w:val="00843262"/>
    <w:rsid w:val="008444DB"/>
    <w:rsid w:val="00845184"/>
    <w:rsid w:val="00845188"/>
    <w:rsid w:val="0084547F"/>
    <w:rsid w:val="008455DA"/>
    <w:rsid w:val="00846439"/>
    <w:rsid w:val="0084732F"/>
    <w:rsid w:val="00847D0E"/>
    <w:rsid w:val="00847FA2"/>
    <w:rsid w:val="0085055B"/>
    <w:rsid w:val="0085064A"/>
    <w:rsid w:val="00850A57"/>
    <w:rsid w:val="008517E7"/>
    <w:rsid w:val="00852C23"/>
    <w:rsid w:val="00852D71"/>
    <w:rsid w:val="00853060"/>
    <w:rsid w:val="008534E5"/>
    <w:rsid w:val="00854743"/>
    <w:rsid w:val="00854CFB"/>
    <w:rsid w:val="008556E4"/>
    <w:rsid w:val="00855F69"/>
    <w:rsid w:val="008569EC"/>
    <w:rsid w:val="00856CC0"/>
    <w:rsid w:val="008571F9"/>
    <w:rsid w:val="008575A8"/>
    <w:rsid w:val="00857ED2"/>
    <w:rsid w:val="008607FA"/>
    <w:rsid w:val="0086092D"/>
    <w:rsid w:val="008609AD"/>
    <w:rsid w:val="008634D2"/>
    <w:rsid w:val="0086398E"/>
    <w:rsid w:val="008640CF"/>
    <w:rsid w:val="008646B9"/>
    <w:rsid w:val="0086487C"/>
    <w:rsid w:val="008654DB"/>
    <w:rsid w:val="008664B3"/>
    <w:rsid w:val="00866F53"/>
    <w:rsid w:val="0086796C"/>
    <w:rsid w:val="0087029F"/>
    <w:rsid w:val="00871645"/>
    <w:rsid w:val="00871793"/>
    <w:rsid w:val="00871AB1"/>
    <w:rsid w:val="00871FC5"/>
    <w:rsid w:val="00871FFF"/>
    <w:rsid w:val="0087418E"/>
    <w:rsid w:val="008748A2"/>
    <w:rsid w:val="00874B3B"/>
    <w:rsid w:val="008754F3"/>
    <w:rsid w:val="0087588F"/>
    <w:rsid w:val="00875F61"/>
    <w:rsid w:val="0087610B"/>
    <w:rsid w:val="008765D1"/>
    <w:rsid w:val="00876C2F"/>
    <w:rsid w:val="00876DD2"/>
    <w:rsid w:val="00877573"/>
    <w:rsid w:val="00877A50"/>
    <w:rsid w:val="00877C39"/>
    <w:rsid w:val="00877DD1"/>
    <w:rsid w:val="008804DC"/>
    <w:rsid w:val="00880D16"/>
    <w:rsid w:val="00881AB8"/>
    <w:rsid w:val="008821F8"/>
    <w:rsid w:val="00882D72"/>
    <w:rsid w:val="00882E36"/>
    <w:rsid w:val="008839A6"/>
    <w:rsid w:val="00883F04"/>
    <w:rsid w:val="0088441E"/>
    <w:rsid w:val="008857E5"/>
    <w:rsid w:val="008861A3"/>
    <w:rsid w:val="00886E88"/>
    <w:rsid w:val="008873B2"/>
    <w:rsid w:val="00887D98"/>
    <w:rsid w:val="00890081"/>
    <w:rsid w:val="00891686"/>
    <w:rsid w:val="00891AC5"/>
    <w:rsid w:val="00891B23"/>
    <w:rsid w:val="00892193"/>
    <w:rsid w:val="008929A8"/>
    <w:rsid w:val="00893ABE"/>
    <w:rsid w:val="00894D4F"/>
    <w:rsid w:val="008952E7"/>
    <w:rsid w:val="00896E10"/>
    <w:rsid w:val="00897756"/>
    <w:rsid w:val="008979F2"/>
    <w:rsid w:val="00897CBC"/>
    <w:rsid w:val="00897CEA"/>
    <w:rsid w:val="008A063B"/>
    <w:rsid w:val="008A10FF"/>
    <w:rsid w:val="008A238B"/>
    <w:rsid w:val="008A2667"/>
    <w:rsid w:val="008A2CB8"/>
    <w:rsid w:val="008A47B3"/>
    <w:rsid w:val="008A57E8"/>
    <w:rsid w:val="008A5C5B"/>
    <w:rsid w:val="008A5E5F"/>
    <w:rsid w:val="008A69DD"/>
    <w:rsid w:val="008A6CE4"/>
    <w:rsid w:val="008A725A"/>
    <w:rsid w:val="008A7888"/>
    <w:rsid w:val="008B02CB"/>
    <w:rsid w:val="008B0840"/>
    <w:rsid w:val="008B4788"/>
    <w:rsid w:val="008B51EC"/>
    <w:rsid w:val="008B5338"/>
    <w:rsid w:val="008B61A3"/>
    <w:rsid w:val="008B61F6"/>
    <w:rsid w:val="008B66FA"/>
    <w:rsid w:val="008B74BB"/>
    <w:rsid w:val="008B7934"/>
    <w:rsid w:val="008B7AD5"/>
    <w:rsid w:val="008C055D"/>
    <w:rsid w:val="008C0F04"/>
    <w:rsid w:val="008C14E7"/>
    <w:rsid w:val="008C241E"/>
    <w:rsid w:val="008C258A"/>
    <w:rsid w:val="008C28E1"/>
    <w:rsid w:val="008C324F"/>
    <w:rsid w:val="008C3295"/>
    <w:rsid w:val="008C3A7B"/>
    <w:rsid w:val="008C4954"/>
    <w:rsid w:val="008C4DFD"/>
    <w:rsid w:val="008C5A8B"/>
    <w:rsid w:val="008C5C3B"/>
    <w:rsid w:val="008C5FD2"/>
    <w:rsid w:val="008C69C8"/>
    <w:rsid w:val="008C75FB"/>
    <w:rsid w:val="008C770C"/>
    <w:rsid w:val="008C7E13"/>
    <w:rsid w:val="008C7FC8"/>
    <w:rsid w:val="008D05D8"/>
    <w:rsid w:val="008D0754"/>
    <w:rsid w:val="008D09D1"/>
    <w:rsid w:val="008D18CC"/>
    <w:rsid w:val="008D2464"/>
    <w:rsid w:val="008D2945"/>
    <w:rsid w:val="008D32CA"/>
    <w:rsid w:val="008D4250"/>
    <w:rsid w:val="008D489E"/>
    <w:rsid w:val="008D549D"/>
    <w:rsid w:val="008D5C6B"/>
    <w:rsid w:val="008D5F5B"/>
    <w:rsid w:val="008D6294"/>
    <w:rsid w:val="008D62D1"/>
    <w:rsid w:val="008D63F1"/>
    <w:rsid w:val="008D68E8"/>
    <w:rsid w:val="008D6A49"/>
    <w:rsid w:val="008D6E5D"/>
    <w:rsid w:val="008D708E"/>
    <w:rsid w:val="008E028F"/>
    <w:rsid w:val="008E0CFD"/>
    <w:rsid w:val="008E122A"/>
    <w:rsid w:val="008E207B"/>
    <w:rsid w:val="008E3B54"/>
    <w:rsid w:val="008E3B99"/>
    <w:rsid w:val="008E40CF"/>
    <w:rsid w:val="008E45F3"/>
    <w:rsid w:val="008E50DA"/>
    <w:rsid w:val="008E5145"/>
    <w:rsid w:val="008E56FF"/>
    <w:rsid w:val="008E593B"/>
    <w:rsid w:val="008E5AA9"/>
    <w:rsid w:val="008E608A"/>
    <w:rsid w:val="008E6B0D"/>
    <w:rsid w:val="008F0688"/>
    <w:rsid w:val="008F0790"/>
    <w:rsid w:val="008F1A30"/>
    <w:rsid w:val="008F1E08"/>
    <w:rsid w:val="008F1E2D"/>
    <w:rsid w:val="008F1E61"/>
    <w:rsid w:val="008F22C3"/>
    <w:rsid w:val="008F2502"/>
    <w:rsid w:val="008F294A"/>
    <w:rsid w:val="008F3210"/>
    <w:rsid w:val="008F363F"/>
    <w:rsid w:val="008F3C8E"/>
    <w:rsid w:val="008F4A6F"/>
    <w:rsid w:val="008F4D91"/>
    <w:rsid w:val="008F4F36"/>
    <w:rsid w:val="008F67F5"/>
    <w:rsid w:val="008F6E49"/>
    <w:rsid w:val="008F72E5"/>
    <w:rsid w:val="008F7338"/>
    <w:rsid w:val="008F7514"/>
    <w:rsid w:val="008F784E"/>
    <w:rsid w:val="008F7A2E"/>
    <w:rsid w:val="008F7BD7"/>
    <w:rsid w:val="009002B8"/>
    <w:rsid w:val="00900467"/>
    <w:rsid w:val="00900474"/>
    <w:rsid w:val="0090070C"/>
    <w:rsid w:val="00900A1D"/>
    <w:rsid w:val="00901B4C"/>
    <w:rsid w:val="00902059"/>
    <w:rsid w:val="0090211F"/>
    <w:rsid w:val="0090259B"/>
    <w:rsid w:val="00903079"/>
    <w:rsid w:val="009037D2"/>
    <w:rsid w:val="00903886"/>
    <w:rsid w:val="00903B99"/>
    <w:rsid w:val="00904797"/>
    <w:rsid w:val="00904966"/>
    <w:rsid w:val="009050DE"/>
    <w:rsid w:val="00905D20"/>
    <w:rsid w:val="00906369"/>
    <w:rsid w:val="0090692E"/>
    <w:rsid w:val="00906A85"/>
    <w:rsid w:val="00906C70"/>
    <w:rsid w:val="0090785E"/>
    <w:rsid w:val="00907D85"/>
    <w:rsid w:val="009106C7"/>
    <w:rsid w:val="00910BC5"/>
    <w:rsid w:val="0091155A"/>
    <w:rsid w:val="00912274"/>
    <w:rsid w:val="00912CB9"/>
    <w:rsid w:val="0091306E"/>
    <w:rsid w:val="00913DB6"/>
    <w:rsid w:val="00914099"/>
    <w:rsid w:val="00914719"/>
    <w:rsid w:val="009154E8"/>
    <w:rsid w:val="00916249"/>
    <w:rsid w:val="009171AC"/>
    <w:rsid w:val="00917A5F"/>
    <w:rsid w:val="009214FC"/>
    <w:rsid w:val="00921914"/>
    <w:rsid w:val="0092239E"/>
    <w:rsid w:val="0092301E"/>
    <w:rsid w:val="00923E32"/>
    <w:rsid w:val="00924091"/>
    <w:rsid w:val="009241EB"/>
    <w:rsid w:val="009244D3"/>
    <w:rsid w:val="00924EE1"/>
    <w:rsid w:val="009251B2"/>
    <w:rsid w:val="00925B8A"/>
    <w:rsid w:val="00926626"/>
    <w:rsid w:val="00926AF5"/>
    <w:rsid w:val="00930E96"/>
    <w:rsid w:val="009313F4"/>
    <w:rsid w:val="0093145E"/>
    <w:rsid w:val="00931513"/>
    <w:rsid w:val="00931681"/>
    <w:rsid w:val="009318F5"/>
    <w:rsid w:val="00931CCC"/>
    <w:rsid w:val="00932036"/>
    <w:rsid w:val="0093226F"/>
    <w:rsid w:val="0093228C"/>
    <w:rsid w:val="0093495B"/>
    <w:rsid w:val="0093499D"/>
    <w:rsid w:val="00934A02"/>
    <w:rsid w:val="00935259"/>
    <w:rsid w:val="0093538F"/>
    <w:rsid w:val="00935484"/>
    <w:rsid w:val="009357A8"/>
    <w:rsid w:val="00935AD4"/>
    <w:rsid w:val="00935CB8"/>
    <w:rsid w:val="00935D00"/>
    <w:rsid w:val="00935DE5"/>
    <w:rsid w:val="00936BDD"/>
    <w:rsid w:val="00936E80"/>
    <w:rsid w:val="0093716E"/>
    <w:rsid w:val="00937179"/>
    <w:rsid w:val="009379C1"/>
    <w:rsid w:val="00937BA4"/>
    <w:rsid w:val="0094100D"/>
    <w:rsid w:val="00943451"/>
    <w:rsid w:val="00943A89"/>
    <w:rsid w:val="00943CCD"/>
    <w:rsid w:val="00945EBB"/>
    <w:rsid w:val="00946458"/>
    <w:rsid w:val="0094646F"/>
    <w:rsid w:val="00947054"/>
    <w:rsid w:val="009507F8"/>
    <w:rsid w:val="00950921"/>
    <w:rsid w:val="00950A6F"/>
    <w:rsid w:val="00950F49"/>
    <w:rsid w:val="0095157E"/>
    <w:rsid w:val="009526C8"/>
    <w:rsid w:val="00952E2C"/>
    <w:rsid w:val="009532B9"/>
    <w:rsid w:val="00953D22"/>
    <w:rsid w:val="00953F47"/>
    <w:rsid w:val="0095430E"/>
    <w:rsid w:val="00954604"/>
    <w:rsid w:val="00954CF7"/>
    <w:rsid w:val="00956FC1"/>
    <w:rsid w:val="0095715E"/>
    <w:rsid w:val="00957207"/>
    <w:rsid w:val="00957FF8"/>
    <w:rsid w:val="00960439"/>
    <w:rsid w:val="009605FA"/>
    <w:rsid w:val="009606B2"/>
    <w:rsid w:val="0096123F"/>
    <w:rsid w:val="0096189C"/>
    <w:rsid w:val="009618D6"/>
    <w:rsid w:val="00961D74"/>
    <w:rsid w:val="00962867"/>
    <w:rsid w:val="00962E22"/>
    <w:rsid w:val="0096534F"/>
    <w:rsid w:val="00965E57"/>
    <w:rsid w:val="0096642A"/>
    <w:rsid w:val="00966E0A"/>
    <w:rsid w:val="00966F71"/>
    <w:rsid w:val="0096743B"/>
    <w:rsid w:val="009674A0"/>
    <w:rsid w:val="00967C63"/>
    <w:rsid w:val="00967E6A"/>
    <w:rsid w:val="009700C8"/>
    <w:rsid w:val="00970423"/>
    <w:rsid w:val="0097100A"/>
    <w:rsid w:val="00971747"/>
    <w:rsid w:val="00972540"/>
    <w:rsid w:val="00972E6C"/>
    <w:rsid w:val="00972EC5"/>
    <w:rsid w:val="00973045"/>
    <w:rsid w:val="00973146"/>
    <w:rsid w:val="00973DFA"/>
    <w:rsid w:val="00974066"/>
    <w:rsid w:val="009750D2"/>
    <w:rsid w:val="00975210"/>
    <w:rsid w:val="0097673B"/>
    <w:rsid w:val="0097678B"/>
    <w:rsid w:val="009767B0"/>
    <w:rsid w:val="009768E9"/>
    <w:rsid w:val="00976E1C"/>
    <w:rsid w:val="00976EDB"/>
    <w:rsid w:val="00976F86"/>
    <w:rsid w:val="00980114"/>
    <w:rsid w:val="0098067B"/>
    <w:rsid w:val="0098299F"/>
    <w:rsid w:val="00982D41"/>
    <w:rsid w:val="00982E71"/>
    <w:rsid w:val="00983CAA"/>
    <w:rsid w:val="00983EDE"/>
    <w:rsid w:val="0098595D"/>
    <w:rsid w:val="00985FF2"/>
    <w:rsid w:val="009863F0"/>
    <w:rsid w:val="00986413"/>
    <w:rsid w:val="009902CF"/>
    <w:rsid w:val="00990F7E"/>
    <w:rsid w:val="009910A2"/>
    <w:rsid w:val="00993238"/>
    <w:rsid w:val="009932CC"/>
    <w:rsid w:val="00993329"/>
    <w:rsid w:val="00993CFE"/>
    <w:rsid w:val="009948FD"/>
    <w:rsid w:val="009949A2"/>
    <w:rsid w:val="00994AAF"/>
    <w:rsid w:val="00994D5D"/>
    <w:rsid w:val="00995BDA"/>
    <w:rsid w:val="00995D8B"/>
    <w:rsid w:val="0099613B"/>
    <w:rsid w:val="0099755D"/>
    <w:rsid w:val="00997AD6"/>
    <w:rsid w:val="009A0747"/>
    <w:rsid w:val="009A12E8"/>
    <w:rsid w:val="009A132A"/>
    <w:rsid w:val="009A1517"/>
    <w:rsid w:val="009A1F6D"/>
    <w:rsid w:val="009A1F7E"/>
    <w:rsid w:val="009A23C9"/>
    <w:rsid w:val="009A3002"/>
    <w:rsid w:val="009A4315"/>
    <w:rsid w:val="009A5113"/>
    <w:rsid w:val="009A523D"/>
    <w:rsid w:val="009A5712"/>
    <w:rsid w:val="009A6647"/>
    <w:rsid w:val="009A7462"/>
    <w:rsid w:val="009B0B43"/>
    <w:rsid w:val="009B0D70"/>
    <w:rsid w:val="009B0E44"/>
    <w:rsid w:val="009B1CD8"/>
    <w:rsid w:val="009B1ECD"/>
    <w:rsid w:val="009B2ADE"/>
    <w:rsid w:val="009B2E0C"/>
    <w:rsid w:val="009B356F"/>
    <w:rsid w:val="009B45CF"/>
    <w:rsid w:val="009B4D7E"/>
    <w:rsid w:val="009B4E86"/>
    <w:rsid w:val="009B578C"/>
    <w:rsid w:val="009B5A75"/>
    <w:rsid w:val="009B5D86"/>
    <w:rsid w:val="009B6078"/>
    <w:rsid w:val="009B661A"/>
    <w:rsid w:val="009B6ECF"/>
    <w:rsid w:val="009B7A31"/>
    <w:rsid w:val="009B7E99"/>
    <w:rsid w:val="009C11B2"/>
    <w:rsid w:val="009C1CAC"/>
    <w:rsid w:val="009C1D89"/>
    <w:rsid w:val="009C275F"/>
    <w:rsid w:val="009C28C8"/>
    <w:rsid w:val="009C2B27"/>
    <w:rsid w:val="009C2FF8"/>
    <w:rsid w:val="009C4104"/>
    <w:rsid w:val="009C55AF"/>
    <w:rsid w:val="009C6411"/>
    <w:rsid w:val="009C6450"/>
    <w:rsid w:val="009C700F"/>
    <w:rsid w:val="009C748A"/>
    <w:rsid w:val="009C7B48"/>
    <w:rsid w:val="009C7F88"/>
    <w:rsid w:val="009D014C"/>
    <w:rsid w:val="009D01DC"/>
    <w:rsid w:val="009D03BB"/>
    <w:rsid w:val="009D41A6"/>
    <w:rsid w:val="009D41F8"/>
    <w:rsid w:val="009D436D"/>
    <w:rsid w:val="009D49CF"/>
    <w:rsid w:val="009D4DD0"/>
    <w:rsid w:val="009D4E46"/>
    <w:rsid w:val="009D5719"/>
    <w:rsid w:val="009D5D5C"/>
    <w:rsid w:val="009D6769"/>
    <w:rsid w:val="009D690C"/>
    <w:rsid w:val="009D6B07"/>
    <w:rsid w:val="009D71D0"/>
    <w:rsid w:val="009E0719"/>
    <w:rsid w:val="009E080E"/>
    <w:rsid w:val="009E1ABD"/>
    <w:rsid w:val="009E2C1F"/>
    <w:rsid w:val="009E2F81"/>
    <w:rsid w:val="009E3072"/>
    <w:rsid w:val="009E4040"/>
    <w:rsid w:val="009E483E"/>
    <w:rsid w:val="009E5B49"/>
    <w:rsid w:val="009E5C2D"/>
    <w:rsid w:val="009E6150"/>
    <w:rsid w:val="009E6677"/>
    <w:rsid w:val="009E76A0"/>
    <w:rsid w:val="009E7A3F"/>
    <w:rsid w:val="009E7EDB"/>
    <w:rsid w:val="009F0161"/>
    <w:rsid w:val="009F0806"/>
    <w:rsid w:val="009F1203"/>
    <w:rsid w:val="009F219F"/>
    <w:rsid w:val="009F243B"/>
    <w:rsid w:val="009F282B"/>
    <w:rsid w:val="009F2EBF"/>
    <w:rsid w:val="009F32CE"/>
    <w:rsid w:val="009F399E"/>
    <w:rsid w:val="009F3D89"/>
    <w:rsid w:val="009F41AF"/>
    <w:rsid w:val="009F5DEE"/>
    <w:rsid w:val="009F60E6"/>
    <w:rsid w:val="009F6AC9"/>
    <w:rsid w:val="009F6CBF"/>
    <w:rsid w:val="009F71D5"/>
    <w:rsid w:val="00A01493"/>
    <w:rsid w:val="00A024D8"/>
    <w:rsid w:val="00A030AB"/>
    <w:rsid w:val="00A03D2A"/>
    <w:rsid w:val="00A03E8E"/>
    <w:rsid w:val="00A03FA9"/>
    <w:rsid w:val="00A058DF"/>
    <w:rsid w:val="00A05936"/>
    <w:rsid w:val="00A0637A"/>
    <w:rsid w:val="00A06C77"/>
    <w:rsid w:val="00A07032"/>
    <w:rsid w:val="00A07A2D"/>
    <w:rsid w:val="00A07F1A"/>
    <w:rsid w:val="00A10905"/>
    <w:rsid w:val="00A10E95"/>
    <w:rsid w:val="00A10FA0"/>
    <w:rsid w:val="00A11725"/>
    <w:rsid w:val="00A118DE"/>
    <w:rsid w:val="00A12C64"/>
    <w:rsid w:val="00A13516"/>
    <w:rsid w:val="00A13AAF"/>
    <w:rsid w:val="00A14C66"/>
    <w:rsid w:val="00A1585C"/>
    <w:rsid w:val="00A15BA7"/>
    <w:rsid w:val="00A16174"/>
    <w:rsid w:val="00A1682D"/>
    <w:rsid w:val="00A16833"/>
    <w:rsid w:val="00A16D4D"/>
    <w:rsid w:val="00A2040C"/>
    <w:rsid w:val="00A2044D"/>
    <w:rsid w:val="00A2134E"/>
    <w:rsid w:val="00A2215F"/>
    <w:rsid w:val="00A22D06"/>
    <w:rsid w:val="00A22E70"/>
    <w:rsid w:val="00A23084"/>
    <w:rsid w:val="00A230EA"/>
    <w:rsid w:val="00A230F6"/>
    <w:rsid w:val="00A24247"/>
    <w:rsid w:val="00A247E7"/>
    <w:rsid w:val="00A24AB5"/>
    <w:rsid w:val="00A25BF5"/>
    <w:rsid w:val="00A25F57"/>
    <w:rsid w:val="00A263CF"/>
    <w:rsid w:val="00A26DD3"/>
    <w:rsid w:val="00A26EC8"/>
    <w:rsid w:val="00A27236"/>
    <w:rsid w:val="00A274F4"/>
    <w:rsid w:val="00A27DED"/>
    <w:rsid w:val="00A31404"/>
    <w:rsid w:val="00A314F4"/>
    <w:rsid w:val="00A31943"/>
    <w:rsid w:val="00A31B03"/>
    <w:rsid w:val="00A3207F"/>
    <w:rsid w:val="00A326CF"/>
    <w:rsid w:val="00A32EE4"/>
    <w:rsid w:val="00A3309E"/>
    <w:rsid w:val="00A337C4"/>
    <w:rsid w:val="00A36577"/>
    <w:rsid w:val="00A36CFE"/>
    <w:rsid w:val="00A36DC5"/>
    <w:rsid w:val="00A36EA6"/>
    <w:rsid w:val="00A37D45"/>
    <w:rsid w:val="00A40138"/>
    <w:rsid w:val="00A40892"/>
    <w:rsid w:val="00A42138"/>
    <w:rsid w:val="00A4272D"/>
    <w:rsid w:val="00A42EC3"/>
    <w:rsid w:val="00A4394A"/>
    <w:rsid w:val="00A43A56"/>
    <w:rsid w:val="00A43B62"/>
    <w:rsid w:val="00A443A5"/>
    <w:rsid w:val="00A45493"/>
    <w:rsid w:val="00A45874"/>
    <w:rsid w:val="00A458EA"/>
    <w:rsid w:val="00A45938"/>
    <w:rsid w:val="00A45B28"/>
    <w:rsid w:val="00A45CD7"/>
    <w:rsid w:val="00A4652B"/>
    <w:rsid w:val="00A473E8"/>
    <w:rsid w:val="00A476A5"/>
    <w:rsid w:val="00A47C35"/>
    <w:rsid w:val="00A500D2"/>
    <w:rsid w:val="00A5047D"/>
    <w:rsid w:val="00A504BC"/>
    <w:rsid w:val="00A50A6A"/>
    <w:rsid w:val="00A51908"/>
    <w:rsid w:val="00A51B30"/>
    <w:rsid w:val="00A52397"/>
    <w:rsid w:val="00A52531"/>
    <w:rsid w:val="00A5279B"/>
    <w:rsid w:val="00A52B87"/>
    <w:rsid w:val="00A537DB"/>
    <w:rsid w:val="00A53C3A"/>
    <w:rsid w:val="00A545AB"/>
    <w:rsid w:val="00A54AAB"/>
    <w:rsid w:val="00A54B66"/>
    <w:rsid w:val="00A55D23"/>
    <w:rsid w:val="00A55D5B"/>
    <w:rsid w:val="00A563FD"/>
    <w:rsid w:val="00A569E6"/>
    <w:rsid w:val="00A56F10"/>
    <w:rsid w:val="00A57670"/>
    <w:rsid w:val="00A578AB"/>
    <w:rsid w:val="00A600E2"/>
    <w:rsid w:val="00A6068F"/>
    <w:rsid w:val="00A61C79"/>
    <w:rsid w:val="00A6242C"/>
    <w:rsid w:val="00A62535"/>
    <w:rsid w:val="00A625CF"/>
    <w:rsid w:val="00A62772"/>
    <w:rsid w:val="00A62AA7"/>
    <w:rsid w:val="00A62DAA"/>
    <w:rsid w:val="00A636EA"/>
    <w:rsid w:val="00A63FDE"/>
    <w:rsid w:val="00A6477F"/>
    <w:rsid w:val="00A65171"/>
    <w:rsid w:val="00A659A9"/>
    <w:rsid w:val="00A66A4D"/>
    <w:rsid w:val="00A70075"/>
    <w:rsid w:val="00A70319"/>
    <w:rsid w:val="00A7065D"/>
    <w:rsid w:val="00A708A6"/>
    <w:rsid w:val="00A708D5"/>
    <w:rsid w:val="00A71180"/>
    <w:rsid w:val="00A728CF"/>
    <w:rsid w:val="00A72DAF"/>
    <w:rsid w:val="00A72FFC"/>
    <w:rsid w:val="00A736A3"/>
    <w:rsid w:val="00A73BBE"/>
    <w:rsid w:val="00A7604A"/>
    <w:rsid w:val="00A76935"/>
    <w:rsid w:val="00A772B3"/>
    <w:rsid w:val="00A772BD"/>
    <w:rsid w:val="00A77E38"/>
    <w:rsid w:val="00A80764"/>
    <w:rsid w:val="00A80C7B"/>
    <w:rsid w:val="00A82E14"/>
    <w:rsid w:val="00A83AD4"/>
    <w:rsid w:val="00A843B9"/>
    <w:rsid w:val="00A84801"/>
    <w:rsid w:val="00A84A87"/>
    <w:rsid w:val="00A84ED7"/>
    <w:rsid w:val="00A859E6"/>
    <w:rsid w:val="00A865E1"/>
    <w:rsid w:val="00A86727"/>
    <w:rsid w:val="00A87C07"/>
    <w:rsid w:val="00A9063E"/>
    <w:rsid w:val="00A908B5"/>
    <w:rsid w:val="00A9146F"/>
    <w:rsid w:val="00A9282C"/>
    <w:rsid w:val="00A929D6"/>
    <w:rsid w:val="00A93331"/>
    <w:rsid w:val="00A93989"/>
    <w:rsid w:val="00A939E8"/>
    <w:rsid w:val="00A93D82"/>
    <w:rsid w:val="00A9414F"/>
    <w:rsid w:val="00A941EE"/>
    <w:rsid w:val="00A9483A"/>
    <w:rsid w:val="00A94E00"/>
    <w:rsid w:val="00A95C38"/>
    <w:rsid w:val="00A9722A"/>
    <w:rsid w:val="00A97AE5"/>
    <w:rsid w:val="00A97C14"/>
    <w:rsid w:val="00A97D7D"/>
    <w:rsid w:val="00AA05C8"/>
    <w:rsid w:val="00AA0C40"/>
    <w:rsid w:val="00AA0EB5"/>
    <w:rsid w:val="00AA1A77"/>
    <w:rsid w:val="00AA25E0"/>
    <w:rsid w:val="00AA261E"/>
    <w:rsid w:val="00AA27DE"/>
    <w:rsid w:val="00AA2D0C"/>
    <w:rsid w:val="00AA2D75"/>
    <w:rsid w:val="00AA2FC4"/>
    <w:rsid w:val="00AA3887"/>
    <w:rsid w:val="00AA5798"/>
    <w:rsid w:val="00AA5B79"/>
    <w:rsid w:val="00AA5C39"/>
    <w:rsid w:val="00AA5FA8"/>
    <w:rsid w:val="00AA66D7"/>
    <w:rsid w:val="00AA68E5"/>
    <w:rsid w:val="00AA6A53"/>
    <w:rsid w:val="00AA707C"/>
    <w:rsid w:val="00AA71EB"/>
    <w:rsid w:val="00AA7B55"/>
    <w:rsid w:val="00AA7C33"/>
    <w:rsid w:val="00AB036C"/>
    <w:rsid w:val="00AB0AB9"/>
    <w:rsid w:val="00AB0B47"/>
    <w:rsid w:val="00AB0E76"/>
    <w:rsid w:val="00AB12BB"/>
    <w:rsid w:val="00AB12F2"/>
    <w:rsid w:val="00AB1AD1"/>
    <w:rsid w:val="00AB21AB"/>
    <w:rsid w:val="00AB224B"/>
    <w:rsid w:val="00AB4183"/>
    <w:rsid w:val="00AB4955"/>
    <w:rsid w:val="00AB4977"/>
    <w:rsid w:val="00AB4C13"/>
    <w:rsid w:val="00AB784E"/>
    <w:rsid w:val="00AC0A4B"/>
    <w:rsid w:val="00AC1F26"/>
    <w:rsid w:val="00AC2F01"/>
    <w:rsid w:val="00AC3552"/>
    <w:rsid w:val="00AC487B"/>
    <w:rsid w:val="00AC4A88"/>
    <w:rsid w:val="00AC4F62"/>
    <w:rsid w:val="00AC541F"/>
    <w:rsid w:val="00AC5D81"/>
    <w:rsid w:val="00AC7851"/>
    <w:rsid w:val="00AC7AAE"/>
    <w:rsid w:val="00AC7E64"/>
    <w:rsid w:val="00AD05D2"/>
    <w:rsid w:val="00AD0645"/>
    <w:rsid w:val="00AD0CCE"/>
    <w:rsid w:val="00AD1B90"/>
    <w:rsid w:val="00AD1D53"/>
    <w:rsid w:val="00AD27C2"/>
    <w:rsid w:val="00AD3189"/>
    <w:rsid w:val="00AD319E"/>
    <w:rsid w:val="00AD5459"/>
    <w:rsid w:val="00AD5643"/>
    <w:rsid w:val="00AD5738"/>
    <w:rsid w:val="00AD5A3A"/>
    <w:rsid w:val="00AD625E"/>
    <w:rsid w:val="00AD678B"/>
    <w:rsid w:val="00AD6A7F"/>
    <w:rsid w:val="00AD70EC"/>
    <w:rsid w:val="00AD76AC"/>
    <w:rsid w:val="00AD77D4"/>
    <w:rsid w:val="00AD7B9F"/>
    <w:rsid w:val="00AE0436"/>
    <w:rsid w:val="00AE049C"/>
    <w:rsid w:val="00AE06B8"/>
    <w:rsid w:val="00AE0957"/>
    <w:rsid w:val="00AE0C79"/>
    <w:rsid w:val="00AE0C8D"/>
    <w:rsid w:val="00AE0EC0"/>
    <w:rsid w:val="00AE1416"/>
    <w:rsid w:val="00AE17F4"/>
    <w:rsid w:val="00AE19EF"/>
    <w:rsid w:val="00AE1E95"/>
    <w:rsid w:val="00AE2BF2"/>
    <w:rsid w:val="00AE2D0D"/>
    <w:rsid w:val="00AE44FB"/>
    <w:rsid w:val="00AE47B2"/>
    <w:rsid w:val="00AE4946"/>
    <w:rsid w:val="00AE4D93"/>
    <w:rsid w:val="00AE4ED7"/>
    <w:rsid w:val="00AE5386"/>
    <w:rsid w:val="00AE54AD"/>
    <w:rsid w:val="00AE5A42"/>
    <w:rsid w:val="00AE5BD2"/>
    <w:rsid w:val="00AE6ACB"/>
    <w:rsid w:val="00AE6C90"/>
    <w:rsid w:val="00AE7088"/>
    <w:rsid w:val="00AF02E7"/>
    <w:rsid w:val="00AF0573"/>
    <w:rsid w:val="00AF08EA"/>
    <w:rsid w:val="00AF0C3B"/>
    <w:rsid w:val="00AF0CB4"/>
    <w:rsid w:val="00AF1FAC"/>
    <w:rsid w:val="00AF25EE"/>
    <w:rsid w:val="00AF2C73"/>
    <w:rsid w:val="00AF2DDD"/>
    <w:rsid w:val="00AF2EA2"/>
    <w:rsid w:val="00AF30B1"/>
    <w:rsid w:val="00AF3909"/>
    <w:rsid w:val="00AF3BAC"/>
    <w:rsid w:val="00AF3E31"/>
    <w:rsid w:val="00AF4746"/>
    <w:rsid w:val="00AF5151"/>
    <w:rsid w:val="00AF565A"/>
    <w:rsid w:val="00AF599C"/>
    <w:rsid w:val="00AF5A79"/>
    <w:rsid w:val="00AF5E6F"/>
    <w:rsid w:val="00AF5FDB"/>
    <w:rsid w:val="00AF761A"/>
    <w:rsid w:val="00B015A7"/>
    <w:rsid w:val="00B018C7"/>
    <w:rsid w:val="00B01A74"/>
    <w:rsid w:val="00B0262B"/>
    <w:rsid w:val="00B029BB"/>
    <w:rsid w:val="00B035C7"/>
    <w:rsid w:val="00B03938"/>
    <w:rsid w:val="00B04371"/>
    <w:rsid w:val="00B0495F"/>
    <w:rsid w:val="00B05778"/>
    <w:rsid w:val="00B061E3"/>
    <w:rsid w:val="00B06889"/>
    <w:rsid w:val="00B06F2A"/>
    <w:rsid w:val="00B07EF8"/>
    <w:rsid w:val="00B106E4"/>
    <w:rsid w:val="00B107E6"/>
    <w:rsid w:val="00B10BEE"/>
    <w:rsid w:val="00B11868"/>
    <w:rsid w:val="00B11BF5"/>
    <w:rsid w:val="00B12900"/>
    <w:rsid w:val="00B12F68"/>
    <w:rsid w:val="00B14107"/>
    <w:rsid w:val="00B14CE9"/>
    <w:rsid w:val="00B151C0"/>
    <w:rsid w:val="00B15785"/>
    <w:rsid w:val="00B15D96"/>
    <w:rsid w:val="00B16159"/>
    <w:rsid w:val="00B16B91"/>
    <w:rsid w:val="00B16C22"/>
    <w:rsid w:val="00B16C86"/>
    <w:rsid w:val="00B1765A"/>
    <w:rsid w:val="00B17818"/>
    <w:rsid w:val="00B17847"/>
    <w:rsid w:val="00B17D1F"/>
    <w:rsid w:val="00B17ECC"/>
    <w:rsid w:val="00B203F0"/>
    <w:rsid w:val="00B21385"/>
    <w:rsid w:val="00B2148D"/>
    <w:rsid w:val="00B21577"/>
    <w:rsid w:val="00B2168B"/>
    <w:rsid w:val="00B229F6"/>
    <w:rsid w:val="00B22FEC"/>
    <w:rsid w:val="00B2324A"/>
    <w:rsid w:val="00B23881"/>
    <w:rsid w:val="00B238B2"/>
    <w:rsid w:val="00B24797"/>
    <w:rsid w:val="00B24AD1"/>
    <w:rsid w:val="00B25016"/>
    <w:rsid w:val="00B25C0F"/>
    <w:rsid w:val="00B25D47"/>
    <w:rsid w:val="00B267BD"/>
    <w:rsid w:val="00B278DB"/>
    <w:rsid w:val="00B27B55"/>
    <w:rsid w:val="00B27E1E"/>
    <w:rsid w:val="00B307CE"/>
    <w:rsid w:val="00B308C7"/>
    <w:rsid w:val="00B30CCA"/>
    <w:rsid w:val="00B32ABF"/>
    <w:rsid w:val="00B32CAF"/>
    <w:rsid w:val="00B33171"/>
    <w:rsid w:val="00B33606"/>
    <w:rsid w:val="00B3361D"/>
    <w:rsid w:val="00B34A44"/>
    <w:rsid w:val="00B3511D"/>
    <w:rsid w:val="00B351B7"/>
    <w:rsid w:val="00B355F2"/>
    <w:rsid w:val="00B358E5"/>
    <w:rsid w:val="00B36944"/>
    <w:rsid w:val="00B376BC"/>
    <w:rsid w:val="00B37837"/>
    <w:rsid w:val="00B37850"/>
    <w:rsid w:val="00B37A5E"/>
    <w:rsid w:val="00B4371C"/>
    <w:rsid w:val="00B441AB"/>
    <w:rsid w:val="00B445F6"/>
    <w:rsid w:val="00B44713"/>
    <w:rsid w:val="00B45287"/>
    <w:rsid w:val="00B45523"/>
    <w:rsid w:val="00B463EE"/>
    <w:rsid w:val="00B465E6"/>
    <w:rsid w:val="00B46C3D"/>
    <w:rsid w:val="00B46CA5"/>
    <w:rsid w:val="00B46F56"/>
    <w:rsid w:val="00B472B2"/>
    <w:rsid w:val="00B472CC"/>
    <w:rsid w:val="00B47529"/>
    <w:rsid w:val="00B4754A"/>
    <w:rsid w:val="00B50FAA"/>
    <w:rsid w:val="00B510CE"/>
    <w:rsid w:val="00B513F9"/>
    <w:rsid w:val="00B51B1C"/>
    <w:rsid w:val="00B52EF4"/>
    <w:rsid w:val="00B53184"/>
    <w:rsid w:val="00B539E0"/>
    <w:rsid w:val="00B53CE1"/>
    <w:rsid w:val="00B54617"/>
    <w:rsid w:val="00B54F9A"/>
    <w:rsid w:val="00B55639"/>
    <w:rsid w:val="00B5567A"/>
    <w:rsid w:val="00B55DA6"/>
    <w:rsid w:val="00B5666F"/>
    <w:rsid w:val="00B56CF9"/>
    <w:rsid w:val="00B60ADF"/>
    <w:rsid w:val="00B60EBA"/>
    <w:rsid w:val="00B61013"/>
    <w:rsid w:val="00B611AD"/>
    <w:rsid w:val="00B61995"/>
    <w:rsid w:val="00B62074"/>
    <w:rsid w:val="00B62302"/>
    <w:rsid w:val="00B62457"/>
    <w:rsid w:val="00B62F85"/>
    <w:rsid w:val="00B6320F"/>
    <w:rsid w:val="00B640A6"/>
    <w:rsid w:val="00B643E2"/>
    <w:rsid w:val="00B667B8"/>
    <w:rsid w:val="00B67502"/>
    <w:rsid w:val="00B67DDE"/>
    <w:rsid w:val="00B719A8"/>
    <w:rsid w:val="00B72A37"/>
    <w:rsid w:val="00B72CD2"/>
    <w:rsid w:val="00B7375F"/>
    <w:rsid w:val="00B7489C"/>
    <w:rsid w:val="00B75826"/>
    <w:rsid w:val="00B75AA3"/>
    <w:rsid w:val="00B75D1A"/>
    <w:rsid w:val="00B7634A"/>
    <w:rsid w:val="00B76C6D"/>
    <w:rsid w:val="00B76FD8"/>
    <w:rsid w:val="00B7726E"/>
    <w:rsid w:val="00B772D4"/>
    <w:rsid w:val="00B802FD"/>
    <w:rsid w:val="00B805BF"/>
    <w:rsid w:val="00B8149B"/>
    <w:rsid w:val="00B820CB"/>
    <w:rsid w:val="00B82902"/>
    <w:rsid w:val="00B82F37"/>
    <w:rsid w:val="00B836CE"/>
    <w:rsid w:val="00B83DEC"/>
    <w:rsid w:val="00B8427B"/>
    <w:rsid w:val="00B84470"/>
    <w:rsid w:val="00B85579"/>
    <w:rsid w:val="00B85F87"/>
    <w:rsid w:val="00B867A5"/>
    <w:rsid w:val="00B86807"/>
    <w:rsid w:val="00B87BB2"/>
    <w:rsid w:val="00B87DD9"/>
    <w:rsid w:val="00B90556"/>
    <w:rsid w:val="00B90871"/>
    <w:rsid w:val="00B90B2D"/>
    <w:rsid w:val="00B90DB0"/>
    <w:rsid w:val="00B91655"/>
    <w:rsid w:val="00B919CF"/>
    <w:rsid w:val="00B91C93"/>
    <w:rsid w:val="00B91CCB"/>
    <w:rsid w:val="00B92897"/>
    <w:rsid w:val="00B93280"/>
    <w:rsid w:val="00B9430D"/>
    <w:rsid w:val="00B9554E"/>
    <w:rsid w:val="00B95BA9"/>
    <w:rsid w:val="00B96B62"/>
    <w:rsid w:val="00B974C8"/>
    <w:rsid w:val="00B97779"/>
    <w:rsid w:val="00B97F7B"/>
    <w:rsid w:val="00BA0D49"/>
    <w:rsid w:val="00BA2977"/>
    <w:rsid w:val="00BA336B"/>
    <w:rsid w:val="00BA3400"/>
    <w:rsid w:val="00BA3E64"/>
    <w:rsid w:val="00BA3FCB"/>
    <w:rsid w:val="00BA4578"/>
    <w:rsid w:val="00BA47C8"/>
    <w:rsid w:val="00BA4ABE"/>
    <w:rsid w:val="00BA56E2"/>
    <w:rsid w:val="00BA78D7"/>
    <w:rsid w:val="00BA7AE4"/>
    <w:rsid w:val="00BB008F"/>
    <w:rsid w:val="00BB0690"/>
    <w:rsid w:val="00BB167D"/>
    <w:rsid w:val="00BB1DE1"/>
    <w:rsid w:val="00BB2D31"/>
    <w:rsid w:val="00BB2DE4"/>
    <w:rsid w:val="00BB358E"/>
    <w:rsid w:val="00BB3A56"/>
    <w:rsid w:val="00BB3E89"/>
    <w:rsid w:val="00BB3F7B"/>
    <w:rsid w:val="00BB40EE"/>
    <w:rsid w:val="00BB41F7"/>
    <w:rsid w:val="00BB53E3"/>
    <w:rsid w:val="00BB545B"/>
    <w:rsid w:val="00BB5BA2"/>
    <w:rsid w:val="00BB6E56"/>
    <w:rsid w:val="00BB790E"/>
    <w:rsid w:val="00BC01EF"/>
    <w:rsid w:val="00BC10F0"/>
    <w:rsid w:val="00BC2B86"/>
    <w:rsid w:val="00BC3456"/>
    <w:rsid w:val="00BC3990"/>
    <w:rsid w:val="00BC4D7A"/>
    <w:rsid w:val="00BC6983"/>
    <w:rsid w:val="00BC69E1"/>
    <w:rsid w:val="00BC6F52"/>
    <w:rsid w:val="00BD22A8"/>
    <w:rsid w:val="00BD2755"/>
    <w:rsid w:val="00BD2E9D"/>
    <w:rsid w:val="00BD37AA"/>
    <w:rsid w:val="00BD3AD1"/>
    <w:rsid w:val="00BD3D78"/>
    <w:rsid w:val="00BD40AD"/>
    <w:rsid w:val="00BD4E6C"/>
    <w:rsid w:val="00BD4EE7"/>
    <w:rsid w:val="00BD61E1"/>
    <w:rsid w:val="00BD6727"/>
    <w:rsid w:val="00BD7125"/>
    <w:rsid w:val="00BD7AE5"/>
    <w:rsid w:val="00BE053A"/>
    <w:rsid w:val="00BE1036"/>
    <w:rsid w:val="00BE1097"/>
    <w:rsid w:val="00BE17ED"/>
    <w:rsid w:val="00BE2409"/>
    <w:rsid w:val="00BE42C6"/>
    <w:rsid w:val="00BE4319"/>
    <w:rsid w:val="00BE487F"/>
    <w:rsid w:val="00BE49D4"/>
    <w:rsid w:val="00BE4CF7"/>
    <w:rsid w:val="00BE580B"/>
    <w:rsid w:val="00BE6864"/>
    <w:rsid w:val="00BE7102"/>
    <w:rsid w:val="00BE78D5"/>
    <w:rsid w:val="00BE7C7D"/>
    <w:rsid w:val="00BE7F8E"/>
    <w:rsid w:val="00BF03DD"/>
    <w:rsid w:val="00BF0DEC"/>
    <w:rsid w:val="00BF150E"/>
    <w:rsid w:val="00BF28B0"/>
    <w:rsid w:val="00BF328E"/>
    <w:rsid w:val="00BF38D6"/>
    <w:rsid w:val="00BF3AF3"/>
    <w:rsid w:val="00BF3CE1"/>
    <w:rsid w:val="00BF472E"/>
    <w:rsid w:val="00BF5BDA"/>
    <w:rsid w:val="00BF5E7B"/>
    <w:rsid w:val="00BF626A"/>
    <w:rsid w:val="00BF63DA"/>
    <w:rsid w:val="00BF63F5"/>
    <w:rsid w:val="00BF6526"/>
    <w:rsid w:val="00BF69E3"/>
    <w:rsid w:val="00BF717F"/>
    <w:rsid w:val="00BF7CFD"/>
    <w:rsid w:val="00C003AF"/>
    <w:rsid w:val="00C003D2"/>
    <w:rsid w:val="00C0052F"/>
    <w:rsid w:val="00C01026"/>
    <w:rsid w:val="00C024E3"/>
    <w:rsid w:val="00C03B56"/>
    <w:rsid w:val="00C05CB2"/>
    <w:rsid w:val="00C05FE4"/>
    <w:rsid w:val="00C061EC"/>
    <w:rsid w:val="00C1046F"/>
    <w:rsid w:val="00C1117A"/>
    <w:rsid w:val="00C113E5"/>
    <w:rsid w:val="00C1202D"/>
    <w:rsid w:val="00C12158"/>
    <w:rsid w:val="00C12724"/>
    <w:rsid w:val="00C13429"/>
    <w:rsid w:val="00C13ABB"/>
    <w:rsid w:val="00C13C87"/>
    <w:rsid w:val="00C14109"/>
    <w:rsid w:val="00C1421F"/>
    <w:rsid w:val="00C1458F"/>
    <w:rsid w:val="00C14ED3"/>
    <w:rsid w:val="00C1544B"/>
    <w:rsid w:val="00C15A07"/>
    <w:rsid w:val="00C16518"/>
    <w:rsid w:val="00C17044"/>
    <w:rsid w:val="00C17047"/>
    <w:rsid w:val="00C175E1"/>
    <w:rsid w:val="00C176C8"/>
    <w:rsid w:val="00C17E38"/>
    <w:rsid w:val="00C2014C"/>
    <w:rsid w:val="00C201DD"/>
    <w:rsid w:val="00C20BCB"/>
    <w:rsid w:val="00C21006"/>
    <w:rsid w:val="00C217B7"/>
    <w:rsid w:val="00C21ADD"/>
    <w:rsid w:val="00C22A06"/>
    <w:rsid w:val="00C23268"/>
    <w:rsid w:val="00C24063"/>
    <w:rsid w:val="00C25BED"/>
    <w:rsid w:val="00C26292"/>
    <w:rsid w:val="00C267DA"/>
    <w:rsid w:val="00C27547"/>
    <w:rsid w:val="00C27B0A"/>
    <w:rsid w:val="00C27BEC"/>
    <w:rsid w:val="00C31645"/>
    <w:rsid w:val="00C31B91"/>
    <w:rsid w:val="00C32035"/>
    <w:rsid w:val="00C3266F"/>
    <w:rsid w:val="00C327F7"/>
    <w:rsid w:val="00C32889"/>
    <w:rsid w:val="00C328DD"/>
    <w:rsid w:val="00C32DA6"/>
    <w:rsid w:val="00C3357A"/>
    <w:rsid w:val="00C34084"/>
    <w:rsid w:val="00C345E4"/>
    <w:rsid w:val="00C35190"/>
    <w:rsid w:val="00C36CD4"/>
    <w:rsid w:val="00C371F3"/>
    <w:rsid w:val="00C40D2C"/>
    <w:rsid w:val="00C41514"/>
    <w:rsid w:val="00C41C9C"/>
    <w:rsid w:val="00C42506"/>
    <w:rsid w:val="00C42FE9"/>
    <w:rsid w:val="00C4377C"/>
    <w:rsid w:val="00C43918"/>
    <w:rsid w:val="00C43ADB"/>
    <w:rsid w:val="00C445FC"/>
    <w:rsid w:val="00C44648"/>
    <w:rsid w:val="00C447BC"/>
    <w:rsid w:val="00C45A79"/>
    <w:rsid w:val="00C45D97"/>
    <w:rsid w:val="00C45F3B"/>
    <w:rsid w:val="00C45FB6"/>
    <w:rsid w:val="00C46CA1"/>
    <w:rsid w:val="00C47200"/>
    <w:rsid w:val="00C47324"/>
    <w:rsid w:val="00C50D44"/>
    <w:rsid w:val="00C5169C"/>
    <w:rsid w:val="00C5237C"/>
    <w:rsid w:val="00C52381"/>
    <w:rsid w:val="00C52565"/>
    <w:rsid w:val="00C52A61"/>
    <w:rsid w:val="00C530D9"/>
    <w:rsid w:val="00C5339A"/>
    <w:rsid w:val="00C535CB"/>
    <w:rsid w:val="00C53D4D"/>
    <w:rsid w:val="00C544DC"/>
    <w:rsid w:val="00C54D60"/>
    <w:rsid w:val="00C54D79"/>
    <w:rsid w:val="00C55347"/>
    <w:rsid w:val="00C55741"/>
    <w:rsid w:val="00C55E21"/>
    <w:rsid w:val="00C56A9F"/>
    <w:rsid w:val="00C578D5"/>
    <w:rsid w:val="00C60504"/>
    <w:rsid w:val="00C60CCB"/>
    <w:rsid w:val="00C60DA9"/>
    <w:rsid w:val="00C615B1"/>
    <w:rsid w:val="00C61E69"/>
    <w:rsid w:val="00C631AE"/>
    <w:rsid w:val="00C631E5"/>
    <w:rsid w:val="00C63B39"/>
    <w:rsid w:val="00C64021"/>
    <w:rsid w:val="00C641D0"/>
    <w:rsid w:val="00C64A55"/>
    <w:rsid w:val="00C64BAF"/>
    <w:rsid w:val="00C64CC9"/>
    <w:rsid w:val="00C64D4C"/>
    <w:rsid w:val="00C65810"/>
    <w:rsid w:val="00C65EC6"/>
    <w:rsid w:val="00C66182"/>
    <w:rsid w:val="00C666A6"/>
    <w:rsid w:val="00C66AFF"/>
    <w:rsid w:val="00C67033"/>
    <w:rsid w:val="00C6791D"/>
    <w:rsid w:val="00C679BD"/>
    <w:rsid w:val="00C67A1B"/>
    <w:rsid w:val="00C7018F"/>
    <w:rsid w:val="00C70BAE"/>
    <w:rsid w:val="00C70C6A"/>
    <w:rsid w:val="00C71074"/>
    <w:rsid w:val="00C710FC"/>
    <w:rsid w:val="00C7153E"/>
    <w:rsid w:val="00C718D1"/>
    <w:rsid w:val="00C719EA"/>
    <w:rsid w:val="00C72049"/>
    <w:rsid w:val="00C72188"/>
    <w:rsid w:val="00C722EE"/>
    <w:rsid w:val="00C736D7"/>
    <w:rsid w:val="00C7387F"/>
    <w:rsid w:val="00C73DF3"/>
    <w:rsid w:val="00C74604"/>
    <w:rsid w:val="00C75283"/>
    <w:rsid w:val="00C7556D"/>
    <w:rsid w:val="00C75985"/>
    <w:rsid w:val="00C76281"/>
    <w:rsid w:val="00C762BD"/>
    <w:rsid w:val="00C764BF"/>
    <w:rsid w:val="00C76761"/>
    <w:rsid w:val="00C7685A"/>
    <w:rsid w:val="00C77227"/>
    <w:rsid w:val="00C81857"/>
    <w:rsid w:val="00C818B6"/>
    <w:rsid w:val="00C818EC"/>
    <w:rsid w:val="00C81AB9"/>
    <w:rsid w:val="00C81E6D"/>
    <w:rsid w:val="00C81F7F"/>
    <w:rsid w:val="00C8233D"/>
    <w:rsid w:val="00C839E0"/>
    <w:rsid w:val="00C83CD6"/>
    <w:rsid w:val="00C84660"/>
    <w:rsid w:val="00C846E2"/>
    <w:rsid w:val="00C8473A"/>
    <w:rsid w:val="00C84DD4"/>
    <w:rsid w:val="00C84E6B"/>
    <w:rsid w:val="00C85EDA"/>
    <w:rsid w:val="00C862A3"/>
    <w:rsid w:val="00C86820"/>
    <w:rsid w:val="00C86B98"/>
    <w:rsid w:val="00C86E69"/>
    <w:rsid w:val="00C87E9A"/>
    <w:rsid w:val="00C900B9"/>
    <w:rsid w:val="00C90C33"/>
    <w:rsid w:val="00C910FE"/>
    <w:rsid w:val="00C9139C"/>
    <w:rsid w:val="00C91843"/>
    <w:rsid w:val="00C92454"/>
    <w:rsid w:val="00C93053"/>
    <w:rsid w:val="00C931CC"/>
    <w:rsid w:val="00C93455"/>
    <w:rsid w:val="00C936DE"/>
    <w:rsid w:val="00C93CFE"/>
    <w:rsid w:val="00C943A9"/>
    <w:rsid w:val="00C9470E"/>
    <w:rsid w:val="00C952C5"/>
    <w:rsid w:val="00C9597F"/>
    <w:rsid w:val="00C95FF0"/>
    <w:rsid w:val="00C96895"/>
    <w:rsid w:val="00C96B78"/>
    <w:rsid w:val="00C96EAF"/>
    <w:rsid w:val="00C9771D"/>
    <w:rsid w:val="00CA0C30"/>
    <w:rsid w:val="00CA0D5B"/>
    <w:rsid w:val="00CA125A"/>
    <w:rsid w:val="00CA1886"/>
    <w:rsid w:val="00CA1BFB"/>
    <w:rsid w:val="00CA1C3F"/>
    <w:rsid w:val="00CA3ADF"/>
    <w:rsid w:val="00CA4344"/>
    <w:rsid w:val="00CA4AEE"/>
    <w:rsid w:val="00CA5536"/>
    <w:rsid w:val="00CA59AE"/>
    <w:rsid w:val="00CA6BB9"/>
    <w:rsid w:val="00CA76DD"/>
    <w:rsid w:val="00CA7B92"/>
    <w:rsid w:val="00CB0B98"/>
    <w:rsid w:val="00CB0D50"/>
    <w:rsid w:val="00CB0E5B"/>
    <w:rsid w:val="00CB13E9"/>
    <w:rsid w:val="00CB196E"/>
    <w:rsid w:val="00CB1B37"/>
    <w:rsid w:val="00CB2A48"/>
    <w:rsid w:val="00CB3C24"/>
    <w:rsid w:val="00CB3F7E"/>
    <w:rsid w:val="00CB4126"/>
    <w:rsid w:val="00CB5A56"/>
    <w:rsid w:val="00CB6D1B"/>
    <w:rsid w:val="00CB6E79"/>
    <w:rsid w:val="00CB7076"/>
    <w:rsid w:val="00CB7160"/>
    <w:rsid w:val="00CB73C3"/>
    <w:rsid w:val="00CC0199"/>
    <w:rsid w:val="00CC09A4"/>
    <w:rsid w:val="00CC236A"/>
    <w:rsid w:val="00CC2E4B"/>
    <w:rsid w:val="00CC400F"/>
    <w:rsid w:val="00CC56DC"/>
    <w:rsid w:val="00CC60B1"/>
    <w:rsid w:val="00CC63CB"/>
    <w:rsid w:val="00CC6463"/>
    <w:rsid w:val="00CC67B1"/>
    <w:rsid w:val="00CC7A38"/>
    <w:rsid w:val="00CD00D7"/>
    <w:rsid w:val="00CD15FC"/>
    <w:rsid w:val="00CD1884"/>
    <w:rsid w:val="00CD24AD"/>
    <w:rsid w:val="00CD2A03"/>
    <w:rsid w:val="00CD38EB"/>
    <w:rsid w:val="00CD3D7A"/>
    <w:rsid w:val="00CD4451"/>
    <w:rsid w:val="00CD4966"/>
    <w:rsid w:val="00CD53C7"/>
    <w:rsid w:val="00CD5B3D"/>
    <w:rsid w:val="00CD5B8E"/>
    <w:rsid w:val="00CD62A6"/>
    <w:rsid w:val="00CD7851"/>
    <w:rsid w:val="00CE0152"/>
    <w:rsid w:val="00CE1A23"/>
    <w:rsid w:val="00CE20EC"/>
    <w:rsid w:val="00CE226C"/>
    <w:rsid w:val="00CE303D"/>
    <w:rsid w:val="00CE434D"/>
    <w:rsid w:val="00CE48AD"/>
    <w:rsid w:val="00CE48E9"/>
    <w:rsid w:val="00CE59F3"/>
    <w:rsid w:val="00CE6443"/>
    <w:rsid w:val="00CE728B"/>
    <w:rsid w:val="00CE75C1"/>
    <w:rsid w:val="00CE7E8C"/>
    <w:rsid w:val="00CE7EBD"/>
    <w:rsid w:val="00CE7FF8"/>
    <w:rsid w:val="00CF0684"/>
    <w:rsid w:val="00CF0697"/>
    <w:rsid w:val="00CF074B"/>
    <w:rsid w:val="00CF0808"/>
    <w:rsid w:val="00CF158C"/>
    <w:rsid w:val="00CF20EE"/>
    <w:rsid w:val="00CF2E87"/>
    <w:rsid w:val="00CF3BA3"/>
    <w:rsid w:val="00CF47B0"/>
    <w:rsid w:val="00CF4975"/>
    <w:rsid w:val="00CF5DBF"/>
    <w:rsid w:val="00CF6A64"/>
    <w:rsid w:val="00CF7851"/>
    <w:rsid w:val="00CF792D"/>
    <w:rsid w:val="00CF7E4E"/>
    <w:rsid w:val="00D00065"/>
    <w:rsid w:val="00D007E0"/>
    <w:rsid w:val="00D007EF"/>
    <w:rsid w:val="00D0113D"/>
    <w:rsid w:val="00D016DF"/>
    <w:rsid w:val="00D01B03"/>
    <w:rsid w:val="00D01E0B"/>
    <w:rsid w:val="00D02341"/>
    <w:rsid w:val="00D026A1"/>
    <w:rsid w:val="00D02C49"/>
    <w:rsid w:val="00D02EB7"/>
    <w:rsid w:val="00D03037"/>
    <w:rsid w:val="00D034F3"/>
    <w:rsid w:val="00D047CD"/>
    <w:rsid w:val="00D05095"/>
    <w:rsid w:val="00D0651B"/>
    <w:rsid w:val="00D066FF"/>
    <w:rsid w:val="00D07117"/>
    <w:rsid w:val="00D07396"/>
    <w:rsid w:val="00D07D07"/>
    <w:rsid w:val="00D1049A"/>
    <w:rsid w:val="00D10951"/>
    <w:rsid w:val="00D121A9"/>
    <w:rsid w:val="00D122E5"/>
    <w:rsid w:val="00D126A7"/>
    <w:rsid w:val="00D128B1"/>
    <w:rsid w:val="00D12AEE"/>
    <w:rsid w:val="00D13BD5"/>
    <w:rsid w:val="00D1433F"/>
    <w:rsid w:val="00D147A6"/>
    <w:rsid w:val="00D14DB8"/>
    <w:rsid w:val="00D15F01"/>
    <w:rsid w:val="00D16289"/>
    <w:rsid w:val="00D16F35"/>
    <w:rsid w:val="00D172F5"/>
    <w:rsid w:val="00D17C4E"/>
    <w:rsid w:val="00D206BE"/>
    <w:rsid w:val="00D20B61"/>
    <w:rsid w:val="00D210D2"/>
    <w:rsid w:val="00D2260F"/>
    <w:rsid w:val="00D22FBD"/>
    <w:rsid w:val="00D252A5"/>
    <w:rsid w:val="00D2584C"/>
    <w:rsid w:val="00D2584D"/>
    <w:rsid w:val="00D25EFF"/>
    <w:rsid w:val="00D26A6E"/>
    <w:rsid w:val="00D26C50"/>
    <w:rsid w:val="00D27DA1"/>
    <w:rsid w:val="00D30013"/>
    <w:rsid w:val="00D30762"/>
    <w:rsid w:val="00D30926"/>
    <w:rsid w:val="00D31209"/>
    <w:rsid w:val="00D32399"/>
    <w:rsid w:val="00D32487"/>
    <w:rsid w:val="00D326C3"/>
    <w:rsid w:val="00D32E45"/>
    <w:rsid w:val="00D336D2"/>
    <w:rsid w:val="00D33784"/>
    <w:rsid w:val="00D337BA"/>
    <w:rsid w:val="00D33ACD"/>
    <w:rsid w:val="00D34A88"/>
    <w:rsid w:val="00D355A2"/>
    <w:rsid w:val="00D362D2"/>
    <w:rsid w:val="00D36A07"/>
    <w:rsid w:val="00D36D50"/>
    <w:rsid w:val="00D37866"/>
    <w:rsid w:val="00D379B6"/>
    <w:rsid w:val="00D37C04"/>
    <w:rsid w:val="00D4162B"/>
    <w:rsid w:val="00D41987"/>
    <w:rsid w:val="00D419A0"/>
    <w:rsid w:val="00D41C94"/>
    <w:rsid w:val="00D41EEC"/>
    <w:rsid w:val="00D42469"/>
    <w:rsid w:val="00D42FDE"/>
    <w:rsid w:val="00D431CC"/>
    <w:rsid w:val="00D434E7"/>
    <w:rsid w:val="00D4439C"/>
    <w:rsid w:val="00D4457B"/>
    <w:rsid w:val="00D447D8"/>
    <w:rsid w:val="00D4482B"/>
    <w:rsid w:val="00D448DC"/>
    <w:rsid w:val="00D459C1"/>
    <w:rsid w:val="00D46B40"/>
    <w:rsid w:val="00D46CC7"/>
    <w:rsid w:val="00D476F5"/>
    <w:rsid w:val="00D476FD"/>
    <w:rsid w:val="00D5041E"/>
    <w:rsid w:val="00D5138B"/>
    <w:rsid w:val="00D51B69"/>
    <w:rsid w:val="00D51D28"/>
    <w:rsid w:val="00D5242C"/>
    <w:rsid w:val="00D52936"/>
    <w:rsid w:val="00D52C38"/>
    <w:rsid w:val="00D53218"/>
    <w:rsid w:val="00D53857"/>
    <w:rsid w:val="00D546E7"/>
    <w:rsid w:val="00D55275"/>
    <w:rsid w:val="00D55E0B"/>
    <w:rsid w:val="00D564A4"/>
    <w:rsid w:val="00D57909"/>
    <w:rsid w:val="00D6041C"/>
    <w:rsid w:val="00D60672"/>
    <w:rsid w:val="00D60A12"/>
    <w:rsid w:val="00D61264"/>
    <w:rsid w:val="00D62640"/>
    <w:rsid w:val="00D627CA"/>
    <w:rsid w:val="00D6294B"/>
    <w:rsid w:val="00D64207"/>
    <w:rsid w:val="00D648FB"/>
    <w:rsid w:val="00D651B4"/>
    <w:rsid w:val="00D6528C"/>
    <w:rsid w:val="00D65404"/>
    <w:rsid w:val="00D6557E"/>
    <w:rsid w:val="00D66925"/>
    <w:rsid w:val="00D66CAE"/>
    <w:rsid w:val="00D678BB"/>
    <w:rsid w:val="00D67E1F"/>
    <w:rsid w:val="00D70E3F"/>
    <w:rsid w:val="00D719A7"/>
    <w:rsid w:val="00D71CC5"/>
    <w:rsid w:val="00D729F4"/>
    <w:rsid w:val="00D72B5B"/>
    <w:rsid w:val="00D72FD3"/>
    <w:rsid w:val="00D734D5"/>
    <w:rsid w:val="00D73AD4"/>
    <w:rsid w:val="00D73B8C"/>
    <w:rsid w:val="00D74201"/>
    <w:rsid w:val="00D744F3"/>
    <w:rsid w:val="00D74A2E"/>
    <w:rsid w:val="00D75E0D"/>
    <w:rsid w:val="00D76083"/>
    <w:rsid w:val="00D76DE7"/>
    <w:rsid w:val="00D77978"/>
    <w:rsid w:val="00D77B4F"/>
    <w:rsid w:val="00D77F2F"/>
    <w:rsid w:val="00D80332"/>
    <w:rsid w:val="00D80AD0"/>
    <w:rsid w:val="00D80DFD"/>
    <w:rsid w:val="00D81A95"/>
    <w:rsid w:val="00D81E92"/>
    <w:rsid w:val="00D84059"/>
    <w:rsid w:val="00D84D92"/>
    <w:rsid w:val="00D85410"/>
    <w:rsid w:val="00D85452"/>
    <w:rsid w:val="00D85512"/>
    <w:rsid w:val="00D86FD2"/>
    <w:rsid w:val="00D87788"/>
    <w:rsid w:val="00D90568"/>
    <w:rsid w:val="00D91097"/>
    <w:rsid w:val="00D911B3"/>
    <w:rsid w:val="00D9185F"/>
    <w:rsid w:val="00D92DAC"/>
    <w:rsid w:val="00D92FA6"/>
    <w:rsid w:val="00D930E8"/>
    <w:rsid w:val="00D949F8"/>
    <w:rsid w:val="00D97078"/>
    <w:rsid w:val="00D9759A"/>
    <w:rsid w:val="00D97E93"/>
    <w:rsid w:val="00DA0B16"/>
    <w:rsid w:val="00DA0B5A"/>
    <w:rsid w:val="00DA0F05"/>
    <w:rsid w:val="00DA145F"/>
    <w:rsid w:val="00DA1499"/>
    <w:rsid w:val="00DA1753"/>
    <w:rsid w:val="00DA1868"/>
    <w:rsid w:val="00DA1F60"/>
    <w:rsid w:val="00DA22C7"/>
    <w:rsid w:val="00DA289C"/>
    <w:rsid w:val="00DA3E6D"/>
    <w:rsid w:val="00DA3EE1"/>
    <w:rsid w:val="00DA42BD"/>
    <w:rsid w:val="00DA4CFF"/>
    <w:rsid w:val="00DA6F57"/>
    <w:rsid w:val="00DB0B5A"/>
    <w:rsid w:val="00DB0BE1"/>
    <w:rsid w:val="00DB13D0"/>
    <w:rsid w:val="00DB2731"/>
    <w:rsid w:val="00DB27FB"/>
    <w:rsid w:val="00DB2FD0"/>
    <w:rsid w:val="00DB3A20"/>
    <w:rsid w:val="00DB413C"/>
    <w:rsid w:val="00DB415B"/>
    <w:rsid w:val="00DB5A40"/>
    <w:rsid w:val="00DB6038"/>
    <w:rsid w:val="00DB64A3"/>
    <w:rsid w:val="00DB6750"/>
    <w:rsid w:val="00DB6839"/>
    <w:rsid w:val="00DB6BDD"/>
    <w:rsid w:val="00DC0853"/>
    <w:rsid w:val="00DC1049"/>
    <w:rsid w:val="00DC1BFE"/>
    <w:rsid w:val="00DC1F61"/>
    <w:rsid w:val="00DC24CE"/>
    <w:rsid w:val="00DC2729"/>
    <w:rsid w:val="00DC2A40"/>
    <w:rsid w:val="00DC4CCF"/>
    <w:rsid w:val="00DC538D"/>
    <w:rsid w:val="00DC5FFB"/>
    <w:rsid w:val="00DC6153"/>
    <w:rsid w:val="00DC6317"/>
    <w:rsid w:val="00DC7667"/>
    <w:rsid w:val="00DC76E8"/>
    <w:rsid w:val="00DD028E"/>
    <w:rsid w:val="00DD0606"/>
    <w:rsid w:val="00DD0759"/>
    <w:rsid w:val="00DD11C8"/>
    <w:rsid w:val="00DD328F"/>
    <w:rsid w:val="00DD362C"/>
    <w:rsid w:val="00DD4347"/>
    <w:rsid w:val="00DD449F"/>
    <w:rsid w:val="00DD460F"/>
    <w:rsid w:val="00DD4873"/>
    <w:rsid w:val="00DD507E"/>
    <w:rsid w:val="00DD538B"/>
    <w:rsid w:val="00DD572A"/>
    <w:rsid w:val="00DD7099"/>
    <w:rsid w:val="00DD72DB"/>
    <w:rsid w:val="00DD78E3"/>
    <w:rsid w:val="00DD7FB5"/>
    <w:rsid w:val="00DE02BA"/>
    <w:rsid w:val="00DE0E3A"/>
    <w:rsid w:val="00DE0F23"/>
    <w:rsid w:val="00DE1520"/>
    <w:rsid w:val="00DE1774"/>
    <w:rsid w:val="00DE191B"/>
    <w:rsid w:val="00DE2147"/>
    <w:rsid w:val="00DE33BF"/>
    <w:rsid w:val="00DE5346"/>
    <w:rsid w:val="00DE5A03"/>
    <w:rsid w:val="00DE7207"/>
    <w:rsid w:val="00DE798B"/>
    <w:rsid w:val="00DE79E8"/>
    <w:rsid w:val="00DF0013"/>
    <w:rsid w:val="00DF26DA"/>
    <w:rsid w:val="00DF2C5D"/>
    <w:rsid w:val="00DF42F8"/>
    <w:rsid w:val="00DF47F4"/>
    <w:rsid w:val="00DF4BCD"/>
    <w:rsid w:val="00DF4C70"/>
    <w:rsid w:val="00DF582F"/>
    <w:rsid w:val="00DF6118"/>
    <w:rsid w:val="00DF62B7"/>
    <w:rsid w:val="00DF654A"/>
    <w:rsid w:val="00DF6930"/>
    <w:rsid w:val="00DF6BFB"/>
    <w:rsid w:val="00DF6D69"/>
    <w:rsid w:val="00DF72F4"/>
    <w:rsid w:val="00DF7D70"/>
    <w:rsid w:val="00E00B22"/>
    <w:rsid w:val="00E01698"/>
    <w:rsid w:val="00E02EF9"/>
    <w:rsid w:val="00E02F09"/>
    <w:rsid w:val="00E043FB"/>
    <w:rsid w:val="00E049D0"/>
    <w:rsid w:val="00E05519"/>
    <w:rsid w:val="00E05579"/>
    <w:rsid w:val="00E05AC5"/>
    <w:rsid w:val="00E06059"/>
    <w:rsid w:val="00E072F6"/>
    <w:rsid w:val="00E07CC6"/>
    <w:rsid w:val="00E1116B"/>
    <w:rsid w:val="00E11AC7"/>
    <w:rsid w:val="00E11D71"/>
    <w:rsid w:val="00E1340B"/>
    <w:rsid w:val="00E14AC3"/>
    <w:rsid w:val="00E1727B"/>
    <w:rsid w:val="00E1767B"/>
    <w:rsid w:val="00E179A7"/>
    <w:rsid w:val="00E207F6"/>
    <w:rsid w:val="00E20892"/>
    <w:rsid w:val="00E20D1D"/>
    <w:rsid w:val="00E21AB2"/>
    <w:rsid w:val="00E21E1F"/>
    <w:rsid w:val="00E221CC"/>
    <w:rsid w:val="00E2238F"/>
    <w:rsid w:val="00E228B9"/>
    <w:rsid w:val="00E22ABC"/>
    <w:rsid w:val="00E23BBD"/>
    <w:rsid w:val="00E24058"/>
    <w:rsid w:val="00E2425E"/>
    <w:rsid w:val="00E243C6"/>
    <w:rsid w:val="00E25E88"/>
    <w:rsid w:val="00E26499"/>
    <w:rsid w:val="00E264CE"/>
    <w:rsid w:val="00E27212"/>
    <w:rsid w:val="00E27686"/>
    <w:rsid w:val="00E303DB"/>
    <w:rsid w:val="00E3135A"/>
    <w:rsid w:val="00E31406"/>
    <w:rsid w:val="00E31688"/>
    <w:rsid w:val="00E31894"/>
    <w:rsid w:val="00E3191B"/>
    <w:rsid w:val="00E3432B"/>
    <w:rsid w:val="00E36B67"/>
    <w:rsid w:val="00E3702C"/>
    <w:rsid w:val="00E37096"/>
    <w:rsid w:val="00E379C7"/>
    <w:rsid w:val="00E37F19"/>
    <w:rsid w:val="00E40722"/>
    <w:rsid w:val="00E4171E"/>
    <w:rsid w:val="00E4242E"/>
    <w:rsid w:val="00E4301E"/>
    <w:rsid w:val="00E430B3"/>
    <w:rsid w:val="00E43648"/>
    <w:rsid w:val="00E43869"/>
    <w:rsid w:val="00E43A2B"/>
    <w:rsid w:val="00E43EC5"/>
    <w:rsid w:val="00E44762"/>
    <w:rsid w:val="00E44AC9"/>
    <w:rsid w:val="00E455B2"/>
    <w:rsid w:val="00E47103"/>
    <w:rsid w:val="00E47589"/>
    <w:rsid w:val="00E47D06"/>
    <w:rsid w:val="00E507C8"/>
    <w:rsid w:val="00E511CD"/>
    <w:rsid w:val="00E52623"/>
    <w:rsid w:val="00E53910"/>
    <w:rsid w:val="00E55DD6"/>
    <w:rsid w:val="00E560E2"/>
    <w:rsid w:val="00E605DD"/>
    <w:rsid w:val="00E635B3"/>
    <w:rsid w:val="00E645FD"/>
    <w:rsid w:val="00E65037"/>
    <w:rsid w:val="00E65532"/>
    <w:rsid w:val="00E6565D"/>
    <w:rsid w:val="00E657FD"/>
    <w:rsid w:val="00E659BF"/>
    <w:rsid w:val="00E659EB"/>
    <w:rsid w:val="00E65A2D"/>
    <w:rsid w:val="00E65C1D"/>
    <w:rsid w:val="00E660C3"/>
    <w:rsid w:val="00E661F5"/>
    <w:rsid w:val="00E66465"/>
    <w:rsid w:val="00E6763B"/>
    <w:rsid w:val="00E67BBB"/>
    <w:rsid w:val="00E7050A"/>
    <w:rsid w:val="00E70B44"/>
    <w:rsid w:val="00E71497"/>
    <w:rsid w:val="00E72150"/>
    <w:rsid w:val="00E72B30"/>
    <w:rsid w:val="00E72FA9"/>
    <w:rsid w:val="00E72FB2"/>
    <w:rsid w:val="00E74215"/>
    <w:rsid w:val="00E74C59"/>
    <w:rsid w:val="00E7527F"/>
    <w:rsid w:val="00E760D0"/>
    <w:rsid w:val="00E7616A"/>
    <w:rsid w:val="00E76371"/>
    <w:rsid w:val="00E76419"/>
    <w:rsid w:val="00E8013B"/>
    <w:rsid w:val="00E80261"/>
    <w:rsid w:val="00E804A5"/>
    <w:rsid w:val="00E8080E"/>
    <w:rsid w:val="00E80CC7"/>
    <w:rsid w:val="00E80DDA"/>
    <w:rsid w:val="00E80FD7"/>
    <w:rsid w:val="00E81830"/>
    <w:rsid w:val="00E81B1B"/>
    <w:rsid w:val="00E83312"/>
    <w:rsid w:val="00E83521"/>
    <w:rsid w:val="00E83CD8"/>
    <w:rsid w:val="00E84D9D"/>
    <w:rsid w:val="00E858F1"/>
    <w:rsid w:val="00E85F66"/>
    <w:rsid w:val="00E86145"/>
    <w:rsid w:val="00E86596"/>
    <w:rsid w:val="00E8679B"/>
    <w:rsid w:val="00E86B18"/>
    <w:rsid w:val="00E86FA2"/>
    <w:rsid w:val="00E8719E"/>
    <w:rsid w:val="00E871AB"/>
    <w:rsid w:val="00E879D3"/>
    <w:rsid w:val="00E90437"/>
    <w:rsid w:val="00E90876"/>
    <w:rsid w:val="00E90A88"/>
    <w:rsid w:val="00E90EBE"/>
    <w:rsid w:val="00E9142F"/>
    <w:rsid w:val="00E9157C"/>
    <w:rsid w:val="00E920B3"/>
    <w:rsid w:val="00E92447"/>
    <w:rsid w:val="00E93461"/>
    <w:rsid w:val="00E94575"/>
    <w:rsid w:val="00E94712"/>
    <w:rsid w:val="00E94D52"/>
    <w:rsid w:val="00E95CD1"/>
    <w:rsid w:val="00E9670F"/>
    <w:rsid w:val="00E973CA"/>
    <w:rsid w:val="00E97996"/>
    <w:rsid w:val="00EA020C"/>
    <w:rsid w:val="00EA0790"/>
    <w:rsid w:val="00EA1100"/>
    <w:rsid w:val="00EA141B"/>
    <w:rsid w:val="00EA1A27"/>
    <w:rsid w:val="00EA1A73"/>
    <w:rsid w:val="00EA2241"/>
    <w:rsid w:val="00EA22AA"/>
    <w:rsid w:val="00EA24A2"/>
    <w:rsid w:val="00EA289D"/>
    <w:rsid w:val="00EA2EBC"/>
    <w:rsid w:val="00EA3383"/>
    <w:rsid w:val="00EA3E3B"/>
    <w:rsid w:val="00EA40C1"/>
    <w:rsid w:val="00EA45B8"/>
    <w:rsid w:val="00EA4C1E"/>
    <w:rsid w:val="00EA6388"/>
    <w:rsid w:val="00EA67D4"/>
    <w:rsid w:val="00EA6C66"/>
    <w:rsid w:val="00EA7F32"/>
    <w:rsid w:val="00EB0202"/>
    <w:rsid w:val="00EB02F6"/>
    <w:rsid w:val="00EB08C4"/>
    <w:rsid w:val="00EB0D61"/>
    <w:rsid w:val="00EB1553"/>
    <w:rsid w:val="00EB19E0"/>
    <w:rsid w:val="00EB22B7"/>
    <w:rsid w:val="00EB2304"/>
    <w:rsid w:val="00EB23D7"/>
    <w:rsid w:val="00EB2B1E"/>
    <w:rsid w:val="00EB3E1E"/>
    <w:rsid w:val="00EB4953"/>
    <w:rsid w:val="00EB4A7A"/>
    <w:rsid w:val="00EB5424"/>
    <w:rsid w:val="00EB64DD"/>
    <w:rsid w:val="00EC083B"/>
    <w:rsid w:val="00EC0B8B"/>
    <w:rsid w:val="00EC146B"/>
    <w:rsid w:val="00EC152D"/>
    <w:rsid w:val="00EC1751"/>
    <w:rsid w:val="00EC1CE9"/>
    <w:rsid w:val="00EC24BD"/>
    <w:rsid w:val="00EC26A1"/>
    <w:rsid w:val="00EC290C"/>
    <w:rsid w:val="00EC297B"/>
    <w:rsid w:val="00EC3BD0"/>
    <w:rsid w:val="00EC51F5"/>
    <w:rsid w:val="00EC532F"/>
    <w:rsid w:val="00EC5410"/>
    <w:rsid w:val="00EC546A"/>
    <w:rsid w:val="00EC6FF8"/>
    <w:rsid w:val="00EC70FC"/>
    <w:rsid w:val="00ED03B4"/>
    <w:rsid w:val="00ED0688"/>
    <w:rsid w:val="00ED13BB"/>
    <w:rsid w:val="00ED21CA"/>
    <w:rsid w:val="00ED2BC3"/>
    <w:rsid w:val="00ED313A"/>
    <w:rsid w:val="00ED4C4F"/>
    <w:rsid w:val="00ED53B6"/>
    <w:rsid w:val="00ED6737"/>
    <w:rsid w:val="00ED6FBE"/>
    <w:rsid w:val="00ED7134"/>
    <w:rsid w:val="00ED7436"/>
    <w:rsid w:val="00ED7669"/>
    <w:rsid w:val="00ED77E5"/>
    <w:rsid w:val="00EE0272"/>
    <w:rsid w:val="00EE08F4"/>
    <w:rsid w:val="00EE2023"/>
    <w:rsid w:val="00EE2DD6"/>
    <w:rsid w:val="00EE32E5"/>
    <w:rsid w:val="00EE3995"/>
    <w:rsid w:val="00EE4448"/>
    <w:rsid w:val="00EE45B0"/>
    <w:rsid w:val="00EE47C6"/>
    <w:rsid w:val="00EE4BA5"/>
    <w:rsid w:val="00EE4C63"/>
    <w:rsid w:val="00EE51B2"/>
    <w:rsid w:val="00EE55C8"/>
    <w:rsid w:val="00EE56FB"/>
    <w:rsid w:val="00EE5BD6"/>
    <w:rsid w:val="00EE608B"/>
    <w:rsid w:val="00EE619D"/>
    <w:rsid w:val="00EE636A"/>
    <w:rsid w:val="00EE68F5"/>
    <w:rsid w:val="00EE6D5E"/>
    <w:rsid w:val="00EF0830"/>
    <w:rsid w:val="00EF0FB8"/>
    <w:rsid w:val="00EF219D"/>
    <w:rsid w:val="00EF22D1"/>
    <w:rsid w:val="00EF2A3C"/>
    <w:rsid w:val="00EF2A4D"/>
    <w:rsid w:val="00EF2C82"/>
    <w:rsid w:val="00EF33EB"/>
    <w:rsid w:val="00EF3721"/>
    <w:rsid w:val="00EF3B89"/>
    <w:rsid w:val="00EF4479"/>
    <w:rsid w:val="00EF56ED"/>
    <w:rsid w:val="00EF5BBD"/>
    <w:rsid w:val="00EF5CA4"/>
    <w:rsid w:val="00EF6567"/>
    <w:rsid w:val="00EF662D"/>
    <w:rsid w:val="00EF70B0"/>
    <w:rsid w:val="00F00322"/>
    <w:rsid w:val="00F00D0F"/>
    <w:rsid w:val="00F00E27"/>
    <w:rsid w:val="00F00F2D"/>
    <w:rsid w:val="00F0119D"/>
    <w:rsid w:val="00F03A67"/>
    <w:rsid w:val="00F06E73"/>
    <w:rsid w:val="00F07509"/>
    <w:rsid w:val="00F07A44"/>
    <w:rsid w:val="00F10212"/>
    <w:rsid w:val="00F1060A"/>
    <w:rsid w:val="00F10A05"/>
    <w:rsid w:val="00F127E7"/>
    <w:rsid w:val="00F12B9A"/>
    <w:rsid w:val="00F13CCD"/>
    <w:rsid w:val="00F1426B"/>
    <w:rsid w:val="00F143A8"/>
    <w:rsid w:val="00F1493D"/>
    <w:rsid w:val="00F14DD1"/>
    <w:rsid w:val="00F15513"/>
    <w:rsid w:val="00F15C54"/>
    <w:rsid w:val="00F15C79"/>
    <w:rsid w:val="00F16BEE"/>
    <w:rsid w:val="00F1712A"/>
    <w:rsid w:val="00F17408"/>
    <w:rsid w:val="00F174EF"/>
    <w:rsid w:val="00F176ED"/>
    <w:rsid w:val="00F17E12"/>
    <w:rsid w:val="00F17E92"/>
    <w:rsid w:val="00F2002B"/>
    <w:rsid w:val="00F20AE5"/>
    <w:rsid w:val="00F21F87"/>
    <w:rsid w:val="00F2211A"/>
    <w:rsid w:val="00F22920"/>
    <w:rsid w:val="00F22A11"/>
    <w:rsid w:val="00F22B97"/>
    <w:rsid w:val="00F22D76"/>
    <w:rsid w:val="00F2306A"/>
    <w:rsid w:val="00F231C6"/>
    <w:rsid w:val="00F233CC"/>
    <w:rsid w:val="00F2383D"/>
    <w:rsid w:val="00F24AC8"/>
    <w:rsid w:val="00F24ED0"/>
    <w:rsid w:val="00F254C1"/>
    <w:rsid w:val="00F25D71"/>
    <w:rsid w:val="00F268A9"/>
    <w:rsid w:val="00F269A5"/>
    <w:rsid w:val="00F26AC5"/>
    <w:rsid w:val="00F26C9C"/>
    <w:rsid w:val="00F26D41"/>
    <w:rsid w:val="00F2710E"/>
    <w:rsid w:val="00F27F57"/>
    <w:rsid w:val="00F30165"/>
    <w:rsid w:val="00F30543"/>
    <w:rsid w:val="00F310E3"/>
    <w:rsid w:val="00F3123D"/>
    <w:rsid w:val="00F312A6"/>
    <w:rsid w:val="00F314BE"/>
    <w:rsid w:val="00F314C9"/>
    <w:rsid w:val="00F31DC1"/>
    <w:rsid w:val="00F34316"/>
    <w:rsid w:val="00F34804"/>
    <w:rsid w:val="00F348A3"/>
    <w:rsid w:val="00F355BB"/>
    <w:rsid w:val="00F36213"/>
    <w:rsid w:val="00F37586"/>
    <w:rsid w:val="00F375C5"/>
    <w:rsid w:val="00F37D74"/>
    <w:rsid w:val="00F37F62"/>
    <w:rsid w:val="00F401B1"/>
    <w:rsid w:val="00F4098B"/>
    <w:rsid w:val="00F40FA5"/>
    <w:rsid w:val="00F418F9"/>
    <w:rsid w:val="00F41FAA"/>
    <w:rsid w:val="00F43561"/>
    <w:rsid w:val="00F43EA2"/>
    <w:rsid w:val="00F43ECF"/>
    <w:rsid w:val="00F44048"/>
    <w:rsid w:val="00F44C1D"/>
    <w:rsid w:val="00F44CA0"/>
    <w:rsid w:val="00F46FFB"/>
    <w:rsid w:val="00F50C7F"/>
    <w:rsid w:val="00F50E1B"/>
    <w:rsid w:val="00F50E71"/>
    <w:rsid w:val="00F512BC"/>
    <w:rsid w:val="00F51E6D"/>
    <w:rsid w:val="00F51FD4"/>
    <w:rsid w:val="00F52BBA"/>
    <w:rsid w:val="00F52ED8"/>
    <w:rsid w:val="00F535AA"/>
    <w:rsid w:val="00F5471F"/>
    <w:rsid w:val="00F54AE8"/>
    <w:rsid w:val="00F551CE"/>
    <w:rsid w:val="00F55DFB"/>
    <w:rsid w:val="00F5671F"/>
    <w:rsid w:val="00F56DFF"/>
    <w:rsid w:val="00F57448"/>
    <w:rsid w:val="00F57545"/>
    <w:rsid w:val="00F60BE6"/>
    <w:rsid w:val="00F60C68"/>
    <w:rsid w:val="00F613C7"/>
    <w:rsid w:val="00F6161D"/>
    <w:rsid w:val="00F61FB9"/>
    <w:rsid w:val="00F63A06"/>
    <w:rsid w:val="00F64BFE"/>
    <w:rsid w:val="00F664A4"/>
    <w:rsid w:val="00F665AC"/>
    <w:rsid w:val="00F66A3E"/>
    <w:rsid w:val="00F7008A"/>
    <w:rsid w:val="00F71234"/>
    <w:rsid w:val="00F71A62"/>
    <w:rsid w:val="00F7266C"/>
    <w:rsid w:val="00F72BCB"/>
    <w:rsid w:val="00F737A6"/>
    <w:rsid w:val="00F7381B"/>
    <w:rsid w:val="00F74389"/>
    <w:rsid w:val="00F74F22"/>
    <w:rsid w:val="00F763D8"/>
    <w:rsid w:val="00F76CB5"/>
    <w:rsid w:val="00F76CE4"/>
    <w:rsid w:val="00F76CF0"/>
    <w:rsid w:val="00F77C4A"/>
    <w:rsid w:val="00F77E56"/>
    <w:rsid w:val="00F806D3"/>
    <w:rsid w:val="00F8081F"/>
    <w:rsid w:val="00F80ED2"/>
    <w:rsid w:val="00F813D9"/>
    <w:rsid w:val="00F8140C"/>
    <w:rsid w:val="00F81D18"/>
    <w:rsid w:val="00F82F43"/>
    <w:rsid w:val="00F83733"/>
    <w:rsid w:val="00F85CA5"/>
    <w:rsid w:val="00F86708"/>
    <w:rsid w:val="00F86D87"/>
    <w:rsid w:val="00F87152"/>
    <w:rsid w:val="00F877D9"/>
    <w:rsid w:val="00F87D10"/>
    <w:rsid w:val="00F905B7"/>
    <w:rsid w:val="00F905D6"/>
    <w:rsid w:val="00F91A4E"/>
    <w:rsid w:val="00F92DD7"/>
    <w:rsid w:val="00F93BCC"/>
    <w:rsid w:val="00F94CD5"/>
    <w:rsid w:val="00F95E18"/>
    <w:rsid w:val="00F96128"/>
    <w:rsid w:val="00F96A68"/>
    <w:rsid w:val="00F96BF3"/>
    <w:rsid w:val="00F96CB5"/>
    <w:rsid w:val="00F97958"/>
    <w:rsid w:val="00FA16FD"/>
    <w:rsid w:val="00FA1A26"/>
    <w:rsid w:val="00FA1D41"/>
    <w:rsid w:val="00FA1F00"/>
    <w:rsid w:val="00FA2DB5"/>
    <w:rsid w:val="00FA356A"/>
    <w:rsid w:val="00FA3804"/>
    <w:rsid w:val="00FA39BC"/>
    <w:rsid w:val="00FA3EF8"/>
    <w:rsid w:val="00FA3F01"/>
    <w:rsid w:val="00FA4850"/>
    <w:rsid w:val="00FA4933"/>
    <w:rsid w:val="00FA4E13"/>
    <w:rsid w:val="00FA52DB"/>
    <w:rsid w:val="00FA5C3E"/>
    <w:rsid w:val="00FA5C40"/>
    <w:rsid w:val="00FA61D6"/>
    <w:rsid w:val="00FA6CDA"/>
    <w:rsid w:val="00FB03E1"/>
    <w:rsid w:val="00FB0922"/>
    <w:rsid w:val="00FB178D"/>
    <w:rsid w:val="00FB1974"/>
    <w:rsid w:val="00FB1C8A"/>
    <w:rsid w:val="00FB22C8"/>
    <w:rsid w:val="00FB2405"/>
    <w:rsid w:val="00FB2873"/>
    <w:rsid w:val="00FB3562"/>
    <w:rsid w:val="00FB37BB"/>
    <w:rsid w:val="00FB3C8B"/>
    <w:rsid w:val="00FB44DC"/>
    <w:rsid w:val="00FB4519"/>
    <w:rsid w:val="00FB5065"/>
    <w:rsid w:val="00FB55F4"/>
    <w:rsid w:val="00FB5B15"/>
    <w:rsid w:val="00FB5F46"/>
    <w:rsid w:val="00FB6F2E"/>
    <w:rsid w:val="00FB71D1"/>
    <w:rsid w:val="00FB7D2E"/>
    <w:rsid w:val="00FC05B4"/>
    <w:rsid w:val="00FC0CC6"/>
    <w:rsid w:val="00FC113B"/>
    <w:rsid w:val="00FC145F"/>
    <w:rsid w:val="00FC14D8"/>
    <w:rsid w:val="00FC2192"/>
    <w:rsid w:val="00FC2C98"/>
    <w:rsid w:val="00FC2E86"/>
    <w:rsid w:val="00FC3037"/>
    <w:rsid w:val="00FC3379"/>
    <w:rsid w:val="00FC3622"/>
    <w:rsid w:val="00FC3BB8"/>
    <w:rsid w:val="00FC4A71"/>
    <w:rsid w:val="00FC4DF3"/>
    <w:rsid w:val="00FC607E"/>
    <w:rsid w:val="00FC6675"/>
    <w:rsid w:val="00FD042A"/>
    <w:rsid w:val="00FD0555"/>
    <w:rsid w:val="00FD1077"/>
    <w:rsid w:val="00FD13BD"/>
    <w:rsid w:val="00FD2005"/>
    <w:rsid w:val="00FD216C"/>
    <w:rsid w:val="00FD4054"/>
    <w:rsid w:val="00FD4999"/>
    <w:rsid w:val="00FD5521"/>
    <w:rsid w:val="00FD5614"/>
    <w:rsid w:val="00FD5C8D"/>
    <w:rsid w:val="00FD5F71"/>
    <w:rsid w:val="00FD6955"/>
    <w:rsid w:val="00FE0471"/>
    <w:rsid w:val="00FE0598"/>
    <w:rsid w:val="00FE09C5"/>
    <w:rsid w:val="00FE170C"/>
    <w:rsid w:val="00FE176C"/>
    <w:rsid w:val="00FE1C6B"/>
    <w:rsid w:val="00FE206A"/>
    <w:rsid w:val="00FE2589"/>
    <w:rsid w:val="00FE307E"/>
    <w:rsid w:val="00FE349F"/>
    <w:rsid w:val="00FE36E0"/>
    <w:rsid w:val="00FE44EA"/>
    <w:rsid w:val="00FE585D"/>
    <w:rsid w:val="00FE58C7"/>
    <w:rsid w:val="00FF0A55"/>
    <w:rsid w:val="00FF0CED"/>
    <w:rsid w:val="00FF0D1F"/>
    <w:rsid w:val="00FF1D50"/>
    <w:rsid w:val="00FF20B2"/>
    <w:rsid w:val="00FF24A1"/>
    <w:rsid w:val="00FF2805"/>
    <w:rsid w:val="00FF28AF"/>
    <w:rsid w:val="00FF2BD9"/>
    <w:rsid w:val="00FF3153"/>
    <w:rsid w:val="00FF32FD"/>
    <w:rsid w:val="00FF3388"/>
    <w:rsid w:val="00FF4B01"/>
    <w:rsid w:val="00FF5EB0"/>
    <w:rsid w:val="00FF622F"/>
    <w:rsid w:val="00FF63F1"/>
    <w:rsid w:val="00FF65A7"/>
    <w:rsid w:val="00FF6D2B"/>
    <w:rsid w:val="00FF7075"/>
    <w:rsid w:val="00FF70FD"/>
    <w:rsid w:val="00FF7123"/>
    <w:rsid w:val="00FF77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page number" w:uiPriority="0"/>
    <w:lsdException w:name="endnote reference" w:uiPriority="0"/>
    <w:lsdException w:name="Lis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Note Heading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Outline List 2" w:uiPriority="0"/>
    <w:lsdException w:name="Table Contemporary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link w:val="10"/>
    <w:qFormat/>
    <w:rsid w:val="005201D9"/>
    <w:pPr>
      <w:keepNext/>
      <w:suppressAutoHyphens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paragraph" w:styleId="20">
    <w:name w:val="heading 2"/>
    <w:basedOn w:val="a0"/>
    <w:next w:val="a0"/>
    <w:link w:val="21"/>
    <w:qFormat/>
    <w:rsid w:val="005201D9"/>
    <w:pPr>
      <w:keepNext/>
      <w:spacing w:after="0" w:line="240" w:lineRule="auto"/>
      <w:jc w:val="both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aliases w:val="!Главы документа"/>
    <w:basedOn w:val="a0"/>
    <w:link w:val="30"/>
    <w:qFormat/>
    <w:rsid w:val="005201D9"/>
    <w:pPr>
      <w:spacing w:after="0" w:line="240" w:lineRule="auto"/>
      <w:ind w:firstLine="567"/>
      <w:jc w:val="both"/>
      <w:outlineLvl w:val="2"/>
    </w:pPr>
    <w:rPr>
      <w:rFonts w:ascii="Arial" w:eastAsia="Times New Roman" w:hAnsi="Arial" w:cs="Times New Roman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5201D9"/>
    <w:pPr>
      <w:keepNext/>
      <w:spacing w:after="0" w:line="240" w:lineRule="auto"/>
      <w:jc w:val="center"/>
      <w:outlineLvl w:val="3"/>
    </w:pPr>
    <w:rPr>
      <w:rFonts w:ascii="Times New Roman" w:eastAsia="Arial Unicode MS" w:hAnsi="Times New Roman" w:cs="Times New Roman"/>
      <w:b/>
      <w:sz w:val="28"/>
      <w:szCs w:val="20"/>
    </w:rPr>
  </w:style>
  <w:style w:type="paragraph" w:styleId="5">
    <w:name w:val="heading 5"/>
    <w:basedOn w:val="a0"/>
    <w:next w:val="a0"/>
    <w:link w:val="50"/>
    <w:unhideWhenUsed/>
    <w:qFormat/>
    <w:rsid w:val="005201D9"/>
    <w:pPr>
      <w:suppressAutoHyphens/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ar-SA"/>
    </w:rPr>
  </w:style>
  <w:style w:type="paragraph" w:styleId="6">
    <w:name w:val="heading 6"/>
    <w:basedOn w:val="a0"/>
    <w:next w:val="a0"/>
    <w:link w:val="60"/>
    <w:qFormat/>
    <w:rsid w:val="005201D9"/>
    <w:pPr>
      <w:spacing w:before="240" w:after="60" w:line="240" w:lineRule="auto"/>
      <w:ind w:firstLine="567"/>
      <w:jc w:val="both"/>
      <w:outlineLvl w:val="5"/>
    </w:pPr>
    <w:rPr>
      <w:rFonts w:ascii="Times New Roman" w:eastAsia="Times New Roman" w:hAnsi="Times New Roman" w:cs="Times New Roman"/>
      <w:b/>
      <w:bCs/>
    </w:rPr>
  </w:style>
  <w:style w:type="paragraph" w:styleId="7">
    <w:name w:val="heading 7"/>
    <w:basedOn w:val="a0"/>
    <w:next w:val="a0"/>
    <w:link w:val="70"/>
    <w:qFormat/>
    <w:rsid w:val="005201D9"/>
    <w:pPr>
      <w:tabs>
        <w:tab w:val="num" w:pos="0"/>
      </w:tabs>
      <w:suppressAutoHyphens/>
      <w:spacing w:before="240" w:after="60" w:line="240" w:lineRule="auto"/>
      <w:ind w:left="1296" w:hanging="1296"/>
      <w:jc w:val="center"/>
      <w:outlineLvl w:val="6"/>
    </w:pPr>
    <w:rPr>
      <w:rFonts w:ascii="Times New Roman" w:eastAsia="Times New Roman" w:hAnsi="Times New Roman" w:cs="Times New Roman"/>
      <w:b/>
      <w:sz w:val="28"/>
      <w:szCs w:val="24"/>
      <w:lang w:eastAsia="ar-SA"/>
    </w:rPr>
  </w:style>
  <w:style w:type="paragraph" w:styleId="8">
    <w:name w:val="heading 8"/>
    <w:basedOn w:val="a0"/>
    <w:next w:val="a0"/>
    <w:link w:val="80"/>
    <w:qFormat/>
    <w:rsid w:val="005201D9"/>
    <w:pPr>
      <w:spacing w:before="240" w:after="60" w:line="240" w:lineRule="auto"/>
      <w:ind w:firstLine="567"/>
      <w:jc w:val="both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9">
    <w:name w:val="heading 9"/>
    <w:basedOn w:val="a0"/>
    <w:next w:val="a0"/>
    <w:link w:val="90"/>
    <w:qFormat/>
    <w:rsid w:val="005201D9"/>
    <w:pPr>
      <w:spacing w:before="240" w:after="60" w:line="240" w:lineRule="auto"/>
      <w:ind w:firstLine="567"/>
      <w:jc w:val="both"/>
      <w:outlineLvl w:val="8"/>
    </w:pPr>
    <w:rPr>
      <w:rFonts w:ascii="Arial" w:eastAsia="Times New Roman" w:hAnsi="Arial" w:cs="Times New Roma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aliases w:val="ВерхКолонтитул,encabezado"/>
    <w:basedOn w:val="a0"/>
    <w:link w:val="a5"/>
    <w:uiPriority w:val="99"/>
    <w:unhideWhenUsed/>
    <w:rsid w:val="00B96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aliases w:val="ВерхКолонтитул Знак,encabezado Знак"/>
    <w:basedOn w:val="a1"/>
    <w:link w:val="a4"/>
    <w:uiPriority w:val="99"/>
    <w:rsid w:val="00B96B62"/>
  </w:style>
  <w:style w:type="paragraph" w:styleId="a6">
    <w:name w:val="footer"/>
    <w:basedOn w:val="a0"/>
    <w:link w:val="a7"/>
    <w:unhideWhenUsed/>
    <w:rsid w:val="00B96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B96B62"/>
  </w:style>
  <w:style w:type="paragraph" w:styleId="a8">
    <w:name w:val="Balloon Text"/>
    <w:basedOn w:val="a0"/>
    <w:link w:val="a9"/>
    <w:uiPriority w:val="99"/>
    <w:unhideWhenUsed/>
    <w:rsid w:val="00B96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rsid w:val="00B96B62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39"/>
    <w:rsid w:val="0062684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aliases w:val="Заголовок мой1,СписокСТПр,Нумерация,список 1"/>
    <w:basedOn w:val="a0"/>
    <w:uiPriority w:val="34"/>
    <w:qFormat/>
    <w:rsid w:val="00D81A95"/>
    <w:pPr>
      <w:ind w:left="720"/>
      <w:contextualSpacing/>
    </w:pPr>
  </w:style>
  <w:style w:type="paragraph" w:customStyle="1" w:styleId="oaenoniinee">
    <w:name w:val="oaeno niinee"/>
    <w:basedOn w:val="a0"/>
    <w:rsid w:val="00C84DD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11">
    <w:name w:val="Основной текст Знак1"/>
    <w:aliases w:val="Body Text Char Знак Знак1,Body Text Char Знак2"/>
    <w:basedOn w:val="a1"/>
    <w:link w:val="ac"/>
    <w:uiPriority w:val="99"/>
    <w:rsid w:val="00835C11"/>
    <w:rPr>
      <w:rFonts w:ascii="Times New Roman" w:hAnsi="Times New Roman" w:cs="Times New Roman"/>
      <w:color w:val="323232"/>
      <w:shd w:val="clear" w:color="auto" w:fill="FFFFFF"/>
    </w:rPr>
  </w:style>
  <w:style w:type="paragraph" w:styleId="ac">
    <w:name w:val="Body Text"/>
    <w:aliases w:val="Body Text Char Знак,Body Text Char"/>
    <w:basedOn w:val="a0"/>
    <w:link w:val="11"/>
    <w:uiPriority w:val="99"/>
    <w:rsid w:val="00835C11"/>
    <w:pPr>
      <w:widowControl w:val="0"/>
      <w:shd w:val="clear" w:color="auto" w:fill="FFFFFF"/>
      <w:spacing w:after="0" w:line="240" w:lineRule="auto"/>
      <w:ind w:firstLine="400"/>
      <w:jc w:val="both"/>
    </w:pPr>
    <w:rPr>
      <w:rFonts w:ascii="Times New Roman" w:hAnsi="Times New Roman" w:cs="Times New Roman"/>
      <w:color w:val="323232"/>
    </w:rPr>
  </w:style>
  <w:style w:type="character" w:customStyle="1" w:styleId="ad">
    <w:name w:val="Основной текст Знак"/>
    <w:aliases w:val="Body Text Char Знак Знак,Body Text Char Знак1"/>
    <w:basedOn w:val="a1"/>
    <w:rsid w:val="00835C11"/>
  </w:style>
  <w:style w:type="character" w:customStyle="1" w:styleId="ae">
    <w:name w:val="Другое_"/>
    <w:basedOn w:val="a1"/>
    <w:link w:val="af"/>
    <w:uiPriority w:val="99"/>
    <w:rsid w:val="00A31943"/>
    <w:rPr>
      <w:rFonts w:ascii="Times New Roman" w:hAnsi="Times New Roman" w:cs="Times New Roman"/>
      <w:color w:val="323232"/>
      <w:shd w:val="clear" w:color="auto" w:fill="FFFFFF"/>
    </w:rPr>
  </w:style>
  <w:style w:type="character" w:customStyle="1" w:styleId="31">
    <w:name w:val="Основной текст (3)_"/>
    <w:basedOn w:val="a1"/>
    <w:link w:val="32"/>
    <w:rsid w:val="00A31943"/>
    <w:rPr>
      <w:rFonts w:ascii="Calibri" w:hAnsi="Calibri" w:cs="Calibri"/>
      <w:color w:val="323232"/>
      <w:sz w:val="20"/>
      <w:szCs w:val="20"/>
      <w:shd w:val="clear" w:color="auto" w:fill="FFFFFF"/>
    </w:rPr>
  </w:style>
  <w:style w:type="paragraph" w:customStyle="1" w:styleId="af">
    <w:name w:val="Другое"/>
    <w:basedOn w:val="a0"/>
    <w:link w:val="ae"/>
    <w:uiPriority w:val="99"/>
    <w:rsid w:val="00A31943"/>
    <w:pPr>
      <w:widowControl w:val="0"/>
      <w:shd w:val="clear" w:color="auto" w:fill="FFFFFF"/>
      <w:spacing w:after="0" w:line="240" w:lineRule="auto"/>
      <w:ind w:firstLine="400"/>
      <w:jc w:val="both"/>
    </w:pPr>
    <w:rPr>
      <w:rFonts w:ascii="Times New Roman" w:hAnsi="Times New Roman" w:cs="Times New Roman"/>
      <w:color w:val="323232"/>
    </w:rPr>
  </w:style>
  <w:style w:type="paragraph" w:customStyle="1" w:styleId="32">
    <w:name w:val="Основной текст (3)"/>
    <w:basedOn w:val="a0"/>
    <w:link w:val="31"/>
    <w:uiPriority w:val="99"/>
    <w:rsid w:val="00A31943"/>
    <w:pPr>
      <w:widowControl w:val="0"/>
      <w:shd w:val="clear" w:color="auto" w:fill="FFFFFF"/>
      <w:spacing w:before="520" w:after="1060" w:line="240" w:lineRule="auto"/>
      <w:ind w:left="720" w:hanging="200"/>
    </w:pPr>
    <w:rPr>
      <w:rFonts w:ascii="Calibri" w:hAnsi="Calibri" w:cs="Calibri"/>
      <w:color w:val="323232"/>
      <w:sz w:val="20"/>
      <w:szCs w:val="20"/>
    </w:rPr>
  </w:style>
  <w:style w:type="paragraph" w:customStyle="1" w:styleId="doktekstj">
    <w:name w:val="doktekstj"/>
    <w:basedOn w:val="a0"/>
    <w:rsid w:val="00671F09"/>
    <w:pPr>
      <w:spacing w:before="100" w:beforeAutospacing="1" w:after="30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Normal (Web)"/>
    <w:aliases w:val="Обычный (Web),Обычный (Web)1,Знак Знак4,Обычный (Web) Знак Знак,Обычный (Web) Знак"/>
    <w:basedOn w:val="a0"/>
    <w:rsid w:val="00671F09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color w:val="000000"/>
      <w:sz w:val="16"/>
      <w:szCs w:val="16"/>
    </w:rPr>
  </w:style>
  <w:style w:type="paragraph" w:customStyle="1" w:styleId="p11">
    <w:name w:val="p11"/>
    <w:basedOn w:val="a0"/>
    <w:rsid w:val="00C21ADD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p35">
    <w:name w:val="p35"/>
    <w:basedOn w:val="a0"/>
    <w:rsid w:val="00441666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1"/>
    <w:uiPriority w:val="99"/>
    <w:rsid w:val="00D729F4"/>
  </w:style>
  <w:style w:type="paragraph" w:customStyle="1" w:styleId="ConsPlusNormal">
    <w:name w:val="ConsPlusNormal"/>
    <w:link w:val="ConsPlusNormal0"/>
    <w:uiPriority w:val="99"/>
    <w:rsid w:val="00CC6463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10">
    <w:name w:val="Заголовок 1 Знак"/>
    <w:basedOn w:val="a1"/>
    <w:link w:val="1"/>
    <w:rsid w:val="005201D9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21">
    <w:name w:val="Заголовок 2 Знак"/>
    <w:basedOn w:val="a1"/>
    <w:link w:val="20"/>
    <w:rsid w:val="005201D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aliases w:val="!Главы документа Знак"/>
    <w:basedOn w:val="a1"/>
    <w:link w:val="3"/>
    <w:rsid w:val="005201D9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rsid w:val="005201D9"/>
    <w:rPr>
      <w:rFonts w:ascii="Times New Roman" w:eastAsia="Arial Unicode MS" w:hAnsi="Times New Roman" w:cs="Times New Roman"/>
      <w:b/>
      <w:sz w:val="28"/>
      <w:szCs w:val="20"/>
    </w:rPr>
  </w:style>
  <w:style w:type="character" w:customStyle="1" w:styleId="50">
    <w:name w:val="Заголовок 5 Знак"/>
    <w:basedOn w:val="a1"/>
    <w:link w:val="5"/>
    <w:rsid w:val="005201D9"/>
    <w:rPr>
      <w:rFonts w:ascii="Calibri" w:eastAsia="Times New Roman" w:hAnsi="Calibri" w:cs="Times New Roman"/>
      <w:b/>
      <w:bCs/>
      <w:i/>
      <w:iCs/>
      <w:sz w:val="26"/>
      <w:szCs w:val="26"/>
      <w:lang w:eastAsia="ar-SA"/>
    </w:rPr>
  </w:style>
  <w:style w:type="character" w:customStyle="1" w:styleId="60">
    <w:name w:val="Заголовок 6 Знак"/>
    <w:basedOn w:val="a1"/>
    <w:link w:val="6"/>
    <w:rsid w:val="005201D9"/>
    <w:rPr>
      <w:rFonts w:ascii="Times New Roman" w:eastAsia="Times New Roman" w:hAnsi="Times New Roman" w:cs="Times New Roman"/>
      <w:b/>
      <w:bCs/>
    </w:rPr>
  </w:style>
  <w:style w:type="character" w:customStyle="1" w:styleId="70">
    <w:name w:val="Заголовок 7 Знак"/>
    <w:basedOn w:val="a1"/>
    <w:link w:val="7"/>
    <w:rsid w:val="005201D9"/>
    <w:rPr>
      <w:rFonts w:ascii="Times New Roman" w:eastAsia="Times New Roman" w:hAnsi="Times New Roman" w:cs="Times New Roman"/>
      <w:b/>
      <w:sz w:val="28"/>
      <w:szCs w:val="24"/>
      <w:lang w:eastAsia="ar-SA"/>
    </w:rPr>
  </w:style>
  <w:style w:type="character" w:customStyle="1" w:styleId="80">
    <w:name w:val="Заголовок 8 Знак"/>
    <w:basedOn w:val="a1"/>
    <w:link w:val="8"/>
    <w:rsid w:val="005201D9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1"/>
    <w:link w:val="9"/>
    <w:rsid w:val="005201D9"/>
    <w:rPr>
      <w:rFonts w:ascii="Arial" w:eastAsia="Times New Roman" w:hAnsi="Arial" w:cs="Times New Roman"/>
    </w:rPr>
  </w:style>
  <w:style w:type="paragraph" w:customStyle="1" w:styleId="12">
    <w:name w:val="Основной текст1"/>
    <w:basedOn w:val="a0"/>
    <w:uiPriority w:val="99"/>
    <w:rsid w:val="005201D9"/>
    <w:pPr>
      <w:widowControl w:val="0"/>
      <w:shd w:val="clear" w:color="auto" w:fill="FFFFFF"/>
      <w:spacing w:after="0" w:line="0" w:lineRule="atLeast"/>
      <w:jc w:val="right"/>
    </w:pPr>
    <w:rPr>
      <w:rFonts w:ascii="Arial Narrow" w:eastAsia="Arial Narrow" w:hAnsi="Arial Narrow" w:cs="Arial Narrow"/>
      <w:spacing w:val="2"/>
      <w:sz w:val="16"/>
      <w:szCs w:val="16"/>
    </w:rPr>
  </w:style>
  <w:style w:type="character" w:customStyle="1" w:styleId="Arial7pt0pt">
    <w:name w:val="Основной текст + Arial;7 pt;Интервал 0 pt"/>
    <w:rsid w:val="005201D9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4"/>
      <w:szCs w:val="14"/>
      <w:u w:val="none"/>
      <w:lang w:val="ru-RU"/>
    </w:rPr>
  </w:style>
  <w:style w:type="character" w:customStyle="1" w:styleId="WW8Num2z0">
    <w:name w:val="WW8Num2z0"/>
    <w:rsid w:val="005201D9"/>
    <w:rPr>
      <w:rFonts w:ascii="Times New Roman" w:eastAsia="Times New Roman" w:hAnsi="Times New Roman" w:cs="Times New Roman"/>
    </w:rPr>
  </w:style>
  <w:style w:type="character" w:customStyle="1" w:styleId="WW8Num2z1">
    <w:name w:val="WW8Num2z1"/>
    <w:rsid w:val="005201D9"/>
    <w:rPr>
      <w:rFonts w:ascii="Symbol" w:hAnsi="Symbol" w:cs="OpenSymbol"/>
    </w:rPr>
  </w:style>
  <w:style w:type="character" w:customStyle="1" w:styleId="WW8Num4z0">
    <w:name w:val="WW8Num4z0"/>
    <w:rsid w:val="005201D9"/>
    <w:rPr>
      <w:i w:val="0"/>
    </w:rPr>
  </w:style>
  <w:style w:type="character" w:customStyle="1" w:styleId="WW8Num6z0">
    <w:name w:val="WW8Num6z0"/>
    <w:rsid w:val="005201D9"/>
    <w:rPr>
      <w:i w:val="0"/>
    </w:rPr>
  </w:style>
  <w:style w:type="character" w:customStyle="1" w:styleId="WW8Num12z0">
    <w:name w:val="WW8Num12z0"/>
    <w:rsid w:val="005201D9"/>
    <w:rPr>
      <w:rFonts w:ascii="Symbol" w:hAnsi="Symbol"/>
    </w:rPr>
  </w:style>
  <w:style w:type="character" w:customStyle="1" w:styleId="WW8Num13z0">
    <w:name w:val="WW8Num13z0"/>
    <w:rsid w:val="005201D9"/>
    <w:rPr>
      <w:i w:val="0"/>
    </w:rPr>
  </w:style>
  <w:style w:type="character" w:customStyle="1" w:styleId="Absatz-Standardschriftart">
    <w:name w:val="Absatz-Standardschriftart"/>
    <w:rsid w:val="005201D9"/>
  </w:style>
  <w:style w:type="character" w:customStyle="1" w:styleId="WW8Num3z0">
    <w:name w:val="WW8Num3z0"/>
    <w:rsid w:val="005201D9"/>
    <w:rPr>
      <w:sz w:val="24"/>
    </w:rPr>
  </w:style>
  <w:style w:type="character" w:customStyle="1" w:styleId="WW8Num5z0">
    <w:name w:val="WW8Num5z0"/>
    <w:rsid w:val="005201D9"/>
    <w:rPr>
      <w:sz w:val="24"/>
    </w:rPr>
  </w:style>
  <w:style w:type="character" w:customStyle="1" w:styleId="WW8Num7z0">
    <w:name w:val="WW8Num7z0"/>
    <w:rsid w:val="005201D9"/>
    <w:rPr>
      <w:sz w:val="24"/>
    </w:rPr>
  </w:style>
  <w:style w:type="character" w:customStyle="1" w:styleId="WW8Num8z0">
    <w:name w:val="WW8Num8z0"/>
    <w:rsid w:val="005201D9"/>
    <w:rPr>
      <w:sz w:val="24"/>
    </w:rPr>
  </w:style>
  <w:style w:type="character" w:customStyle="1" w:styleId="WW8Num9z0">
    <w:name w:val="WW8Num9z0"/>
    <w:rsid w:val="005201D9"/>
    <w:rPr>
      <w:rFonts w:ascii="Wingdings" w:hAnsi="Wingdings"/>
    </w:rPr>
  </w:style>
  <w:style w:type="character" w:customStyle="1" w:styleId="WW8Num10z0">
    <w:name w:val="WW8Num10z0"/>
    <w:rsid w:val="005201D9"/>
    <w:rPr>
      <w:sz w:val="24"/>
    </w:rPr>
  </w:style>
  <w:style w:type="character" w:customStyle="1" w:styleId="WW8Num11z0">
    <w:name w:val="WW8Num11z0"/>
    <w:rsid w:val="005201D9"/>
    <w:rPr>
      <w:sz w:val="24"/>
    </w:rPr>
  </w:style>
  <w:style w:type="character" w:customStyle="1" w:styleId="WW8Num15z0">
    <w:name w:val="WW8Num15z0"/>
    <w:rsid w:val="005201D9"/>
    <w:rPr>
      <w:sz w:val="24"/>
    </w:rPr>
  </w:style>
  <w:style w:type="character" w:customStyle="1" w:styleId="WW8Num16z0">
    <w:name w:val="WW8Num16z0"/>
    <w:rsid w:val="005201D9"/>
    <w:rPr>
      <w:sz w:val="24"/>
    </w:rPr>
  </w:style>
  <w:style w:type="character" w:customStyle="1" w:styleId="WW8Num18z0">
    <w:name w:val="WW8Num18z0"/>
    <w:rsid w:val="005201D9"/>
    <w:rPr>
      <w:sz w:val="24"/>
    </w:rPr>
  </w:style>
  <w:style w:type="character" w:customStyle="1" w:styleId="WW8Num19z0">
    <w:name w:val="WW8Num19z0"/>
    <w:rsid w:val="005201D9"/>
    <w:rPr>
      <w:rFonts w:ascii="Symbol" w:hAnsi="Symbol"/>
    </w:rPr>
  </w:style>
  <w:style w:type="character" w:customStyle="1" w:styleId="WW8Num25z0">
    <w:name w:val="WW8Num25z0"/>
    <w:rsid w:val="005201D9"/>
    <w:rPr>
      <w:sz w:val="24"/>
    </w:rPr>
  </w:style>
  <w:style w:type="character" w:customStyle="1" w:styleId="WW8Num28z0">
    <w:name w:val="WW8Num28z0"/>
    <w:rsid w:val="005201D9"/>
    <w:rPr>
      <w:sz w:val="24"/>
    </w:rPr>
  </w:style>
  <w:style w:type="character" w:customStyle="1" w:styleId="WW8Num29z0">
    <w:name w:val="WW8Num29z0"/>
    <w:rsid w:val="005201D9"/>
    <w:rPr>
      <w:sz w:val="24"/>
    </w:rPr>
  </w:style>
  <w:style w:type="character" w:customStyle="1" w:styleId="WW8Num31z0">
    <w:name w:val="WW8Num31z0"/>
    <w:rsid w:val="005201D9"/>
    <w:rPr>
      <w:rFonts w:ascii="Univers" w:hAnsi="Univers"/>
      <w:sz w:val="24"/>
    </w:rPr>
  </w:style>
  <w:style w:type="character" w:customStyle="1" w:styleId="33">
    <w:name w:val="Основной шрифт абзаца3"/>
    <w:rsid w:val="005201D9"/>
  </w:style>
  <w:style w:type="character" w:customStyle="1" w:styleId="WW8Num14z0">
    <w:name w:val="WW8Num14z0"/>
    <w:rsid w:val="005201D9"/>
    <w:rPr>
      <w:sz w:val="22"/>
      <w:szCs w:val="22"/>
    </w:rPr>
  </w:style>
  <w:style w:type="character" w:customStyle="1" w:styleId="WW8Num17z0">
    <w:name w:val="WW8Num17z0"/>
    <w:rsid w:val="005201D9"/>
    <w:rPr>
      <w:color w:val="auto"/>
    </w:rPr>
  </w:style>
  <w:style w:type="character" w:customStyle="1" w:styleId="WW8Num20z0">
    <w:name w:val="WW8Num20z0"/>
    <w:rsid w:val="005201D9"/>
    <w:rPr>
      <w:sz w:val="24"/>
    </w:rPr>
  </w:style>
  <w:style w:type="character" w:customStyle="1" w:styleId="WW8Num26z0">
    <w:name w:val="WW8Num26z0"/>
    <w:rsid w:val="005201D9"/>
    <w:rPr>
      <w:sz w:val="24"/>
    </w:rPr>
  </w:style>
  <w:style w:type="character" w:customStyle="1" w:styleId="WW8Num30z0">
    <w:name w:val="WW8Num30z0"/>
    <w:rsid w:val="005201D9"/>
    <w:rPr>
      <w:rFonts w:ascii="Symbol" w:hAnsi="Symbol"/>
    </w:rPr>
  </w:style>
  <w:style w:type="character" w:customStyle="1" w:styleId="WW8Num32z0">
    <w:name w:val="WW8Num32z0"/>
    <w:rsid w:val="005201D9"/>
    <w:rPr>
      <w:sz w:val="24"/>
    </w:rPr>
  </w:style>
  <w:style w:type="character" w:customStyle="1" w:styleId="22">
    <w:name w:val="Основной шрифт абзаца2"/>
    <w:rsid w:val="005201D9"/>
  </w:style>
  <w:style w:type="character" w:customStyle="1" w:styleId="WW8Num1z0">
    <w:name w:val="WW8Num1z0"/>
    <w:rsid w:val="005201D9"/>
    <w:rPr>
      <w:rFonts w:ascii="Symbol" w:hAnsi="Symbol" w:cs="OpenSymbol"/>
    </w:rPr>
  </w:style>
  <w:style w:type="character" w:customStyle="1" w:styleId="WW8Num9z1">
    <w:name w:val="WW8Num9z1"/>
    <w:rsid w:val="005201D9"/>
    <w:rPr>
      <w:rFonts w:ascii="Courier New" w:hAnsi="Courier New" w:cs="Courier New"/>
    </w:rPr>
  </w:style>
  <w:style w:type="character" w:customStyle="1" w:styleId="WW8Num9z3">
    <w:name w:val="WW8Num9z3"/>
    <w:rsid w:val="005201D9"/>
    <w:rPr>
      <w:rFonts w:ascii="Symbol" w:hAnsi="Symbol"/>
    </w:rPr>
  </w:style>
  <w:style w:type="character" w:customStyle="1" w:styleId="WW8Num19z1">
    <w:name w:val="WW8Num19z1"/>
    <w:rsid w:val="005201D9"/>
    <w:rPr>
      <w:rFonts w:ascii="Courier New" w:hAnsi="Courier New" w:cs="Courier New"/>
    </w:rPr>
  </w:style>
  <w:style w:type="character" w:customStyle="1" w:styleId="WW8Num19z2">
    <w:name w:val="WW8Num19z2"/>
    <w:rsid w:val="005201D9"/>
    <w:rPr>
      <w:rFonts w:ascii="Wingdings" w:hAnsi="Wingdings"/>
    </w:rPr>
  </w:style>
  <w:style w:type="character" w:customStyle="1" w:styleId="WW8Num23z0">
    <w:name w:val="WW8Num23z0"/>
    <w:rsid w:val="005201D9"/>
    <w:rPr>
      <w:sz w:val="22"/>
      <w:szCs w:val="22"/>
    </w:rPr>
  </w:style>
  <w:style w:type="character" w:customStyle="1" w:styleId="WW8Num24z0">
    <w:name w:val="WW8Num24z0"/>
    <w:rsid w:val="005201D9"/>
    <w:rPr>
      <w:b/>
    </w:rPr>
  </w:style>
  <w:style w:type="character" w:customStyle="1" w:styleId="WW8Num27z0">
    <w:name w:val="WW8Num27z0"/>
    <w:rsid w:val="005201D9"/>
    <w:rPr>
      <w:rFonts w:ascii="Symbol" w:hAnsi="Symbol"/>
    </w:rPr>
  </w:style>
  <w:style w:type="character" w:customStyle="1" w:styleId="WW8Num27z1">
    <w:name w:val="WW8Num27z1"/>
    <w:rsid w:val="005201D9"/>
    <w:rPr>
      <w:rFonts w:ascii="Courier New" w:hAnsi="Courier New" w:cs="Courier New"/>
    </w:rPr>
  </w:style>
  <w:style w:type="character" w:customStyle="1" w:styleId="WW8Num27z2">
    <w:name w:val="WW8Num27z2"/>
    <w:rsid w:val="005201D9"/>
    <w:rPr>
      <w:rFonts w:ascii="Wingdings" w:hAnsi="Wingdings"/>
    </w:rPr>
  </w:style>
  <w:style w:type="character" w:customStyle="1" w:styleId="WW8Num30z1">
    <w:name w:val="WW8Num30z1"/>
    <w:rsid w:val="005201D9"/>
    <w:rPr>
      <w:rFonts w:ascii="Courier New" w:hAnsi="Courier New"/>
    </w:rPr>
  </w:style>
  <w:style w:type="character" w:customStyle="1" w:styleId="WW8Num30z2">
    <w:name w:val="WW8Num30z2"/>
    <w:rsid w:val="005201D9"/>
    <w:rPr>
      <w:rFonts w:ascii="Wingdings" w:hAnsi="Wingdings"/>
    </w:rPr>
  </w:style>
  <w:style w:type="character" w:customStyle="1" w:styleId="WW8Num33z0">
    <w:name w:val="WW8Num33z0"/>
    <w:rsid w:val="005201D9"/>
    <w:rPr>
      <w:sz w:val="24"/>
    </w:rPr>
  </w:style>
  <w:style w:type="character" w:customStyle="1" w:styleId="WW8Num39z0">
    <w:name w:val="WW8Num39z0"/>
    <w:rsid w:val="005201D9"/>
    <w:rPr>
      <w:sz w:val="24"/>
    </w:rPr>
  </w:style>
  <w:style w:type="character" w:customStyle="1" w:styleId="WW8Num42z0">
    <w:name w:val="WW8Num42z0"/>
    <w:rsid w:val="005201D9"/>
    <w:rPr>
      <w:rFonts w:ascii="Univers" w:hAnsi="Univers"/>
    </w:rPr>
  </w:style>
  <w:style w:type="character" w:customStyle="1" w:styleId="WW8Num43z0">
    <w:name w:val="WW8Num43z0"/>
    <w:rsid w:val="005201D9"/>
    <w:rPr>
      <w:rFonts w:ascii="Times New Roman" w:eastAsia="Times New Roman" w:hAnsi="Times New Roman" w:cs="Times New Roman"/>
    </w:rPr>
  </w:style>
  <w:style w:type="character" w:customStyle="1" w:styleId="WW8Num43z1">
    <w:name w:val="WW8Num43z1"/>
    <w:rsid w:val="005201D9"/>
    <w:rPr>
      <w:rFonts w:ascii="Courier New" w:hAnsi="Courier New" w:cs="Courier New"/>
    </w:rPr>
  </w:style>
  <w:style w:type="character" w:customStyle="1" w:styleId="WW8Num43z2">
    <w:name w:val="WW8Num43z2"/>
    <w:rsid w:val="005201D9"/>
    <w:rPr>
      <w:rFonts w:ascii="Wingdings" w:hAnsi="Wingdings"/>
    </w:rPr>
  </w:style>
  <w:style w:type="character" w:customStyle="1" w:styleId="WW8Num43z3">
    <w:name w:val="WW8Num43z3"/>
    <w:rsid w:val="005201D9"/>
    <w:rPr>
      <w:rFonts w:ascii="Symbol" w:hAnsi="Symbol"/>
    </w:rPr>
  </w:style>
  <w:style w:type="character" w:customStyle="1" w:styleId="WW8Num46z0">
    <w:name w:val="WW8Num46z0"/>
    <w:rsid w:val="005201D9"/>
    <w:rPr>
      <w:sz w:val="24"/>
    </w:rPr>
  </w:style>
  <w:style w:type="character" w:customStyle="1" w:styleId="WW8Num47z0">
    <w:name w:val="WW8Num47z0"/>
    <w:rsid w:val="005201D9"/>
    <w:rPr>
      <w:rFonts w:ascii="Wingdings" w:hAnsi="Wingdings"/>
    </w:rPr>
  </w:style>
  <w:style w:type="character" w:customStyle="1" w:styleId="WW8Num47z1">
    <w:name w:val="WW8Num47z1"/>
    <w:rsid w:val="005201D9"/>
    <w:rPr>
      <w:rFonts w:ascii="Courier New" w:hAnsi="Courier New" w:cs="Courier New"/>
    </w:rPr>
  </w:style>
  <w:style w:type="character" w:customStyle="1" w:styleId="WW8Num47z3">
    <w:name w:val="WW8Num47z3"/>
    <w:rsid w:val="005201D9"/>
    <w:rPr>
      <w:rFonts w:ascii="Symbol" w:hAnsi="Symbol"/>
    </w:rPr>
  </w:style>
  <w:style w:type="character" w:customStyle="1" w:styleId="13">
    <w:name w:val="Основной шрифт абзаца1"/>
    <w:rsid w:val="005201D9"/>
  </w:style>
  <w:style w:type="character" w:customStyle="1" w:styleId="af1">
    <w:name w:val="Основной текст с отступом Знак"/>
    <w:aliases w:val="Основной текст 1 Знак,Нумерованный список !! Знак,Надин стиль Знак,Основной текст без отступа Знак,Мой Заголовок 1 Знак,Основной текст с отступом Знак Знак Знак1,Основной текст с отступом Знак Знак Знак Знак"/>
    <w:rsid w:val="005201D9"/>
    <w:rPr>
      <w:rFonts w:ascii="Times New Roman" w:eastAsia="Times New Roman" w:hAnsi="Times New Roman" w:cs="Times New Roman"/>
      <w:i/>
      <w:sz w:val="20"/>
      <w:szCs w:val="20"/>
    </w:rPr>
  </w:style>
  <w:style w:type="character" w:customStyle="1" w:styleId="FontStyle28">
    <w:name w:val="Font Style28"/>
    <w:rsid w:val="005201D9"/>
    <w:rPr>
      <w:rFonts w:ascii="Times New Roman" w:hAnsi="Times New Roman" w:cs="Times New Roman"/>
      <w:sz w:val="24"/>
      <w:szCs w:val="24"/>
    </w:rPr>
  </w:style>
  <w:style w:type="character" w:styleId="af2">
    <w:name w:val="Hyperlink"/>
    <w:uiPriority w:val="99"/>
    <w:rsid w:val="005201D9"/>
    <w:rPr>
      <w:color w:val="0000FF"/>
      <w:u w:val="single"/>
    </w:rPr>
  </w:style>
  <w:style w:type="character" w:styleId="af3">
    <w:name w:val="Strong"/>
    <w:qFormat/>
    <w:rsid w:val="005201D9"/>
    <w:rPr>
      <w:b/>
      <w:bCs/>
    </w:rPr>
  </w:style>
  <w:style w:type="character" w:styleId="af4">
    <w:name w:val="Emphasis"/>
    <w:uiPriority w:val="20"/>
    <w:qFormat/>
    <w:rsid w:val="005201D9"/>
    <w:rPr>
      <w:i/>
      <w:iCs/>
    </w:rPr>
  </w:style>
  <w:style w:type="character" w:customStyle="1" w:styleId="af5">
    <w:name w:val="Красная строка Знак"/>
    <w:basedOn w:val="ad"/>
    <w:link w:val="af6"/>
    <w:rsid w:val="005201D9"/>
    <w:rPr>
      <w:rFonts w:ascii="Calibri" w:eastAsia="Times New Roman" w:hAnsi="Calibri" w:cs="Times New Roman"/>
    </w:rPr>
  </w:style>
  <w:style w:type="character" w:customStyle="1" w:styleId="23">
    <w:name w:val="Основной текст с отступом 2 Знак"/>
    <w:link w:val="24"/>
    <w:rsid w:val="005201D9"/>
    <w:rPr>
      <w:rFonts w:ascii="Calibri" w:eastAsia="Times New Roman" w:hAnsi="Calibri" w:cs="Times New Roman"/>
    </w:rPr>
  </w:style>
  <w:style w:type="character" w:customStyle="1" w:styleId="af7">
    <w:name w:val="Абзац списка Знак"/>
    <w:aliases w:val="Варианты ответов Знак,Абзац списка1 Знак,Абзац списка11 Знак"/>
    <w:rsid w:val="005201D9"/>
    <w:rPr>
      <w:rFonts w:ascii="Times New Roman" w:eastAsia="Times New Roman" w:hAnsi="Times New Roman" w:cs="Times New Roman"/>
      <w:sz w:val="24"/>
      <w:szCs w:val="24"/>
    </w:rPr>
  </w:style>
  <w:style w:type="character" w:customStyle="1" w:styleId="af8">
    <w:name w:val="Без интервала Знак"/>
    <w:rsid w:val="005201D9"/>
    <w:rPr>
      <w:sz w:val="22"/>
      <w:szCs w:val="22"/>
      <w:lang w:eastAsia="ar-SA" w:bidi="ar-SA"/>
    </w:rPr>
  </w:style>
  <w:style w:type="character" w:customStyle="1" w:styleId="ff2">
    <w:name w:val="ff2"/>
    <w:basedOn w:val="13"/>
    <w:rsid w:val="005201D9"/>
  </w:style>
  <w:style w:type="character" w:customStyle="1" w:styleId="af9">
    <w:name w:val="Обычный (веб) Знак"/>
    <w:aliases w:val="Знак Знак4 Знак,Обычный (Web) Знак Знак Знак,Обычный (Web) Знак Знак1,Обычный (Web) Знак1,Обычный (Web)1 Знак"/>
    <w:rsid w:val="005201D9"/>
    <w:rPr>
      <w:rFonts w:ascii="Times New Roman" w:hAnsi="Times New Roman"/>
      <w:sz w:val="24"/>
      <w:szCs w:val="24"/>
    </w:rPr>
  </w:style>
  <w:style w:type="character" w:customStyle="1" w:styleId="afa">
    <w:name w:val="Название Знак"/>
    <w:rsid w:val="005201D9"/>
    <w:rPr>
      <w:rFonts w:ascii="Times New Roman" w:hAnsi="Times New Roman"/>
      <w:b/>
      <w:bCs/>
      <w:sz w:val="24"/>
      <w:szCs w:val="24"/>
    </w:rPr>
  </w:style>
  <w:style w:type="paragraph" w:customStyle="1" w:styleId="14">
    <w:name w:val="Заголовок1"/>
    <w:basedOn w:val="a0"/>
    <w:next w:val="ac"/>
    <w:rsid w:val="005201D9"/>
    <w:pPr>
      <w:keepNext/>
      <w:suppressAutoHyphens/>
      <w:spacing w:before="240" w:after="120"/>
    </w:pPr>
    <w:rPr>
      <w:rFonts w:ascii="Arial" w:eastAsia="Microsoft YaHei" w:hAnsi="Arial" w:cs="Mangal"/>
      <w:sz w:val="28"/>
      <w:szCs w:val="28"/>
      <w:lang w:eastAsia="ar-SA"/>
    </w:rPr>
  </w:style>
  <w:style w:type="paragraph" w:styleId="afb">
    <w:name w:val="List"/>
    <w:basedOn w:val="ac"/>
    <w:rsid w:val="005201D9"/>
    <w:pPr>
      <w:widowControl/>
      <w:shd w:val="clear" w:color="auto" w:fill="auto"/>
      <w:suppressAutoHyphens/>
      <w:spacing w:after="120" w:line="276" w:lineRule="auto"/>
      <w:ind w:firstLine="0"/>
      <w:jc w:val="left"/>
    </w:pPr>
    <w:rPr>
      <w:rFonts w:ascii="Arial" w:eastAsia="Times New Roman" w:hAnsi="Arial" w:cs="Mangal"/>
      <w:color w:val="auto"/>
      <w:lang w:eastAsia="ar-SA"/>
    </w:rPr>
  </w:style>
  <w:style w:type="paragraph" w:customStyle="1" w:styleId="34">
    <w:name w:val="Название3"/>
    <w:basedOn w:val="a0"/>
    <w:rsid w:val="005201D9"/>
    <w:pPr>
      <w:suppressLineNumbers/>
      <w:suppressAutoHyphens/>
      <w:spacing w:before="120" w:after="120"/>
    </w:pPr>
    <w:rPr>
      <w:rFonts w:ascii="Arial" w:eastAsia="Times New Roman" w:hAnsi="Arial" w:cs="Mangal"/>
      <w:i/>
      <w:iCs/>
      <w:sz w:val="20"/>
      <w:szCs w:val="24"/>
      <w:lang w:eastAsia="ar-SA"/>
    </w:rPr>
  </w:style>
  <w:style w:type="paragraph" w:customStyle="1" w:styleId="35">
    <w:name w:val="Указатель3"/>
    <w:basedOn w:val="a0"/>
    <w:rsid w:val="005201D9"/>
    <w:pPr>
      <w:suppressLineNumbers/>
      <w:suppressAutoHyphens/>
    </w:pPr>
    <w:rPr>
      <w:rFonts w:ascii="Arial" w:eastAsia="Times New Roman" w:hAnsi="Arial" w:cs="Mangal"/>
      <w:lang w:eastAsia="ar-SA"/>
    </w:rPr>
  </w:style>
  <w:style w:type="paragraph" w:customStyle="1" w:styleId="25">
    <w:name w:val="Название2"/>
    <w:basedOn w:val="a0"/>
    <w:rsid w:val="005201D9"/>
    <w:pPr>
      <w:suppressLineNumbers/>
      <w:suppressAutoHyphens/>
      <w:spacing w:before="120" w:after="120"/>
    </w:pPr>
    <w:rPr>
      <w:rFonts w:ascii="Arial" w:eastAsia="Times New Roman" w:hAnsi="Arial" w:cs="Mangal"/>
      <w:i/>
      <w:iCs/>
      <w:sz w:val="20"/>
      <w:szCs w:val="24"/>
      <w:lang w:eastAsia="ar-SA"/>
    </w:rPr>
  </w:style>
  <w:style w:type="paragraph" w:customStyle="1" w:styleId="26">
    <w:name w:val="Указатель2"/>
    <w:basedOn w:val="a0"/>
    <w:rsid w:val="005201D9"/>
    <w:pPr>
      <w:suppressLineNumbers/>
      <w:suppressAutoHyphens/>
    </w:pPr>
    <w:rPr>
      <w:rFonts w:ascii="Arial" w:eastAsia="Times New Roman" w:hAnsi="Arial" w:cs="Mangal"/>
      <w:lang w:eastAsia="ar-SA"/>
    </w:rPr>
  </w:style>
  <w:style w:type="paragraph" w:customStyle="1" w:styleId="15">
    <w:name w:val="Название1"/>
    <w:basedOn w:val="a0"/>
    <w:rsid w:val="005201D9"/>
    <w:pPr>
      <w:suppressLineNumbers/>
      <w:suppressAutoHyphens/>
      <w:spacing w:before="120" w:after="120"/>
    </w:pPr>
    <w:rPr>
      <w:rFonts w:ascii="Arial" w:eastAsia="Times New Roman" w:hAnsi="Arial" w:cs="Mangal"/>
      <w:i/>
      <w:iCs/>
      <w:sz w:val="20"/>
      <w:szCs w:val="24"/>
      <w:lang w:eastAsia="ar-SA"/>
    </w:rPr>
  </w:style>
  <w:style w:type="paragraph" w:customStyle="1" w:styleId="16">
    <w:name w:val="Указатель1"/>
    <w:basedOn w:val="a0"/>
    <w:rsid w:val="005201D9"/>
    <w:pPr>
      <w:suppressLineNumbers/>
      <w:suppressAutoHyphens/>
    </w:pPr>
    <w:rPr>
      <w:rFonts w:ascii="Arial" w:eastAsia="Times New Roman" w:hAnsi="Arial" w:cs="Mangal"/>
      <w:lang w:eastAsia="ar-SA"/>
    </w:rPr>
  </w:style>
  <w:style w:type="paragraph" w:customStyle="1" w:styleId="afc">
    <w:name w:val="МОЙ СТИЛЬ"/>
    <w:basedOn w:val="a0"/>
    <w:rsid w:val="005201D9"/>
    <w:pPr>
      <w:suppressAutoHyphens/>
      <w:spacing w:after="0" w:line="240" w:lineRule="auto"/>
      <w:ind w:left="567"/>
    </w:pPr>
    <w:rPr>
      <w:rFonts w:ascii="Times New Roman" w:eastAsia="Times New Roman" w:hAnsi="Times New Roman" w:cs="Times New Roman"/>
      <w:b/>
      <w:sz w:val="24"/>
      <w:szCs w:val="28"/>
      <w:lang w:eastAsia="ar-SA"/>
    </w:rPr>
  </w:style>
  <w:style w:type="character" w:customStyle="1" w:styleId="17">
    <w:name w:val="Верхний колонтитул Знак1"/>
    <w:aliases w:val="ВерхКолонтитул Знак1,encabezado Знак1"/>
    <w:basedOn w:val="a1"/>
    <w:uiPriority w:val="99"/>
    <w:rsid w:val="005201D9"/>
    <w:rPr>
      <w:rFonts w:ascii="Calibri" w:eastAsia="Times New Roman" w:hAnsi="Calibri" w:cs="Calibri"/>
      <w:lang w:eastAsia="ar-SA"/>
    </w:rPr>
  </w:style>
  <w:style w:type="character" w:customStyle="1" w:styleId="18">
    <w:name w:val="Нижний колонтитул Знак1"/>
    <w:basedOn w:val="a1"/>
    <w:rsid w:val="005201D9"/>
    <w:rPr>
      <w:rFonts w:ascii="Calibri" w:eastAsia="Times New Roman" w:hAnsi="Calibri" w:cs="Times New Roman"/>
      <w:lang w:eastAsia="ar-SA"/>
    </w:rPr>
  </w:style>
  <w:style w:type="paragraph" w:customStyle="1" w:styleId="ConsPlusTextList">
    <w:name w:val="ConsPlusTextList"/>
    <w:rsid w:val="005201D9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sz w:val="20"/>
      <w:szCs w:val="20"/>
      <w:lang w:eastAsia="ar-SA"/>
    </w:rPr>
  </w:style>
  <w:style w:type="character" w:customStyle="1" w:styleId="19">
    <w:name w:val="Текст выноски Знак1"/>
    <w:basedOn w:val="a1"/>
    <w:rsid w:val="005201D9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ConsPlusTitle">
    <w:name w:val="ConsPlusTitle"/>
    <w:rsid w:val="005201D9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Default">
    <w:name w:val="Default"/>
    <w:rsid w:val="005201D9"/>
    <w:pPr>
      <w:suppressAutoHyphens/>
      <w:autoSpaceDE w:val="0"/>
      <w:spacing w:after="0" w:line="240" w:lineRule="auto"/>
    </w:pPr>
    <w:rPr>
      <w:rFonts w:ascii="Times New Roman PSMT" w:eastAsia="Arial" w:hAnsi="Times New Roman PSMT" w:cs="Times New Roman PSMT"/>
      <w:color w:val="000000"/>
      <w:sz w:val="24"/>
      <w:szCs w:val="24"/>
      <w:lang w:eastAsia="ar-SA"/>
    </w:rPr>
  </w:style>
  <w:style w:type="paragraph" w:customStyle="1" w:styleId="western">
    <w:name w:val="western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d">
    <w:name w:val="Body Text Indent"/>
    <w:aliases w:val="Основной текст 1,Нумерованный список !!,Надин стиль,Основной текст без отступа,Мой Заголовок 1,Основной текст с отступом Знак Знак,Основной текст с отступом Знак Знак Знак"/>
    <w:basedOn w:val="a0"/>
    <w:link w:val="1a"/>
    <w:rsid w:val="005201D9"/>
    <w:pPr>
      <w:suppressAutoHyphens/>
      <w:spacing w:after="0" w:line="240" w:lineRule="auto"/>
      <w:ind w:left="482"/>
    </w:pPr>
    <w:rPr>
      <w:rFonts w:ascii="Times New Roman" w:eastAsia="Times New Roman" w:hAnsi="Times New Roman" w:cs="Times New Roman"/>
      <w:i/>
      <w:sz w:val="20"/>
      <w:szCs w:val="20"/>
      <w:lang w:eastAsia="ar-SA"/>
    </w:rPr>
  </w:style>
  <w:style w:type="character" w:customStyle="1" w:styleId="1a">
    <w:name w:val="Основной текст с отступом Знак1"/>
    <w:aliases w:val="Основной текст 1 Знак1,Нумерованный список !! Знак1,Надин стиль Знак1,Основной текст без отступа Знак1,Мой Заголовок 1 Знак1,Основной текст с отступом Знак Знак Знак2,Основной текст с отступом Знак Знак Знак Знак1"/>
    <w:basedOn w:val="a1"/>
    <w:link w:val="afd"/>
    <w:rsid w:val="005201D9"/>
    <w:rPr>
      <w:rFonts w:ascii="Times New Roman" w:eastAsia="Times New Roman" w:hAnsi="Times New Roman" w:cs="Times New Roman"/>
      <w:i/>
      <w:sz w:val="20"/>
      <w:szCs w:val="20"/>
      <w:lang w:eastAsia="ar-SA"/>
    </w:rPr>
  </w:style>
  <w:style w:type="paragraph" w:customStyle="1" w:styleId="afe">
    <w:name w:val="Знак Знак Знак Знак"/>
    <w:basedOn w:val="a0"/>
    <w:rsid w:val="005201D9"/>
    <w:pPr>
      <w:suppressAutoHyphens/>
      <w:spacing w:after="0" w:line="240" w:lineRule="auto"/>
    </w:pPr>
    <w:rPr>
      <w:rFonts w:ascii="Verdana" w:eastAsia="Times New Roman" w:hAnsi="Verdana" w:cs="Verdana"/>
      <w:sz w:val="20"/>
      <w:szCs w:val="20"/>
      <w:lang w:val="en-US" w:eastAsia="ar-SA"/>
    </w:rPr>
  </w:style>
  <w:style w:type="paragraph" w:customStyle="1" w:styleId="Style20">
    <w:name w:val="Style20"/>
    <w:basedOn w:val="a0"/>
    <w:rsid w:val="005201D9"/>
    <w:pPr>
      <w:widowControl w:val="0"/>
      <w:suppressAutoHyphens/>
      <w:autoSpaceDE w:val="0"/>
      <w:spacing w:after="0" w:line="274" w:lineRule="exac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b">
    <w:name w:val="Без интервала1"/>
    <w:rsid w:val="005201D9"/>
    <w:pPr>
      <w:suppressAutoHyphens/>
      <w:spacing w:after="0" w:line="240" w:lineRule="auto"/>
    </w:pPr>
    <w:rPr>
      <w:rFonts w:ascii="Calibri" w:eastAsia="Arial" w:hAnsi="Calibri" w:cs="Calibri"/>
      <w:lang w:eastAsia="ar-SA"/>
    </w:rPr>
  </w:style>
  <w:style w:type="paragraph" w:customStyle="1" w:styleId="1c">
    <w:name w:val="Красная строка1"/>
    <w:basedOn w:val="ac"/>
    <w:rsid w:val="005201D9"/>
    <w:pPr>
      <w:widowControl/>
      <w:shd w:val="clear" w:color="auto" w:fill="auto"/>
      <w:suppressAutoHyphens/>
      <w:spacing w:after="200" w:line="276" w:lineRule="auto"/>
      <w:ind w:firstLine="360"/>
      <w:jc w:val="left"/>
    </w:pPr>
    <w:rPr>
      <w:rFonts w:ascii="Calibri" w:eastAsia="Times New Roman" w:hAnsi="Calibri"/>
      <w:color w:val="auto"/>
      <w:lang w:eastAsia="ar-SA"/>
    </w:rPr>
  </w:style>
  <w:style w:type="paragraph" w:customStyle="1" w:styleId="aff">
    <w:name w:val="Абзац_пост"/>
    <w:basedOn w:val="a0"/>
    <w:rsid w:val="005201D9"/>
    <w:pPr>
      <w:suppressAutoHyphens/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220">
    <w:name w:val="Основной текст с отступом 22"/>
    <w:basedOn w:val="a0"/>
    <w:rsid w:val="005201D9"/>
    <w:pPr>
      <w:suppressAutoHyphens/>
      <w:spacing w:after="120" w:line="480" w:lineRule="auto"/>
      <w:ind w:left="283"/>
    </w:pPr>
    <w:rPr>
      <w:rFonts w:ascii="Calibri" w:eastAsia="Times New Roman" w:hAnsi="Calibri" w:cs="Times New Roman"/>
      <w:lang w:eastAsia="ar-SA"/>
    </w:rPr>
  </w:style>
  <w:style w:type="paragraph" w:customStyle="1" w:styleId="27">
    <w:name w:val="Основной текст (2)"/>
    <w:basedOn w:val="a0"/>
    <w:rsid w:val="005201D9"/>
    <w:pPr>
      <w:widowControl w:val="0"/>
      <w:shd w:val="clear" w:color="auto" w:fill="FFFFFF"/>
      <w:suppressAutoHyphens/>
      <w:spacing w:after="0" w:line="274" w:lineRule="exact"/>
    </w:pPr>
    <w:rPr>
      <w:rFonts w:ascii="Times New Roman" w:eastAsia="Times New Roman" w:hAnsi="Times New Roman" w:cs="Calibri"/>
      <w:color w:val="000000"/>
      <w:sz w:val="24"/>
      <w:szCs w:val="24"/>
      <w:lang w:bidi="ru-RU"/>
    </w:rPr>
  </w:style>
  <w:style w:type="paragraph" w:customStyle="1" w:styleId="voice">
    <w:name w:val="voice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p17">
    <w:name w:val="p17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p18">
    <w:name w:val="p18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210">
    <w:name w:val="Основной текст с отступом 21"/>
    <w:basedOn w:val="a0"/>
    <w:rsid w:val="005201D9"/>
    <w:pPr>
      <w:suppressAutoHyphens/>
      <w:spacing w:after="120" w:line="480" w:lineRule="auto"/>
      <w:ind w:left="283"/>
    </w:pPr>
    <w:rPr>
      <w:rFonts w:ascii="Calibri" w:eastAsia="Times New Roman" w:hAnsi="Calibri" w:cs="Calibri"/>
      <w:kern w:val="1"/>
      <w:lang w:eastAsia="ar-SA"/>
    </w:rPr>
  </w:style>
  <w:style w:type="paragraph" w:customStyle="1" w:styleId="ConsPlusCell">
    <w:name w:val="ConsPlusCell"/>
    <w:rsid w:val="005201D9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aff0">
    <w:name w:val="Знак"/>
    <w:basedOn w:val="a0"/>
    <w:rsid w:val="005201D9"/>
    <w:pPr>
      <w:suppressAutoHyphens/>
      <w:spacing w:after="160" w:line="240" w:lineRule="exact"/>
    </w:pPr>
    <w:rPr>
      <w:rFonts w:ascii="Verdana" w:eastAsia="Times New Roman" w:hAnsi="Verdana" w:cs="Calibri"/>
      <w:sz w:val="20"/>
      <w:szCs w:val="20"/>
      <w:lang w:val="en-US" w:eastAsia="ar-SA"/>
    </w:rPr>
  </w:style>
  <w:style w:type="paragraph" w:customStyle="1" w:styleId="36">
    <w:name w:val="Основной текст3"/>
    <w:basedOn w:val="a0"/>
    <w:rsid w:val="005201D9"/>
    <w:pPr>
      <w:widowControl w:val="0"/>
      <w:suppressAutoHyphens/>
      <w:spacing w:after="0" w:line="413" w:lineRule="exact"/>
      <w:ind w:hanging="740"/>
    </w:pPr>
    <w:rPr>
      <w:rFonts w:ascii="Times New Roman" w:eastAsia="Times New Roman" w:hAnsi="Times New Roman" w:cs="Calibri"/>
      <w:sz w:val="23"/>
      <w:szCs w:val="23"/>
      <w:lang w:eastAsia="ar-SA"/>
    </w:rPr>
  </w:style>
  <w:style w:type="paragraph" w:customStyle="1" w:styleId="28">
    <w:name w:val="Основной текст2"/>
    <w:basedOn w:val="a0"/>
    <w:rsid w:val="005201D9"/>
    <w:pPr>
      <w:shd w:val="clear" w:color="auto" w:fill="FFFFFF"/>
      <w:suppressAutoHyphens/>
      <w:spacing w:after="0" w:line="274" w:lineRule="exact"/>
      <w:jc w:val="both"/>
    </w:pPr>
    <w:rPr>
      <w:rFonts w:ascii="Times New Roman" w:eastAsia="Times New Roman" w:hAnsi="Times New Roman" w:cs="Calibri"/>
      <w:color w:val="000000"/>
      <w:lang w:eastAsia="ar-SA"/>
    </w:rPr>
  </w:style>
  <w:style w:type="paragraph" w:styleId="aff1">
    <w:name w:val="No Spacing"/>
    <w:uiPriority w:val="1"/>
    <w:qFormat/>
    <w:rsid w:val="005201D9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f2">
    <w:name w:val="Title"/>
    <w:basedOn w:val="a0"/>
    <w:next w:val="aff3"/>
    <w:link w:val="1d"/>
    <w:qFormat/>
    <w:rsid w:val="005201D9"/>
    <w:pPr>
      <w:suppressAutoHyphens/>
      <w:spacing w:after="0" w:line="240" w:lineRule="auto"/>
      <w:jc w:val="center"/>
    </w:pPr>
    <w:rPr>
      <w:rFonts w:ascii="Times New Roman" w:eastAsia="Times New Roman" w:hAnsi="Times New Roman" w:cs="Calibri"/>
      <w:b/>
      <w:bCs/>
      <w:sz w:val="24"/>
      <w:szCs w:val="24"/>
      <w:lang w:eastAsia="ar-SA"/>
    </w:rPr>
  </w:style>
  <w:style w:type="character" w:customStyle="1" w:styleId="1d">
    <w:name w:val="Название Знак1"/>
    <w:basedOn w:val="a1"/>
    <w:link w:val="aff2"/>
    <w:rsid w:val="005201D9"/>
    <w:rPr>
      <w:rFonts w:ascii="Times New Roman" w:eastAsia="Times New Roman" w:hAnsi="Times New Roman" w:cs="Calibri"/>
      <w:b/>
      <w:bCs/>
      <w:sz w:val="24"/>
      <w:szCs w:val="24"/>
      <w:lang w:eastAsia="ar-SA"/>
    </w:rPr>
  </w:style>
  <w:style w:type="paragraph" w:styleId="aff3">
    <w:name w:val="Subtitle"/>
    <w:basedOn w:val="14"/>
    <w:next w:val="ac"/>
    <w:link w:val="aff4"/>
    <w:qFormat/>
    <w:rsid w:val="005201D9"/>
    <w:pPr>
      <w:jc w:val="center"/>
    </w:pPr>
    <w:rPr>
      <w:rFonts w:cs="Times New Roman"/>
      <w:i/>
      <w:iCs/>
    </w:rPr>
  </w:style>
  <w:style w:type="character" w:customStyle="1" w:styleId="aff4">
    <w:name w:val="Подзаголовок Знак"/>
    <w:basedOn w:val="a1"/>
    <w:link w:val="aff3"/>
    <w:rsid w:val="005201D9"/>
    <w:rPr>
      <w:rFonts w:ascii="Arial" w:eastAsia="Microsoft YaHei" w:hAnsi="Arial" w:cs="Times New Roman"/>
      <w:i/>
      <w:iCs/>
      <w:sz w:val="28"/>
      <w:szCs w:val="28"/>
      <w:lang w:eastAsia="ar-SA"/>
    </w:rPr>
  </w:style>
  <w:style w:type="paragraph" w:customStyle="1" w:styleId="aff5">
    <w:name w:val="Содержимое таблицы"/>
    <w:basedOn w:val="a0"/>
    <w:rsid w:val="005201D9"/>
    <w:pPr>
      <w:suppressLineNumbers/>
      <w:suppressAutoHyphens/>
    </w:pPr>
    <w:rPr>
      <w:rFonts w:ascii="Calibri" w:eastAsia="Times New Roman" w:hAnsi="Calibri" w:cs="Calibri"/>
      <w:lang w:eastAsia="ar-SA"/>
    </w:rPr>
  </w:style>
  <w:style w:type="paragraph" w:customStyle="1" w:styleId="aff6">
    <w:name w:val="Заголовок таблицы"/>
    <w:basedOn w:val="aff5"/>
    <w:rsid w:val="005201D9"/>
    <w:pPr>
      <w:jc w:val="center"/>
    </w:pPr>
    <w:rPr>
      <w:b/>
      <w:bCs/>
    </w:rPr>
  </w:style>
  <w:style w:type="paragraph" w:customStyle="1" w:styleId="aff7">
    <w:name w:val="Содержимое врезки"/>
    <w:basedOn w:val="ac"/>
    <w:rsid w:val="005201D9"/>
    <w:pPr>
      <w:widowControl/>
      <w:shd w:val="clear" w:color="auto" w:fill="auto"/>
      <w:suppressAutoHyphens/>
      <w:spacing w:after="120" w:line="276" w:lineRule="auto"/>
      <w:ind w:firstLine="0"/>
      <w:jc w:val="left"/>
    </w:pPr>
    <w:rPr>
      <w:rFonts w:ascii="Calibri" w:eastAsia="Times New Roman" w:hAnsi="Calibri"/>
      <w:color w:val="auto"/>
      <w:lang w:eastAsia="ar-SA"/>
    </w:rPr>
  </w:style>
  <w:style w:type="paragraph" w:customStyle="1" w:styleId="msonormalmailrucssattributepostfixmailrucssattributepostfix">
    <w:name w:val="msonormal_mailru_css_attribute_postfix_mailru_css_attribute_postfix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3">
    <w:name w:val="s_3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both">
    <w:name w:val="pboth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8">
    <w:name w:val="Основной текст_"/>
    <w:link w:val="51"/>
    <w:rsid w:val="005201D9"/>
    <w:rPr>
      <w:spacing w:val="3"/>
      <w:sz w:val="21"/>
      <w:szCs w:val="21"/>
      <w:shd w:val="clear" w:color="auto" w:fill="FFFFFF"/>
    </w:rPr>
  </w:style>
  <w:style w:type="character" w:customStyle="1" w:styleId="aff9">
    <w:name w:val="Основной текст + Полужирный"/>
    <w:aliases w:val="Основной текст + 10 pt,Не полужирный,Интервал 0 pt,Основной текст + 12 pt,Основной текст (2) + Не полужирный,Основной текст + Arial,7 pt"/>
    <w:uiPriority w:val="99"/>
    <w:rsid w:val="005201D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/>
    </w:rPr>
  </w:style>
  <w:style w:type="paragraph" w:customStyle="1" w:styleId="51">
    <w:name w:val="Основной текст5"/>
    <w:basedOn w:val="a0"/>
    <w:link w:val="aff8"/>
    <w:rsid w:val="005201D9"/>
    <w:pPr>
      <w:widowControl w:val="0"/>
      <w:shd w:val="clear" w:color="auto" w:fill="FFFFFF"/>
      <w:spacing w:before="420" w:after="0" w:line="317" w:lineRule="exact"/>
      <w:ind w:hanging="360"/>
      <w:jc w:val="both"/>
    </w:pPr>
    <w:rPr>
      <w:spacing w:val="3"/>
      <w:sz w:val="21"/>
      <w:szCs w:val="21"/>
    </w:rPr>
  </w:style>
  <w:style w:type="character" w:customStyle="1" w:styleId="Arial7pt0pt0">
    <w:name w:val="Основной текст + Arial;7 pt;Полужирный;Интервал 0 pt"/>
    <w:rsid w:val="005201D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table" w:customStyle="1" w:styleId="1e">
    <w:name w:val="Сетка таблицы1"/>
    <w:basedOn w:val="a2"/>
    <w:next w:val="aa"/>
    <w:uiPriority w:val="59"/>
    <w:rsid w:val="005201D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f">
    <w:name w:val="Нет списка1"/>
    <w:next w:val="a3"/>
    <w:uiPriority w:val="99"/>
    <w:semiHidden/>
    <w:unhideWhenUsed/>
    <w:rsid w:val="005201D9"/>
  </w:style>
  <w:style w:type="table" w:customStyle="1" w:styleId="29">
    <w:name w:val="Сетка таблицы2"/>
    <w:basedOn w:val="a2"/>
    <w:next w:val="aa"/>
    <w:uiPriority w:val="59"/>
    <w:rsid w:val="005201D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a">
    <w:name w:val="Нет списка2"/>
    <w:next w:val="a3"/>
    <w:uiPriority w:val="99"/>
    <w:semiHidden/>
    <w:unhideWhenUsed/>
    <w:rsid w:val="005201D9"/>
  </w:style>
  <w:style w:type="character" w:customStyle="1" w:styleId="61">
    <w:name w:val="Основной текст (6)_"/>
    <w:link w:val="62"/>
    <w:uiPriority w:val="99"/>
    <w:rsid w:val="005201D9"/>
    <w:rPr>
      <w:b/>
      <w:bCs/>
      <w:sz w:val="32"/>
      <w:szCs w:val="32"/>
      <w:shd w:val="clear" w:color="auto" w:fill="FFFFFF"/>
    </w:rPr>
  </w:style>
  <w:style w:type="paragraph" w:customStyle="1" w:styleId="62">
    <w:name w:val="Основной текст (6)"/>
    <w:basedOn w:val="a0"/>
    <w:link w:val="61"/>
    <w:uiPriority w:val="99"/>
    <w:rsid w:val="005201D9"/>
    <w:pPr>
      <w:widowControl w:val="0"/>
      <w:shd w:val="clear" w:color="auto" w:fill="FFFFFF"/>
      <w:spacing w:after="320" w:line="240" w:lineRule="auto"/>
      <w:ind w:left="7000" w:right="960"/>
    </w:pPr>
    <w:rPr>
      <w:b/>
      <w:bCs/>
      <w:sz w:val="32"/>
      <w:szCs w:val="32"/>
    </w:rPr>
  </w:style>
  <w:style w:type="paragraph" w:customStyle="1" w:styleId="1f0">
    <w:name w:val="Обычный (веб)1"/>
    <w:basedOn w:val="a0"/>
    <w:rsid w:val="005201D9"/>
    <w:pPr>
      <w:suppressAutoHyphens/>
      <w:spacing w:before="100" w:after="100" w:line="100" w:lineRule="atLeas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11">
    <w:name w:val="Основной текст + 111"/>
    <w:aliases w:val="5 pt1,Body text + 101,Bold1,Italic1,Основной текст + 12,Интервал 0 pt1,Основной текст (4) + Times New Roman1,Курсив"/>
    <w:uiPriority w:val="99"/>
    <w:rsid w:val="005201D9"/>
    <w:rPr>
      <w:rFonts w:ascii="Times New Roman" w:hAnsi="Times New Roman"/>
      <w:color w:val="000000"/>
      <w:spacing w:val="0"/>
      <w:w w:val="100"/>
      <w:position w:val="0"/>
      <w:sz w:val="23"/>
      <w:shd w:val="clear" w:color="auto" w:fill="FFFFFF"/>
      <w:lang w:val="ru-RU"/>
    </w:rPr>
  </w:style>
  <w:style w:type="paragraph" w:customStyle="1" w:styleId="1f1">
    <w:name w:val="Абзац списка1"/>
    <w:aliases w:val="Варианты ответов,Абзац списка11,Абзац списка111,ПАРАГРАФ,List Paragraph"/>
    <w:basedOn w:val="a0"/>
    <w:qFormat/>
    <w:rsid w:val="005201D9"/>
    <w:pPr>
      <w:suppressAutoHyphens/>
      <w:spacing w:after="0" w:line="240" w:lineRule="auto"/>
      <w:ind w:left="720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styleId="affa">
    <w:name w:val="page number"/>
    <w:basedOn w:val="a1"/>
    <w:rsid w:val="005201D9"/>
  </w:style>
  <w:style w:type="paragraph" w:customStyle="1" w:styleId="TextBodyIndent">
    <w:name w:val="Text Body Indent"/>
    <w:basedOn w:val="a0"/>
    <w:rsid w:val="005201D9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Lbullit">
    <w:name w:val="! L=bullit ! Знак Знак"/>
    <w:basedOn w:val="a0"/>
    <w:link w:val="Lbullit0"/>
    <w:rsid w:val="005201D9"/>
    <w:pPr>
      <w:numPr>
        <w:numId w:val="2"/>
      </w:numPr>
      <w:tabs>
        <w:tab w:val="clear" w:pos="567"/>
        <w:tab w:val="num" w:pos="360"/>
        <w:tab w:val="num" w:pos="720"/>
      </w:tabs>
      <w:spacing w:before="60" w:after="60" w:line="240" w:lineRule="auto"/>
      <w:ind w:left="0" w:firstLine="0"/>
      <w:jc w:val="both"/>
    </w:pPr>
    <w:rPr>
      <w:rFonts w:ascii="Times New Roman" w:eastAsia="Times New Roman" w:hAnsi="Times New Roman" w:cs="Times New Roman"/>
      <w:color w:val="000000"/>
      <w:sz w:val="24"/>
      <w:szCs w:val="16"/>
    </w:rPr>
  </w:style>
  <w:style w:type="character" w:customStyle="1" w:styleId="Lbullit0">
    <w:name w:val="! L=bullit ! Знак Знак Знак"/>
    <w:link w:val="Lbullit"/>
    <w:rsid w:val="005201D9"/>
    <w:rPr>
      <w:rFonts w:ascii="Times New Roman" w:eastAsia="Times New Roman" w:hAnsi="Times New Roman" w:cs="Times New Roman"/>
      <w:color w:val="000000"/>
      <w:sz w:val="24"/>
      <w:szCs w:val="16"/>
    </w:rPr>
  </w:style>
  <w:style w:type="paragraph" w:customStyle="1" w:styleId="pcenter">
    <w:name w:val="pcenter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uiPriority w:val="99"/>
    <w:rsid w:val="005201D9"/>
    <w:pPr>
      <w:suppressAutoHyphens/>
      <w:autoSpaceDN w:val="0"/>
      <w:textAlignment w:val="baseline"/>
    </w:pPr>
    <w:rPr>
      <w:rFonts w:ascii="Calibri" w:eastAsia="SimSun" w:hAnsi="Calibri" w:cs="Calibri"/>
      <w:kern w:val="3"/>
    </w:rPr>
  </w:style>
  <w:style w:type="paragraph" w:customStyle="1" w:styleId="Style1">
    <w:name w:val="Style1"/>
    <w:basedOn w:val="a0"/>
    <w:rsid w:val="005201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0">
    <w:name w:val="Font Style40"/>
    <w:rsid w:val="005201D9"/>
    <w:rPr>
      <w:rFonts w:ascii="Times New Roman" w:hAnsi="Times New Roman" w:cs="Times New Roman"/>
      <w:sz w:val="18"/>
      <w:szCs w:val="18"/>
    </w:rPr>
  </w:style>
  <w:style w:type="paragraph" w:customStyle="1" w:styleId="TableContents">
    <w:name w:val="Table Contents"/>
    <w:basedOn w:val="a0"/>
    <w:rsid w:val="005201D9"/>
    <w:pPr>
      <w:widowControl w:val="0"/>
      <w:autoSpaceDN w:val="0"/>
      <w:adjustRightInd w:val="0"/>
      <w:spacing w:after="0" w:line="240" w:lineRule="auto"/>
    </w:pPr>
    <w:rPr>
      <w:rFonts w:ascii="Times New Roman" w:eastAsia="Arial Unicode MS" w:hAnsi="Times New Roman" w:cs="Tahoma"/>
      <w:sz w:val="24"/>
      <w:szCs w:val="24"/>
    </w:rPr>
  </w:style>
  <w:style w:type="character" w:customStyle="1" w:styleId="2b">
    <w:name w:val="Основной текст (2)_"/>
    <w:link w:val="211"/>
    <w:uiPriority w:val="99"/>
    <w:locked/>
    <w:rsid w:val="005201D9"/>
    <w:rPr>
      <w:sz w:val="28"/>
      <w:shd w:val="clear" w:color="auto" w:fill="FFFFFF"/>
    </w:rPr>
  </w:style>
  <w:style w:type="paragraph" w:customStyle="1" w:styleId="211">
    <w:name w:val="Основной текст (2)1"/>
    <w:basedOn w:val="a0"/>
    <w:link w:val="2b"/>
    <w:uiPriority w:val="99"/>
    <w:rsid w:val="005201D9"/>
    <w:pPr>
      <w:widowControl w:val="0"/>
      <w:shd w:val="clear" w:color="auto" w:fill="FFFFFF"/>
      <w:spacing w:after="0" w:line="322" w:lineRule="exact"/>
    </w:pPr>
    <w:rPr>
      <w:sz w:val="28"/>
    </w:rPr>
  </w:style>
  <w:style w:type="character" w:customStyle="1" w:styleId="230">
    <w:name w:val="Основной текст (2)3"/>
    <w:uiPriority w:val="99"/>
    <w:rsid w:val="005201D9"/>
    <w:rPr>
      <w:rFonts w:cs="Times New Roman"/>
      <w:sz w:val="28"/>
      <w:szCs w:val="28"/>
      <w:shd w:val="clear" w:color="auto" w:fill="FFFFFF"/>
      <w:lang w:bidi="ar-SA"/>
    </w:rPr>
  </w:style>
  <w:style w:type="paragraph" w:customStyle="1" w:styleId="bl0">
    <w:name w:val="bl0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37">
    <w:name w:val="Сетка таблицы3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a"/>
    <w:uiPriority w:val="3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">
    <w:name w:val="Сетка таблицы6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11111">
    <w:name w:val="Outline List 2"/>
    <w:basedOn w:val="a3"/>
    <w:rsid w:val="005201D9"/>
    <w:pPr>
      <w:numPr>
        <w:numId w:val="3"/>
      </w:numPr>
    </w:pPr>
  </w:style>
  <w:style w:type="paragraph" w:customStyle="1" w:styleId="ConsPlusNonformat">
    <w:name w:val="ConsPlusNonformat"/>
    <w:rsid w:val="005201D9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styleId="affb">
    <w:name w:val="footnote reference"/>
    <w:uiPriority w:val="99"/>
    <w:semiHidden/>
    <w:rsid w:val="005201D9"/>
    <w:rPr>
      <w:vertAlign w:val="superscript"/>
    </w:rPr>
  </w:style>
  <w:style w:type="paragraph" w:styleId="affc">
    <w:name w:val="footnote text"/>
    <w:aliases w:val="Table_Footnote_last,Текст сноски Знак Знак Char,Texto de nota al pie Char,Texto de nota al pie,Текст сноски Знак Знак Char Char,Schriftart: 9 pt,Schriftart: 10 pt,Schriftart: 8 pt,single space,Текст сноски Знак1 Знак"/>
    <w:basedOn w:val="a0"/>
    <w:link w:val="affd"/>
    <w:uiPriority w:val="99"/>
    <w:rsid w:val="005201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d">
    <w:name w:val="Текст сноски Знак"/>
    <w:aliases w:val="Table_Footnote_last Знак1,Текст сноски Знак Знак Char Знак1,Texto de nota al pie Char Знак1,Texto de nota al pie Знак1,Текст сноски Знак Знак Char Char Знак1,Schriftart: 9 pt Знак1,Schriftart: 10 pt Знак1,Schriftart: 8 pt Знак1"/>
    <w:basedOn w:val="a1"/>
    <w:link w:val="affc"/>
    <w:uiPriority w:val="99"/>
    <w:rsid w:val="0052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e">
    <w:name w:val="Прижатый влево"/>
    <w:basedOn w:val="a0"/>
    <w:next w:val="a0"/>
    <w:uiPriority w:val="99"/>
    <w:rsid w:val="005201D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afff">
    <w:name w:val="Цветовое выделение"/>
    <w:uiPriority w:val="99"/>
    <w:rsid w:val="005201D9"/>
    <w:rPr>
      <w:b/>
      <w:bCs/>
      <w:color w:val="000080"/>
    </w:rPr>
  </w:style>
  <w:style w:type="character" w:customStyle="1" w:styleId="FontStyle30">
    <w:name w:val="Font Style30"/>
    <w:rsid w:val="005201D9"/>
    <w:rPr>
      <w:rFonts w:ascii="Times New Roman" w:hAnsi="Times New Roman" w:cs="Times New Roman"/>
      <w:sz w:val="24"/>
      <w:szCs w:val="24"/>
    </w:rPr>
  </w:style>
  <w:style w:type="character" w:customStyle="1" w:styleId="afff0">
    <w:name w:val="Гипертекстовая ссылка"/>
    <w:uiPriority w:val="99"/>
    <w:rsid w:val="005201D9"/>
    <w:rPr>
      <w:b/>
      <w:bCs/>
      <w:color w:val="auto"/>
    </w:rPr>
  </w:style>
  <w:style w:type="paragraph" w:customStyle="1" w:styleId="afff1">
    <w:name w:val="Нормальный (таблица)"/>
    <w:basedOn w:val="a0"/>
    <w:next w:val="a0"/>
    <w:uiPriority w:val="99"/>
    <w:rsid w:val="005201D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FontStyle20">
    <w:name w:val="Font Style20"/>
    <w:uiPriority w:val="99"/>
    <w:rsid w:val="005201D9"/>
    <w:rPr>
      <w:rFonts w:ascii="Times New Roman" w:hAnsi="Times New Roman" w:cs="Times New Roman"/>
      <w:sz w:val="26"/>
      <w:szCs w:val="26"/>
    </w:rPr>
  </w:style>
  <w:style w:type="paragraph" w:styleId="afff2">
    <w:name w:val="Plain Text"/>
    <w:basedOn w:val="a0"/>
    <w:link w:val="afff3"/>
    <w:rsid w:val="005201D9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f3">
    <w:name w:val="Текст Знак"/>
    <w:basedOn w:val="a1"/>
    <w:link w:val="afff2"/>
    <w:rsid w:val="005201D9"/>
    <w:rPr>
      <w:rFonts w:ascii="Courier New" w:eastAsia="Times New Roman" w:hAnsi="Courier New" w:cs="Times New Roman"/>
      <w:sz w:val="20"/>
      <w:szCs w:val="20"/>
    </w:rPr>
  </w:style>
  <w:style w:type="paragraph" w:customStyle="1" w:styleId="consplusnormal1">
    <w:name w:val="consplusnormal"/>
    <w:basedOn w:val="a0"/>
    <w:uiPriority w:val="99"/>
    <w:rsid w:val="005201D9"/>
    <w:pPr>
      <w:spacing w:after="0" w:line="255" w:lineRule="atLeast"/>
      <w:ind w:left="75" w:right="75" w:firstLine="720"/>
      <w:jc w:val="both"/>
    </w:pPr>
    <w:rPr>
      <w:rFonts w:ascii="Verdana" w:eastAsia="Times New Roman" w:hAnsi="Verdana" w:cs="Verdana"/>
      <w:sz w:val="17"/>
      <w:szCs w:val="17"/>
    </w:rPr>
  </w:style>
  <w:style w:type="paragraph" w:styleId="HTML">
    <w:name w:val="HTML Preformatted"/>
    <w:basedOn w:val="a0"/>
    <w:link w:val="HTML0"/>
    <w:rsid w:val="005201D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0">
    <w:name w:val="Стандартный HTML Знак"/>
    <w:basedOn w:val="a1"/>
    <w:link w:val="HTML"/>
    <w:rsid w:val="005201D9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Indent 2"/>
    <w:basedOn w:val="a0"/>
    <w:link w:val="23"/>
    <w:rsid w:val="005201D9"/>
    <w:pPr>
      <w:spacing w:after="120" w:line="480" w:lineRule="auto"/>
      <w:ind w:left="283"/>
    </w:pPr>
    <w:rPr>
      <w:rFonts w:ascii="Calibri" w:eastAsia="Times New Roman" w:hAnsi="Calibri" w:cs="Times New Roman"/>
    </w:rPr>
  </w:style>
  <w:style w:type="character" w:customStyle="1" w:styleId="212">
    <w:name w:val="Основной текст с отступом 2 Знак1"/>
    <w:basedOn w:val="a1"/>
    <w:uiPriority w:val="99"/>
    <w:semiHidden/>
    <w:rsid w:val="005201D9"/>
  </w:style>
  <w:style w:type="paragraph" w:customStyle="1" w:styleId="afff4">
    <w:name w:val="Знак Знак Знак"/>
    <w:basedOn w:val="a0"/>
    <w:rsid w:val="005201D9"/>
    <w:pPr>
      <w:spacing w:after="160" w:line="240" w:lineRule="exact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styleId="2c">
    <w:name w:val="Body Text 2"/>
    <w:basedOn w:val="a0"/>
    <w:link w:val="2d"/>
    <w:rsid w:val="005201D9"/>
    <w:pPr>
      <w:spacing w:after="120" w:line="48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d">
    <w:name w:val="Основной текст 2 Знак"/>
    <w:basedOn w:val="a1"/>
    <w:link w:val="2c"/>
    <w:rsid w:val="005201D9"/>
    <w:rPr>
      <w:rFonts w:ascii="Times New Roman" w:eastAsia="Times New Roman" w:hAnsi="Times New Roman" w:cs="Times New Roman"/>
      <w:sz w:val="28"/>
      <w:szCs w:val="28"/>
    </w:rPr>
  </w:style>
  <w:style w:type="paragraph" w:customStyle="1" w:styleId="310">
    <w:name w:val="Основной текст (3)1"/>
    <w:basedOn w:val="a0"/>
    <w:rsid w:val="005201D9"/>
    <w:pPr>
      <w:shd w:val="clear" w:color="auto" w:fill="FFFFFF"/>
      <w:spacing w:after="300" w:line="322" w:lineRule="exact"/>
      <w:ind w:hanging="1160"/>
    </w:pPr>
    <w:rPr>
      <w:sz w:val="27"/>
      <w:szCs w:val="27"/>
    </w:rPr>
  </w:style>
  <w:style w:type="paragraph" w:customStyle="1" w:styleId="1f2">
    <w:name w:val="Знак Знак1 Знак Знак Знак Знак"/>
    <w:basedOn w:val="a0"/>
    <w:rsid w:val="005201D9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2e">
    <w:name w:val="Без интервала2"/>
    <w:rsid w:val="005201D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8">
    <w:name w:val="Body Text Indent 3"/>
    <w:basedOn w:val="a0"/>
    <w:link w:val="39"/>
    <w:rsid w:val="005201D9"/>
    <w:pPr>
      <w:spacing w:after="0" w:line="240" w:lineRule="auto"/>
      <w:ind w:firstLine="567"/>
      <w:jc w:val="both"/>
    </w:pPr>
    <w:rPr>
      <w:rFonts w:ascii="Calibri" w:eastAsia="Times New Roman" w:hAnsi="Calibri" w:cs="Times New Roman"/>
      <w:sz w:val="16"/>
      <w:szCs w:val="16"/>
    </w:rPr>
  </w:style>
  <w:style w:type="character" w:customStyle="1" w:styleId="39">
    <w:name w:val="Основной текст с отступом 3 Знак"/>
    <w:basedOn w:val="a1"/>
    <w:link w:val="38"/>
    <w:rsid w:val="005201D9"/>
    <w:rPr>
      <w:rFonts w:ascii="Calibri" w:eastAsia="Times New Roman" w:hAnsi="Calibri" w:cs="Times New Roman"/>
      <w:sz w:val="16"/>
      <w:szCs w:val="16"/>
    </w:rPr>
  </w:style>
  <w:style w:type="paragraph" w:customStyle="1" w:styleId="1f3">
    <w:name w:val="Обычный1"/>
    <w:link w:val="Normal"/>
    <w:rsid w:val="005201D9"/>
    <w:pPr>
      <w:widowControl w:val="0"/>
      <w:spacing w:after="0" w:line="280" w:lineRule="auto"/>
      <w:ind w:left="680" w:hanging="340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Style4">
    <w:name w:val="Style4"/>
    <w:basedOn w:val="a0"/>
    <w:rsid w:val="005201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53">
    <w:name w:val="Основной текст (5)_"/>
    <w:link w:val="54"/>
    <w:locked/>
    <w:rsid w:val="005201D9"/>
    <w:rPr>
      <w:rFonts w:ascii="Gungsuh" w:eastAsia="Gungsuh"/>
      <w:sz w:val="18"/>
      <w:szCs w:val="18"/>
      <w:shd w:val="clear" w:color="auto" w:fill="FFFFFF"/>
    </w:rPr>
  </w:style>
  <w:style w:type="paragraph" w:customStyle="1" w:styleId="54">
    <w:name w:val="Основной текст (5)"/>
    <w:basedOn w:val="a0"/>
    <w:link w:val="53"/>
    <w:rsid w:val="005201D9"/>
    <w:pPr>
      <w:shd w:val="clear" w:color="auto" w:fill="FFFFFF"/>
      <w:spacing w:after="0" w:line="240" w:lineRule="atLeast"/>
      <w:jc w:val="both"/>
    </w:pPr>
    <w:rPr>
      <w:rFonts w:ascii="Gungsuh" w:eastAsia="Gungsuh"/>
      <w:sz w:val="18"/>
      <w:szCs w:val="18"/>
    </w:rPr>
  </w:style>
  <w:style w:type="paragraph" w:customStyle="1" w:styleId="headertext">
    <w:name w:val="headertext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unformattext">
    <w:name w:val="unformattext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rmattext">
    <w:name w:val="formattext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f4">
    <w:name w:val="Текст1"/>
    <w:basedOn w:val="a0"/>
    <w:rsid w:val="005201D9"/>
    <w:pPr>
      <w:suppressAutoHyphens/>
      <w:spacing w:after="0" w:line="340" w:lineRule="exact"/>
      <w:ind w:firstLine="289"/>
      <w:jc w:val="both"/>
    </w:pPr>
    <w:rPr>
      <w:rFonts w:ascii="Times New Roman" w:eastAsia="Times New Roman" w:hAnsi="Times New Roman" w:cs="Times New Roman"/>
      <w:sz w:val="26"/>
      <w:szCs w:val="20"/>
      <w:lang w:eastAsia="zh-CN"/>
    </w:rPr>
  </w:style>
  <w:style w:type="paragraph" w:customStyle="1" w:styleId="311">
    <w:name w:val="Основной текст 31"/>
    <w:basedOn w:val="a0"/>
    <w:rsid w:val="005201D9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610">
    <w:name w:val="Основной текст (6)1"/>
    <w:basedOn w:val="a0"/>
    <w:rsid w:val="005201D9"/>
    <w:pPr>
      <w:shd w:val="clear" w:color="auto" w:fill="FFFFFF"/>
      <w:spacing w:before="60" w:after="0" w:line="322" w:lineRule="exact"/>
      <w:ind w:firstLine="700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afff5">
    <w:name w:val="caption"/>
    <w:aliases w:val="Знак4"/>
    <w:basedOn w:val="a0"/>
    <w:link w:val="afff6"/>
    <w:uiPriority w:val="99"/>
    <w:qFormat/>
    <w:rsid w:val="005201D9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ConsNormal">
    <w:name w:val="ConsNormal"/>
    <w:rsid w:val="005201D9"/>
    <w:pPr>
      <w:widowControl w:val="0"/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</w:rPr>
  </w:style>
  <w:style w:type="paragraph" w:customStyle="1" w:styleId="ConsCell">
    <w:name w:val="ConsCell"/>
    <w:rsid w:val="005201D9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sz w:val="20"/>
      <w:szCs w:val="20"/>
    </w:rPr>
  </w:style>
  <w:style w:type="paragraph" w:customStyle="1" w:styleId="ConsNonformat">
    <w:name w:val="ConsNonformat"/>
    <w:rsid w:val="005201D9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</w:rPr>
  </w:style>
  <w:style w:type="paragraph" w:customStyle="1" w:styleId="afff7">
    <w:name w:val="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55">
    <w:name w:val="Знак Знак5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8">
    <w:name w:val="Знак 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ConsPlusNormal0">
    <w:name w:val="ConsPlusNormal Знак"/>
    <w:link w:val="ConsPlusNormal"/>
    <w:uiPriority w:val="99"/>
    <w:rsid w:val="005201D9"/>
    <w:rPr>
      <w:rFonts w:ascii="Calibri" w:eastAsia="Times New Roman" w:hAnsi="Calibri" w:cs="Calibri"/>
      <w:szCs w:val="20"/>
      <w:lang w:eastAsia="ru-RU"/>
    </w:rPr>
  </w:style>
  <w:style w:type="paragraph" w:customStyle="1" w:styleId="14pt125">
    <w:name w:val="Стиль Основной текст + 14 pt по ширине Первая строка:  125 см"/>
    <w:basedOn w:val="ac"/>
    <w:autoRedefine/>
    <w:rsid w:val="005201D9"/>
    <w:pPr>
      <w:widowControl/>
      <w:shd w:val="clear" w:color="auto" w:fill="auto"/>
      <w:autoSpaceDE w:val="0"/>
      <w:autoSpaceDN w:val="0"/>
      <w:ind w:firstLine="720"/>
      <w:jc w:val="center"/>
    </w:pPr>
    <w:rPr>
      <w:rFonts w:eastAsia="Times New Roman"/>
      <w:b/>
      <w:snapToGrid w:val="0"/>
      <w:color w:val="auto"/>
      <w:sz w:val="32"/>
      <w:szCs w:val="32"/>
      <w:lang w:eastAsia="ar-SA"/>
    </w:rPr>
  </w:style>
  <w:style w:type="character" w:customStyle="1" w:styleId="42">
    <w:name w:val="Основной текст (4)_"/>
    <w:link w:val="410"/>
    <w:locked/>
    <w:rsid w:val="005201D9"/>
    <w:rPr>
      <w:sz w:val="23"/>
      <w:szCs w:val="23"/>
      <w:shd w:val="clear" w:color="auto" w:fill="FFFFFF"/>
    </w:rPr>
  </w:style>
  <w:style w:type="paragraph" w:customStyle="1" w:styleId="410">
    <w:name w:val="Основной текст (4)1"/>
    <w:basedOn w:val="a0"/>
    <w:link w:val="42"/>
    <w:rsid w:val="005201D9"/>
    <w:pPr>
      <w:shd w:val="clear" w:color="auto" w:fill="FFFFFF"/>
      <w:spacing w:after="0" w:line="269" w:lineRule="exact"/>
      <w:ind w:hanging="420"/>
      <w:jc w:val="center"/>
    </w:pPr>
    <w:rPr>
      <w:sz w:val="23"/>
      <w:szCs w:val="23"/>
    </w:rPr>
  </w:style>
  <w:style w:type="paragraph" w:customStyle="1" w:styleId="afff9">
    <w:name w:val="Знак Знак Знак Знак Знак Знак Знак Знак Знак Знак"/>
    <w:basedOn w:val="a0"/>
    <w:rsid w:val="005201D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3a">
    <w:name w:val="Body Text 3"/>
    <w:basedOn w:val="a0"/>
    <w:link w:val="3b"/>
    <w:rsid w:val="005201D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3b">
    <w:name w:val="Основной текст 3 Знак"/>
    <w:basedOn w:val="a1"/>
    <w:link w:val="3a"/>
    <w:rsid w:val="005201D9"/>
    <w:rPr>
      <w:rFonts w:ascii="Times New Roman" w:eastAsia="Times New Roman" w:hAnsi="Times New Roman" w:cs="Times New Roman"/>
      <w:sz w:val="24"/>
      <w:szCs w:val="20"/>
    </w:rPr>
  </w:style>
  <w:style w:type="paragraph" w:customStyle="1" w:styleId="1f5">
    <w:name w:val="1 Знак 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afffa">
    <w:name w:val="Знак Знак Знак Знак Знак Знак Знак 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f6">
    <w:name w:val="Знак Знак1 Знак Знак Знак Знак Знак Знак"/>
    <w:basedOn w:val="a0"/>
    <w:rsid w:val="005201D9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7">
    <w:name w:val="Знак Знак1 Знак Знак Знак Знак Знак Знак Знак Знак"/>
    <w:basedOn w:val="a0"/>
    <w:rsid w:val="005201D9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CharChar">
    <w:name w:val="Char Char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320">
    <w:name w:val="Заголовок №3 (2)"/>
    <w:link w:val="321"/>
    <w:rsid w:val="005201D9"/>
    <w:rPr>
      <w:b/>
      <w:bCs/>
      <w:sz w:val="28"/>
      <w:szCs w:val="28"/>
      <w:shd w:val="clear" w:color="auto" w:fill="FFFFFF"/>
    </w:rPr>
  </w:style>
  <w:style w:type="paragraph" w:customStyle="1" w:styleId="321">
    <w:name w:val="Заголовок №3 (2)1"/>
    <w:basedOn w:val="a0"/>
    <w:link w:val="320"/>
    <w:rsid w:val="005201D9"/>
    <w:pPr>
      <w:shd w:val="clear" w:color="auto" w:fill="FFFFFF"/>
      <w:spacing w:before="840" w:after="300" w:line="331" w:lineRule="exact"/>
      <w:jc w:val="center"/>
      <w:outlineLvl w:val="2"/>
    </w:pPr>
    <w:rPr>
      <w:b/>
      <w:bCs/>
      <w:sz w:val="28"/>
      <w:szCs w:val="28"/>
    </w:rPr>
  </w:style>
  <w:style w:type="character" w:customStyle="1" w:styleId="3c">
    <w:name w:val="Заголовок №3"/>
    <w:link w:val="312"/>
    <w:rsid w:val="005201D9"/>
    <w:rPr>
      <w:b/>
      <w:bCs/>
      <w:sz w:val="28"/>
      <w:szCs w:val="28"/>
      <w:shd w:val="clear" w:color="auto" w:fill="FFFFFF"/>
    </w:rPr>
  </w:style>
  <w:style w:type="paragraph" w:customStyle="1" w:styleId="312">
    <w:name w:val="Заголовок №31"/>
    <w:basedOn w:val="a0"/>
    <w:link w:val="3c"/>
    <w:rsid w:val="005201D9"/>
    <w:pPr>
      <w:shd w:val="clear" w:color="auto" w:fill="FFFFFF"/>
      <w:spacing w:before="300" w:after="420" w:line="240" w:lineRule="atLeast"/>
      <w:outlineLvl w:val="2"/>
    </w:pPr>
    <w:rPr>
      <w:b/>
      <w:bCs/>
      <w:sz w:val="28"/>
      <w:szCs w:val="28"/>
    </w:rPr>
  </w:style>
  <w:style w:type="character" w:customStyle="1" w:styleId="91">
    <w:name w:val="Основной текст (9)"/>
    <w:link w:val="910"/>
    <w:rsid w:val="005201D9"/>
    <w:rPr>
      <w:sz w:val="28"/>
      <w:szCs w:val="28"/>
      <w:shd w:val="clear" w:color="auto" w:fill="FFFFFF"/>
    </w:rPr>
  </w:style>
  <w:style w:type="paragraph" w:customStyle="1" w:styleId="910">
    <w:name w:val="Основной текст (9)1"/>
    <w:basedOn w:val="a0"/>
    <w:link w:val="91"/>
    <w:rsid w:val="005201D9"/>
    <w:pPr>
      <w:shd w:val="clear" w:color="auto" w:fill="FFFFFF"/>
      <w:spacing w:after="0" w:line="326" w:lineRule="exact"/>
      <w:jc w:val="both"/>
    </w:pPr>
    <w:rPr>
      <w:sz w:val="28"/>
      <w:szCs w:val="28"/>
    </w:rPr>
  </w:style>
  <w:style w:type="character" w:customStyle="1" w:styleId="330">
    <w:name w:val="Заголовок №3 (3)"/>
    <w:link w:val="331"/>
    <w:rsid w:val="005201D9"/>
    <w:rPr>
      <w:b/>
      <w:bCs/>
      <w:sz w:val="28"/>
      <w:szCs w:val="28"/>
      <w:shd w:val="clear" w:color="auto" w:fill="FFFFFF"/>
    </w:rPr>
  </w:style>
  <w:style w:type="character" w:customStyle="1" w:styleId="100">
    <w:name w:val="Основной текст (10)"/>
    <w:link w:val="101"/>
    <w:rsid w:val="005201D9"/>
    <w:rPr>
      <w:sz w:val="28"/>
      <w:szCs w:val="28"/>
      <w:shd w:val="clear" w:color="auto" w:fill="FFFFFF"/>
    </w:rPr>
  </w:style>
  <w:style w:type="character" w:customStyle="1" w:styleId="340">
    <w:name w:val="Заголовок №3 (4)"/>
    <w:link w:val="341"/>
    <w:rsid w:val="005201D9"/>
    <w:rPr>
      <w:b/>
      <w:bCs/>
      <w:sz w:val="28"/>
      <w:szCs w:val="28"/>
      <w:shd w:val="clear" w:color="auto" w:fill="FFFFFF"/>
    </w:rPr>
  </w:style>
  <w:style w:type="character" w:customStyle="1" w:styleId="350">
    <w:name w:val="Заголовок №3 (5)"/>
    <w:link w:val="351"/>
    <w:rsid w:val="005201D9"/>
    <w:rPr>
      <w:b/>
      <w:bCs/>
      <w:sz w:val="28"/>
      <w:szCs w:val="28"/>
      <w:shd w:val="clear" w:color="auto" w:fill="FFFFFF"/>
    </w:rPr>
  </w:style>
  <w:style w:type="character" w:customStyle="1" w:styleId="611">
    <w:name w:val="Основной текст (6) + Полужирный1"/>
    <w:rsid w:val="005201D9"/>
    <w:rPr>
      <w:rFonts w:ascii="Times New Roman" w:hAnsi="Times New Roman" w:cs="Times New Roman"/>
      <w:b/>
      <w:bCs/>
      <w:sz w:val="28"/>
      <w:szCs w:val="28"/>
      <w:lang w:bidi="ar-SA"/>
    </w:rPr>
  </w:style>
  <w:style w:type="paragraph" w:customStyle="1" w:styleId="331">
    <w:name w:val="Заголовок №3 (3)1"/>
    <w:basedOn w:val="a0"/>
    <w:link w:val="330"/>
    <w:rsid w:val="005201D9"/>
    <w:pPr>
      <w:shd w:val="clear" w:color="auto" w:fill="FFFFFF"/>
      <w:spacing w:before="240" w:after="240" w:line="322" w:lineRule="exact"/>
      <w:ind w:firstLine="1100"/>
      <w:outlineLvl w:val="2"/>
    </w:pPr>
    <w:rPr>
      <w:b/>
      <w:bCs/>
      <w:sz w:val="28"/>
      <w:szCs w:val="28"/>
    </w:rPr>
  </w:style>
  <w:style w:type="paragraph" w:customStyle="1" w:styleId="101">
    <w:name w:val="Основной текст (10)1"/>
    <w:basedOn w:val="a0"/>
    <w:link w:val="100"/>
    <w:rsid w:val="005201D9"/>
    <w:pPr>
      <w:shd w:val="clear" w:color="auto" w:fill="FFFFFF"/>
      <w:spacing w:after="0" w:line="322" w:lineRule="exact"/>
      <w:ind w:hanging="360"/>
    </w:pPr>
    <w:rPr>
      <w:sz w:val="28"/>
      <w:szCs w:val="28"/>
    </w:rPr>
  </w:style>
  <w:style w:type="paragraph" w:customStyle="1" w:styleId="341">
    <w:name w:val="Заголовок №3 (4)1"/>
    <w:basedOn w:val="a0"/>
    <w:link w:val="340"/>
    <w:rsid w:val="005201D9"/>
    <w:pPr>
      <w:shd w:val="clear" w:color="auto" w:fill="FFFFFF"/>
      <w:spacing w:before="300" w:after="300" w:line="326" w:lineRule="exact"/>
      <w:ind w:hanging="360"/>
      <w:outlineLvl w:val="2"/>
    </w:pPr>
    <w:rPr>
      <w:b/>
      <w:bCs/>
      <w:sz w:val="28"/>
      <w:szCs w:val="28"/>
    </w:rPr>
  </w:style>
  <w:style w:type="paragraph" w:customStyle="1" w:styleId="351">
    <w:name w:val="Заголовок №3 (5)1"/>
    <w:basedOn w:val="a0"/>
    <w:link w:val="350"/>
    <w:rsid w:val="005201D9"/>
    <w:pPr>
      <w:shd w:val="clear" w:color="auto" w:fill="FFFFFF"/>
      <w:spacing w:before="300" w:after="300" w:line="322" w:lineRule="exact"/>
      <w:jc w:val="right"/>
      <w:outlineLvl w:val="2"/>
    </w:pPr>
    <w:rPr>
      <w:b/>
      <w:bCs/>
      <w:sz w:val="28"/>
      <w:szCs w:val="28"/>
    </w:rPr>
  </w:style>
  <w:style w:type="character" w:customStyle="1" w:styleId="120">
    <w:name w:val="Основной текст (12)"/>
    <w:link w:val="121"/>
    <w:rsid w:val="005201D9"/>
    <w:rPr>
      <w:shd w:val="clear" w:color="auto" w:fill="FFFFFF"/>
    </w:rPr>
  </w:style>
  <w:style w:type="character" w:customStyle="1" w:styleId="130">
    <w:name w:val="Основной текст (13)"/>
    <w:link w:val="131"/>
    <w:rsid w:val="005201D9"/>
    <w:rPr>
      <w:shd w:val="clear" w:color="auto" w:fill="FFFFFF"/>
    </w:rPr>
  </w:style>
  <w:style w:type="character" w:customStyle="1" w:styleId="140">
    <w:name w:val="Основной текст (14)"/>
    <w:link w:val="141"/>
    <w:rsid w:val="005201D9"/>
    <w:rPr>
      <w:shd w:val="clear" w:color="auto" w:fill="FFFFFF"/>
    </w:rPr>
  </w:style>
  <w:style w:type="character" w:customStyle="1" w:styleId="150">
    <w:name w:val="Основной текст (15)"/>
    <w:link w:val="151"/>
    <w:rsid w:val="005201D9"/>
    <w:rPr>
      <w:b/>
      <w:bCs/>
      <w:shd w:val="clear" w:color="auto" w:fill="FFFFFF"/>
    </w:rPr>
  </w:style>
  <w:style w:type="paragraph" w:customStyle="1" w:styleId="121">
    <w:name w:val="Основной текст (12)1"/>
    <w:basedOn w:val="a0"/>
    <w:link w:val="120"/>
    <w:rsid w:val="005201D9"/>
    <w:pPr>
      <w:shd w:val="clear" w:color="auto" w:fill="FFFFFF"/>
      <w:spacing w:after="0" w:line="240" w:lineRule="atLeast"/>
      <w:jc w:val="both"/>
    </w:pPr>
  </w:style>
  <w:style w:type="paragraph" w:customStyle="1" w:styleId="131">
    <w:name w:val="Основной текст (13)1"/>
    <w:basedOn w:val="a0"/>
    <w:link w:val="130"/>
    <w:rsid w:val="005201D9"/>
    <w:pPr>
      <w:shd w:val="clear" w:color="auto" w:fill="FFFFFF"/>
      <w:spacing w:after="0" w:line="240" w:lineRule="atLeast"/>
      <w:jc w:val="center"/>
    </w:pPr>
  </w:style>
  <w:style w:type="paragraph" w:customStyle="1" w:styleId="141">
    <w:name w:val="Основной текст (14)1"/>
    <w:basedOn w:val="a0"/>
    <w:link w:val="140"/>
    <w:rsid w:val="005201D9"/>
    <w:pPr>
      <w:shd w:val="clear" w:color="auto" w:fill="FFFFFF"/>
      <w:spacing w:after="0" w:line="240" w:lineRule="atLeast"/>
      <w:jc w:val="right"/>
    </w:pPr>
  </w:style>
  <w:style w:type="paragraph" w:customStyle="1" w:styleId="151">
    <w:name w:val="Основной текст (15)1"/>
    <w:basedOn w:val="a0"/>
    <w:link w:val="150"/>
    <w:rsid w:val="005201D9"/>
    <w:pPr>
      <w:shd w:val="clear" w:color="auto" w:fill="FFFFFF"/>
      <w:spacing w:after="0" w:line="240" w:lineRule="atLeast"/>
    </w:pPr>
    <w:rPr>
      <w:b/>
      <w:bCs/>
    </w:rPr>
  </w:style>
  <w:style w:type="character" w:customStyle="1" w:styleId="92">
    <w:name w:val="Знак Знак9"/>
    <w:rsid w:val="005201D9"/>
    <w:rPr>
      <w:b/>
      <w:bCs/>
      <w:sz w:val="28"/>
      <w:szCs w:val="24"/>
      <w:lang w:val="ru-RU" w:eastAsia="ru-RU" w:bidi="ar-SA"/>
    </w:rPr>
  </w:style>
  <w:style w:type="paragraph" w:customStyle="1" w:styleId="43">
    <w:name w:val="çàãîëîâîê 4"/>
    <w:basedOn w:val="a0"/>
    <w:next w:val="a0"/>
    <w:rsid w:val="005201D9"/>
    <w:pPr>
      <w:keepNext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64">
    <w:name w:val="çàãîëîâîê 6"/>
    <w:basedOn w:val="a0"/>
    <w:next w:val="a0"/>
    <w:rsid w:val="005201D9"/>
    <w:pPr>
      <w:keepNext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81">
    <w:name w:val="çàãîëîâîê 8"/>
    <w:basedOn w:val="a0"/>
    <w:next w:val="a0"/>
    <w:uiPriority w:val="99"/>
    <w:rsid w:val="005201D9"/>
    <w:pPr>
      <w:keepNext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ffb">
    <w:name w:val="Document Map"/>
    <w:basedOn w:val="a0"/>
    <w:link w:val="afffc"/>
    <w:unhideWhenUsed/>
    <w:rsid w:val="005201D9"/>
    <w:pPr>
      <w:suppressAutoHyphens/>
    </w:pPr>
    <w:rPr>
      <w:rFonts w:ascii="Tahoma" w:eastAsia="Times New Roman" w:hAnsi="Tahoma" w:cs="Times New Roman"/>
      <w:sz w:val="16"/>
      <w:szCs w:val="16"/>
      <w:lang w:eastAsia="ar-SA"/>
    </w:rPr>
  </w:style>
  <w:style w:type="character" w:customStyle="1" w:styleId="afffc">
    <w:name w:val="Схема документа Знак"/>
    <w:basedOn w:val="a1"/>
    <w:link w:val="afffb"/>
    <w:rsid w:val="005201D9"/>
    <w:rPr>
      <w:rFonts w:ascii="Tahoma" w:eastAsia="Times New Roman" w:hAnsi="Tahoma" w:cs="Times New Roman"/>
      <w:sz w:val="16"/>
      <w:szCs w:val="16"/>
      <w:lang w:eastAsia="ar-SA"/>
    </w:rPr>
  </w:style>
  <w:style w:type="character" w:styleId="afffd">
    <w:name w:val="FollowedHyperlink"/>
    <w:unhideWhenUsed/>
    <w:rsid w:val="005201D9"/>
    <w:rPr>
      <w:color w:val="800080"/>
      <w:u w:val="single"/>
    </w:rPr>
  </w:style>
  <w:style w:type="paragraph" w:customStyle="1" w:styleId="afffe">
    <w:name w:val="текст стратег"/>
    <w:basedOn w:val="a0"/>
    <w:rsid w:val="005201D9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6"/>
    </w:rPr>
  </w:style>
  <w:style w:type="paragraph" w:customStyle="1" w:styleId="Iauiue">
    <w:name w:val="Iau?iue"/>
    <w:rsid w:val="005201D9"/>
    <w:pPr>
      <w:widowControl w:val="0"/>
      <w:spacing w:after="0" w:line="240" w:lineRule="auto"/>
      <w:ind w:firstLine="567"/>
      <w:jc w:val="both"/>
    </w:pPr>
    <w:rPr>
      <w:rFonts w:ascii="Peterburg" w:eastAsia="Cambria" w:hAnsi="Peterburg" w:cs="Times New Roman"/>
      <w:sz w:val="24"/>
      <w:szCs w:val="20"/>
    </w:rPr>
  </w:style>
  <w:style w:type="table" w:styleId="affff">
    <w:name w:val="Table Contemporary"/>
    <w:basedOn w:val="a2"/>
    <w:rsid w:val="005201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affff0">
    <w:name w:val="Верхний колонтитул с тенью"/>
    <w:basedOn w:val="a0"/>
    <w:uiPriority w:val="99"/>
    <w:rsid w:val="005201D9"/>
    <w:pPr>
      <w:pBdr>
        <w:top w:val="single" w:sz="2" w:space="6" w:color="7E97AD"/>
        <w:left w:val="single" w:sz="2" w:space="20" w:color="7E97AD"/>
        <w:bottom w:val="single" w:sz="2" w:space="6" w:color="7E97AD"/>
        <w:right w:val="single" w:sz="2" w:space="20" w:color="7E97AD"/>
      </w:pBdr>
      <w:shd w:val="clear" w:color="auto" w:fill="7E97AD"/>
      <w:spacing w:before="40" w:after="0" w:line="240" w:lineRule="auto"/>
      <w:ind w:firstLine="567"/>
      <w:jc w:val="both"/>
    </w:pPr>
    <w:rPr>
      <w:rFonts w:ascii="Calibri" w:eastAsia="Times New Roman" w:hAnsi="Calibri" w:cs="Times New Roman"/>
      <w:caps/>
      <w:color w:val="FFFFFF"/>
      <w:kern w:val="20"/>
      <w:sz w:val="40"/>
      <w:szCs w:val="20"/>
    </w:rPr>
  </w:style>
  <w:style w:type="paragraph" w:styleId="1f8">
    <w:name w:val="toc 1"/>
    <w:basedOn w:val="a0"/>
    <w:next w:val="a0"/>
    <w:link w:val="1f9"/>
    <w:autoRedefine/>
    <w:qFormat/>
    <w:rsid w:val="00647758"/>
    <w:pPr>
      <w:keepNext/>
      <w:keepLines/>
      <w:widowControl w:val="0"/>
      <w:tabs>
        <w:tab w:val="right" w:leader="dot" w:pos="9628"/>
      </w:tabs>
      <w:spacing w:after="0" w:line="240" w:lineRule="auto"/>
      <w:jc w:val="center"/>
    </w:pPr>
    <w:rPr>
      <w:rFonts w:ascii="Times New Roman" w:eastAsia="Times New Roman" w:hAnsi="Times New Roman" w:cs="Times New Roman"/>
      <w:bCs/>
      <w:caps/>
      <w:color w:val="000000" w:themeColor="text1"/>
      <w:lang w:val="en-US"/>
    </w:rPr>
  </w:style>
  <w:style w:type="paragraph" w:styleId="2f">
    <w:name w:val="toc 2"/>
    <w:basedOn w:val="a0"/>
    <w:next w:val="a0"/>
    <w:autoRedefine/>
    <w:uiPriority w:val="39"/>
    <w:qFormat/>
    <w:rsid w:val="005201D9"/>
    <w:pPr>
      <w:tabs>
        <w:tab w:val="right" w:leader="dot" w:pos="9628"/>
      </w:tabs>
      <w:spacing w:after="0" w:line="240" w:lineRule="auto"/>
      <w:jc w:val="both"/>
    </w:pPr>
    <w:rPr>
      <w:rFonts w:ascii="Times New Roman" w:eastAsia="Times New Roman" w:hAnsi="Times New Roman" w:cs="Times New Roman"/>
      <w:bCs/>
      <w:noProof/>
      <w:sz w:val="28"/>
      <w:szCs w:val="28"/>
    </w:rPr>
  </w:style>
  <w:style w:type="paragraph" w:customStyle="1" w:styleId="213">
    <w:name w:val="Основной текст 21"/>
    <w:basedOn w:val="a0"/>
    <w:rsid w:val="005201D9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231">
    <w:name w:val="Основной текст с отступом 23"/>
    <w:basedOn w:val="a0"/>
    <w:rsid w:val="005201D9"/>
    <w:pPr>
      <w:widowControl w:val="0"/>
      <w:spacing w:before="680" w:after="0" w:line="240" w:lineRule="auto"/>
      <w:ind w:right="200"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ff1">
    <w:name w:val="текст сноски"/>
    <w:basedOn w:val="a0"/>
    <w:rsid w:val="005201D9"/>
    <w:pPr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f0">
    <w:name w:val="заголовок 2"/>
    <w:basedOn w:val="a0"/>
    <w:next w:val="a0"/>
    <w:rsid w:val="005201D9"/>
    <w:pPr>
      <w:keepNext/>
      <w:autoSpaceDE w:val="0"/>
      <w:autoSpaceDN w:val="0"/>
      <w:spacing w:after="0" w:line="240" w:lineRule="auto"/>
      <w:ind w:firstLine="567"/>
      <w:jc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56">
    <w:name w:val="заголовок 5"/>
    <w:basedOn w:val="a0"/>
    <w:next w:val="a0"/>
    <w:rsid w:val="005201D9"/>
    <w:pPr>
      <w:keepNext/>
      <w:autoSpaceDE w:val="0"/>
      <w:autoSpaceDN w:val="0"/>
      <w:spacing w:after="0" w:line="240" w:lineRule="auto"/>
      <w:ind w:firstLine="567"/>
      <w:jc w:val="both"/>
      <w:outlineLvl w:val="4"/>
    </w:pPr>
    <w:rPr>
      <w:rFonts w:ascii="Arial" w:eastAsia="Times New Roman" w:hAnsi="Arial" w:cs="Arial"/>
      <w:i/>
      <w:iCs/>
      <w:sz w:val="20"/>
      <w:szCs w:val="20"/>
    </w:rPr>
  </w:style>
  <w:style w:type="paragraph" w:customStyle="1" w:styleId="affff2">
    <w:name w:val="пун"/>
    <w:basedOn w:val="a0"/>
    <w:rsid w:val="005201D9"/>
    <w:pPr>
      <w:tabs>
        <w:tab w:val="num" w:pos="720"/>
      </w:tabs>
      <w:spacing w:after="0" w:line="240" w:lineRule="auto"/>
      <w:ind w:left="720" w:hanging="360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-">
    <w:name w:val="Табл-номер"/>
    <w:basedOn w:val="afff2"/>
    <w:rsid w:val="005201D9"/>
    <w:pPr>
      <w:spacing w:before="120" w:after="120" w:line="340" w:lineRule="exact"/>
      <w:ind w:firstLine="289"/>
      <w:jc w:val="right"/>
    </w:pPr>
    <w:rPr>
      <w:rFonts w:ascii="Times New Roman" w:hAnsi="Times New Roman"/>
      <w:spacing w:val="40"/>
      <w:sz w:val="26"/>
    </w:rPr>
  </w:style>
  <w:style w:type="paragraph" w:customStyle="1" w:styleId="-0">
    <w:name w:val="табл-заг"/>
    <w:basedOn w:val="a0"/>
    <w:rsid w:val="005201D9"/>
    <w:pPr>
      <w:widowControl w:val="0"/>
      <w:spacing w:before="120" w:after="120" w:line="240" w:lineRule="auto"/>
      <w:ind w:firstLine="567"/>
      <w:jc w:val="center"/>
    </w:pPr>
    <w:rPr>
      <w:rFonts w:ascii="Times New Roman" w:eastAsia="Times New Roman" w:hAnsi="Times New Roman" w:cs="Times New Roman"/>
      <w:snapToGrid w:val="0"/>
      <w:sz w:val="26"/>
      <w:szCs w:val="20"/>
    </w:rPr>
  </w:style>
  <w:style w:type="paragraph" w:customStyle="1" w:styleId="-1">
    <w:name w:val="Табл-шапка"/>
    <w:basedOn w:val="afff2"/>
    <w:rsid w:val="005201D9"/>
    <w:pPr>
      <w:jc w:val="center"/>
    </w:pPr>
    <w:rPr>
      <w:rFonts w:ascii="Times New Roman" w:hAnsi="Times New Roman"/>
      <w:b/>
      <w:sz w:val="22"/>
    </w:rPr>
  </w:style>
  <w:style w:type="paragraph" w:customStyle="1" w:styleId="affff3">
    <w:name w:val="пунк"/>
    <w:basedOn w:val="affff4"/>
    <w:rsid w:val="005201D9"/>
    <w:pPr>
      <w:ind w:left="720" w:hanging="720"/>
    </w:pPr>
    <w:rPr>
      <w:sz w:val="23"/>
    </w:rPr>
  </w:style>
  <w:style w:type="paragraph" w:customStyle="1" w:styleId="affff4">
    <w:name w:val="Буклет"/>
    <w:basedOn w:val="a0"/>
    <w:rsid w:val="005201D9"/>
    <w:pPr>
      <w:spacing w:after="120" w:line="240" w:lineRule="auto"/>
      <w:ind w:firstLine="284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-2">
    <w:name w:val="табл-шапка"/>
    <w:basedOn w:val="affff5"/>
    <w:rsid w:val="005201D9"/>
    <w:pPr>
      <w:spacing w:line="240" w:lineRule="auto"/>
      <w:ind w:firstLine="0"/>
      <w:jc w:val="center"/>
    </w:pPr>
    <w:rPr>
      <w:rFonts w:ascii="Times New Roman" w:hAnsi="Times New Roman"/>
      <w:b/>
      <w:sz w:val="20"/>
    </w:rPr>
  </w:style>
  <w:style w:type="paragraph" w:customStyle="1" w:styleId="affff5">
    <w:name w:val="Абзац"/>
    <w:basedOn w:val="a0"/>
    <w:rsid w:val="005201D9"/>
    <w:pPr>
      <w:spacing w:after="0" w:line="360" w:lineRule="exact"/>
      <w:ind w:firstLine="567"/>
      <w:jc w:val="both"/>
    </w:pPr>
    <w:rPr>
      <w:rFonts w:ascii="Arial" w:eastAsia="Times New Roman" w:hAnsi="Arial" w:cs="Times New Roman"/>
      <w:sz w:val="26"/>
      <w:szCs w:val="20"/>
    </w:rPr>
  </w:style>
  <w:style w:type="paragraph" w:customStyle="1" w:styleId="2f1">
    <w:name w:val="Назвакние2"/>
    <w:basedOn w:val="1"/>
    <w:rsid w:val="005201D9"/>
    <w:pPr>
      <w:suppressAutoHyphens w:val="0"/>
      <w:spacing w:before="360" w:after="120" w:line="240" w:lineRule="exact"/>
      <w:ind w:firstLine="567"/>
      <w:jc w:val="center"/>
    </w:pPr>
    <w:rPr>
      <w:rFonts w:ascii="Times New Roman" w:hAnsi="Times New Roman"/>
      <w:b w:val="0"/>
      <w:bCs w:val="0"/>
      <w:kern w:val="0"/>
      <w:sz w:val="28"/>
      <w:szCs w:val="20"/>
      <w:u w:val="single"/>
    </w:rPr>
  </w:style>
  <w:style w:type="paragraph" w:customStyle="1" w:styleId="-3">
    <w:name w:val="Табл-основной текст"/>
    <w:basedOn w:val="ac"/>
    <w:rsid w:val="005201D9"/>
    <w:pPr>
      <w:widowControl/>
      <w:shd w:val="clear" w:color="auto" w:fill="auto"/>
      <w:ind w:firstLine="567"/>
    </w:pPr>
    <w:rPr>
      <w:rFonts w:eastAsia="Times New Roman"/>
      <w:b/>
      <w:color w:val="auto"/>
      <w:sz w:val="24"/>
      <w:szCs w:val="20"/>
      <w:lang w:eastAsia="ar-SA"/>
    </w:rPr>
  </w:style>
  <w:style w:type="paragraph" w:customStyle="1" w:styleId="-4">
    <w:name w:val="Табл-цифровой текст"/>
    <w:basedOn w:val="1"/>
    <w:rsid w:val="005201D9"/>
    <w:pPr>
      <w:suppressAutoHyphens w:val="0"/>
      <w:spacing w:before="0" w:after="0" w:line="240" w:lineRule="exact"/>
      <w:ind w:firstLine="567"/>
      <w:jc w:val="center"/>
    </w:pPr>
    <w:rPr>
      <w:rFonts w:ascii="Times New Roman" w:hAnsi="Times New Roman"/>
      <w:bCs w:val="0"/>
      <w:kern w:val="0"/>
      <w:sz w:val="24"/>
      <w:szCs w:val="20"/>
    </w:rPr>
  </w:style>
  <w:style w:type="paragraph" w:customStyle="1" w:styleId="-5">
    <w:name w:val="Табл-название"/>
    <w:basedOn w:val="1"/>
    <w:rsid w:val="005201D9"/>
    <w:pPr>
      <w:suppressAutoHyphens w:val="0"/>
      <w:spacing w:before="360" w:after="120" w:line="240" w:lineRule="exact"/>
      <w:ind w:firstLine="567"/>
      <w:jc w:val="center"/>
    </w:pPr>
    <w:rPr>
      <w:rFonts w:ascii="Times New Roman" w:hAnsi="Times New Roman"/>
      <w:bCs w:val="0"/>
      <w:kern w:val="0"/>
      <w:sz w:val="28"/>
      <w:szCs w:val="20"/>
    </w:rPr>
  </w:style>
  <w:style w:type="paragraph" w:customStyle="1" w:styleId="affff6">
    <w:name w:val="Абзац с отступом"/>
    <w:basedOn w:val="affff5"/>
    <w:rsid w:val="005201D9"/>
    <w:pPr>
      <w:spacing w:line="340" w:lineRule="exact"/>
      <w:ind w:firstLine="0"/>
    </w:pPr>
    <w:rPr>
      <w:rFonts w:ascii="Times New Roman" w:hAnsi="Times New Roman"/>
    </w:rPr>
  </w:style>
  <w:style w:type="paragraph" w:customStyle="1" w:styleId="affff7">
    <w:name w:val="вопр"/>
    <w:basedOn w:val="ac"/>
    <w:rsid w:val="005201D9"/>
    <w:pPr>
      <w:widowControl/>
      <w:shd w:val="clear" w:color="auto" w:fill="auto"/>
      <w:spacing w:after="120"/>
      <w:ind w:left="426" w:hanging="426"/>
    </w:pPr>
    <w:rPr>
      <w:rFonts w:ascii="Arial" w:eastAsia="Times New Roman" w:hAnsi="Arial"/>
      <w:b/>
      <w:color w:val="auto"/>
      <w:sz w:val="30"/>
      <w:szCs w:val="20"/>
      <w:lang w:eastAsia="ar-SA"/>
    </w:rPr>
  </w:style>
  <w:style w:type="paragraph" w:customStyle="1" w:styleId="affff8">
    <w:name w:val="текст"/>
    <w:basedOn w:val="a0"/>
    <w:rsid w:val="005201D9"/>
    <w:pPr>
      <w:spacing w:after="120" w:line="240" w:lineRule="auto"/>
      <w:ind w:firstLine="624"/>
      <w:jc w:val="both"/>
    </w:pPr>
    <w:rPr>
      <w:rFonts w:ascii="Arial" w:eastAsia="Times New Roman" w:hAnsi="Arial" w:cs="Times New Roman"/>
      <w:sz w:val="32"/>
      <w:szCs w:val="20"/>
    </w:rPr>
  </w:style>
  <w:style w:type="paragraph" w:customStyle="1" w:styleId="Bullet">
    <w:name w:val="Bullet"/>
    <w:basedOn w:val="afd"/>
    <w:rsid w:val="005201D9"/>
    <w:pPr>
      <w:tabs>
        <w:tab w:val="num" w:pos="360"/>
        <w:tab w:val="left" w:pos="567"/>
      </w:tabs>
      <w:suppressAutoHyphens w:val="0"/>
      <w:spacing w:before="120" w:line="360" w:lineRule="auto"/>
      <w:ind w:left="360" w:hanging="360"/>
      <w:jc w:val="both"/>
    </w:pPr>
    <w:rPr>
      <w:i w:val="0"/>
      <w:sz w:val="24"/>
    </w:rPr>
  </w:style>
  <w:style w:type="paragraph" w:customStyle="1" w:styleId="Blockquote">
    <w:name w:val="Blockquote"/>
    <w:basedOn w:val="a0"/>
    <w:rsid w:val="005201D9"/>
    <w:pPr>
      <w:tabs>
        <w:tab w:val="num" w:pos="0"/>
      </w:tabs>
      <w:spacing w:before="100" w:after="100" w:line="240" w:lineRule="auto"/>
      <w:ind w:left="360" w:right="360"/>
      <w:jc w:val="both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paragraph" w:customStyle="1" w:styleId="810">
    <w:name w:val="çàãîëîâîê 8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i/>
      <w:color w:val="0000FF"/>
      <w:sz w:val="20"/>
      <w:szCs w:val="20"/>
    </w:rPr>
  </w:style>
  <w:style w:type="paragraph" w:customStyle="1" w:styleId="214">
    <w:name w:val="çàãîëîâîê 2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612">
    <w:name w:val="çàãîëîâîê 6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sz w:val="20"/>
      <w:szCs w:val="20"/>
    </w:rPr>
  </w:style>
  <w:style w:type="paragraph" w:customStyle="1" w:styleId="313">
    <w:name w:val="çàãîëîâîê 3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color w:val="000000"/>
      <w:sz w:val="20"/>
      <w:szCs w:val="20"/>
      <w:u w:val="single"/>
    </w:rPr>
  </w:style>
  <w:style w:type="paragraph" w:customStyle="1" w:styleId="65">
    <w:name w:val="заголовок 6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sz w:val="24"/>
      <w:szCs w:val="20"/>
    </w:rPr>
  </w:style>
  <w:style w:type="paragraph" w:styleId="affff9">
    <w:name w:val="Block Text"/>
    <w:basedOn w:val="a0"/>
    <w:rsid w:val="005201D9"/>
    <w:pPr>
      <w:spacing w:after="0" w:line="240" w:lineRule="auto"/>
      <w:ind w:left="-125" w:right="-185" w:firstLine="567"/>
      <w:jc w:val="both"/>
    </w:pPr>
    <w:rPr>
      <w:rFonts w:ascii="Times New Roman" w:eastAsia="Times New Roman" w:hAnsi="Times New Roman" w:cs="Times New Roman"/>
      <w:color w:val="FF0000"/>
      <w:sz w:val="20"/>
      <w:szCs w:val="24"/>
    </w:rPr>
  </w:style>
  <w:style w:type="paragraph" w:customStyle="1" w:styleId="Heading">
    <w:name w:val="Heading"/>
    <w:rsid w:val="005201D9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/>
      <w:bCs/>
    </w:rPr>
  </w:style>
  <w:style w:type="paragraph" w:customStyle="1" w:styleId="411">
    <w:name w:val="Заголовок 4_1_1"/>
    <w:basedOn w:val="a0"/>
    <w:autoRedefine/>
    <w:rsid w:val="005201D9"/>
    <w:pPr>
      <w:keepNext/>
      <w:tabs>
        <w:tab w:val="num" w:pos="0"/>
      </w:tabs>
      <w:spacing w:after="0" w:line="240" w:lineRule="auto"/>
      <w:ind w:right="992" w:firstLine="1789"/>
      <w:jc w:val="center"/>
      <w:outlineLvl w:val="1"/>
    </w:pPr>
    <w:rPr>
      <w:rFonts w:ascii="Times New Roman" w:eastAsia="Times New Roman" w:hAnsi="Times New Roman" w:cs="Times New Roman"/>
      <w:iCs/>
      <w:w w:val="85"/>
      <w:sz w:val="24"/>
      <w:szCs w:val="24"/>
    </w:rPr>
  </w:style>
  <w:style w:type="paragraph" w:customStyle="1" w:styleId="3d">
    <w:name w:val="Стиль3"/>
    <w:basedOn w:val="a0"/>
    <w:rsid w:val="005201D9"/>
    <w:pPr>
      <w:spacing w:after="0" w:line="240" w:lineRule="auto"/>
      <w:ind w:firstLine="540"/>
      <w:jc w:val="both"/>
    </w:pPr>
    <w:rPr>
      <w:rFonts w:ascii="Arial" w:eastAsia="Times New Roman" w:hAnsi="Arial" w:cs="Times New Roman"/>
      <w:sz w:val="24"/>
      <w:szCs w:val="24"/>
    </w:rPr>
  </w:style>
  <w:style w:type="character" w:customStyle="1" w:styleId="affffa">
    <w:name w:val="Направление расшифрофка Знак"/>
    <w:rsid w:val="005201D9"/>
    <w:rPr>
      <w:rFonts w:ascii="Arial" w:hAnsi="Arial" w:cs="Arial" w:hint="default"/>
      <w:b/>
      <w:bCs/>
      <w:i/>
      <w:iCs/>
      <w:sz w:val="24"/>
      <w:szCs w:val="24"/>
      <w:lang w:val="ru-RU" w:eastAsia="ru-RU" w:bidi="ar-SA"/>
    </w:rPr>
  </w:style>
  <w:style w:type="paragraph" w:customStyle="1" w:styleId="affffb">
    <w:name w:val="Маркер Смыслов"/>
    <w:basedOn w:val="a0"/>
    <w:rsid w:val="005201D9"/>
    <w:pPr>
      <w:tabs>
        <w:tab w:val="num" w:pos="0"/>
        <w:tab w:val="left" w:pos="284"/>
      </w:tabs>
      <w:spacing w:before="40" w:after="0" w:line="240" w:lineRule="auto"/>
      <w:ind w:left="709" w:hanging="425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Left">
    <w:name w:val="Обычный_Left"/>
    <w:basedOn w:val="a0"/>
    <w:rsid w:val="005201D9"/>
    <w:pPr>
      <w:spacing w:before="240" w:after="24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fffc">
    <w:name w:val="Основные задачи Знак Знак Знак"/>
    <w:rsid w:val="005201D9"/>
    <w:rPr>
      <w:rFonts w:ascii="Arial" w:hAnsi="Arial" w:cs="Arial" w:hint="default"/>
      <w:b/>
      <w:bCs/>
      <w:sz w:val="24"/>
      <w:szCs w:val="24"/>
      <w:lang w:val="ru-RU" w:eastAsia="ru-RU" w:bidi="ar-SA"/>
    </w:rPr>
  </w:style>
  <w:style w:type="paragraph" w:styleId="2f2">
    <w:name w:val="List Bullet 2"/>
    <w:basedOn w:val="a0"/>
    <w:autoRedefine/>
    <w:rsid w:val="001211A0"/>
    <w:pPr>
      <w:snapToGrid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613">
    <w:name w:val="Стиль По ширине Перед:  6 пт1"/>
    <w:basedOn w:val="a0"/>
    <w:rsid w:val="005201D9"/>
    <w:pPr>
      <w:tabs>
        <w:tab w:val="num" w:pos="0"/>
      </w:tabs>
      <w:spacing w:before="120" w:after="0" w:line="240" w:lineRule="auto"/>
      <w:ind w:left="785" w:hanging="360"/>
      <w:jc w:val="both"/>
    </w:pPr>
    <w:rPr>
      <w:rFonts w:ascii="Times New Roman" w:eastAsia="Times New Roman" w:hAnsi="Times New Roman" w:cs="Times New Roman"/>
      <w:sz w:val="26"/>
      <w:szCs w:val="24"/>
    </w:rPr>
  </w:style>
  <w:style w:type="paragraph" w:customStyle="1" w:styleId="1fa">
    <w:name w:val="заголовок 1"/>
    <w:basedOn w:val="a0"/>
    <w:next w:val="a0"/>
    <w:rsid w:val="005201D9"/>
    <w:pPr>
      <w:keepNext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Iniiaiieoaeno2">
    <w:name w:val="Iniiaiie oaeno 2"/>
    <w:basedOn w:val="Iauiue"/>
    <w:rsid w:val="005201D9"/>
    <w:pPr>
      <w:widowControl/>
    </w:pPr>
    <w:rPr>
      <w:rFonts w:ascii="Times New Roman" w:eastAsia="Times New Roman" w:hAnsi="Times New Roman"/>
    </w:rPr>
  </w:style>
  <w:style w:type="paragraph" w:customStyle="1" w:styleId="322">
    <w:name w:val="Основной текст 32"/>
    <w:basedOn w:val="a0"/>
    <w:rsid w:val="005201D9"/>
    <w:pPr>
      <w:spacing w:after="0" w:line="240" w:lineRule="atLeast"/>
      <w:ind w:firstLine="567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af6">
    <w:name w:val="Body Text First Indent"/>
    <w:basedOn w:val="ac"/>
    <w:link w:val="af5"/>
    <w:rsid w:val="005201D9"/>
    <w:pPr>
      <w:widowControl/>
      <w:shd w:val="clear" w:color="auto" w:fill="auto"/>
      <w:spacing w:after="120"/>
      <w:ind w:firstLine="210"/>
    </w:pPr>
    <w:rPr>
      <w:rFonts w:ascii="Calibri" w:eastAsia="Times New Roman" w:hAnsi="Calibri"/>
      <w:color w:val="auto"/>
    </w:rPr>
  </w:style>
  <w:style w:type="character" w:customStyle="1" w:styleId="1fb">
    <w:name w:val="Красная строка Знак1"/>
    <w:basedOn w:val="11"/>
    <w:uiPriority w:val="99"/>
    <w:semiHidden/>
    <w:rsid w:val="005201D9"/>
    <w:rPr>
      <w:rFonts w:ascii="Times New Roman" w:hAnsi="Times New Roman" w:cs="Times New Roman"/>
      <w:color w:val="323232"/>
      <w:shd w:val="clear" w:color="auto" w:fill="FFFFFF"/>
    </w:rPr>
  </w:style>
  <w:style w:type="paragraph" w:styleId="2f3">
    <w:name w:val="Body Text First Indent 2"/>
    <w:basedOn w:val="afd"/>
    <w:link w:val="2f4"/>
    <w:rsid w:val="005201D9"/>
    <w:pPr>
      <w:suppressAutoHyphens w:val="0"/>
      <w:spacing w:after="120"/>
      <w:ind w:left="283" w:firstLine="210"/>
      <w:jc w:val="both"/>
    </w:pPr>
    <w:rPr>
      <w:sz w:val="24"/>
      <w:szCs w:val="24"/>
    </w:rPr>
  </w:style>
  <w:style w:type="character" w:customStyle="1" w:styleId="2f4">
    <w:name w:val="Красная строка 2 Знак"/>
    <w:basedOn w:val="1a"/>
    <w:link w:val="2f3"/>
    <w:rsid w:val="005201D9"/>
    <w:rPr>
      <w:rFonts w:ascii="Times New Roman" w:eastAsia="Times New Roman" w:hAnsi="Times New Roman" w:cs="Times New Roman"/>
      <w:i/>
      <w:sz w:val="24"/>
      <w:szCs w:val="24"/>
      <w:lang w:eastAsia="ar-SA"/>
    </w:rPr>
  </w:style>
  <w:style w:type="paragraph" w:customStyle="1" w:styleId="2f5">
    <w:name w:val="Стиль2"/>
    <w:basedOn w:val="1fc"/>
    <w:rsid w:val="005201D9"/>
    <w:rPr>
      <w:b w:val="0"/>
    </w:rPr>
  </w:style>
  <w:style w:type="paragraph" w:customStyle="1" w:styleId="1fc">
    <w:name w:val="Стиль1"/>
    <w:basedOn w:val="a0"/>
    <w:rsid w:val="005201D9"/>
    <w:pPr>
      <w:spacing w:after="0" w:line="240" w:lineRule="auto"/>
      <w:ind w:firstLine="567"/>
      <w:jc w:val="center"/>
    </w:pPr>
    <w:rPr>
      <w:rFonts w:ascii="Arial" w:eastAsia="Times New Roman" w:hAnsi="Arial" w:cs="Times New Roman"/>
      <w:b/>
      <w:bCs/>
      <w:i/>
      <w:iCs/>
      <w:sz w:val="28"/>
      <w:szCs w:val="24"/>
    </w:rPr>
  </w:style>
  <w:style w:type="paragraph" w:customStyle="1" w:styleId="FR2">
    <w:name w:val="FR2"/>
    <w:rsid w:val="005201D9"/>
    <w:pPr>
      <w:widowControl w:val="0"/>
      <w:snapToGrid w:val="0"/>
      <w:spacing w:after="0" w:line="240" w:lineRule="auto"/>
      <w:ind w:firstLine="567"/>
      <w:jc w:val="both"/>
    </w:pPr>
    <w:rPr>
      <w:rFonts w:ascii="Arial" w:eastAsia="Times New Roman" w:hAnsi="Arial" w:cs="Times New Roman"/>
      <w:sz w:val="28"/>
      <w:szCs w:val="20"/>
    </w:rPr>
  </w:style>
  <w:style w:type="paragraph" w:customStyle="1" w:styleId="FR3">
    <w:name w:val="FR3"/>
    <w:rsid w:val="005201D9"/>
    <w:pPr>
      <w:widowControl w:val="0"/>
      <w:snapToGrid w:val="0"/>
      <w:spacing w:before="60" w:after="0" w:line="240" w:lineRule="auto"/>
      <w:ind w:firstLine="567"/>
      <w:jc w:val="both"/>
    </w:pPr>
    <w:rPr>
      <w:rFonts w:ascii="Courier New" w:eastAsia="Times New Roman" w:hAnsi="Courier New" w:cs="Times New Roman"/>
      <w:sz w:val="24"/>
      <w:szCs w:val="20"/>
    </w:rPr>
  </w:style>
  <w:style w:type="paragraph" w:customStyle="1" w:styleId="font5">
    <w:name w:val="font5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a0"/>
    <w:rsid w:val="005201D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6">
    <w:name w:val="xl66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67">
    <w:name w:val="xl67"/>
    <w:basedOn w:val="a0"/>
    <w:rsid w:val="005201D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8">
    <w:name w:val="xl68"/>
    <w:basedOn w:val="a0"/>
    <w:rsid w:val="005201D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9">
    <w:name w:val="xl69"/>
    <w:basedOn w:val="a0"/>
    <w:rsid w:val="005201D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0">
    <w:name w:val="xl70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1">
    <w:name w:val="xl71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2">
    <w:name w:val="xl72"/>
    <w:basedOn w:val="a0"/>
    <w:rsid w:val="005201D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3">
    <w:name w:val="xl73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4">
    <w:name w:val="xl74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5">
    <w:name w:val="xl75"/>
    <w:basedOn w:val="a0"/>
    <w:rsid w:val="005201D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7">
    <w:name w:val="xl77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a0"/>
    <w:rsid w:val="005201D9"/>
    <w:pPr>
      <w:pBdr>
        <w:bottom w:val="single" w:sz="8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a0"/>
    <w:rsid w:val="005201D9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Bookman Old Style" w:eastAsia="Times New Roman" w:hAnsi="Bookman Old Style" w:cs="Times New Roman"/>
      <w:sz w:val="24"/>
      <w:szCs w:val="24"/>
    </w:rPr>
  </w:style>
  <w:style w:type="paragraph" w:customStyle="1" w:styleId="xl81">
    <w:name w:val="xl81"/>
    <w:basedOn w:val="a0"/>
    <w:rsid w:val="005201D9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Bookman Old Style" w:eastAsia="Times New Roman" w:hAnsi="Bookman Old Style" w:cs="Times New Roman"/>
      <w:sz w:val="24"/>
      <w:szCs w:val="24"/>
    </w:rPr>
  </w:style>
  <w:style w:type="paragraph" w:customStyle="1" w:styleId="xl82">
    <w:name w:val="xl82"/>
    <w:basedOn w:val="a0"/>
    <w:rsid w:val="005201D9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Bookman Old Style" w:eastAsia="Times New Roman" w:hAnsi="Bookman Old Style" w:cs="Times New Roman"/>
      <w:sz w:val="24"/>
      <w:szCs w:val="24"/>
    </w:rPr>
  </w:style>
  <w:style w:type="paragraph" w:customStyle="1" w:styleId="xl83">
    <w:name w:val="xl83"/>
    <w:basedOn w:val="a0"/>
    <w:rsid w:val="005201D9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a0"/>
    <w:rsid w:val="005201D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5">
    <w:name w:val="xl85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86">
    <w:name w:val="xl86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7">
    <w:name w:val="xl87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8">
    <w:name w:val="xl88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89">
    <w:name w:val="xl89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u w:val="single"/>
    </w:rPr>
  </w:style>
  <w:style w:type="paragraph" w:customStyle="1" w:styleId="xl90">
    <w:name w:val="xl90"/>
    <w:basedOn w:val="a0"/>
    <w:rsid w:val="005201D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1">
    <w:name w:val="xl91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92">
    <w:name w:val="xl92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94">
    <w:name w:val="xl94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5">
    <w:name w:val="xl95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6">
    <w:name w:val="xl96"/>
    <w:basedOn w:val="a0"/>
    <w:rsid w:val="005201D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7">
    <w:name w:val="xl97"/>
    <w:basedOn w:val="a0"/>
    <w:rsid w:val="005201D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8">
    <w:name w:val="xl98"/>
    <w:basedOn w:val="a0"/>
    <w:rsid w:val="005201D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9">
    <w:name w:val="xl99"/>
    <w:basedOn w:val="a0"/>
    <w:rsid w:val="005201D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0">
    <w:name w:val="xl100"/>
    <w:basedOn w:val="a0"/>
    <w:rsid w:val="005201D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1">
    <w:name w:val="xl101"/>
    <w:basedOn w:val="a0"/>
    <w:rsid w:val="005201D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2">
    <w:name w:val="xl102"/>
    <w:basedOn w:val="a0"/>
    <w:rsid w:val="005201D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3">
    <w:name w:val="xl103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4">
    <w:name w:val="xl104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5">
    <w:name w:val="xl105"/>
    <w:basedOn w:val="a0"/>
    <w:rsid w:val="005201D9"/>
    <w:pPr>
      <w:pBdr>
        <w:bottom w:val="single" w:sz="8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106">
    <w:name w:val="xl106"/>
    <w:basedOn w:val="a0"/>
    <w:rsid w:val="005201D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7">
    <w:name w:val="xl107"/>
    <w:basedOn w:val="a0"/>
    <w:rsid w:val="005201D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8">
    <w:name w:val="xl108"/>
    <w:basedOn w:val="a0"/>
    <w:rsid w:val="005201D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9">
    <w:name w:val="xl109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0">
    <w:name w:val="xl110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text">
    <w:name w:val="text"/>
    <w:basedOn w:val="a0"/>
    <w:rsid w:val="005201D9"/>
    <w:pPr>
      <w:spacing w:before="100" w:beforeAutospacing="1" w:after="100" w:afterAutospacing="1" w:line="240" w:lineRule="auto"/>
      <w:ind w:firstLine="15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d">
    <w:name w:val="Стратегия"/>
    <w:basedOn w:val="a0"/>
    <w:link w:val="affffe"/>
    <w:qFormat/>
    <w:rsid w:val="005201D9"/>
    <w:pPr>
      <w:keepNext/>
      <w:spacing w:after="0" w:line="240" w:lineRule="auto"/>
      <w:ind w:firstLine="709"/>
      <w:contextualSpacing/>
      <w:jc w:val="center"/>
      <w:outlineLvl w:val="0"/>
    </w:pPr>
    <w:rPr>
      <w:rFonts w:ascii="Times New Roman" w:eastAsia="Times New Roman" w:hAnsi="Times New Roman" w:cs="Times New Roman"/>
      <w:b/>
      <w:caps/>
      <w:sz w:val="32"/>
      <w:szCs w:val="32"/>
    </w:rPr>
  </w:style>
  <w:style w:type="character" w:customStyle="1" w:styleId="affffe">
    <w:name w:val="Стратегия Знак"/>
    <w:link w:val="affffd"/>
    <w:rsid w:val="005201D9"/>
    <w:rPr>
      <w:rFonts w:ascii="Times New Roman" w:eastAsia="Times New Roman" w:hAnsi="Times New Roman" w:cs="Times New Roman"/>
      <w:b/>
      <w:caps/>
      <w:sz w:val="32"/>
      <w:szCs w:val="32"/>
    </w:rPr>
  </w:style>
  <w:style w:type="paragraph" w:customStyle="1" w:styleId="2f6">
    <w:name w:val="Стратегия2"/>
    <w:basedOn w:val="a0"/>
    <w:link w:val="2f7"/>
    <w:qFormat/>
    <w:rsid w:val="005201D9"/>
    <w:pPr>
      <w:spacing w:after="0" w:line="240" w:lineRule="auto"/>
      <w:ind w:firstLine="709"/>
      <w:jc w:val="center"/>
      <w:outlineLvl w:val="1"/>
    </w:pPr>
    <w:rPr>
      <w:rFonts w:ascii="Times New Roman" w:eastAsia="Times New Roman" w:hAnsi="Times New Roman" w:cs="Times New Roman"/>
      <w:sz w:val="32"/>
      <w:szCs w:val="28"/>
    </w:rPr>
  </w:style>
  <w:style w:type="character" w:customStyle="1" w:styleId="2f7">
    <w:name w:val="Стратегия2 Знак"/>
    <w:link w:val="2f6"/>
    <w:rsid w:val="005201D9"/>
    <w:rPr>
      <w:rFonts w:ascii="Times New Roman" w:eastAsia="Times New Roman" w:hAnsi="Times New Roman" w:cs="Times New Roman"/>
      <w:sz w:val="32"/>
      <w:szCs w:val="28"/>
    </w:rPr>
  </w:style>
  <w:style w:type="paragraph" w:customStyle="1" w:styleId="3e">
    <w:name w:val="Стратегия3"/>
    <w:basedOn w:val="a0"/>
    <w:link w:val="3f"/>
    <w:qFormat/>
    <w:rsid w:val="005201D9"/>
    <w:pPr>
      <w:spacing w:after="0" w:line="240" w:lineRule="auto"/>
      <w:ind w:firstLine="709"/>
      <w:jc w:val="both"/>
      <w:outlineLvl w:val="2"/>
    </w:pPr>
    <w:rPr>
      <w:rFonts w:ascii="Times New Roman" w:eastAsia="Times New Roman" w:hAnsi="Times New Roman" w:cs="Times New Roman"/>
      <w:i/>
      <w:sz w:val="28"/>
      <w:szCs w:val="28"/>
    </w:rPr>
  </w:style>
  <w:style w:type="character" w:customStyle="1" w:styleId="3f">
    <w:name w:val="Стратегия3 Знак"/>
    <w:link w:val="3e"/>
    <w:rsid w:val="005201D9"/>
    <w:rPr>
      <w:rFonts w:ascii="Times New Roman" w:eastAsia="Times New Roman" w:hAnsi="Times New Roman" w:cs="Times New Roman"/>
      <w:i/>
      <w:sz w:val="28"/>
      <w:szCs w:val="28"/>
    </w:rPr>
  </w:style>
  <w:style w:type="paragraph" w:styleId="afffff">
    <w:name w:val="TOC Heading"/>
    <w:basedOn w:val="1"/>
    <w:next w:val="a0"/>
    <w:uiPriority w:val="39"/>
    <w:qFormat/>
    <w:rsid w:val="005201D9"/>
    <w:pPr>
      <w:keepLines/>
      <w:suppressAutoHyphens w:val="0"/>
      <w:spacing w:before="480" w:after="0"/>
      <w:outlineLvl w:val="9"/>
    </w:pPr>
    <w:rPr>
      <w:color w:val="365F91"/>
      <w:kern w:val="0"/>
      <w:sz w:val="28"/>
      <w:szCs w:val="28"/>
      <w:lang w:eastAsia="en-US"/>
    </w:rPr>
  </w:style>
  <w:style w:type="paragraph" w:styleId="3f0">
    <w:name w:val="toc 3"/>
    <w:basedOn w:val="a0"/>
    <w:next w:val="a0"/>
    <w:autoRedefine/>
    <w:uiPriority w:val="39"/>
    <w:qFormat/>
    <w:rsid w:val="005201D9"/>
    <w:pPr>
      <w:tabs>
        <w:tab w:val="right" w:leader="dot" w:pos="9628"/>
      </w:tabs>
      <w:spacing w:after="0" w:line="240" w:lineRule="auto"/>
      <w:ind w:firstLine="709"/>
      <w:jc w:val="both"/>
    </w:pPr>
    <w:rPr>
      <w:rFonts w:ascii="Calibri" w:eastAsia="Times New Roman" w:hAnsi="Calibri" w:cs="Times New Roman"/>
      <w:sz w:val="20"/>
      <w:szCs w:val="20"/>
    </w:rPr>
  </w:style>
  <w:style w:type="paragraph" w:styleId="44">
    <w:name w:val="toc 4"/>
    <w:basedOn w:val="a0"/>
    <w:next w:val="a0"/>
    <w:autoRedefine/>
    <w:uiPriority w:val="39"/>
    <w:rsid w:val="005201D9"/>
    <w:pPr>
      <w:spacing w:after="0" w:line="240" w:lineRule="auto"/>
      <w:ind w:left="480" w:firstLine="567"/>
    </w:pPr>
    <w:rPr>
      <w:rFonts w:ascii="Calibri" w:eastAsia="Times New Roman" w:hAnsi="Calibri" w:cs="Times New Roman"/>
      <w:sz w:val="20"/>
      <w:szCs w:val="20"/>
    </w:rPr>
  </w:style>
  <w:style w:type="paragraph" w:styleId="57">
    <w:name w:val="toc 5"/>
    <w:basedOn w:val="a0"/>
    <w:next w:val="a0"/>
    <w:autoRedefine/>
    <w:uiPriority w:val="39"/>
    <w:rsid w:val="005201D9"/>
    <w:pPr>
      <w:spacing w:after="0" w:line="240" w:lineRule="auto"/>
      <w:ind w:left="720" w:firstLine="567"/>
    </w:pPr>
    <w:rPr>
      <w:rFonts w:ascii="Calibri" w:eastAsia="Times New Roman" w:hAnsi="Calibri" w:cs="Times New Roman"/>
      <w:sz w:val="20"/>
      <w:szCs w:val="20"/>
    </w:rPr>
  </w:style>
  <w:style w:type="paragraph" w:styleId="66">
    <w:name w:val="toc 6"/>
    <w:basedOn w:val="a0"/>
    <w:next w:val="a0"/>
    <w:autoRedefine/>
    <w:uiPriority w:val="39"/>
    <w:rsid w:val="005201D9"/>
    <w:pPr>
      <w:spacing w:after="0" w:line="240" w:lineRule="auto"/>
      <w:ind w:left="960" w:firstLine="567"/>
    </w:pPr>
    <w:rPr>
      <w:rFonts w:ascii="Calibri" w:eastAsia="Times New Roman" w:hAnsi="Calibri" w:cs="Times New Roman"/>
      <w:sz w:val="20"/>
      <w:szCs w:val="20"/>
    </w:rPr>
  </w:style>
  <w:style w:type="paragraph" w:styleId="71">
    <w:name w:val="toc 7"/>
    <w:basedOn w:val="a0"/>
    <w:next w:val="a0"/>
    <w:autoRedefine/>
    <w:uiPriority w:val="39"/>
    <w:rsid w:val="005201D9"/>
    <w:pPr>
      <w:spacing w:after="0" w:line="240" w:lineRule="auto"/>
      <w:ind w:left="1200" w:firstLine="567"/>
    </w:pPr>
    <w:rPr>
      <w:rFonts w:ascii="Calibri" w:eastAsia="Times New Roman" w:hAnsi="Calibri" w:cs="Times New Roman"/>
      <w:sz w:val="20"/>
      <w:szCs w:val="20"/>
    </w:rPr>
  </w:style>
  <w:style w:type="paragraph" w:styleId="82">
    <w:name w:val="toc 8"/>
    <w:basedOn w:val="a0"/>
    <w:next w:val="a0"/>
    <w:autoRedefine/>
    <w:uiPriority w:val="39"/>
    <w:rsid w:val="005201D9"/>
    <w:pPr>
      <w:spacing w:after="0" w:line="240" w:lineRule="auto"/>
      <w:ind w:left="1440" w:firstLine="567"/>
    </w:pPr>
    <w:rPr>
      <w:rFonts w:ascii="Calibri" w:eastAsia="Times New Roman" w:hAnsi="Calibri" w:cs="Times New Roman"/>
      <w:sz w:val="20"/>
      <w:szCs w:val="20"/>
    </w:rPr>
  </w:style>
  <w:style w:type="paragraph" w:styleId="93">
    <w:name w:val="toc 9"/>
    <w:basedOn w:val="a0"/>
    <w:next w:val="a0"/>
    <w:autoRedefine/>
    <w:uiPriority w:val="39"/>
    <w:rsid w:val="005201D9"/>
    <w:pPr>
      <w:spacing w:after="0" w:line="240" w:lineRule="auto"/>
      <w:ind w:left="1680" w:firstLine="567"/>
    </w:pPr>
    <w:rPr>
      <w:rFonts w:ascii="Calibri" w:eastAsia="Times New Roman" w:hAnsi="Calibri" w:cs="Times New Roman"/>
      <w:sz w:val="20"/>
      <w:szCs w:val="20"/>
    </w:rPr>
  </w:style>
  <w:style w:type="character" w:customStyle="1" w:styleId="1f9">
    <w:name w:val="Оглавление 1 Знак"/>
    <w:link w:val="1f8"/>
    <w:rsid w:val="00647758"/>
    <w:rPr>
      <w:rFonts w:ascii="Times New Roman" w:eastAsia="Times New Roman" w:hAnsi="Times New Roman" w:cs="Times New Roman"/>
      <w:bCs/>
      <w:caps/>
      <w:color w:val="000000" w:themeColor="text1"/>
      <w:lang w:val="en-US"/>
    </w:rPr>
  </w:style>
  <w:style w:type="paragraph" w:customStyle="1" w:styleId="afffff0">
    <w:name w:val="Стратегия текст"/>
    <w:basedOn w:val="a0"/>
    <w:link w:val="afffff1"/>
    <w:qFormat/>
    <w:rsid w:val="005201D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ffff1">
    <w:name w:val="Стратегия текст Знак"/>
    <w:link w:val="afffff0"/>
    <w:rsid w:val="005201D9"/>
    <w:rPr>
      <w:rFonts w:ascii="Times New Roman" w:eastAsia="Times New Roman" w:hAnsi="Times New Roman" w:cs="Times New Roman"/>
      <w:sz w:val="28"/>
      <w:szCs w:val="28"/>
    </w:rPr>
  </w:style>
  <w:style w:type="character" w:customStyle="1" w:styleId="Normal">
    <w:name w:val="Normal Знак"/>
    <w:link w:val="1f3"/>
    <w:uiPriority w:val="99"/>
    <w:locked/>
    <w:rsid w:val="005201D9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s4">
    <w:name w:val="s4"/>
    <w:rsid w:val="005201D9"/>
    <w:rPr>
      <w:rFonts w:cs="Times New Roman"/>
    </w:rPr>
  </w:style>
  <w:style w:type="character" w:customStyle="1" w:styleId="Candara">
    <w:name w:val="Основной текст + Candara"/>
    <w:aliases w:val="10,5 pt,Не полужирный2,Основной текст + 10,Основной текст + Times New Roman,12,Основной текст + Times New Roman1,5 pt2,Интервал 0 pt3,11 pt,Основной текст + Times New Roman6,5 pt3,Интервал 0 pt4,Основной текст + Times New Roman2"/>
    <w:rsid w:val="005201D9"/>
    <w:rPr>
      <w:rFonts w:ascii="Candara" w:hAnsi="Candara" w:cs="Candara"/>
      <w:b/>
      <w:bCs/>
      <w:noProof/>
      <w:sz w:val="21"/>
      <w:szCs w:val="21"/>
      <w:u w:val="none"/>
      <w:lang w:bidi="ar-SA"/>
    </w:rPr>
  </w:style>
  <w:style w:type="character" w:customStyle="1" w:styleId="0pt">
    <w:name w:val="Основной текст + Интервал 0 pt"/>
    <w:rsid w:val="005201D9"/>
    <w:rPr>
      <w:rFonts w:ascii="Times New Roman" w:hAnsi="Times New Roman" w:cs="Times New Roman"/>
      <w:b/>
      <w:bCs/>
      <w:spacing w:val="9"/>
      <w:sz w:val="19"/>
      <w:szCs w:val="19"/>
      <w:u w:val="none"/>
      <w:lang w:bidi="ar-SA"/>
    </w:rPr>
  </w:style>
  <w:style w:type="character" w:customStyle="1" w:styleId="TimesNewRoman7">
    <w:name w:val="Основной текст + Times New Roman7"/>
    <w:aliases w:val="11 pt3,Интервал 0 pt6,Основной текст + Franklin Gothic Book,9 pt"/>
    <w:rsid w:val="005201D9"/>
    <w:rPr>
      <w:rFonts w:ascii="Times New Roman" w:hAnsi="Times New Roman" w:cs="Times New Roman"/>
      <w:b/>
      <w:bCs/>
      <w:spacing w:val="1"/>
      <w:sz w:val="22"/>
      <w:szCs w:val="22"/>
      <w:u w:val="none"/>
      <w:lang w:bidi="ar-SA"/>
    </w:rPr>
  </w:style>
  <w:style w:type="character" w:customStyle="1" w:styleId="1210">
    <w:name w:val="Основной текст + 121"/>
    <w:aliases w:val="5 pt4"/>
    <w:rsid w:val="005201D9"/>
    <w:rPr>
      <w:rFonts w:ascii="Times New Roman" w:hAnsi="Times New Roman" w:cs="Times New Roman"/>
      <w:b/>
      <w:bCs/>
      <w:spacing w:val="2"/>
      <w:sz w:val="25"/>
      <w:szCs w:val="25"/>
      <w:u w:val="none"/>
      <w:lang w:bidi="ar-SA"/>
    </w:rPr>
  </w:style>
  <w:style w:type="character" w:customStyle="1" w:styleId="LucidaSansUnicode2">
    <w:name w:val="Основной текст + Lucida Sans Unicode2"/>
    <w:aliases w:val="6 pt,Интервал 0 pt2,Основной текст (4) + Times New Roman2,Полужирный1"/>
    <w:rsid w:val="005201D9"/>
    <w:rPr>
      <w:rFonts w:ascii="Lucida Sans Unicode" w:hAnsi="Lucida Sans Unicode" w:cs="Lucida Sans Unicode"/>
      <w:b/>
      <w:bCs/>
      <w:spacing w:val="-6"/>
      <w:sz w:val="12"/>
      <w:szCs w:val="12"/>
      <w:u w:val="none"/>
      <w:lang w:bidi="ar-SA"/>
    </w:rPr>
  </w:style>
  <w:style w:type="character" w:customStyle="1" w:styleId="style8">
    <w:name w:val="style8"/>
    <w:basedOn w:val="a1"/>
    <w:rsid w:val="005201D9"/>
  </w:style>
  <w:style w:type="paragraph" w:customStyle="1" w:styleId="afffff2">
    <w:name w:val="Базовый"/>
    <w:rsid w:val="005201D9"/>
    <w:pPr>
      <w:tabs>
        <w:tab w:val="left" w:pos="709"/>
      </w:tabs>
      <w:suppressAutoHyphens/>
      <w:spacing w:after="0" w:line="276" w:lineRule="atLeast"/>
    </w:pPr>
    <w:rPr>
      <w:rFonts w:ascii="Calibri" w:eastAsia="SimSun" w:hAnsi="Calibri" w:cs="Calibri"/>
      <w:sz w:val="20"/>
      <w:szCs w:val="20"/>
    </w:rPr>
  </w:style>
  <w:style w:type="paragraph" w:customStyle="1" w:styleId="afffff3">
    <w:name w:val="ГЛАВА"/>
    <w:basedOn w:val="a0"/>
    <w:link w:val="afffff4"/>
    <w:autoRedefine/>
    <w:qFormat/>
    <w:rsid w:val="005201D9"/>
    <w:pPr>
      <w:keepLines/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kern w:val="28"/>
      <w:sz w:val="28"/>
      <w:szCs w:val="24"/>
      <w:lang w:eastAsia="zh-CN"/>
    </w:rPr>
  </w:style>
  <w:style w:type="character" w:customStyle="1" w:styleId="afffff4">
    <w:name w:val="ГЛАВА Знак"/>
    <w:link w:val="afffff3"/>
    <w:rsid w:val="005201D9"/>
    <w:rPr>
      <w:rFonts w:ascii="Times New Roman" w:eastAsia="Times New Roman" w:hAnsi="Times New Roman" w:cs="Times New Roman"/>
      <w:b/>
      <w:color w:val="000000"/>
      <w:kern w:val="28"/>
      <w:sz w:val="28"/>
      <w:szCs w:val="24"/>
      <w:lang w:eastAsia="zh-CN"/>
    </w:rPr>
  </w:style>
  <w:style w:type="character" w:customStyle="1" w:styleId="11pt">
    <w:name w:val="Основной текст + 11 pt;Не полужирный"/>
    <w:rsid w:val="005201D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paragraph" w:customStyle="1" w:styleId="xl78">
    <w:name w:val="xl78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93">
    <w:name w:val="xl93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11">
    <w:name w:val="xl111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2">
    <w:name w:val="xl112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3">
    <w:name w:val="xl113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4">
    <w:name w:val="xl114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5">
    <w:name w:val="xl115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6">
    <w:name w:val="xl116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7">
    <w:name w:val="xl117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20">
    <w:name w:val="xl120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21">
    <w:name w:val="xl121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22">
    <w:name w:val="xl122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23">
    <w:name w:val="xl123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24">
    <w:name w:val="xl124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25">
    <w:name w:val="xl125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6">
    <w:name w:val="xl126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7">
    <w:name w:val="xl127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8">
    <w:name w:val="xl128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9">
    <w:name w:val="xl129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0">
    <w:name w:val="xl130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1">
    <w:name w:val="xl131"/>
    <w:basedOn w:val="a0"/>
    <w:rsid w:val="005201D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32">
    <w:name w:val="xl132"/>
    <w:basedOn w:val="a0"/>
    <w:rsid w:val="005201D9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33">
    <w:name w:val="xl133"/>
    <w:basedOn w:val="a0"/>
    <w:rsid w:val="005201D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34">
    <w:name w:val="xl134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5">
    <w:name w:val="xl135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font6">
    <w:name w:val="font6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</w:rPr>
  </w:style>
  <w:style w:type="paragraph" w:customStyle="1" w:styleId="font7">
    <w:name w:val="font7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font8">
    <w:name w:val="font8"/>
    <w:basedOn w:val="a0"/>
    <w:rsid w:val="005201D9"/>
    <w:pPr>
      <w:spacing w:before="100" w:beforeAutospacing="1" w:after="100" w:afterAutospacing="1" w:line="240" w:lineRule="auto"/>
    </w:pPr>
    <w:rPr>
      <w:rFonts w:ascii="Calibri" w:eastAsia="Times New Roman" w:hAnsi="Calibri" w:cs="Times New Roman"/>
    </w:rPr>
  </w:style>
  <w:style w:type="paragraph" w:customStyle="1" w:styleId="xl136">
    <w:name w:val="xl136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</w:rPr>
  </w:style>
  <w:style w:type="paragraph" w:customStyle="1" w:styleId="xl137">
    <w:name w:val="xl137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</w:rPr>
  </w:style>
  <w:style w:type="paragraph" w:customStyle="1" w:styleId="xl138">
    <w:name w:val="xl138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xl139">
    <w:name w:val="xl139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</w:rPr>
  </w:style>
  <w:style w:type="paragraph" w:customStyle="1" w:styleId="xl140">
    <w:name w:val="xl140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</w:rPr>
  </w:style>
  <w:style w:type="paragraph" w:customStyle="1" w:styleId="xl141">
    <w:name w:val="xl141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</w:rPr>
  </w:style>
  <w:style w:type="paragraph" w:customStyle="1" w:styleId="ConsPlusDocList">
    <w:name w:val="ConsPlusDocList"/>
    <w:rsid w:val="005201D9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Page">
    <w:name w:val="ConsPlusTitlePage"/>
    <w:rsid w:val="005201D9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ConsPlusJurTerm">
    <w:name w:val="ConsPlusJurTerm"/>
    <w:rsid w:val="005201D9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6"/>
      <w:szCs w:val="20"/>
    </w:rPr>
  </w:style>
  <w:style w:type="paragraph" w:customStyle="1" w:styleId="xl63">
    <w:name w:val="xl63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64">
    <w:name w:val="xl64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</w:rPr>
  </w:style>
  <w:style w:type="character" w:customStyle="1" w:styleId="extended-textshort">
    <w:name w:val="extended-text__short"/>
    <w:basedOn w:val="a1"/>
    <w:rsid w:val="005201D9"/>
  </w:style>
  <w:style w:type="character" w:customStyle="1" w:styleId="graytitle">
    <w:name w:val="graytitle"/>
    <w:basedOn w:val="a1"/>
    <w:rsid w:val="005201D9"/>
  </w:style>
  <w:style w:type="paragraph" w:customStyle="1" w:styleId="2f8">
    <w:name w:val="Знак Знак Знак2 Знак Знак Знак Знак"/>
    <w:basedOn w:val="a0"/>
    <w:rsid w:val="005201D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afffff5">
    <w:name w:val="Перечисление"/>
    <w:basedOn w:val="a0"/>
    <w:qFormat/>
    <w:rsid w:val="005201D9"/>
    <w:pPr>
      <w:spacing w:after="0" w:line="312" w:lineRule="auto"/>
      <w:ind w:left="993" w:hanging="284"/>
      <w:jc w:val="both"/>
    </w:pPr>
    <w:rPr>
      <w:rFonts w:ascii="Times New Roman" w:eastAsia="Calibri" w:hAnsi="Times New Roman" w:cs="Times New Roman"/>
      <w:sz w:val="24"/>
    </w:rPr>
  </w:style>
  <w:style w:type="paragraph" w:customStyle="1" w:styleId="0">
    <w:name w:val="Стиль Слева:  0"/>
    <w:aliases w:val="5 см"/>
    <w:basedOn w:val="a0"/>
    <w:rsid w:val="005201D9"/>
    <w:pPr>
      <w:spacing w:after="0" w:line="312" w:lineRule="auto"/>
      <w:ind w:left="284" w:firstLine="709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afffff6">
    <w:name w:val="Note Heading"/>
    <w:basedOn w:val="a0"/>
    <w:next w:val="a0"/>
    <w:link w:val="afffff7"/>
    <w:rsid w:val="005201D9"/>
    <w:pPr>
      <w:spacing w:after="0" w:line="240" w:lineRule="auto"/>
      <w:jc w:val="center"/>
    </w:pPr>
    <w:rPr>
      <w:rFonts w:ascii="Arial" w:eastAsia="Times New Roman" w:hAnsi="Arial" w:cs="Times New Roman"/>
      <w:b/>
      <w:sz w:val="32"/>
      <w:szCs w:val="24"/>
    </w:rPr>
  </w:style>
  <w:style w:type="character" w:customStyle="1" w:styleId="afffff7">
    <w:name w:val="Заголовок записки Знак"/>
    <w:basedOn w:val="a1"/>
    <w:link w:val="afffff6"/>
    <w:rsid w:val="005201D9"/>
    <w:rPr>
      <w:rFonts w:ascii="Arial" w:eastAsia="Times New Roman" w:hAnsi="Arial" w:cs="Times New Roman"/>
      <w:b/>
      <w:sz w:val="32"/>
      <w:szCs w:val="24"/>
      <w:lang w:eastAsia="ru-RU"/>
    </w:rPr>
  </w:style>
  <w:style w:type="character" w:customStyle="1" w:styleId="plainlinksneverexpand1">
    <w:name w:val="plainlinksneverexpand1"/>
    <w:basedOn w:val="a1"/>
    <w:rsid w:val="005201D9"/>
  </w:style>
  <w:style w:type="character" w:customStyle="1" w:styleId="geo-lat1">
    <w:name w:val="geo-lat1"/>
    <w:basedOn w:val="a1"/>
    <w:rsid w:val="005201D9"/>
  </w:style>
  <w:style w:type="character" w:customStyle="1" w:styleId="geo-lon1">
    <w:name w:val="geo-lon1"/>
    <w:basedOn w:val="a1"/>
    <w:rsid w:val="005201D9"/>
  </w:style>
  <w:style w:type="character" w:customStyle="1" w:styleId="geo-multi-punct1">
    <w:name w:val="geo-multi-punct1"/>
    <w:rsid w:val="005201D9"/>
    <w:rPr>
      <w:vanish/>
      <w:webHidden w:val="0"/>
      <w:specVanish w:val="0"/>
    </w:rPr>
  </w:style>
  <w:style w:type="character" w:customStyle="1" w:styleId="geo">
    <w:name w:val="geo"/>
    <w:basedOn w:val="a1"/>
    <w:rsid w:val="005201D9"/>
  </w:style>
  <w:style w:type="character" w:customStyle="1" w:styleId="latitude">
    <w:name w:val="latitude"/>
    <w:basedOn w:val="a1"/>
    <w:rsid w:val="005201D9"/>
  </w:style>
  <w:style w:type="character" w:customStyle="1" w:styleId="longitude">
    <w:name w:val="longitude"/>
    <w:basedOn w:val="a1"/>
    <w:rsid w:val="005201D9"/>
  </w:style>
  <w:style w:type="character" w:customStyle="1" w:styleId="coordinatesplainlinksneverexpand">
    <w:name w:val="coordinates plainlinksneverexpand"/>
    <w:basedOn w:val="a1"/>
    <w:rsid w:val="005201D9"/>
  </w:style>
  <w:style w:type="character" w:customStyle="1" w:styleId="HeaderChar">
    <w:name w:val="Header Char"/>
    <w:locked/>
    <w:rsid w:val="005201D9"/>
    <w:rPr>
      <w:rFonts w:eastAsia="Calibri"/>
      <w:sz w:val="24"/>
      <w:szCs w:val="24"/>
      <w:lang w:val="ru-RU" w:eastAsia="ru-RU" w:bidi="ar-SA"/>
    </w:rPr>
  </w:style>
  <w:style w:type="paragraph" w:styleId="afffff8">
    <w:name w:val="List Bullet"/>
    <w:basedOn w:val="a0"/>
    <w:uiPriority w:val="99"/>
    <w:unhideWhenUsed/>
    <w:rsid w:val="005201D9"/>
    <w:pPr>
      <w:tabs>
        <w:tab w:val="num" w:pos="360"/>
      </w:tabs>
      <w:spacing w:after="0" w:line="240" w:lineRule="auto"/>
      <w:ind w:left="360" w:hanging="36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f9">
    <w:name w:val="титул"/>
    <w:basedOn w:val="a0"/>
    <w:uiPriority w:val="99"/>
    <w:rsid w:val="005201D9"/>
    <w:pPr>
      <w:spacing w:after="0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paragraph" w:customStyle="1" w:styleId="afffffa">
    <w:name w:val=".."/>
    <w:basedOn w:val="a0"/>
    <w:uiPriority w:val="99"/>
    <w:rsid w:val="005201D9"/>
    <w:pPr>
      <w:spacing w:after="0" w:line="360" w:lineRule="atLeast"/>
      <w:ind w:firstLine="567"/>
      <w:jc w:val="both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paragraph" w:customStyle="1" w:styleId="moy">
    <w:name w:val="moy"/>
    <w:basedOn w:val="a0"/>
    <w:uiPriority w:val="99"/>
    <w:rsid w:val="005201D9"/>
    <w:pPr>
      <w:widowControl w:val="0"/>
      <w:spacing w:after="0" w:line="240" w:lineRule="auto"/>
      <w:ind w:firstLine="397"/>
      <w:jc w:val="both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afffffb">
    <w:name w:val="endnote text"/>
    <w:basedOn w:val="a0"/>
    <w:link w:val="afffffc"/>
    <w:uiPriority w:val="99"/>
    <w:semiHidden/>
    <w:rsid w:val="005201D9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afffffc">
    <w:name w:val="Текст концевой сноски Знак"/>
    <w:basedOn w:val="a1"/>
    <w:link w:val="afffffb"/>
    <w:uiPriority w:val="99"/>
    <w:semiHidden/>
    <w:rsid w:val="005201D9"/>
    <w:rPr>
      <w:rFonts w:ascii="Times New Roman" w:eastAsia="Times New Roman" w:hAnsi="Times New Roman" w:cs="Times New Roman"/>
      <w:color w:val="000000"/>
      <w:sz w:val="20"/>
      <w:szCs w:val="20"/>
    </w:rPr>
  </w:style>
  <w:style w:type="character" w:styleId="afffffd">
    <w:name w:val="endnote reference"/>
    <w:semiHidden/>
    <w:rsid w:val="005201D9"/>
    <w:rPr>
      <w:vertAlign w:val="superscript"/>
    </w:rPr>
  </w:style>
  <w:style w:type="character" w:customStyle="1" w:styleId="grame">
    <w:name w:val="grame"/>
    <w:basedOn w:val="a1"/>
    <w:uiPriority w:val="99"/>
    <w:rsid w:val="005201D9"/>
  </w:style>
  <w:style w:type="paragraph" w:customStyle="1" w:styleId="332">
    <w:name w:val="Основной текст 33"/>
    <w:basedOn w:val="a0"/>
    <w:rsid w:val="005201D9"/>
    <w:pPr>
      <w:spacing w:after="0" w:line="240" w:lineRule="auto"/>
      <w:jc w:val="both"/>
    </w:pPr>
    <w:rPr>
      <w:rFonts w:ascii="Times New Roman" w:eastAsia="Times New Roman" w:hAnsi="Times New Roman" w:cs="Times New Roman"/>
      <w:i/>
      <w:color w:val="000000"/>
      <w:szCs w:val="20"/>
    </w:rPr>
  </w:style>
  <w:style w:type="character" w:customStyle="1" w:styleId="1fd">
    <w:name w:val="Текст сноски Знак1"/>
    <w:aliases w:val="Table_Footnote_last Знак,Текст сноски Знак Знак Char Знак,Texto de nota al pie Char Знак,Texto de nota al pie Знак,Текст сноски Знак Знак Char Char Знак,Schriftart: 9 pt Знак,Schriftart: 10 pt Знак,Schriftart: 8 pt Знак"/>
    <w:uiPriority w:val="99"/>
    <w:locked/>
    <w:rsid w:val="005201D9"/>
    <w:rPr>
      <w:color w:val="000000"/>
      <w:lang w:val="ru-RU" w:eastAsia="ru-RU" w:bidi="ar-SA"/>
    </w:rPr>
  </w:style>
  <w:style w:type="paragraph" w:customStyle="1" w:styleId="Noeeu1">
    <w:name w:val="Noeeu1"/>
    <w:basedOn w:val="a0"/>
    <w:uiPriority w:val="99"/>
    <w:rsid w:val="005201D9"/>
    <w:pPr>
      <w:spacing w:before="240" w:after="0" w:line="240" w:lineRule="auto"/>
      <w:ind w:left="284"/>
      <w:jc w:val="both"/>
    </w:pPr>
    <w:rPr>
      <w:rFonts w:ascii="Cyrvetica" w:eastAsia="Times New Roman" w:hAnsi="Cyrvetica" w:cs="Times New Roman"/>
      <w:color w:val="000000"/>
      <w:szCs w:val="20"/>
    </w:rPr>
  </w:style>
  <w:style w:type="paragraph" w:customStyle="1" w:styleId="text19">
    <w:name w:val="text19"/>
    <w:basedOn w:val="a0"/>
    <w:uiPriority w:val="99"/>
    <w:rsid w:val="005201D9"/>
    <w:pPr>
      <w:spacing w:after="216" w:line="312" w:lineRule="auto"/>
    </w:pPr>
    <w:rPr>
      <w:rFonts w:ascii="Arial" w:eastAsia="Times New Roman" w:hAnsi="Arial" w:cs="Arial"/>
      <w:color w:val="000000"/>
      <w:sz w:val="18"/>
      <w:szCs w:val="18"/>
    </w:rPr>
  </w:style>
  <w:style w:type="paragraph" w:customStyle="1" w:styleId="afffffe">
    <w:name w:val="Òàáëè÷íûé"/>
    <w:basedOn w:val="a0"/>
    <w:uiPriority w:val="99"/>
    <w:rsid w:val="005201D9"/>
    <w:pPr>
      <w:spacing w:after="120" w:line="240" w:lineRule="auto"/>
      <w:jc w:val="both"/>
    </w:pPr>
    <w:rPr>
      <w:rFonts w:ascii="T_LR_Baltica" w:eastAsia="Times New Roman" w:hAnsi="T_LR_Baltica" w:cs="Times New Roman"/>
      <w:color w:val="000000"/>
      <w:sz w:val="24"/>
      <w:szCs w:val="20"/>
    </w:rPr>
  </w:style>
  <w:style w:type="paragraph" w:customStyle="1" w:styleId="221">
    <w:name w:val="Основной текст 22"/>
    <w:basedOn w:val="a0"/>
    <w:rsid w:val="005201D9"/>
    <w:pPr>
      <w:spacing w:after="0" w:line="240" w:lineRule="auto"/>
      <w:ind w:firstLine="720"/>
      <w:jc w:val="both"/>
    </w:pPr>
    <w:rPr>
      <w:rFonts w:ascii="Arial" w:eastAsia="Times New Roman" w:hAnsi="Arial" w:cs="Times New Roman"/>
      <w:color w:val="000000"/>
      <w:sz w:val="24"/>
      <w:szCs w:val="20"/>
    </w:rPr>
  </w:style>
  <w:style w:type="paragraph" w:customStyle="1" w:styleId="2f9">
    <w:name w:val="Обычный2"/>
    <w:rsid w:val="005201D9"/>
    <w:pPr>
      <w:widowControl w:val="0"/>
      <w:spacing w:after="0" w:line="280" w:lineRule="auto"/>
      <w:ind w:firstLine="460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text20">
    <w:name w:val="text20"/>
    <w:basedOn w:val="a0"/>
    <w:uiPriority w:val="99"/>
    <w:rsid w:val="005201D9"/>
    <w:pPr>
      <w:spacing w:after="216" w:line="312" w:lineRule="auto"/>
    </w:pPr>
    <w:rPr>
      <w:rFonts w:ascii="Arial" w:eastAsia="Times New Roman" w:hAnsi="Arial" w:cs="Arial"/>
      <w:sz w:val="18"/>
      <w:szCs w:val="18"/>
    </w:rPr>
  </w:style>
  <w:style w:type="paragraph" w:customStyle="1" w:styleId="1fe">
    <w:name w:val="1"/>
    <w:basedOn w:val="a0"/>
    <w:uiPriority w:val="99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fff">
    <w:name w:val="Формула"/>
    <w:basedOn w:val="ac"/>
    <w:uiPriority w:val="99"/>
    <w:rsid w:val="005201D9"/>
    <w:pPr>
      <w:widowControl/>
      <w:shd w:val="clear" w:color="auto" w:fill="auto"/>
      <w:spacing w:after="60"/>
      <w:ind w:left="709" w:firstLine="0"/>
    </w:pPr>
    <w:rPr>
      <w:rFonts w:eastAsia="Times New Roman"/>
      <w:b/>
      <w:color w:val="auto"/>
      <w:sz w:val="24"/>
      <w:szCs w:val="20"/>
      <w:lang w:eastAsia="ar-SA"/>
    </w:rPr>
  </w:style>
  <w:style w:type="character" w:customStyle="1" w:styleId="TimesNewRoman">
    <w:name w:val="Стиль Times New Roman"/>
    <w:uiPriority w:val="99"/>
    <w:rsid w:val="005201D9"/>
    <w:rPr>
      <w:rFonts w:ascii="Times New Roman" w:hAnsi="Times New Roman"/>
      <w:sz w:val="20"/>
    </w:rPr>
  </w:style>
  <w:style w:type="character" w:customStyle="1" w:styleId="large">
    <w:name w:val="large"/>
    <w:basedOn w:val="a1"/>
    <w:uiPriority w:val="99"/>
    <w:rsid w:val="005201D9"/>
  </w:style>
  <w:style w:type="character" w:customStyle="1" w:styleId="tuchatext1">
    <w:name w:val="tucha_text1"/>
    <w:basedOn w:val="a1"/>
    <w:uiPriority w:val="99"/>
    <w:rsid w:val="005201D9"/>
  </w:style>
  <w:style w:type="character" w:styleId="affffff0">
    <w:name w:val="annotation reference"/>
    <w:uiPriority w:val="99"/>
    <w:semiHidden/>
    <w:rsid w:val="005201D9"/>
    <w:rPr>
      <w:sz w:val="16"/>
      <w:szCs w:val="16"/>
    </w:rPr>
  </w:style>
  <w:style w:type="paragraph" w:styleId="affffff1">
    <w:name w:val="annotation text"/>
    <w:basedOn w:val="a0"/>
    <w:link w:val="affffff2"/>
    <w:uiPriority w:val="99"/>
    <w:semiHidden/>
    <w:rsid w:val="005201D9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affffff2">
    <w:name w:val="Текст примечания Знак"/>
    <w:basedOn w:val="a1"/>
    <w:link w:val="affffff1"/>
    <w:uiPriority w:val="99"/>
    <w:semiHidden/>
    <w:rsid w:val="005201D9"/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affffff3">
    <w:name w:val="annotation subject"/>
    <w:basedOn w:val="affffff1"/>
    <w:next w:val="affffff1"/>
    <w:link w:val="affffff4"/>
    <w:uiPriority w:val="99"/>
    <w:semiHidden/>
    <w:rsid w:val="005201D9"/>
    <w:rPr>
      <w:b/>
      <w:bCs/>
    </w:rPr>
  </w:style>
  <w:style w:type="character" w:customStyle="1" w:styleId="affffff4">
    <w:name w:val="Тема примечания Знак"/>
    <w:basedOn w:val="affffff2"/>
    <w:link w:val="affffff3"/>
    <w:uiPriority w:val="99"/>
    <w:semiHidden/>
    <w:rsid w:val="005201D9"/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2fa">
    <w:name w:val="сновной текст с отступом 2"/>
    <w:basedOn w:val="a0"/>
    <w:uiPriority w:val="99"/>
    <w:rsid w:val="005201D9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customStyle="1" w:styleId="BodyText31">
    <w:name w:val="Body Text 31"/>
    <w:basedOn w:val="a0"/>
    <w:uiPriority w:val="99"/>
    <w:rsid w:val="005201D9"/>
    <w:pPr>
      <w:spacing w:after="0" w:line="240" w:lineRule="auto"/>
      <w:jc w:val="both"/>
    </w:pPr>
    <w:rPr>
      <w:rFonts w:ascii="Times New Roman" w:eastAsia="Times New Roman" w:hAnsi="Times New Roman" w:cs="Times New Roman"/>
      <w:i/>
      <w:color w:val="000000"/>
      <w:szCs w:val="20"/>
    </w:rPr>
  </w:style>
  <w:style w:type="paragraph" w:customStyle="1" w:styleId="msonormaltable0">
    <w:name w:val="msonormaltable"/>
    <w:basedOn w:val="a0"/>
    <w:uiPriority w:val="99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ff5">
    <w:name w:val="Обычный для таблиц"/>
    <w:basedOn w:val="a0"/>
    <w:next w:val="a0"/>
    <w:uiPriority w:val="99"/>
    <w:rsid w:val="005201D9"/>
    <w:pPr>
      <w:widowControl w:val="0"/>
      <w:adjustRightInd w:val="0"/>
      <w:spacing w:after="0" w:line="360" w:lineRule="atLeast"/>
      <w:ind w:firstLine="567"/>
      <w:jc w:val="center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table" w:customStyle="1" w:styleId="TableNormal">
    <w:name w:val="Table Normal"/>
    <w:uiPriority w:val="2"/>
    <w:semiHidden/>
    <w:unhideWhenUsed/>
    <w:qFormat/>
    <w:rsid w:val="005201D9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99"/>
    <w:semiHidden/>
    <w:unhideWhenUsed/>
    <w:qFormat/>
    <w:rsid w:val="005201D9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14">
    <w:name w:val="Заголовок 31"/>
    <w:basedOn w:val="a0"/>
    <w:uiPriority w:val="99"/>
    <w:qFormat/>
    <w:rsid w:val="005201D9"/>
    <w:pPr>
      <w:widowControl w:val="0"/>
      <w:spacing w:after="0" w:line="240" w:lineRule="auto"/>
      <w:outlineLvl w:val="3"/>
    </w:pPr>
    <w:rPr>
      <w:rFonts w:ascii="Times New Roman" w:eastAsia="Times New Roman" w:hAnsi="Times New Roman" w:cs="Times New Roman"/>
      <w:sz w:val="21"/>
      <w:szCs w:val="21"/>
      <w:lang w:val="en-US"/>
    </w:rPr>
  </w:style>
  <w:style w:type="paragraph" w:customStyle="1" w:styleId="affffff6">
    <w:name w:val="Список нумерация"/>
    <w:basedOn w:val="a0"/>
    <w:link w:val="affffff7"/>
    <w:uiPriority w:val="99"/>
    <w:rsid w:val="005201D9"/>
    <w:pPr>
      <w:tabs>
        <w:tab w:val="num" w:pos="1273"/>
      </w:tabs>
      <w:spacing w:after="0"/>
      <w:ind w:left="1273" w:hanging="705"/>
      <w:jc w:val="both"/>
    </w:pPr>
    <w:rPr>
      <w:rFonts w:ascii="Calibri" w:eastAsia="Times New Roman" w:hAnsi="Calibri" w:cs="Times New Roman"/>
      <w:sz w:val="24"/>
      <w:szCs w:val="24"/>
    </w:rPr>
  </w:style>
  <w:style w:type="character" w:customStyle="1" w:styleId="affffff7">
    <w:name w:val="Список нумерация Знак"/>
    <w:link w:val="affffff6"/>
    <w:uiPriority w:val="99"/>
    <w:locked/>
    <w:rsid w:val="005201D9"/>
    <w:rPr>
      <w:rFonts w:ascii="Calibri" w:eastAsia="Times New Roman" w:hAnsi="Calibri" w:cs="Times New Roman"/>
      <w:sz w:val="24"/>
      <w:szCs w:val="24"/>
    </w:rPr>
  </w:style>
  <w:style w:type="character" w:customStyle="1" w:styleId="FontStyle25">
    <w:name w:val="Font Style25"/>
    <w:uiPriority w:val="99"/>
    <w:rsid w:val="005201D9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1">
    <w:name w:val="Font Style31"/>
    <w:uiPriority w:val="99"/>
    <w:rsid w:val="005201D9"/>
    <w:rPr>
      <w:rFonts w:ascii="Times New Roman" w:hAnsi="Times New Roman" w:cs="Times New Roman"/>
      <w:sz w:val="20"/>
      <w:szCs w:val="20"/>
    </w:rPr>
  </w:style>
  <w:style w:type="paragraph" w:customStyle="1" w:styleId="Style13">
    <w:name w:val="Style13"/>
    <w:basedOn w:val="a0"/>
    <w:uiPriority w:val="99"/>
    <w:rsid w:val="005201D9"/>
    <w:pPr>
      <w:widowControl w:val="0"/>
      <w:autoSpaceDE w:val="0"/>
      <w:autoSpaceDN w:val="0"/>
      <w:adjustRightInd w:val="0"/>
      <w:spacing w:after="0" w:line="269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pt">
    <w:name w:val="Основной текст (2) + Интервал 2 pt"/>
    <w:uiPriority w:val="99"/>
    <w:rsid w:val="005201D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paragraph" w:customStyle="1" w:styleId="2fb">
    <w:name w:val="Абзац списка2"/>
    <w:basedOn w:val="a0"/>
    <w:uiPriority w:val="99"/>
    <w:rsid w:val="005201D9"/>
    <w:pPr>
      <w:spacing w:after="0" w:line="240" w:lineRule="auto"/>
      <w:ind w:left="720"/>
    </w:pPr>
    <w:rPr>
      <w:rFonts w:ascii="Calibri" w:eastAsia="Times New Roman" w:hAnsi="Calibri" w:cs="Calibri"/>
      <w:sz w:val="24"/>
      <w:szCs w:val="24"/>
    </w:rPr>
  </w:style>
  <w:style w:type="character" w:customStyle="1" w:styleId="2fc">
    <w:name w:val="Заголовок №2_"/>
    <w:link w:val="2fd"/>
    <w:uiPriority w:val="99"/>
    <w:rsid w:val="005201D9"/>
    <w:rPr>
      <w:b/>
      <w:bCs/>
      <w:i/>
      <w:iCs/>
      <w:sz w:val="28"/>
      <w:szCs w:val="28"/>
      <w:shd w:val="clear" w:color="auto" w:fill="FFFFFF"/>
    </w:rPr>
  </w:style>
  <w:style w:type="paragraph" w:customStyle="1" w:styleId="2fd">
    <w:name w:val="Заголовок №2"/>
    <w:basedOn w:val="a0"/>
    <w:link w:val="2fc"/>
    <w:uiPriority w:val="99"/>
    <w:rsid w:val="005201D9"/>
    <w:pPr>
      <w:widowControl w:val="0"/>
      <w:shd w:val="clear" w:color="auto" w:fill="FFFFFF"/>
      <w:spacing w:before="240" w:after="0" w:line="322" w:lineRule="exact"/>
      <w:outlineLvl w:val="1"/>
    </w:pPr>
    <w:rPr>
      <w:b/>
      <w:bCs/>
      <w:i/>
      <w:iCs/>
      <w:sz w:val="28"/>
      <w:szCs w:val="28"/>
    </w:rPr>
  </w:style>
  <w:style w:type="character" w:customStyle="1" w:styleId="110">
    <w:name w:val="Основной текст (11)_"/>
    <w:link w:val="112"/>
    <w:uiPriority w:val="99"/>
    <w:rsid w:val="005201D9"/>
    <w:rPr>
      <w:b/>
      <w:bCs/>
      <w:i/>
      <w:iCs/>
      <w:sz w:val="28"/>
      <w:szCs w:val="28"/>
      <w:shd w:val="clear" w:color="auto" w:fill="FFFFFF"/>
    </w:rPr>
  </w:style>
  <w:style w:type="paragraph" w:customStyle="1" w:styleId="112">
    <w:name w:val="Основной текст (11)"/>
    <w:basedOn w:val="a0"/>
    <w:link w:val="110"/>
    <w:uiPriority w:val="99"/>
    <w:rsid w:val="005201D9"/>
    <w:pPr>
      <w:widowControl w:val="0"/>
      <w:shd w:val="clear" w:color="auto" w:fill="FFFFFF"/>
      <w:spacing w:before="300" w:after="180" w:line="0" w:lineRule="atLeast"/>
      <w:jc w:val="both"/>
    </w:pPr>
    <w:rPr>
      <w:b/>
      <w:bCs/>
      <w:i/>
      <w:iCs/>
      <w:sz w:val="28"/>
      <w:szCs w:val="28"/>
    </w:rPr>
  </w:style>
  <w:style w:type="character" w:customStyle="1" w:styleId="affffff8">
    <w:name w:val="Колонтитул_"/>
    <w:link w:val="affffff9"/>
    <w:uiPriority w:val="99"/>
    <w:rsid w:val="005201D9"/>
    <w:rPr>
      <w:b/>
      <w:bCs/>
      <w:sz w:val="16"/>
      <w:szCs w:val="16"/>
      <w:shd w:val="clear" w:color="auto" w:fill="FFFFFF"/>
    </w:rPr>
  </w:style>
  <w:style w:type="character" w:customStyle="1" w:styleId="10pt">
    <w:name w:val="Колонтитул + 10 pt"/>
    <w:uiPriority w:val="99"/>
    <w:rsid w:val="005201D9"/>
    <w:rPr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2fe">
    <w:name w:val="Основной текст (2) + Курсив"/>
    <w:uiPriority w:val="99"/>
    <w:rsid w:val="005201D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58">
    <w:name w:val="Основной текст (5) + Не курсив"/>
    <w:uiPriority w:val="99"/>
    <w:rsid w:val="005201D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627pt">
    <w:name w:val="Основной текст (6) + 27 pt;Не курсив"/>
    <w:rsid w:val="005201D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54"/>
      <w:szCs w:val="54"/>
      <w:u w:val="none"/>
      <w:shd w:val="clear" w:color="auto" w:fill="FFFFFF"/>
      <w:lang w:val="ru-RU" w:eastAsia="ru-RU" w:bidi="ru-RU"/>
    </w:rPr>
  </w:style>
  <w:style w:type="paragraph" w:customStyle="1" w:styleId="affffff9">
    <w:name w:val="Колонтитул"/>
    <w:basedOn w:val="a0"/>
    <w:link w:val="affffff8"/>
    <w:uiPriority w:val="99"/>
    <w:rsid w:val="005201D9"/>
    <w:pPr>
      <w:widowControl w:val="0"/>
      <w:shd w:val="clear" w:color="auto" w:fill="FFFFFF"/>
      <w:spacing w:after="0" w:line="0" w:lineRule="atLeast"/>
    </w:pPr>
    <w:rPr>
      <w:b/>
      <w:bCs/>
      <w:sz w:val="16"/>
      <w:szCs w:val="16"/>
    </w:rPr>
  </w:style>
  <w:style w:type="paragraph" w:customStyle="1" w:styleId="affffffa">
    <w:name w:val="ГП_Обычный"/>
    <w:link w:val="affffffb"/>
    <w:uiPriority w:val="99"/>
    <w:qFormat/>
    <w:rsid w:val="005201D9"/>
    <w:pPr>
      <w:spacing w:after="0" w:line="240" w:lineRule="auto"/>
      <w:ind w:firstLine="709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ffffb">
    <w:name w:val="ГП_Обычный Знак"/>
    <w:link w:val="affffffa"/>
    <w:uiPriority w:val="99"/>
    <w:rsid w:val="005201D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45">
    <w:name w:val="Основной текст4"/>
    <w:basedOn w:val="a0"/>
    <w:uiPriority w:val="99"/>
    <w:rsid w:val="005201D9"/>
    <w:pPr>
      <w:shd w:val="clear" w:color="auto" w:fill="FFFFFF"/>
      <w:spacing w:after="4920" w:line="24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p3">
    <w:name w:val="p3"/>
    <w:basedOn w:val="a0"/>
    <w:uiPriority w:val="99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uiPriority w:val="99"/>
    <w:rsid w:val="005201D9"/>
    <w:rPr>
      <w:rFonts w:cs="Times New Roman"/>
    </w:rPr>
  </w:style>
  <w:style w:type="paragraph" w:customStyle="1" w:styleId="3f1">
    <w:name w:val="Абзац списка3"/>
    <w:basedOn w:val="a0"/>
    <w:rsid w:val="005201D9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affffffc">
    <w:name w:val="АААОбычн"/>
    <w:basedOn w:val="a0"/>
    <w:link w:val="affffffd"/>
    <w:uiPriority w:val="99"/>
    <w:rsid w:val="005201D9"/>
    <w:pPr>
      <w:spacing w:before="120" w:after="120" w:line="300" w:lineRule="auto"/>
      <w:ind w:firstLine="567"/>
      <w:jc w:val="both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affffffd">
    <w:name w:val="АААОбычн Знак"/>
    <w:link w:val="affffffc"/>
    <w:uiPriority w:val="99"/>
    <w:locked/>
    <w:rsid w:val="005201D9"/>
    <w:rPr>
      <w:rFonts w:ascii="Times New Roman" w:eastAsia="Calibri" w:hAnsi="Times New Roman" w:cs="Times New Roman"/>
      <w:sz w:val="24"/>
      <w:szCs w:val="20"/>
    </w:rPr>
  </w:style>
  <w:style w:type="paragraph" w:customStyle="1" w:styleId="a">
    <w:name w:val="АПереч"/>
    <w:basedOn w:val="affffffc"/>
    <w:link w:val="affffffe"/>
    <w:uiPriority w:val="99"/>
    <w:rsid w:val="005201D9"/>
    <w:pPr>
      <w:numPr>
        <w:numId w:val="4"/>
      </w:numPr>
      <w:tabs>
        <w:tab w:val="left" w:pos="1134"/>
      </w:tabs>
      <w:ind w:left="0" w:firstLine="567"/>
    </w:pPr>
  </w:style>
  <w:style w:type="character" w:customStyle="1" w:styleId="affffffe">
    <w:name w:val="АПереч Знак"/>
    <w:link w:val="a"/>
    <w:uiPriority w:val="99"/>
    <w:locked/>
    <w:rsid w:val="005201D9"/>
    <w:rPr>
      <w:rFonts w:ascii="Times New Roman" w:eastAsia="Calibri" w:hAnsi="Times New Roman" w:cs="Times New Roman"/>
      <w:sz w:val="24"/>
      <w:szCs w:val="20"/>
    </w:rPr>
  </w:style>
  <w:style w:type="table" w:customStyle="1" w:styleId="TableNormal11">
    <w:name w:val="Table Normal11"/>
    <w:uiPriority w:val="99"/>
    <w:semiHidden/>
    <w:rsid w:val="005201D9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627pt0">
    <w:name w:val="Основной текст (6) + 27 pt"/>
    <w:aliases w:val="Не курсив"/>
    <w:uiPriority w:val="99"/>
    <w:rsid w:val="005201D9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54"/>
      <w:szCs w:val="54"/>
      <w:u w:val="none"/>
      <w:shd w:val="clear" w:color="auto" w:fill="FFFFFF"/>
      <w:lang w:val="ru-RU" w:eastAsia="ru-RU"/>
    </w:rPr>
  </w:style>
  <w:style w:type="character" w:customStyle="1" w:styleId="FontStyle24">
    <w:name w:val="Font Style24"/>
    <w:uiPriority w:val="99"/>
    <w:rsid w:val="005201D9"/>
    <w:rPr>
      <w:rFonts w:ascii="Times New Roman" w:hAnsi="Times New Roman" w:cs="Times New Roman"/>
      <w:color w:val="000000"/>
      <w:sz w:val="26"/>
      <w:szCs w:val="26"/>
    </w:rPr>
  </w:style>
  <w:style w:type="paragraph" w:customStyle="1" w:styleId="msonormalcxspmiddle">
    <w:name w:val="msonormalcxspmiddle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ffffff">
    <w:name w:val="Стиль"/>
    <w:rsid w:val="005201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otnoteTextChar">
    <w:name w:val="Footnote Text Char"/>
    <w:locked/>
    <w:rsid w:val="005201D9"/>
    <w:rPr>
      <w:rFonts w:ascii="Calibri" w:eastAsia="Times New Roman" w:hAnsi="Calibri" w:cs="Times New Roman"/>
      <w:sz w:val="20"/>
      <w:szCs w:val="20"/>
    </w:rPr>
  </w:style>
  <w:style w:type="paragraph" w:customStyle="1" w:styleId="p61">
    <w:name w:val="p61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ff">
    <w:name w:val="Подпись1"/>
    <w:basedOn w:val="ac"/>
    <w:rsid w:val="005201D9"/>
    <w:pPr>
      <w:widowControl/>
      <w:shd w:val="clear" w:color="auto" w:fill="auto"/>
      <w:tabs>
        <w:tab w:val="right" w:pos="9072"/>
      </w:tabs>
      <w:suppressAutoHyphens/>
      <w:ind w:firstLine="709"/>
    </w:pPr>
    <w:rPr>
      <w:rFonts w:eastAsia="Arial"/>
      <w:color w:val="auto"/>
      <w:sz w:val="28"/>
      <w:szCs w:val="20"/>
      <w:lang w:eastAsia="ar-SA"/>
    </w:rPr>
  </w:style>
  <w:style w:type="paragraph" w:customStyle="1" w:styleId="46">
    <w:name w:val="Абзац списка4"/>
    <w:basedOn w:val="a0"/>
    <w:rsid w:val="005451DE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59">
    <w:name w:val="Абзац списка5"/>
    <w:basedOn w:val="a0"/>
    <w:rsid w:val="00EE2023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2ff">
    <w:name w:val="Знак2"/>
    <w:basedOn w:val="a0"/>
    <w:rsid w:val="00EA2EBC"/>
    <w:pPr>
      <w:suppressAutoHyphens/>
      <w:spacing w:after="0" w:line="240" w:lineRule="auto"/>
    </w:pPr>
    <w:rPr>
      <w:rFonts w:ascii="Verdana" w:eastAsia="Times New Roman" w:hAnsi="Verdana" w:cs="Verdana"/>
      <w:sz w:val="20"/>
      <w:szCs w:val="20"/>
      <w:lang w:val="en-US" w:eastAsia="ar-SA"/>
    </w:rPr>
  </w:style>
  <w:style w:type="paragraph" w:customStyle="1" w:styleId="1ff0">
    <w:name w:val="Знак Знак Знак1"/>
    <w:basedOn w:val="a0"/>
    <w:rsid w:val="00EA2E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412">
    <w:name w:val="Знак Знак41"/>
    <w:basedOn w:val="a0"/>
    <w:rsid w:val="00EA2E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2110">
    <w:name w:val="Основной текст 211"/>
    <w:basedOn w:val="a0"/>
    <w:uiPriority w:val="99"/>
    <w:rsid w:val="00EA2EBC"/>
    <w:pPr>
      <w:widowControl w:val="0"/>
      <w:spacing w:after="0" w:line="240" w:lineRule="auto"/>
      <w:ind w:firstLine="567"/>
      <w:jc w:val="center"/>
    </w:pPr>
    <w:rPr>
      <w:rFonts w:ascii="Times New Roman" w:eastAsia="Times New Roman" w:hAnsi="Times New Roman" w:cs="Times New Roman"/>
      <w:b/>
      <w:snapToGrid w:val="0"/>
      <w:sz w:val="24"/>
      <w:szCs w:val="20"/>
    </w:rPr>
  </w:style>
  <w:style w:type="paragraph" w:customStyle="1" w:styleId="113">
    <w:name w:val="Обычный11"/>
    <w:uiPriority w:val="99"/>
    <w:rsid w:val="00EA2EBC"/>
    <w:rPr>
      <w:rFonts w:ascii="Times New Roman" w:eastAsia="Calibri" w:hAnsi="Times New Roman" w:cs="Times New Roman"/>
      <w:sz w:val="24"/>
    </w:rPr>
  </w:style>
  <w:style w:type="paragraph" w:customStyle="1" w:styleId="1ff1">
    <w:name w:val="Знак1"/>
    <w:basedOn w:val="a0"/>
    <w:rsid w:val="00EA2E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CharChar1">
    <w:name w:val="Char Char1"/>
    <w:basedOn w:val="a0"/>
    <w:rsid w:val="00EA2E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ff2">
    <w:name w:val="Знак Знак Знак Знак1"/>
    <w:basedOn w:val="a0"/>
    <w:rsid w:val="00EA2E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S">
    <w:name w:val="S_Обычный жирный"/>
    <w:basedOn w:val="a0"/>
    <w:link w:val="S0"/>
    <w:qFormat/>
    <w:rsid w:val="00D546E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S0">
    <w:name w:val="S_Обычный жирный Знак"/>
    <w:link w:val="S"/>
    <w:locked/>
    <w:rsid w:val="00D546E7"/>
    <w:rPr>
      <w:rFonts w:ascii="Times New Roman" w:eastAsia="Times New Roman" w:hAnsi="Times New Roman" w:cs="Times New Roman"/>
      <w:sz w:val="24"/>
      <w:szCs w:val="20"/>
    </w:rPr>
  </w:style>
  <w:style w:type="paragraph" w:customStyle="1" w:styleId="afffffff0">
    <w:name w:val="Основной(РПЗ)"/>
    <w:basedOn w:val="a0"/>
    <w:link w:val="1ff3"/>
    <w:qFormat/>
    <w:rsid w:val="003F733E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6"/>
      <w:szCs w:val="26"/>
    </w:rPr>
  </w:style>
  <w:style w:type="character" w:customStyle="1" w:styleId="1ff3">
    <w:name w:val="Основной(РПЗ) Знак1"/>
    <w:basedOn w:val="a1"/>
    <w:link w:val="afffffff0"/>
    <w:locked/>
    <w:rsid w:val="003F733E"/>
    <w:rPr>
      <w:rFonts w:ascii="Times New Roman" w:eastAsia="Calibri" w:hAnsi="Times New Roman" w:cs="Times New Roman"/>
      <w:sz w:val="26"/>
      <w:szCs w:val="26"/>
      <w:lang w:eastAsia="ru-RU"/>
    </w:rPr>
  </w:style>
  <w:style w:type="paragraph" w:customStyle="1" w:styleId="b">
    <w:name w:val="b_обычный"/>
    <w:link w:val="b0"/>
    <w:qFormat/>
    <w:rsid w:val="003F733E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b0">
    <w:name w:val="b_обычный Знак"/>
    <w:basedOn w:val="a1"/>
    <w:link w:val="b"/>
    <w:locked/>
    <w:rsid w:val="003F733E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S1">
    <w:name w:val="S_Маркированный"/>
    <w:basedOn w:val="a0"/>
    <w:link w:val="S20"/>
    <w:rsid w:val="003F733E"/>
    <w:pPr>
      <w:tabs>
        <w:tab w:val="left" w:pos="1260"/>
      </w:tabs>
      <w:suppressAutoHyphens/>
      <w:spacing w:after="0" w:line="360" w:lineRule="auto"/>
      <w:ind w:firstLine="720"/>
      <w:jc w:val="both"/>
    </w:pPr>
    <w:rPr>
      <w:rFonts w:ascii="Times New Roman" w:eastAsia="Calibri" w:hAnsi="Times New Roman" w:cs="Times New Roman"/>
      <w:sz w:val="24"/>
      <w:szCs w:val="24"/>
      <w:lang w:eastAsia="ar-SA"/>
    </w:rPr>
  </w:style>
  <w:style w:type="character" w:customStyle="1" w:styleId="S20">
    <w:name w:val="S_Маркированный Знак2"/>
    <w:basedOn w:val="a1"/>
    <w:link w:val="S1"/>
    <w:locked/>
    <w:rsid w:val="003F733E"/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b1">
    <w:name w:val="b_табл_номер"/>
    <w:basedOn w:val="b"/>
    <w:next w:val="b2"/>
    <w:qFormat/>
    <w:rsid w:val="003F733E"/>
    <w:pPr>
      <w:ind w:firstLine="0"/>
      <w:jc w:val="right"/>
    </w:pPr>
    <w:rPr>
      <w:i/>
      <w:shd w:val="clear" w:color="auto" w:fill="FFFFFF"/>
    </w:rPr>
  </w:style>
  <w:style w:type="paragraph" w:customStyle="1" w:styleId="b2">
    <w:name w:val="b_табл_назв"/>
    <w:basedOn w:val="a0"/>
    <w:qFormat/>
    <w:rsid w:val="003F733E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i/>
      <w:sz w:val="28"/>
      <w:shd w:val="clear" w:color="auto" w:fill="FFFFFF"/>
    </w:rPr>
  </w:style>
  <w:style w:type="numbering" w:customStyle="1" w:styleId="2">
    <w:name w:val="Статья / Раздел2"/>
    <w:rsid w:val="005855C8"/>
    <w:pPr>
      <w:numPr>
        <w:numId w:val="5"/>
      </w:numPr>
    </w:pPr>
  </w:style>
  <w:style w:type="paragraph" w:customStyle="1" w:styleId="afffffff1">
    <w:name w:val="Текст (лев)"/>
    <w:rsid w:val="00423383"/>
    <w:pPr>
      <w:suppressAutoHyphens/>
      <w:spacing w:before="60" w:after="0" w:line="240" w:lineRule="auto"/>
      <w:ind w:firstLine="567"/>
      <w:jc w:val="both"/>
    </w:pPr>
    <w:rPr>
      <w:rFonts w:ascii="Arial" w:eastAsia="Times New Roman" w:hAnsi="Arial" w:cs="Arial"/>
      <w:sz w:val="18"/>
      <w:szCs w:val="20"/>
      <w:lang w:eastAsia="zh-CN"/>
    </w:rPr>
  </w:style>
  <w:style w:type="character" w:customStyle="1" w:styleId="afffffff2">
    <w:name w:val="Текст в табл"/>
    <w:rsid w:val="00C764BF"/>
    <w:rPr>
      <w:rFonts w:ascii="Arial" w:hAnsi="Arial" w:cs="Arial"/>
      <w:sz w:val="16"/>
      <w:szCs w:val="16"/>
      <w:lang w:val="ru-RU"/>
    </w:rPr>
  </w:style>
  <w:style w:type="paragraph" w:customStyle="1" w:styleId="67">
    <w:name w:val="Абзац списка6"/>
    <w:basedOn w:val="a0"/>
    <w:rsid w:val="008F1E08"/>
    <w:pPr>
      <w:ind w:left="720"/>
    </w:pPr>
    <w:rPr>
      <w:rFonts w:ascii="Calibri" w:eastAsia="Times New Roman" w:hAnsi="Calibri" w:cs="Calibri"/>
      <w:lang w:eastAsia="zh-CN"/>
    </w:rPr>
  </w:style>
  <w:style w:type="paragraph" w:customStyle="1" w:styleId="3f2">
    <w:name w:val="Обычный3"/>
    <w:rsid w:val="008F363F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paragraph" w:customStyle="1" w:styleId="Normal10-02">
    <w:name w:val="Normal + 10 пт полужирный По центру Слева:  -02 см Справ..."/>
    <w:basedOn w:val="a0"/>
    <w:link w:val="Normal10-020"/>
    <w:uiPriority w:val="99"/>
    <w:rsid w:val="008F363F"/>
    <w:pPr>
      <w:spacing w:after="0" w:line="240" w:lineRule="auto"/>
      <w:ind w:right="-113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Normal10-020">
    <w:name w:val="Normal + 10 пт полужирный По центру Слева:  -02 см Справ... Знак"/>
    <w:basedOn w:val="a1"/>
    <w:link w:val="Normal10-02"/>
    <w:uiPriority w:val="99"/>
    <w:rsid w:val="008F363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fff6">
    <w:name w:val="Название объекта Знак"/>
    <w:aliases w:val="Знак4 Знак1"/>
    <w:basedOn w:val="a1"/>
    <w:link w:val="afff5"/>
    <w:rsid w:val="008F363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f3">
    <w:name w:val="Знак Знак3 Знак Знак Знак Знак Знак Знак Знак"/>
    <w:basedOn w:val="a0"/>
    <w:rsid w:val="008F363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47">
    <w:name w:val="Обычный4"/>
    <w:rsid w:val="00EB0D61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character" w:customStyle="1" w:styleId="w">
    <w:name w:val="w"/>
    <w:basedOn w:val="a1"/>
    <w:rsid w:val="00DD538B"/>
  </w:style>
  <w:style w:type="table" w:customStyle="1" w:styleId="72">
    <w:name w:val="Сетка таблицы7"/>
    <w:basedOn w:val="a2"/>
    <w:next w:val="aa"/>
    <w:uiPriority w:val="39"/>
    <w:rsid w:val="008432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">
    <w:name w:val="Сетка таблицы12"/>
    <w:basedOn w:val="a2"/>
    <w:next w:val="aa"/>
    <w:uiPriority w:val="99"/>
    <w:rsid w:val="004C0D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3">
    <w:name w:val="Таблицы"/>
    <w:basedOn w:val="a0"/>
    <w:uiPriority w:val="99"/>
    <w:qFormat/>
    <w:rsid w:val="004C0DAB"/>
    <w:pPr>
      <w:spacing w:after="0" w:line="240" w:lineRule="auto"/>
      <w:jc w:val="both"/>
    </w:pPr>
    <w:rPr>
      <w:rFonts w:ascii="Times New Roman" w:eastAsia="Calibri" w:hAnsi="Times New Roman" w:cs="Times New Roman"/>
      <w:sz w:val="20"/>
      <w:szCs w:val="24"/>
    </w:rPr>
  </w:style>
  <w:style w:type="character" w:customStyle="1" w:styleId="Bodytext7">
    <w:name w:val="Body text (7)"/>
    <w:rsid w:val="005351DD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0"/>
      <w:sz w:val="25"/>
      <w:szCs w:val="25"/>
      <w:u w:val="none"/>
      <w:effect w:val="none"/>
    </w:rPr>
  </w:style>
  <w:style w:type="character" w:customStyle="1" w:styleId="1ff4">
    <w:name w:val="Неразрешенное упоминание1"/>
    <w:basedOn w:val="a1"/>
    <w:uiPriority w:val="99"/>
    <w:semiHidden/>
    <w:unhideWhenUsed/>
    <w:rsid w:val="000A7E9E"/>
    <w:rPr>
      <w:color w:val="605E5C"/>
      <w:shd w:val="clear" w:color="auto" w:fill="E1DFDD"/>
    </w:rPr>
  </w:style>
  <w:style w:type="paragraph" w:customStyle="1" w:styleId="2ff0">
    <w:name w:val="2"/>
    <w:basedOn w:val="a0"/>
    <w:next w:val="af0"/>
    <w:rsid w:val="000A7E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5">
    <w:name w:val="S_Обычный"/>
    <w:basedOn w:val="a0"/>
    <w:qFormat/>
    <w:rsid w:val="000A7E9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11">
    <w:name w:val="s11"/>
    <w:uiPriority w:val="99"/>
    <w:rsid w:val="000A7E9E"/>
  </w:style>
  <w:style w:type="paragraph" w:customStyle="1" w:styleId="1ff5">
    <w:name w:val="Знак Знак Знак Знак Знак Знак Знак Знак Знак Знак Знак Знак1 Знак Знак Знак Знак Знак Знак Знак Знак Знак Знак Знак Знак Знак"/>
    <w:basedOn w:val="a0"/>
    <w:rsid w:val="000A7E9E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5a">
    <w:name w:val="Обычный5"/>
    <w:rsid w:val="000A7E9E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paragraph" w:customStyle="1" w:styleId="Normal10-022">
    <w:name w:val="Стиль Normal + 10 пт полужирный По центру Слева:  -02 см Справ...2"/>
    <w:basedOn w:val="5a"/>
    <w:link w:val="Normal10-0220"/>
    <w:rsid w:val="000A7E9E"/>
    <w:pPr>
      <w:ind w:left="-113" w:right="-113"/>
      <w:jc w:val="center"/>
    </w:pPr>
    <w:rPr>
      <w:b/>
      <w:bCs/>
      <w:sz w:val="20"/>
    </w:rPr>
  </w:style>
  <w:style w:type="character" w:customStyle="1" w:styleId="Normal10-0220">
    <w:name w:val="Стиль Normal + 10 пт полужирный По центру Слева:  -02 см Справ...2 Знак"/>
    <w:basedOn w:val="Normal"/>
    <w:link w:val="Normal10-022"/>
    <w:rsid w:val="000A7E9E"/>
    <w:rPr>
      <w:rFonts w:ascii="Times New Roman" w:eastAsia="Times New Roman" w:hAnsi="Times New Roman" w:cs="Times New Roman"/>
      <w:b/>
      <w:bCs/>
      <w:snapToGrid/>
      <w:sz w:val="20"/>
      <w:szCs w:val="20"/>
      <w:lang w:eastAsia="ru-RU"/>
    </w:rPr>
  </w:style>
  <w:style w:type="character" w:customStyle="1" w:styleId="afffffff4">
    <w:name w:val="Текст доклада Знак"/>
    <w:link w:val="afffffff5"/>
    <w:locked/>
    <w:rsid w:val="00A6068F"/>
    <w:rPr>
      <w:rFonts w:ascii="Arial" w:hAnsi="Arial" w:cs="Arial"/>
      <w:sz w:val="24"/>
      <w:szCs w:val="24"/>
    </w:rPr>
  </w:style>
  <w:style w:type="paragraph" w:customStyle="1" w:styleId="afffffff5">
    <w:name w:val="Текст доклада"/>
    <w:basedOn w:val="ac"/>
    <w:link w:val="afffffff4"/>
    <w:rsid w:val="00A6068F"/>
    <w:pPr>
      <w:widowControl/>
      <w:shd w:val="clear" w:color="auto" w:fill="auto"/>
      <w:spacing w:line="360" w:lineRule="auto"/>
      <w:ind w:firstLine="709"/>
    </w:pPr>
    <w:rPr>
      <w:rFonts w:ascii="Arial" w:hAnsi="Arial" w:cs="Arial"/>
      <w:color w:val="auto"/>
      <w:sz w:val="24"/>
      <w:szCs w:val="24"/>
    </w:rPr>
  </w:style>
  <w:style w:type="character" w:customStyle="1" w:styleId="1ff6">
    <w:name w:val="Название объекта Знак1"/>
    <w:aliases w:val="Знак4 Знак"/>
    <w:basedOn w:val="a1"/>
    <w:uiPriority w:val="99"/>
    <w:locked/>
    <w:rsid w:val="00173B08"/>
    <w:rPr>
      <w:rFonts w:cs="Times New Roman"/>
      <w:sz w:val="26"/>
      <w:lang w:val="ru-RU" w:eastAsia="ru-RU" w:bidi="ar-SA"/>
    </w:rPr>
  </w:style>
  <w:style w:type="paragraph" w:customStyle="1" w:styleId="Normal1">
    <w:name w:val="Normal1"/>
    <w:uiPriority w:val="99"/>
    <w:rsid w:val="006F7881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paragraph" w:customStyle="1" w:styleId="123">
    <w:name w:val="Перед:  12 пт"/>
    <w:basedOn w:val="a0"/>
    <w:next w:val="a0"/>
    <w:link w:val="124"/>
    <w:uiPriority w:val="99"/>
    <w:rsid w:val="000C565D"/>
    <w:pPr>
      <w:widowControl w:val="0"/>
      <w:autoSpaceDE w:val="0"/>
      <w:autoSpaceDN w:val="0"/>
      <w:adjustRightInd w:val="0"/>
      <w:spacing w:before="240" w:after="0" w:line="240" w:lineRule="auto"/>
      <w:ind w:firstLine="720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124">
    <w:name w:val="Перед:  12 пт Знак"/>
    <w:basedOn w:val="a1"/>
    <w:link w:val="123"/>
    <w:uiPriority w:val="99"/>
    <w:locked/>
    <w:rsid w:val="000C565D"/>
    <w:rPr>
      <w:rFonts w:ascii="Times New Roman" w:eastAsia="Times New Roman" w:hAnsi="Times New Roman" w:cs="Times New Roman"/>
      <w:sz w:val="26"/>
      <w:szCs w:val="20"/>
      <w:lang w:eastAsia="ru-RU"/>
    </w:rPr>
  </w:style>
  <w:style w:type="character" w:customStyle="1" w:styleId="2ff1">
    <w:name w:val="Неразрешенное упоминание2"/>
    <w:basedOn w:val="a1"/>
    <w:uiPriority w:val="99"/>
    <w:semiHidden/>
    <w:unhideWhenUsed/>
    <w:rsid w:val="00497A2A"/>
    <w:rPr>
      <w:color w:val="605E5C"/>
      <w:shd w:val="clear" w:color="auto" w:fill="E1DFDD"/>
    </w:rPr>
  </w:style>
  <w:style w:type="character" w:customStyle="1" w:styleId="3f4">
    <w:name w:val="Неразрешенное упоминание3"/>
    <w:basedOn w:val="a1"/>
    <w:uiPriority w:val="99"/>
    <w:semiHidden/>
    <w:unhideWhenUsed/>
    <w:rsid w:val="00132578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page number" w:uiPriority="0"/>
    <w:lsdException w:name="endnote reference" w:uiPriority="0"/>
    <w:lsdException w:name="Lis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Note Heading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Outline List 2" w:uiPriority="0"/>
    <w:lsdException w:name="Table Contemporary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link w:val="10"/>
    <w:qFormat/>
    <w:rsid w:val="005201D9"/>
    <w:pPr>
      <w:keepNext/>
      <w:suppressAutoHyphens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paragraph" w:styleId="20">
    <w:name w:val="heading 2"/>
    <w:basedOn w:val="a0"/>
    <w:next w:val="a0"/>
    <w:link w:val="21"/>
    <w:qFormat/>
    <w:rsid w:val="005201D9"/>
    <w:pPr>
      <w:keepNext/>
      <w:spacing w:after="0" w:line="240" w:lineRule="auto"/>
      <w:jc w:val="both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aliases w:val="!Главы документа"/>
    <w:basedOn w:val="a0"/>
    <w:link w:val="30"/>
    <w:qFormat/>
    <w:rsid w:val="005201D9"/>
    <w:pPr>
      <w:spacing w:after="0" w:line="240" w:lineRule="auto"/>
      <w:ind w:firstLine="567"/>
      <w:jc w:val="both"/>
      <w:outlineLvl w:val="2"/>
    </w:pPr>
    <w:rPr>
      <w:rFonts w:ascii="Arial" w:eastAsia="Times New Roman" w:hAnsi="Arial" w:cs="Times New Roman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5201D9"/>
    <w:pPr>
      <w:keepNext/>
      <w:spacing w:after="0" w:line="240" w:lineRule="auto"/>
      <w:jc w:val="center"/>
      <w:outlineLvl w:val="3"/>
    </w:pPr>
    <w:rPr>
      <w:rFonts w:ascii="Times New Roman" w:eastAsia="Arial Unicode MS" w:hAnsi="Times New Roman" w:cs="Times New Roman"/>
      <w:b/>
      <w:sz w:val="28"/>
      <w:szCs w:val="20"/>
    </w:rPr>
  </w:style>
  <w:style w:type="paragraph" w:styleId="5">
    <w:name w:val="heading 5"/>
    <w:basedOn w:val="a0"/>
    <w:next w:val="a0"/>
    <w:link w:val="50"/>
    <w:unhideWhenUsed/>
    <w:qFormat/>
    <w:rsid w:val="005201D9"/>
    <w:pPr>
      <w:suppressAutoHyphens/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ar-SA"/>
    </w:rPr>
  </w:style>
  <w:style w:type="paragraph" w:styleId="6">
    <w:name w:val="heading 6"/>
    <w:basedOn w:val="a0"/>
    <w:next w:val="a0"/>
    <w:link w:val="60"/>
    <w:qFormat/>
    <w:rsid w:val="005201D9"/>
    <w:pPr>
      <w:spacing w:before="240" w:after="60" w:line="240" w:lineRule="auto"/>
      <w:ind w:firstLine="567"/>
      <w:jc w:val="both"/>
      <w:outlineLvl w:val="5"/>
    </w:pPr>
    <w:rPr>
      <w:rFonts w:ascii="Times New Roman" w:eastAsia="Times New Roman" w:hAnsi="Times New Roman" w:cs="Times New Roman"/>
      <w:b/>
      <w:bCs/>
    </w:rPr>
  </w:style>
  <w:style w:type="paragraph" w:styleId="7">
    <w:name w:val="heading 7"/>
    <w:basedOn w:val="a0"/>
    <w:next w:val="a0"/>
    <w:link w:val="70"/>
    <w:qFormat/>
    <w:rsid w:val="005201D9"/>
    <w:pPr>
      <w:tabs>
        <w:tab w:val="num" w:pos="0"/>
      </w:tabs>
      <w:suppressAutoHyphens/>
      <w:spacing w:before="240" w:after="60" w:line="240" w:lineRule="auto"/>
      <w:ind w:left="1296" w:hanging="1296"/>
      <w:jc w:val="center"/>
      <w:outlineLvl w:val="6"/>
    </w:pPr>
    <w:rPr>
      <w:rFonts w:ascii="Times New Roman" w:eastAsia="Times New Roman" w:hAnsi="Times New Roman" w:cs="Times New Roman"/>
      <w:b/>
      <w:sz w:val="28"/>
      <w:szCs w:val="24"/>
      <w:lang w:eastAsia="ar-SA"/>
    </w:rPr>
  </w:style>
  <w:style w:type="paragraph" w:styleId="8">
    <w:name w:val="heading 8"/>
    <w:basedOn w:val="a0"/>
    <w:next w:val="a0"/>
    <w:link w:val="80"/>
    <w:qFormat/>
    <w:rsid w:val="005201D9"/>
    <w:pPr>
      <w:spacing w:before="240" w:after="60" w:line="240" w:lineRule="auto"/>
      <w:ind w:firstLine="567"/>
      <w:jc w:val="both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9">
    <w:name w:val="heading 9"/>
    <w:basedOn w:val="a0"/>
    <w:next w:val="a0"/>
    <w:link w:val="90"/>
    <w:qFormat/>
    <w:rsid w:val="005201D9"/>
    <w:pPr>
      <w:spacing w:before="240" w:after="60" w:line="240" w:lineRule="auto"/>
      <w:ind w:firstLine="567"/>
      <w:jc w:val="both"/>
      <w:outlineLvl w:val="8"/>
    </w:pPr>
    <w:rPr>
      <w:rFonts w:ascii="Arial" w:eastAsia="Times New Roman" w:hAnsi="Arial" w:cs="Times New Roma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aliases w:val="ВерхКолонтитул,encabezado"/>
    <w:basedOn w:val="a0"/>
    <w:link w:val="a5"/>
    <w:uiPriority w:val="99"/>
    <w:unhideWhenUsed/>
    <w:rsid w:val="00B96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aliases w:val="ВерхКолонтитул Знак,encabezado Знак"/>
    <w:basedOn w:val="a1"/>
    <w:link w:val="a4"/>
    <w:uiPriority w:val="99"/>
    <w:rsid w:val="00B96B62"/>
  </w:style>
  <w:style w:type="paragraph" w:styleId="a6">
    <w:name w:val="footer"/>
    <w:basedOn w:val="a0"/>
    <w:link w:val="a7"/>
    <w:unhideWhenUsed/>
    <w:rsid w:val="00B96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B96B62"/>
  </w:style>
  <w:style w:type="paragraph" w:styleId="a8">
    <w:name w:val="Balloon Text"/>
    <w:basedOn w:val="a0"/>
    <w:link w:val="a9"/>
    <w:uiPriority w:val="99"/>
    <w:unhideWhenUsed/>
    <w:rsid w:val="00B96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rsid w:val="00B96B62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39"/>
    <w:rsid w:val="0062684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aliases w:val="Заголовок мой1,СписокСТПр,Нумерация,список 1"/>
    <w:basedOn w:val="a0"/>
    <w:uiPriority w:val="34"/>
    <w:qFormat/>
    <w:rsid w:val="00D81A95"/>
    <w:pPr>
      <w:ind w:left="720"/>
      <w:contextualSpacing/>
    </w:pPr>
  </w:style>
  <w:style w:type="paragraph" w:customStyle="1" w:styleId="oaenoniinee">
    <w:name w:val="oaeno niinee"/>
    <w:basedOn w:val="a0"/>
    <w:rsid w:val="00C84DD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11">
    <w:name w:val="Основной текст Знак1"/>
    <w:aliases w:val="Body Text Char Знак Знак1,Body Text Char Знак2"/>
    <w:basedOn w:val="a1"/>
    <w:link w:val="ac"/>
    <w:uiPriority w:val="99"/>
    <w:rsid w:val="00835C11"/>
    <w:rPr>
      <w:rFonts w:ascii="Times New Roman" w:hAnsi="Times New Roman" w:cs="Times New Roman"/>
      <w:color w:val="323232"/>
      <w:shd w:val="clear" w:color="auto" w:fill="FFFFFF"/>
    </w:rPr>
  </w:style>
  <w:style w:type="paragraph" w:styleId="ac">
    <w:name w:val="Body Text"/>
    <w:aliases w:val="Body Text Char Знак,Body Text Char"/>
    <w:basedOn w:val="a0"/>
    <w:link w:val="11"/>
    <w:uiPriority w:val="99"/>
    <w:rsid w:val="00835C11"/>
    <w:pPr>
      <w:widowControl w:val="0"/>
      <w:shd w:val="clear" w:color="auto" w:fill="FFFFFF"/>
      <w:spacing w:after="0" w:line="240" w:lineRule="auto"/>
      <w:ind w:firstLine="400"/>
      <w:jc w:val="both"/>
    </w:pPr>
    <w:rPr>
      <w:rFonts w:ascii="Times New Roman" w:hAnsi="Times New Roman" w:cs="Times New Roman"/>
      <w:color w:val="323232"/>
    </w:rPr>
  </w:style>
  <w:style w:type="character" w:customStyle="1" w:styleId="ad">
    <w:name w:val="Основной текст Знак"/>
    <w:aliases w:val="Body Text Char Знак Знак,Body Text Char Знак1"/>
    <w:basedOn w:val="a1"/>
    <w:rsid w:val="00835C11"/>
  </w:style>
  <w:style w:type="character" w:customStyle="1" w:styleId="ae">
    <w:name w:val="Другое_"/>
    <w:basedOn w:val="a1"/>
    <w:link w:val="af"/>
    <w:uiPriority w:val="99"/>
    <w:rsid w:val="00A31943"/>
    <w:rPr>
      <w:rFonts w:ascii="Times New Roman" w:hAnsi="Times New Roman" w:cs="Times New Roman"/>
      <w:color w:val="323232"/>
      <w:shd w:val="clear" w:color="auto" w:fill="FFFFFF"/>
    </w:rPr>
  </w:style>
  <w:style w:type="character" w:customStyle="1" w:styleId="31">
    <w:name w:val="Основной текст (3)_"/>
    <w:basedOn w:val="a1"/>
    <w:link w:val="32"/>
    <w:rsid w:val="00A31943"/>
    <w:rPr>
      <w:rFonts w:ascii="Calibri" w:hAnsi="Calibri" w:cs="Calibri"/>
      <w:color w:val="323232"/>
      <w:sz w:val="20"/>
      <w:szCs w:val="20"/>
      <w:shd w:val="clear" w:color="auto" w:fill="FFFFFF"/>
    </w:rPr>
  </w:style>
  <w:style w:type="paragraph" w:customStyle="1" w:styleId="af">
    <w:name w:val="Другое"/>
    <w:basedOn w:val="a0"/>
    <w:link w:val="ae"/>
    <w:uiPriority w:val="99"/>
    <w:rsid w:val="00A31943"/>
    <w:pPr>
      <w:widowControl w:val="0"/>
      <w:shd w:val="clear" w:color="auto" w:fill="FFFFFF"/>
      <w:spacing w:after="0" w:line="240" w:lineRule="auto"/>
      <w:ind w:firstLine="400"/>
      <w:jc w:val="both"/>
    </w:pPr>
    <w:rPr>
      <w:rFonts w:ascii="Times New Roman" w:hAnsi="Times New Roman" w:cs="Times New Roman"/>
      <w:color w:val="323232"/>
    </w:rPr>
  </w:style>
  <w:style w:type="paragraph" w:customStyle="1" w:styleId="32">
    <w:name w:val="Основной текст (3)"/>
    <w:basedOn w:val="a0"/>
    <w:link w:val="31"/>
    <w:uiPriority w:val="99"/>
    <w:rsid w:val="00A31943"/>
    <w:pPr>
      <w:widowControl w:val="0"/>
      <w:shd w:val="clear" w:color="auto" w:fill="FFFFFF"/>
      <w:spacing w:before="520" w:after="1060" w:line="240" w:lineRule="auto"/>
      <w:ind w:left="720" w:hanging="200"/>
    </w:pPr>
    <w:rPr>
      <w:rFonts w:ascii="Calibri" w:hAnsi="Calibri" w:cs="Calibri"/>
      <w:color w:val="323232"/>
      <w:sz w:val="20"/>
      <w:szCs w:val="20"/>
    </w:rPr>
  </w:style>
  <w:style w:type="paragraph" w:customStyle="1" w:styleId="doktekstj">
    <w:name w:val="doktekstj"/>
    <w:basedOn w:val="a0"/>
    <w:rsid w:val="00671F09"/>
    <w:pPr>
      <w:spacing w:before="100" w:beforeAutospacing="1" w:after="30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Normal (Web)"/>
    <w:aliases w:val="Обычный (Web),Обычный (Web)1,Знак Знак4,Обычный (Web) Знак Знак,Обычный (Web) Знак"/>
    <w:basedOn w:val="a0"/>
    <w:rsid w:val="00671F09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color w:val="000000"/>
      <w:sz w:val="16"/>
      <w:szCs w:val="16"/>
    </w:rPr>
  </w:style>
  <w:style w:type="paragraph" w:customStyle="1" w:styleId="p11">
    <w:name w:val="p11"/>
    <w:basedOn w:val="a0"/>
    <w:rsid w:val="00C21ADD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p35">
    <w:name w:val="p35"/>
    <w:basedOn w:val="a0"/>
    <w:rsid w:val="00441666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1"/>
    <w:uiPriority w:val="99"/>
    <w:rsid w:val="00D729F4"/>
  </w:style>
  <w:style w:type="paragraph" w:customStyle="1" w:styleId="ConsPlusNormal">
    <w:name w:val="ConsPlusNormal"/>
    <w:link w:val="ConsPlusNormal0"/>
    <w:uiPriority w:val="99"/>
    <w:rsid w:val="00CC6463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10">
    <w:name w:val="Заголовок 1 Знак"/>
    <w:basedOn w:val="a1"/>
    <w:link w:val="1"/>
    <w:rsid w:val="005201D9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21">
    <w:name w:val="Заголовок 2 Знак"/>
    <w:basedOn w:val="a1"/>
    <w:link w:val="20"/>
    <w:rsid w:val="005201D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aliases w:val="!Главы документа Знак"/>
    <w:basedOn w:val="a1"/>
    <w:link w:val="3"/>
    <w:rsid w:val="005201D9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rsid w:val="005201D9"/>
    <w:rPr>
      <w:rFonts w:ascii="Times New Roman" w:eastAsia="Arial Unicode MS" w:hAnsi="Times New Roman" w:cs="Times New Roman"/>
      <w:b/>
      <w:sz w:val="28"/>
      <w:szCs w:val="20"/>
    </w:rPr>
  </w:style>
  <w:style w:type="character" w:customStyle="1" w:styleId="50">
    <w:name w:val="Заголовок 5 Знак"/>
    <w:basedOn w:val="a1"/>
    <w:link w:val="5"/>
    <w:rsid w:val="005201D9"/>
    <w:rPr>
      <w:rFonts w:ascii="Calibri" w:eastAsia="Times New Roman" w:hAnsi="Calibri" w:cs="Times New Roman"/>
      <w:b/>
      <w:bCs/>
      <w:i/>
      <w:iCs/>
      <w:sz w:val="26"/>
      <w:szCs w:val="26"/>
      <w:lang w:eastAsia="ar-SA"/>
    </w:rPr>
  </w:style>
  <w:style w:type="character" w:customStyle="1" w:styleId="60">
    <w:name w:val="Заголовок 6 Знак"/>
    <w:basedOn w:val="a1"/>
    <w:link w:val="6"/>
    <w:rsid w:val="005201D9"/>
    <w:rPr>
      <w:rFonts w:ascii="Times New Roman" w:eastAsia="Times New Roman" w:hAnsi="Times New Roman" w:cs="Times New Roman"/>
      <w:b/>
      <w:bCs/>
    </w:rPr>
  </w:style>
  <w:style w:type="character" w:customStyle="1" w:styleId="70">
    <w:name w:val="Заголовок 7 Знак"/>
    <w:basedOn w:val="a1"/>
    <w:link w:val="7"/>
    <w:rsid w:val="005201D9"/>
    <w:rPr>
      <w:rFonts w:ascii="Times New Roman" w:eastAsia="Times New Roman" w:hAnsi="Times New Roman" w:cs="Times New Roman"/>
      <w:b/>
      <w:sz w:val="28"/>
      <w:szCs w:val="24"/>
      <w:lang w:eastAsia="ar-SA"/>
    </w:rPr>
  </w:style>
  <w:style w:type="character" w:customStyle="1" w:styleId="80">
    <w:name w:val="Заголовок 8 Знак"/>
    <w:basedOn w:val="a1"/>
    <w:link w:val="8"/>
    <w:rsid w:val="005201D9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1"/>
    <w:link w:val="9"/>
    <w:rsid w:val="005201D9"/>
    <w:rPr>
      <w:rFonts w:ascii="Arial" w:eastAsia="Times New Roman" w:hAnsi="Arial" w:cs="Times New Roman"/>
    </w:rPr>
  </w:style>
  <w:style w:type="paragraph" w:customStyle="1" w:styleId="12">
    <w:name w:val="Основной текст1"/>
    <w:basedOn w:val="a0"/>
    <w:uiPriority w:val="99"/>
    <w:rsid w:val="005201D9"/>
    <w:pPr>
      <w:widowControl w:val="0"/>
      <w:shd w:val="clear" w:color="auto" w:fill="FFFFFF"/>
      <w:spacing w:after="0" w:line="0" w:lineRule="atLeast"/>
      <w:jc w:val="right"/>
    </w:pPr>
    <w:rPr>
      <w:rFonts w:ascii="Arial Narrow" w:eastAsia="Arial Narrow" w:hAnsi="Arial Narrow" w:cs="Arial Narrow"/>
      <w:spacing w:val="2"/>
      <w:sz w:val="16"/>
      <w:szCs w:val="16"/>
    </w:rPr>
  </w:style>
  <w:style w:type="character" w:customStyle="1" w:styleId="Arial7pt0pt">
    <w:name w:val="Основной текст + Arial;7 pt;Интервал 0 pt"/>
    <w:rsid w:val="005201D9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4"/>
      <w:szCs w:val="14"/>
      <w:u w:val="none"/>
      <w:lang w:val="ru-RU"/>
    </w:rPr>
  </w:style>
  <w:style w:type="character" w:customStyle="1" w:styleId="WW8Num2z0">
    <w:name w:val="WW8Num2z0"/>
    <w:rsid w:val="005201D9"/>
    <w:rPr>
      <w:rFonts w:ascii="Times New Roman" w:eastAsia="Times New Roman" w:hAnsi="Times New Roman" w:cs="Times New Roman"/>
    </w:rPr>
  </w:style>
  <w:style w:type="character" w:customStyle="1" w:styleId="WW8Num2z1">
    <w:name w:val="WW8Num2z1"/>
    <w:rsid w:val="005201D9"/>
    <w:rPr>
      <w:rFonts w:ascii="Symbol" w:hAnsi="Symbol" w:cs="OpenSymbol"/>
    </w:rPr>
  </w:style>
  <w:style w:type="character" w:customStyle="1" w:styleId="WW8Num4z0">
    <w:name w:val="WW8Num4z0"/>
    <w:rsid w:val="005201D9"/>
    <w:rPr>
      <w:i w:val="0"/>
    </w:rPr>
  </w:style>
  <w:style w:type="character" w:customStyle="1" w:styleId="WW8Num6z0">
    <w:name w:val="WW8Num6z0"/>
    <w:rsid w:val="005201D9"/>
    <w:rPr>
      <w:i w:val="0"/>
    </w:rPr>
  </w:style>
  <w:style w:type="character" w:customStyle="1" w:styleId="WW8Num12z0">
    <w:name w:val="WW8Num12z0"/>
    <w:rsid w:val="005201D9"/>
    <w:rPr>
      <w:rFonts w:ascii="Symbol" w:hAnsi="Symbol"/>
    </w:rPr>
  </w:style>
  <w:style w:type="character" w:customStyle="1" w:styleId="WW8Num13z0">
    <w:name w:val="WW8Num13z0"/>
    <w:rsid w:val="005201D9"/>
    <w:rPr>
      <w:i w:val="0"/>
    </w:rPr>
  </w:style>
  <w:style w:type="character" w:customStyle="1" w:styleId="Absatz-Standardschriftart">
    <w:name w:val="Absatz-Standardschriftart"/>
    <w:rsid w:val="005201D9"/>
  </w:style>
  <w:style w:type="character" w:customStyle="1" w:styleId="WW8Num3z0">
    <w:name w:val="WW8Num3z0"/>
    <w:rsid w:val="005201D9"/>
    <w:rPr>
      <w:sz w:val="24"/>
    </w:rPr>
  </w:style>
  <w:style w:type="character" w:customStyle="1" w:styleId="WW8Num5z0">
    <w:name w:val="WW8Num5z0"/>
    <w:rsid w:val="005201D9"/>
    <w:rPr>
      <w:sz w:val="24"/>
    </w:rPr>
  </w:style>
  <w:style w:type="character" w:customStyle="1" w:styleId="WW8Num7z0">
    <w:name w:val="WW8Num7z0"/>
    <w:rsid w:val="005201D9"/>
    <w:rPr>
      <w:sz w:val="24"/>
    </w:rPr>
  </w:style>
  <w:style w:type="character" w:customStyle="1" w:styleId="WW8Num8z0">
    <w:name w:val="WW8Num8z0"/>
    <w:rsid w:val="005201D9"/>
    <w:rPr>
      <w:sz w:val="24"/>
    </w:rPr>
  </w:style>
  <w:style w:type="character" w:customStyle="1" w:styleId="WW8Num9z0">
    <w:name w:val="WW8Num9z0"/>
    <w:rsid w:val="005201D9"/>
    <w:rPr>
      <w:rFonts w:ascii="Wingdings" w:hAnsi="Wingdings"/>
    </w:rPr>
  </w:style>
  <w:style w:type="character" w:customStyle="1" w:styleId="WW8Num10z0">
    <w:name w:val="WW8Num10z0"/>
    <w:rsid w:val="005201D9"/>
    <w:rPr>
      <w:sz w:val="24"/>
    </w:rPr>
  </w:style>
  <w:style w:type="character" w:customStyle="1" w:styleId="WW8Num11z0">
    <w:name w:val="WW8Num11z0"/>
    <w:rsid w:val="005201D9"/>
    <w:rPr>
      <w:sz w:val="24"/>
    </w:rPr>
  </w:style>
  <w:style w:type="character" w:customStyle="1" w:styleId="WW8Num15z0">
    <w:name w:val="WW8Num15z0"/>
    <w:rsid w:val="005201D9"/>
    <w:rPr>
      <w:sz w:val="24"/>
    </w:rPr>
  </w:style>
  <w:style w:type="character" w:customStyle="1" w:styleId="WW8Num16z0">
    <w:name w:val="WW8Num16z0"/>
    <w:rsid w:val="005201D9"/>
    <w:rPr>
      <w:sz w:val="24"/>
    </w:rPr>
  </w:style>
  <w:style w:type="character" w:customStyle="1" w:styleId="WW8Num18z0">
    <w:name w:val="WW8Num18z0"/>
    <w:rsid w:val="005201D9"/>
    <w:rPr>
      <w:sz w:val="24"/>
    </w:rPr>
  </w:style>
  <w:style w:type="character" w:customStyle="1" w:styleId="WW8Num19z0">
    <w:name w:val="WW8Num19z0"/>
    <w:rsid w:val="005201D9"/>
    <w:rPr>
      <w:rFonts w:ascii="Symbol" w:hAnsi="Symbol"/>
    </w:rPr>
  </w:style>
  <w:style w:type="character" w:customStyle="1" w:styleId="WW8Num25z0">
    <w:name w:val="WW8Num25z0"/>
    <w:rsid w:val="005201D9"/>
    <w:rPr>
      <w:sz w:val="24"/>
    </w:rPr>
  </w:style>
  <w:style w:type="character" w:customStyle="1" w:styleId="WW8Num28z0">
    <w:name w:val="WW8Num28z0"/>
    <w:rsid w:val="005201D9"/>
    <w:rPr>
      <w:sz w:val="24"/>
    </w:rPr>
  </w:style>
  <w:style w:type="character" w:customStyle="1" w:styleId="WW8Num29z0">
    <w:name w:val="WW8Num29z0"/>
    <w:rsid w:val="005201D9"/>
    <w:rPr>
      <w:sz w:val="24"/>
    </w:rPr>
  </w:style>
  <w:style w:type="character" w:customStyle="1" w:styleId="WW8Num31z0">
    <w:name w:val="WW8Num31z0"/>
    <w:rsid w:val="005201D9"/>
    <w:rPr>
      <w:rFonts w:ascii="Univers" w:hAnsi="Univers"/>
      <w:sz w:val="24"/>
    </w:rPr>
  </w:style>
  <w:style w:type="character" w:customStyle="1" w:styleId="33">
    <w:name w:val="Основной шрифт абзаца3"/>
    <w:rsid w:val="005201D9"/>
  </w:style>
  <w:style w:type="character" w:customStyle="1" w:styleId="WW8Num14z0">
    <w:name w:val="WW8Num14z0"/>
    <w:rsid w:val="005201D9"/>
    <w:rPr>
      <w:sz w:val="22"/>
      <w:szCs w:val="22"/>
    </w:rPr>
  </w:style>
  <w:style w:type="character" w:customStyle="1" w:styleId="WW8Num17z0">
    <w:name w:val="WW8Num17z0"/>
    <w:rsid w:val="005201D9"/>
    <w:rPr>
      <w:color w:val="auto"/>
    </w:rPr>
  </w:style>
  <w:style w:type="character" w:customStyle="1" w:styleId="WW8Num20z0">
    <w:name w:val="WW8Num20z0"/>
    <w:rsid w:val="005201D9"/>
    <w:rPr>
      <w:sz w:val="24"/>
    </w:rPr>
  </w:style>
  <w:style w:type="character" w:customStyle="1" w:styleId="WW8Num26z0">
    <w:name w:val="WW8Num26z0"/>
    <w:rsid w:val="005201D9"/>
    <w:rPr>
      <w:sz w:val="24"/>
    </w:rPr>
  </w:style>
  <w:style w:type="character" w:customStyle="1" w:styleId="WW8Num30z0">
    <w:name w:val="WW8Num30z0"/>
    <w:rsid w:val="005201D9"/>
    <w:rPr>
      <w:rFonts w:ascii="Symbol" w:hAnsi="Symbol"/>
    </w:rPr>
  </w:style>
  <w:style w:type="character" w:customStyle="1" w:styleId="WW8Num32z0">
    <w:name w:val="WW8Num32z0"/>
    <w:rsid w:val="005201D9"/>
    <w:rPr>
      <w:sz w:val="24"/>
    </w:rPr>
  </w:style>
  <w:style w:type="character" w:customStyle="1" w:styleId="22">
    <w:name w:val="Основной шрифт абзаца2"/>
    <w:rsid w:val="005201D9"/>
  </w:style>
  <w:style w:type="character" w:customStyle="1" w:styleId="WW8Num1z0">
    <w:name w:val="WW8Num1z0"/>
    <w:rsid w:val="005201D9"/>
    <w:rPr>
      <w:rFonts w:ascii="Symbol" w:hAnsi="Symbol" w:cs="OpenSymbol"/>
    </w:rPr>
  </w:style>
  <w:style w:type="character" w:customStyle="1" w:styleId="WW8Num9z1">
    <w:name w:val="WW8Num9z1"/>
    <w:rsid w:val="005201D9"/>
    <w:rPr>
      <w:rFonts w:ascii="Courier New" w:hAnsi="Courier New" w:cs="Courier New"/>
    </w:rPr>
  </w:style>
  <w:style w:type="character" w:customStyle="1" w:styleId="WW8Num9z3">
    <w:name w:val="WW8Num9z3"/>
    <w:rsid w:val="005201D9"/>
    <w:rPr>
      <w:rFonts w:ascii="Symbol" w:hAnsi="Symbol"/>
    </w:rPr>
  </w:style>
  <w:style w:type="character" w:customStyle="1" w:styleId="WW8Num19z1">
    <w:name w:val="WW8Num19z1"/>
    <w:rsid w:val="005201D9"/>
    <w:rPr>
      <w:rFonts w:ascii="Courier New" w:hAnsi="Courier New" w:cs="Courier New"/>
    </w:rPr>
  </w:style>
  <w:style w:type="character" w:customStyle="1" w:styleId="WW8Num19z2">
    <w:name w:val="WW8Num19z2"/>
    <w:rsid w:val="005201D9"/>
    <w:rPr>
      <w:rFonts w:ascii="Wingdings" w:hAnsi="Wingdings"/>
    </w:rPr>
  </w:style>
  <w:style w:type="character" w:customStyle="1" w:styleId="WW8Num23z0">
    <w:name w:val="WW8Num23z0"/>
    <w:rsid w:val="005201D9"/>
    <w:rPr>
      <w:sz w:val="22"/>
      <w:szCs w:val="22"/>
    </w:rPr>
  </w:style>
  <w:style w:type="character" w:customStyle="1" w:styleId="WW8Num24z0">
    <w:name w:val="WW8Num24z0"/>
    <w:rsid w:val="005201D9"/>
    <w:rPr>
      <w:b/>
    </w:rPr>
  </w:style>
  <w:style w:type="character" w:customStyle="1" w:styleId="WW8Num27z0">
    <w:name w:val="WW8Num27z0"/>
    <w:rsid w:val="005201D9"/>
    <w:rPr>
      <w:rFonts w:ascii="Symbol" w:hAnsi="Symbol"/>
    </w:rPr>
  </w:style>
  <w:style w:type="character" w:customStyle="1" w:styleId="WW8Num27z1">
    <w:name w:val="WW8Num27z1"/>
    <w:rsid w:val="005201D9"/>
    <w:rPr>
      <w:rFonts w:ascii="Courier New" w:hAnsi="Courier New" w:cs="Courier New"/>
    </w:rPr>
  </w:style>
  <w:style w:type="character" w:customStyle="1" w:styleId="WW8Num27z2">
    <w:name w:val="WW8Num27z2"/>
    <w:rsid w:val="005201D9"/>
    <w:rPr>
      <w:rFonts w:ascii="Wingdings" w:hAnsi="Wingdings"/>
    </w:rPr>
  </w:style>
  <w:style w:type="character" w:customStyle="1" w:styleId="WW8Num30z1">
    <w:name w:val="WW8Num30z1"/>
    <w:rsid w:val="005201D9"/>
    <w:rPr>
      <w:rFonts w:ascii="Courier New" w:hAnsi="Courier New"/>
    </w:rPr>
  </w:style>
  <w:style w:type="character" w:customStyle="1" w:styleId="WW8Num30z2">
    <w:name w:val="WW8Num30z2"/>
    <w:rsid w:val="005201D9"/>
    <w:rPr>
      <w:rFonts w:ascii="Wingdings" w:hAnsi="Wingdings"/>
    </w:rPr>
  </w:style>
  <w:style w:type="character" w:customStyle="1" w:styleId="WW8Num33z0">
    <w:name w:val="WW8Num33z0"/>
    <w:rsid w:val="005201D9"/>
    <w:rPr>
      <w:sz w:val="24"/>
    </w:rPr>
  </w:style>
  <w:style w:type="character" w:customStyle="1" w:styleId="WW8Num39z0">
    <w:name w:val="WW8Num39z0"/>
    <w:rsid w:val="005201D9"/>
    <w:rPr>
      <w:sz w:val="24"/>
    </w:rPr>
  </w:style>
  <w:style w:type="character" w:customStyle="1" w:styleId="WW8Num42z0">
    <w:name w:val="WW8Num42z0"/>
    <w:rsid w:val="005201D9"/>
    <w:rPr>
      <w:rFonts w:ascii="Univers" w:hAnsi="Univers"/>
    </w:rPr>
  </w:style>
  <w:style w:type="character" w:customStyle="1" w:styleId="WW8Num43z0">
    <w:name w:val="WW8Num43z0"/>
    <w:rsid w:val="005201D9"/>
    <w:rPr>
      <w:rFonts w:ascii="Times New Roman" w:eastAsia="Times New Roman" w:hAnsi="Times New Roman" w:cs="Times New Roman"/>
    </w:rPr>
  </w:style>
  <w:style w:type="character" w:customStyle="1" w:styleId="WW8Num43z1">
    <w:name w:val="WW8Num43z1"/>
    <w:rsid w:val="005201D9"/>
    <w:rPr>
      <w:rFonts w:ascii="Courier New" w:hAnsi="Courier New" w:cs="Courier New"/>
    </w:rPr>
  </w:style>
  <w:style w:type="character" w:customStyle="1" w:styleId="WW8Num43z2">
    <w:name w:val="WW8Num43z2"/>
    <w:rsid w:val="005201D9"/>
    <w:rPr>
      <w:rFonts w:ascii="Wingdings" w:hAnsi="Wingdings"/>
    </w:rPr>
  </w:style>
  <w:style w:type="character" w:customStyle="1" w:styleId="WW8Num43z3">
    <w:name w:val="WW8Num43z3"/>
    <w:rsid w:val="005201D9"/>
    <w:rPr>
      <w:rFonts w:ascii="Symbol" w:hAnsi="Symbol"/>
    </w:rPr>
  </w:style>
  <w:style w:type="character" w:customStyle="1" w:styleId="WW8Num46z0">
    <w:name w:val="WW8Num46z0"/>
    <w:rsid w:val="005201D9"/>
    <w:rPr>
      <w:sz w:val="24"/>
    </w:rPr>
  </w:style>
  <w:style w:type="character" w:customStyle="1" w:styleId="WW8Num47z0">
    <w:name w:val="WW8Num47z0"/>
    <w:rsid w:val="005201D9"/>
    <w:rPr>
      <w:rFonts w:ascii="Wingdings" w:hAnsi="Wingdings"/>
    </w:rPr>
  </w:style>
  <w:style w:type="character" w:customStyle="1" w:styleId="WW8Num47z1">
    <w:name w:val="WW8Num47z1"/>
    <w:rsid w:val="005201D9"/>
    <w:rPr>
      <w:rFonts w:ascii="Courier New" w:hAnsi="Courier New" w:cs="Courier New"/>
    </w:rPr>
  </w:style>
  <w:style w:type="character" w:customStyle="1" w:styleId="WW8Num47z3">
    <w:name w:val="WW8Num47z3"/>
    <w:rsid w:val="005201D9"/>
    <w:rPr>
      <w:rFonts w:ascii="Symbol" w:hAnsi="Symbol"/>
    </w:rPr>
  </w:style>
  <w:style w:type="character" w:customStyle="1" w:styleId="13">
    <w:name w:val="Основной шрифт абзаца1"/>
    <w:rsid w:val="005201D9"/>
  </w:style>
  <w:style w:type="character" w:customStyle="1" w:styleId="af1">
    <w:name w:val="Основной текст с отступом Знак"/>
    <w:aliases w:val="Основной текст 1 Знак,Нумерованный список !! Знак,Надин стиль Знак,Основной текст без отступа Знак,Мой Заголовок 1 Знак,Основной текст с отступом Знак Знак Знак1,Основной текст с отступом Знак Знак Знак Знак"/>
    <w:rsid w:val="005201D9"/>
    <w:rPr>
      <w:rFonts w:ascii="Times New Roman" w:eastAsia="Times New Roman" w:hAnsi="Times New Roman" w:cs="Times New Roman"/>
      <w:i/>
      <w:sz w:val="20"/>
      <w:szCs w:val="20"/>
    </w:rPr>
  </w:style>
  <w:style w:type="character" w:customStyle="1" w:styleId="FontStyle28">
    <w:name w:val="Font Style28"/>
    <w:rsid w:val="005201D9"/>
    <w:rPr>
      <w:rFonts w:ascii="Times New Roman" w:hAnsi="Times New Roman" w:cs="Times New Roman"/>
      <w:sz w:val="24"/>
      <w:szCs w:val="24"/>
    </w:rPr>
  </w:style>
  <w:style w:type="character" w:styleId="af2">
    <w:name w:val="Hyperlink"/>
    <w:uiPriority w:val="99"/>
    <w:rsid w:val="005201D9"/>
    <w:rPr>
      <w:color w:val="0000FF"/>
      <w:u w:val="single"/>
    </w:rPr>
  </w:style>
  <w:style w:type="character" w:styleId="af3">
    <w:name w:val="Strong"/>
    <w:qFormat/>
    <w:rsid w:val="005201D9"/>
    <w:rPr>
      <w:b/>
      <w:bCs/>
    </w:rPr>
  </w:style>
  <w:style w:type="character" w:styleId="af4">
    <w:name w:val="Emphasis"/>
    <w:uiPriority w:val="20"/>
    <w:qFormat/>
    <w:rsid w:val="005201D9"/>
    <w:rPr>
      <w:i/>
      <w:iCs/>
    </w:rPr>
  </w:style>
  <w:style w:type="character" w:customStyle="1" w:styleId="af5">
    <w:name w:val="Красная строка Знак"/>
    <w:basedOn w:val="ad"/>
    <w:link w:val="af6"/>
    <w:rsid w:val="005201D9"/>
    <w:rPr>
      <w:rFonts w:ascii="Calibri" w:eastAsia="Times New Roman" w:hAnsi="Calibri" w:cs="Times New Roman"/>
    </w:rPr>
  </w:style>
  <w:style w:type="character" w:customStyle="1" w:styleId="23">
    <w:name w:val="Основной текст с отступом 2 Знак"/>
    <w:link w:val="24"/>
    <w:rsid w:val="005201D9"/>
    <w:rPr>
      <w:rFonts w:ascii="Calibri" w:eastAsia="Times New Roman" w:hAnsi="Calibri" w:cs="Times New Roman"/>
    </w:rPr>
  </w:style>
  <w:style w:type="character" w:customStyle="1" w:styleId="af7">
    <w:name w:val="Абзац списка Знак"/>
    <w:aliases w:val="Варианты ответов Знак,Абзац списка1 Знак,Абзац списка11 Знак"/>
    <w:rsid w:val="005201D9"/>
    <w:rPr>
      <w:rFonts w:ascii="Times New Roman" w:eastAsia="Times New Roman" w:hAnsi="Times New Roman" w:cs="Times New Roman"/>
      <w:sz w:val="24"/>
      <w:szCs w:val="24"/>
    </w:rPr>
  </w:style>
  <w:style w:type="character" w:customStyle="1" w:styleId="af8">
    <w:name w:val="Без интервала Знак"/>
    <w:rsid w:val="005201D9"/>
    <w:rPr>
      <w:sz w:val="22"/>
      <w:szCs w:val="22"/>
      <w:lang w:eastAsia="ar-SA" w:bidi="ar-SA"/>
    </w:rPr>
  </w:style>
  <w:style w:type="character" w:customStyle="1" w:styleId="ff2">
    <w:name w:val="ff2"/>
    <w:basedOn w:val="13"/>
    <w:rsid w:val="005201D9"/>
  </w:style>
  <w:style w:type="character" w:customStyle="1" w:styleId="af9">
    <w:name w:val="Обычный (веб) Знак"/>
    <w:aliases w:val="Знак Знак4 Знак,Обычный (Web) Знак Знак Знак,Обычный (Web) Знак Знак1,Обычный (Web) Знак1,Обычный (Web)1 Знак"/>
    <w:rsid w:val="005201D9"/>
    <w:rPr>
      <w:rFonts w:ascii="Times New Roman" w:hAnsi="Times New Roman"/>
      <w:sz w:val="24"/>
      <w:szCs w:val="24"/>
    </w:rPr>
  </w:style>
  <w:style w:type="character" w:customStyle="1" w:styleId="afa">
    <w:name w:val="Название Знак"/>
    <w:rsid w:val="005201D9"/>
    <w:rPr>
      <w:rFonts w:ascii="Times New Roman" w:hAnsi="Times New Roman"/>
      <w:b/>
      <w:bCs/>
      <w:sz w:val="24"/>
      <w:szCs w:val="24"/>
    </w:rPr>
  </w:style>
  <w:style w:type="paragraph" w:customStyle="1" w:styleId="14">
    <w:name w:val="Заголовок1"/>
    <w:basedOn w:val="a0"/>
    <w:next w:val="ac"/>
    <w:rsid w:val="005201D9"/>
    <w:pPr>
      <w:keepNext/>
      <w:suppressAutoHyphens/>
      <w:spacing w:before="240" w:after="120"/>
    </w:pPr>
    <w:rPr>
      <w:rFonts w:ascii="Arial" w:eastAsia="Microsoft YaHei" w:hAnsi="Arial" w:cs="Mangal"/>
      <w:sz w:val="28"/>
      <w:szCs w:val="28"/>
      <w:lang w:eastAsia="ar-SA"/>
    </w:rPr>
  </w:style>
  <w:style w:type="paragraph" w:styleId="afb">
    <w:name w:val="List"/>
    <w:basedOn w:val="ac"/>
    <w:rsid w:val="005201D9"/>
    <w:pPr>
      <w:widowControl/>
      <w:shd w:val="clear" w:color="auto" w:fill="auto"/>
      <w:suppressAutoHyphens/>
      <w:spacing w:after="120" w:line="276" w:lineRule="auto"/>
      <w:ind w:firstLine="0"/>
      <w:jc w:val="left"/>
    </w:pPr>
    <w:rPr>
      <w:rFonts w:ascii="Arial" w:eastAsia="Times New Roman" w:hAnsi="Arial" w:cs="Mangal"/>
      <w:color w:val="auto"/>
      <w:lang w:eastAsia="ar-SA"/>
    </w:rPr>
  </w:style>
  <w:style w:type="paragraph" w:customStyle="1" w:styleId="34">
    <w:name w:val="Название3"/>
    <w:basedOn w:val="a0"/>
    <w:rsid w:val="005201D9"/>
    <w:pPr>
      <w:suppressLineNumbers/>
      <w:suppressAutoHyphens/>
      <w:spacing w:before="120" w:after="120"/>
    </w:pPr>
    <w:rPr>
      <w:rFonts w:ascii="Arial" w:eastAsia="Times New Roman" w:hAnsi="Arial" w:cs="Mangal"/>
      <w:i/>
      <w:iCs/>
      <w:sz w:val="20"/>
      <w:szCs w:val="24"/>
      <w:lang w:eastAsia="ar-SA"/>
    </w:rPr>
  </w:style>
  <w:style w:type="paragraph" w:customStyle="1" w:styleId="35">
    <w:name w:val="Указатель3"/>
    <w:basedOn w:val="a0"/>
    <w:rsid w:val="005201D9"/>
    <w:pPr>
      <w:suppressLineNumbers/>
      <w:suppressAutoHyphens/>
    </w:pPr>
    <w:rPr>
      <w:rFonts w:ascii="Arial" w:eastAsia="Times New Roman" w:hAnsi="Arial" w:cs="Mangal"/>
      <w:lang w:eastAsia="ar-SA"/>
    </w:rPr>
  </w:style>
  <w:style w:type="paragraph" w:customStyle="1" w:styleId="25">
    <w:name w:val="Название2"/>
    <w:basedOn w:val="a0"/>
    <w:rsid w:val="005201D9"/>
    <w:pPr>
      <w:suppressLineNumbers/>
      <w:suppressAutoHyphens/>
      <w:spacing w:before="120" w:after="120"/>
    </w:pPr>
    <w:rPr>
      <w:rFonts w:ascii="Arial" w:eastAsia="Times New Roman" w:hAnsi="Arial" w:cs="Mangal"/>
      <w:i/>
      <w:iCs/>
      <w:sz w:val="20"/>
      <w:szCs w:val="24"/>
      <w:lang w:eastAsia="ar-SA"/>
    </w:rPr>
  </w:style>
  <w:style w:type="paragraph" w:customStyle="1" w:styleId="26">
    <w:name w:val="Указатель2"/>
    <w:basedOn w:val="a0"/>
    <w:rsid w:val="005201D9"/>
    <w:pPr>
      <w:suppressLineNumbers/>
      <w:suppressAutoHyphens/>
    </w:pPr>
    <w:rPr>
      <w:rFonts w:ascii="Arial" w:eastAsia="Times New Roman" w:hAnsi="Arial" w:cs="Mangal"/>
      <w:lang w:eastAsia="ar-SA"/>
    </w:rPr>
  </w:style>
  <w:style w:type="paragraph" w:customStyle="1" w:styleId="15">
    <w:name w:val="Название1"/>
    <w:basedOn w:val="a0"/>
    <w:rsid w:val="005201D9"/>
    <w:pPr>
      <w:suppressLineNumbers/>
      <w:suppressAutoHyphens/>
      <w:spacing w:before="120" w:after="120"/>
    </w:pPr>
    <w:rPr>
      <w:rFonts w:ascii="Arial" w:eastAsia="Times New Roman" w:hAnsi="Arial" w:cs="Mangal"/>
      <w:i/>
      <w:iCs/>
      <w:sz w:val="20"/>
      <w:szCs w:val="24"/>
      <w:lang w:eastAsia="ar-SA"/>
    </w:rPr>
  </w:style>
  <w:style w:type="paragraph" w:customStyle="1" w:styleId="16">
    <w:name w:val="Указатель1"/>
    <w:basedOn w:val="a0"/>
    <w:rsid w:val="005201D9"/>
    <w:pPr>
      <w:suppressLineNumbers/>
      <w:suppressAutoHyphens/>
    </w:pPr>
    <w:rPr>
      <w:rFonts w:ascii="Arial" w:eastAsia="Times New Roman" w:hAnsi="Arial" w:cs="Mangal"/>
      <w:lang w:eastAsia="ar-SA"/>
    </w:rPr>
  </w:style>
  <w:style w:type="paragraph" w:customStyle="1" w:styleId="afc">
    <w:name w:val="МОЙ СТИЛЬ"/>
    <w:basedOn w:val="a0"/>
    <w:rsid w:val="005201D9"/>
    <w:pPr>
      <w:suppressAutoHyphens/>
      <w:spacing w:after="0" w:line="240" w:lineRule="auto"/>
      <w:ind w:left="567"/>
    </w:pPr>
    <w:rPr>
      <w:rFonts w:ascii="Times New Roman" w:eastAsia="Times New Roman" w:hAnsi="Times New Roman" w:cs="Times New Roman"/>
      <w:b/>
      <w:sz w:val="24"/>
      <w:szCs w:val="28"/>
      <w:lang w:eastAsia="ar-SA"/>
    </w:rPr>
  </w:style>
  <w:style w:type="character" w:customStyle="1" w:styleId="17">
    <w:name w:val="Верхний колонтитул Знак1"/>
    <w:aliases w:val="ВерхКолонтитул Знак1,encabezado Знак1"/>
    <w:basedOn w:val="a1"/>
    <w:uiPriority w:val="99"/>
    <w:rsid w:val="005201D9"/>
    <w:rPr>
      <w:rFonts w:ascii="Calibri" w:eastAsia="Times New Roman" w:hAnsi="Calibri" w:cs="Calibri"/>
      <w:lang w:eastAsia="ar-SA"/>
    </w:rPr>
  </w:style>
  <w:style w:type="character" w:customStyle="1" w:styleId="18">
    <w:name w:val="Нижний колонтитул Знак1"/>
    <w:basedOn w:val="a1"/>
    <w:rsid w:val="005201D9"/>
    <w:rPr>
      <w:rFonts w:ascii="Calibri" w:eastAsia="Times New Roman" w:hAnsi="Calibri" w:cs="Times New Roman"/>
      <w:lang w:eastAsia="ar-SA"/>
    </w:rPr>
  </w:style>
  <w:style w:type="paragraph" w:customStyle="1" w:styleId="ConsPlusTextList">
    <w:name w:val="ConsPlusTextList"/>
    <w:rsid w:val="005201D9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sz w:val="20"/>
      <w:szCs w:val="20"/>
      <w:lang w:eastAsia="ar-SA"/>
    </w:rPr>
  </w:style>
  <w:style w:type="character" w:customStyle="1" w:styleId="19">
    <w:name w:val="Текст выноски Знак1"/>
    <w:basedOn w:val="a1"/>
    <w:rsid w:val="005201D9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ConsPlusTitle">
    <w:name w:val="ConsPlusTitle"/>
    <w:rsid w:val="005201D9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Default">
    <w:name w:val="Default"/>
    <w:rsid w:val="005201D9"/>
    <w:pPr>
      <w:suppressAutoHyphens/>
      <w:autoSpaceDE w:val="0"/>
      <w:spacing w:after="0" w:line="240" w:lineRule="auto"/>
    </w:pPr>
    <w:rPr>
      <w:rFonts w:ascii="Times New Roman PSMT" w:eastAsia="Arial" w:hAnsi="Times New Roman PSMT" w:cs="Times New Roman PSMT"/>
      <w:color w:val="000000"/>
      <w:sz w:val="24"/>
      <w:szCs w:val="24"/>
      <w:lang w:eastAsia="ar-SA"/>
    </w:rPr>
  </w:style>
  <w:style w:type="paragraph" w:customStyle="1" w:styleId="western">
    <w:name w:val="western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d">
    <w:name w:val="Body Text Indent"/>
    <w:aliases w:val="Основной текст 1,Нумерованный список !!,Надин стиль,Основной текст без отступа,Мой Заголовок 1,Основной текст с отступом Знак Знак,Основной текст с отступом Знак Знак Знак"/>
    <w:basedOn w:val="a0"/>
    <w:link w:val="1a"/>
    <w:rsid w:val="005201D9"/>
    <w:pPr>
      <w:suppressAutoHyphens/>
      <w:spacing w:after="0" w:line="240" w:lineRule="auto"/>
      <w:ind w:left="482"/>
    </w:pPr>
    <w:rPr>
      <w:rFonts w:ascii="Times New Roman" w:eastAsia="Times New Roman" w:hAnsi="Times New Roman" w:cs="Times New Roman"/>
      <w:i/>
      <w:sz w:val="20"/>
      <w:szCs w:val="20"/>
      <w:lang w:eastAsia="ar-SA"/>
    </w:rPr>
  </w:style>
  <w:style w:type="character" w:customStyle="1" w:styleId="1a">
    <w:name w:val="Основной текст с отступом Знак1"/>
    <w:aliases w:val="Основной текст 1 Знак1,Нумерованный список !! Знак1,Надин стиль Знак1,Основной текст без отступа Знак1,Мой Заголовок 1 Знак1,Основной текст с отступом Знак Знак Знак2,Основной текст с отступом Знак Знак Знак Знак1"/>
    <w:basedOn w:val="a1"/>
    <w:link w:val="afd"/>
    <w:rsid w:val="005201D9"/>
    <w:rPr>
      <w:rFonts w:ascii="Times New Roman" w:eastAsia="Times New Roman" w:hAnsi="Times New Roman" w:cs="Times New Roman"/>
      <w:i/>
      <w:sz w:val="20"/>
      <w:szCs w:val="20"/>
      <w:lang w:eastAsia="ar-SA"/>
    </w:rPr>
  </w:style>
  <w:style w:type="paragraph" w:customStyle="1" w:styleId="afe">
    <w:name w:val="Знак Знак Знак Знак"/>
    <w:basedOn w:val="a0"/>
    <w:rsid w:val="005201D9"/>
    <w:pPr>
      <w:suppressAutoHyphens/>
      <w:spacing w:after="0" w:line="240" w:lineRule="auto"/>
    </w:pPr>
    <w:rPr>
      <w:rFonts w:ascii="Verdana" w:eastAsia="Times New Roman" w:hAnsi="Verdana" w:cs="Verdana"/>
      <w:sz w:val="20"/>
      <w:szCs w:val="20"/>
      <w:lang w:val="en-US" w:eastAsia="ar-SA"/>
    </w:rPr>
  </w:style>
  <w:style w:type="paragraph" w:customStyle="1" w:styleId="Style20">
    <w:name w:val="Style20"/>
    <w:basedOn w:val="a0"/>
    <w:rsid w:val="005201D9"/>
    <w:pPr>
      <w:widowControl w:val="0"/>
      <w:suppressAutoHyphens/>
      <w:autoSpaceDE w:val="0"/>
      <w:spacing w:after="0" w:line="274" w:lineRule="exac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b">
    <w:name w:val="Без интервала1"/>
    <w:rsid w:val="005201D9"/>
    <w:pPr>
      <w:suppressAutoHyphens/>
      <w:spacing w:after="0" w:line="240" w:lineRule="auto"/>
    </w:pPr>
    <w:rPr>
      <w:rFonts w:ascii="Calibri" w:eastAsia="Arial" w:hAnsi="Calibri" w:cs="Calibri"/>
      <w:lang w:eastAsia="ar-SA"/>
    </w:rPr>
  </w:style>
  <w:style w:type="paragraph" w:customStyle="1" w:styleId="1c">
    <w:name w:val="Красная строка1"/>
    <w:basedOn w:val="ac"/>
    <w:rsid w:val="005201D9"/>
    <w:pPr>
      <w:widowControl/>
      <w:shd w:val="clear" w:color="auto" w:fill="auto"/>
      <w:suppressAutoHyphens/>
      <w:spacing w:after="200" w:line="276" w:lineRule="auto"/>
      <w:ind w:firstLine="360"/>
      <w:jc w:val="left"/>
    </w:pPr>
    <w:rPr>
      <w:rFonts w:ascii="Calibri" w:eastAsia="Times New Roman" w:hAnsi="Calibri"/>
      <w:color w:val="auto"/>
      <w:lang w:eastAsia="ar-SA"/>
    </w:rPr>
  </w:style>
  <w:style w:type="paragraph" w:customStyle="1" w:styleId="aff">
    <w:name w:val="Абзац_пост"/>
    <w:basedOn w:val="a0"/>
    <w:rsid w:val="005201D9"/>
    <w:pPr>
      <w:suppressAutoHyphens/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220">
    <w:name w:val="Основной текст с отступом 22"/>
    <w:basedOn w:val="a0"/>
    <w:rsid w:val="005201D9"/>
    <w:pPr>
      <w:suppressAutoHyphens/>
      <w:spacing w:after="120" w:line="480" w:lineRule="auto"/>
      <w:ind w:left="283"/>
    </w:pPr>
    <w:rPr>
      <w:rFonts w:ascii="Calibri" w:eastAsia="Times New Roman" w:hAnsi="Calibri" w:cs="Times New Roman"/>
      <w:lang w:eastAsia="ar-SA"/>
    </w:rPr>
  </w:style>
  <w:style w:type="paragraph" w:customStyle="1" w:styleId="27">
    <w:name w:val="Основной текст (2)"/>
    <w:basedOn w:val="a0"/>
    <w:rsid w:val="005201D9"/>
    <w:pPr>
      <w:widowControl w:val="0"/>
      <w:shd w:val="clear" w:color="auto" w:fill="FFFFFF"/>
      <w:suppressAutoHyphens/>
      <w:spacing w:after="0" w:line="274" w:lineRule="exact"/>
    </w:pPr>
    <w:rPr>
      <w:rFonts w:ascii="Times New Roman" w:eastAsia="Times New Roman" w:hAnsi="Times New Roman" w:cs="Calibri"/>
      <w:color w:val="000000"/>
      <w:sz w:val="24"/>
      <w:szCs w:val="24"/>
      <w:lang w:bidi="ru-RU"/>
    </w:rPr>
  </w:style>
  <w:style w:type="paragraph" w:customStyle="1" w:styleId="voice">
    <w:name w:val="voice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p17">
    <w:name w:val="p17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p18">
    <w:name w:val="p18"/>
    <w:basedOn w:val="a0"/>
    <w:rsid w:val="005201D9"/>
    <w:pPr>
      <w:suppressAutoHyphens/>
      <w:spacing w:before="280" w:after="280" w:line="240" w:lineRule="auto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210">
    <w:name w:val="Основной текст с отступом 21"/>
    <w:basedOn w:val="a0"/>
    <w:rsid w:val="005201D9"/>
    <w:pPr>
      <w:suppressAutoHyphens/>
      <w:spacing w:after="120" w:line="480" w:lineRule="auto"/>
      <w:ind w:left="283"/>
    </w:pPr>
    <w:rPr>
      <w:rFonts w:ascii="Calibri" w:eastAsia="Times New Roman" w:hAnsi="Calibri" w:cs="Calibri"/>
      <w:kern w:val="1"/>
      <w:lang w:eastAsia="ar-SA"/>
    </w:rPr>
  </w:style>
  <w:style w:type="paragraph" w:customStyle="1" w:styleId="ConsPlusCell">
    <w:name w:val="ConsPlusCell"/>
    <w:rsid w:val="005201D9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aff0">
    <w:name w:val="Знак"/>
    <w:basedOn w:val="a0"/>
    <w:rsid w:val="005201D9"/>
    <w:pPr>
      <w:suppressAutoHyphens/>
      <w:spacing w:after="160" w:line="240" w:lineRule="exact"/>
    </w:pPr>
    <w:rPr>
      <w:rFonts w:ascii="Verdana" w:eastAsia="Times New Roman" w:hAnsi="Verdana" w:cs="Calibri"/>
      <w:sz w:val="20"/>
      <w:szCs w:val="20"/>
      <w:lang w:val="en-US" w:eastAsia="ar-SA"/>
    </w:rPr>
  </w:style>
  <w:style w:type="paragraph" w:customStyle="1" w:styleId="36">
    <w:name w:val="Основной текст3"/>
    <w:basedOn w:val="a0"/>
    <w:rsid w:val="005201D9"/>
    <w:pPr>
      <w:widowControl w:val="0"/>
      <w:suppressAutoHyphens/>
      <w:spacing w:after="0" w:line="413" w:lineRule="exact"/>
      <w:ind w:hanging="740"/>
    </w:pPr>
    <w:rPr>
      <w:rFonts w:ascii="Times New Roman" w:eastAsia="Times New Roman" w:hAnsi="Times New Roman" w:cs="Calibri"/>
      <w:sz w:val="23"/>
      <w:szCs w:val="23"/>
      <w:lang w:eastAsia="ar-SA"/>
    </w:rPr>
  </w:style>
  <w:style w:type="paragraph" w:customStyle="1" w:styleId="28">
    <w:name w:val="Основной текст2"/>
    <w:basedOn w:val="a0"/>
    <w:rsid w:val="005201D9"/>
    <w:pPr>
      <w:shd w:val="clear" w:color="auto" w:fill="FFFFFF"/>
      <w:suppressAutoHyphens/>
      <w:spacing w:after="0" w:line="274" w:lineRule="exact"/>
      <w:jc w:val="both"/>
    </w:pPr>
    <w:rPr>
      <w:rFonts w:ascii="Times New Roman" w:eastAsia="Times New Roman" w:hAnsi="Times New Roman" w:cs="Calibri"/>
      <w:color w:val="000000"/>
      <w:lang w:eastAsia="ar-SA"/>
    </w:rPr>
  </w:style>
  <w:style w:type="paragraph" w:styleId="aff1">
    <w:name w:val="No Spacing"/>
    <w:uiPriority w:val="1"/>
    <w:qFormat/>
    <w:rsid w:val="005201D9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f2">
    <w:name w:val="Title"/>
    <w:basedOn w:val="a0"/>
    <w:next w:val="aff3"/>
    <w:link w:val="1d"/>
    <w:qFormat/>
    <w:rsid w:val="005201D9"/>
    <w:pPr>
      <w:suppressAutoHyphens/>
      <w:spacing w:after="0" w:line="240" w:lineRule="auto"/>
      <w:jc w:val="center"/>
    </w:pPr>
    <w:rPr>
      <w:rFonts w:ascii="Times New Roman" w:eastAsia="Times New Roman" w:hAnsi="Times New Roman" w:cs="Calibri"/>
      <w:b/>
      <w:bCs/>
      <w:sz w:val="24"/>
      <w:szCs w:val="24"/>
      <w:lang w:eastAsia="ar-SA"/>
    </w:rPr>
  </w:style>
  <w:style w:type="character" w:customStyle="1" w:styleId="1d">
    <w:name w:val="Название Знак1"/>
    <w:basedOn w:val="a1"/>
    <w:link w:val="aff2"/>
    <w:rsid w:val="005201D9"/>
    <w:rPr>
      <w:rFonts w:ascii="Times New Roman" w:eastAsia="Times New Roman" w:hAnsi="Times New Roman" w:cs="Calibri"/>
      <w:b/>
      <w:bCs/>
      <w:sz w:val="24"/>
      <w:szCs w:val="24"/>
      <w:lang w:eastAsia="ar-SA"/>
    </w:rPr>
  </w:style>
  <w:style w:type="paragraph" w:styleId="aff3">
    <w:name w:val="Subtitle"/>
    <w:basedOn w:val="14"/>
    <w:next w:val="ac"/>
    <w:link w:val="aff4"/>
    <w:qFormat/>
    <w:rsid w:val="005201D9"/>
    <w:pPr>
      <w:jc w:val="center"/>
    </w:pPr>
    <w:rPr>
      <w:rFonts w:cs="Times New Roman"/>
      <w:i/>
      <w:iCs/>
    </w:rPr>
  </w:style>
  <w:style w:type="character" w:customStyle="1" w:styleId="aff4">
    <w:name w:val="Подзаголовок Знак"/>
    <w:basedOn w:val="a1"/>
    <w:link w:val="aff3"/>
    <w:rsid w:val="005201D9"/>
    <w:rPr>
      <w:rFonts w:ascii="Arial" w:eastAsia="Microsoft YaHei" w:hAnsi="Arial" w:cs="Times New Roman"/>
      <w:i/>
      <w:iCs/>
      <w:sz w:val="28"/>
      <w:szCs w:val="28"/>
      <w:lang w:eastAsia="ar-SA"/>
    </w:rPr>
  </w:style>
  <w:style w:type="paragraph" w:customStyle="1" w:styleId="aff5">
    <w:name w:val="Содержимое таблицы"/>
    <w:basedOn w:val="a0"/>
    <w:rsid w:val="005201D9"/>
    <w:pPr>
      <w:suppressLineNumbers/>
      <w:suppressAutoHyphens/>
    </w:pPr>
    <w:rPr>
      <w:rFonts w:ascii="Calibri" w:eastAsia="Times New Roman" w:hAnsi="Calibri" w:cs="Calibri"/>
      <w:lang w:eastAsia="ar-SA"/>
    </w:rPr>
  </w:style>
  <w:style w:type="paragraph" w:customStyle="1" w:styleId="aff6">
    <w:name w:val="Заголовок таблицы"/>
    <w:basedOn w:val="aff5"/>
    <w:rsid w:val="005201D9"/>
    <w:pPr>
      <w:jc w:val="center"/>
    </w:pPr>
    <w:rPr>
      <w:b/>
      <w:bCs/>
    </w:rPr>
  </w:style>
  <w:style w:type="paragraph" w:customStyle="1" w:styleId="aff7">
    <w:name w:val="Содержимое врезки"/>
    <w:basedOn w:val="ac"/>
    <w:rsid w:val="005201D9"/>
    <w:pPr>
      <w:widowControl/>
      <w:shd w:val="clear" w:color="auto" w:fill="auto"/>
      <w:suppressAutoHyphens/>
      <w:spacing w:after="120" w:line="276" w:lineRule="auto"/>
      <w:ind w:firstLine="0"/>
      <w:jc w:val="left"/>
    </w:pPr>
    <w:rPr>
      <w:rFonts w:ascii="Calibri" w:eastAsia="Times New Roman" w:hAnsi="Calibri"/>
      <w:color w:val="auto"/>
      <w:lang w:eastAsia="ar-SA"/>
    </w:rPr>
  </w:style>
  <w:style w:type="paragraph" w:customStyle="1" w:styleId="msonormalmailrucssattributepostfixmailrucssattributepostfix">
    <w:name w:val="msonormal_mailru_css_attribute_postfix_mailru_css_attribute_postfix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3">
    <w:name w:val="s_3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both">
    <w:name w:val="pboth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8">
    <w:name w:val="Основной текст_"/>
    <w:link w:val="51"/>
    <w:rsid w:val="005201D9"/>
    <w:rPr>
      <w:spacing w:val="3"/>
      <w:sz w:val="21"/>
      <w:szCs w:val="21"/>
      <w:shd w:val="clear" w:color="auto" w:fill="FFFFFF"/>
    </w:rPr>
  </w:style>
  <w:style w:type="character" w:customStyle="1" w:styleId="aff9">
    <w:name w:val="Основной текст + Полужирный"/>
    <w:aliases w:val="Основной текст + 10 pt,Не полужирный,Интервал 0 pt,Основной текст + 12 pt,Основной текст (2) + Не полужирный,Основной текст + Arial,7 pt"/>
    <w:uiPriority w:val="99"/>
    <w:rsid w:val="005201D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/>
    </w:rPr>
  </w:style>
  <w:style w:type="paragraph" w:customStyle="1" w:styleId="51">
    <w:name w:val="Основной текст5"/>
    <w:basedOn w:val="a0"/>
    <w:link w:val="aff8"/>
    <w:rsid w:val="005201D9"/>
    <w:pPr>
      <w:widowControl w:val="0"/>
      <w:shd w:val="clear" w:color="auto" w:fill="FFFFFF"/>
      <w:spacing w:before="420" w:after="0" w:line="317" w:lineRule="exact"/>
      <w:ind w:hanging="360"/>
      <w:jc w:val="both"/>
    </w:pPr>
    <w:rPr>
      <w:spacing w:val="3"/>
      <w:sz w:val="21"/>
      <w:szCs w:val="21"/>
    </w:rPr>
  </w:style>
  <w:style w:type="character" w:customStyle="1" w:styleId="Arial7pt0pt0">
    <w:name w:val="Основной текст + Arial;7 pt;Полужирный;Интервал 0 pt"/>
    <w:rsid w:val="005201D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table" w:customStyle="1" w:styleId="1e">
    <w:name w:val="Сетка таблицы1"/>
    <w:basedOn w:val="a2"/>
    <w:next w:val="aa"/>
    <w:uiPriority w:val="59"/>
    <w:rsid w:val="005201D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f">
    <w:name w:val="Нет списка1"/>
    <w:next w:val="a3"/>
    <w:uiPriority w:val="99"/>
    <w:semiHidden/>
    <w:unhideWhenUsed/>
    <w:rsid w:val="005201D9"/>
  </w:style>
  <w:style w:type="table" w:customStyle="1" w:styleId="29">
    <w:name w:val="Сетка таблицы2"/>
    <w:basedOn w:val="a2"/>
    <w:next w:val="aa"/>
    <w:uiPriority w:val="59"/>
    <w:rsid w:val="005201D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a">
    <w:name w:val="Нет списка2"/>
    <w:next w:val="a3"/>
    <w:uiPriority w:val="99"/>
    <w:semiHidden/>
    <w:unhideWhenUsed/>
    <w:rsid w:val="005201D9"/>
  </w:style>
  <w:style w:type="character" w:customStyle="1" w:styleId="61">
    <w:name w:val="Основной текст (6)_"/>
    <w:link w:val="62"/>
    <w:uiPriority w:val="99"/>
    <w:rsid w:val="005201D9"/>
    <w:rPr>
      <w:b/>
      <w:bCs/>
      <w:sz w:val="32"/>
      <w:szCs w:val="32"/>
      <w:shd w:val="clear" w:color="auto" w:fill="FFFFFF"/>
    </w:rPr>
  </w:style>
  <w:style w:type="paragraph" w:customStyle="1" w:styleId="62">
    <w:name w:val="Основной текст (6)"/>
    <w:basedOn w:val="a0"/>
    <w:link w:val="61"/>
    <w:uiPriority w:val="99"/>
    <w:rsid w:val="005201D9"/>
    <w:pPr>
      <w:widowControl w:val="0"/>
      <w:shd w:val="clear" w:color="auto" w:fill="FFFFFF"/>
      <w:spacing w:after="320" w:line="240" w:lineRule="auto"/>
      <w:ind w:left="7000" w:right="960"/>
    </w:pPr>
    <w:rPr>
      <w:b/>
      <w:bCs/>
      <w:sz w:val="32"/>
      <w:szCs w:val="32"/>
    </w:rPr>
  </w:style>
  <w:style w:type="paragraph" w:customStyle="1" w:styleId="1f0">
    <w:name w:val="Обычный (веб)1"/>
    <w:basedOn w:val="a0"/>
    <w:rsid w:val="005201D9"/>
    <w:pPr>
      <w:suppressAutoHyphens/>
      <w:spacing w:before="100" w:after="100" w:line="100" w:lineRule="atLeas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11">
    <w:name w:val="Основной текст + 111"/>
    <w:aliases w:val="5 pt1,Body text + 101,Bold1,Italic1,Основной текст + 12,Интервал 0 pt1,Основной текст (4) + Times New Roman1,Курсив"/>
    <w:uiPriority w:val="99"/>
    <w:rsid w:val="005201D9"/>
    <w:rPr>
      <w:rFonts w:ascii="Times New Roman" w:hAnsi="Times New Roman"/>
      <w:color w:val="000000"/>
      <w:spacing w:val="0"/>
      <w:w w:val="100"/>
      <w:position w:val="0"/>
      <w:sz w:val="23"/>
      <w:shd w:val="clear" w:color="auto" w:fill="FFFFFF"/>
      <w:lang w:val="ru-RU"/>
    </w:rPr>
  </w:style>
  <w:style w:type="paragraph" w:customStyle="1" w:styleId="1f1">
    <w:name w:val="Абзац списка1"/>
    <w:aliases w:val="Варианты ответов,Абзац списка11,Абзац списка111,ПАРАГРАФ,List Paragraph"/>
    <w:basedOn w:val="a0"/>
    <w:qFormat/>
    <w:rsid w:val="005201D9"/>
    <w:pPr>
      <w:suppressAutoHyphens/>
      <w:spacing w:after="0" w:line="240" w:lineRule="auto"/>
      <w:ind w:left="720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styleId="affa">
    <w:name w:val="page number"/>
    <w:basedOn w:val="a1"/>
    <w:rsid w:val="005201D9"/>
  </w:style>
  <w:style w:type="paragraph" w:customStyle="1" w:styleId="TextBodyIndent">
    <w:name w:val="Text Body Indent"/>
    <w:basedOn w:val="a0"/>
    <w:rsid w:val="005201D9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Lbullit">
    <w:name w:val="! L=bullit ! Знак Знак"/>
    <w:basedOn w:val="a0"/>
    <w:link w:val="Lbullit0"/>
    <w:rsid w:val="005201D9"/>
    <w:pPr>
      <w:numPr>
        <w:numId w:val="2"/>
      </w:numPr>
      <w:tabs>
        <w:tab w:val="clear" w:pos="567"/>
        <w:tab w:val="num" w:pos="360"/>
        <w:tab w:val="num" w:pos="720"/>
      </w:tabs>
      <w:spacing w:before="60" w:after="60" w:line="240" w:lineRule="auto"/>
      <w:ind w:left="0" w:firstLine="0"/>
      <w:jc w:val="both"/>
    </w:pPr>
    <w:rPr>
      <w:rFonts w:ascii="Times New Roman" w:eastAsia="Times New Roman" w:hAnsi="Times New Roman" w:cs="Times New Roman"/>
      <w:color w:val="000000"/>
      <w:sz w:val="24"/>
      <w:szCs w:val="16"/>
    </w:rPr>
  </w:style>
  <w:style w:type="character" w:customStyle="1" w:styleId="Lbullit0">
    <w:name w:val="! L=bullit ! Знак Знак Знак"/>
    <w:link w:val="Lbullit"/>
    <w:rsid w:val="005201D9"/>
    <w:rPr>
      <w:rFonts w:ascii="Times New Roman" w:eastAsia="Times New Roman" w:hAnsi="Times New Roman" w:cs="Times New Roman"/>
      <w:color w:val="000000"/>
      <w:sz w:val="24"/>
      <w:szCs w:val="16"/>
    </w:rPr>
  </w:style>
  <w:style w:type="paragraph" w:customStyle="1" w:styleId="pcenter">
    <w:name w:val="pcenter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uiPriority w:val="99"/>
    <w:rsid w:val="005201D9"/>
    <w:pPr>
      <w:suppressAutoHyphens/>
      <w:autoSpaceDN w:val="0"/>
      <w:textAlignment w:val="baseline"/>
    </w:pPr>
    <w:rPr>
      <w:rFonts w:ascii="Calibri" w:eastAsia="SimSun" w:hAnsi="Calibri" w:cs="Calibri"/>
      <w:kern w:val="3"/>
    </w:rPr>
  </w:style>
  <w:style w:type="paragraph" w:customStyle="1" w:styleId="Style1">
    <w:name w:val="Style1"/>
    <w:basedOn w:val="a0"/>
    <w:rsid w:val="005201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0">
    <w:name w:val="Font Style40"/>
    <w:rsid w:val="005201D9"/>
    <w:rPr>
      <w:rFonts w:ascii="Times New Roman" w:hAnsi="Times New Roman" w:cs="Times New Roman"/>
      <w:sz w:val="18"/>
      <w:szCs w:val="18"/>
    </w:rPr>
  </w:style>
  <w:style w:type="paragraph" w:customStyle="1" w:styleId="TableContents">
    <w:name w:val="Table Contents"/>
    <w:basedOn w:val="a0"/>
    <w:rsid w:val="005201D9"/>
    <w:pPr>
      <w:widowControl w:val="0"/>
      <w:autoSpaceDN w:val="0"/>
      <w:adjustRightInd w:val="0"/>
      <w:spacing w:after="0" w:line="240" w:lineRule="auto"/>
    </w:pPr>
    <w:rPr>
      <w:rFonts w:ascii="Times New Roman" w:eastAsia="Arial Unicode MS" w:hAnsi="Times New Roman" w:cs="Tahoma"/>
      <w:sz w:val="24"/>
      <w:szCs w:val="24"/>
    </w:rPr>
  </w:style>
  <w:style w:type="character" w:customStyle="1" w:styleId="2b">
    <w:name w:val="Основной текст (2)_"/>
    <w:link w:val="211"/>
    <w:uiPriority w:val="99"/>
    <w:locked/>
    <w:rsid w:val="005201D9"/>
    <w:rPr>
      <w:sz w:val="28"/>
      <w:shd w:val="clear" w:color="auto" w:fill="FFFFFF"/>
    </w:rPr>
  </w:style>
  <w:style w:type="paragraph" w:customStyle="1" w:styleId="211">
    <w:name w:val="Основной текст (2)1"/>
    <w:basedOn w:val="a0"/>
    <w:link w:val="2b"/>
    <w:uiPriority w:val="99"/>
    <w:rsid w:val="005201D9"/>
    <w:pPr>
      <w:widowControl w:val="0"/>
      <w:shd w:val="clear" w:color="auto" w:fill="FFFFFF"/>
      <w:spacing w:after="0" w:line="322" w:lineRule="exact"/>
    </w:pPr>
    <w:rPr>
      <w:sz w:val="28"/>
    </w:rPr>
  </w:style>
  <w:style w:type="character" w:customStyle="1" w:styleId="230">
    <w:name w:val="Основной текст (2)3"/>
    <w:uiPriority w:val="99"/>
    <w:rsid w:val="005201D9"/>
    <w:rPr>
      <w:rFonts w:cs="Times New Roman"/>
      <w:sz w:val="28"/>
      <w:szCs w:val="28"/>
      <w:shd w:val="clear" w:color="auto" w:fill="FFFFFF"/>
      <w:lang w:bidi="ar-SA"/>
    </w:rPr>
  </w:style>
  <w:style w:type="paragraph" w:customStyle="1" w:styleId="bl0">
    <w:name w:val="bl0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37">
    <w:name w:val="Сетка таблицы3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a"/>
    <w:uiPriority w:val="3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">
    <w:name w:val="Сетка таблицы6"/>
    <w:basedOn w:val="a2"/>
    <w:next w:val="aa"/>
    <w:uiPriority w:val="59"/>
    <w:rsid w:val="005201D9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11111">
    <w:name w:val="Outline List 2"/>
    <w:basedOn w:val="a3"/>
    <w:rsid w:val="005201D9"/>
    <w:pPr>
      <w:numPr>
        <w:numId w:val="3"/>
      </w:numPr>
    </w:pPr>
  </w:style>
  <w:style w:type="paragraph" w:customStyle="1" w:styleId="ConsPlusNonformat">
    <w:name w:val="ConsPlusNonformat"/>
    <w:rsid w:val="005201D9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styleId="affb">
    <w:name w:val="footnote reference"/>
    <w:uiPriority w:val="99"/>
    <w:semiHidden/>
    <w:rsid w:val="005201D9"/>
    <w:rPr>
      <w:vertAlign w:val="superscript"/>
    </w:rPr>
  </w:style>
  <w:style w:type="paragraph" w:styleId="affc">
    <w:name w:val="footnote text"/>
    <w:aliases w:val="Table_Footnote_last,Текст сноски Знак Знак Char,Texto de nota al pie Char,Texto de nota al pie,Текст сноски Знак Знак Char Char,Schriftart: 9 pt,Schriftart: 10 pt,Schriftart: 8 pt,single space,Текст сноски Знак1 Знак"/>
    <w:basedOn w:val="a0"/>
    <w:link w:val="affd"/>
    <w:uiPriority w:val="99"/>
    <w:rsid w:val="005201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d">
    <w:name w:val="Текст сноски Знак"/>
    <w:aliases w:val="Table_Footnote_last Знак1,Текст сноски Знак Знак Char Знак1,Texto de nota al pie Char Знак1,Texto de nota al pie Знак1,Текст сноски Знак Знак Char Char Знак1,Schriftart: 9 pt Знак1,Schriftart: 10 pt Знак1,Schriftart: 8 pt Знак1"/>
    <w:basedOn w:val="a1"/>
    <w:link w:val="affc"/>
    <w:uiPriority w:val="99"/>
    <w:rsid w:val="0052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e">
    <w:name w:val="Прижатый влево"/>
    <w:basedOn w:val="a0"/>
    <w:next w:val="a0"/>
    <w:uiPriority w:val="99"/>
    <w:rsid w:val="005201D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afff">
    <w:name w:val="Цветовое выделение"/>
    <w:uiPriority w:val="99"/>
    <w:rsid w:val="005201D9"/>
    <w:rPr>
      <w:b/>
      <w:bCs/>
      <w:color w:val="000080"/>
    </w:rPr>
  </w:style>
  <w:style w:type="character" w:customStyle="1" w:styleId="FontStyle30">
    <w:name w:val="Font Style30"/>
    <w:rsid w:val="005201D9"/>
    <w:rPr>
      <w:rFonts w:ascii="Times New Roman" w:hAnsi="Times New Roman" w:cs="Times New Roman"/>
      <w:sz w:val="24"/>
      <w:szCs w:val="24"/>
    </w:rPr>
  </w:style>
  <w:style w:type="character" w:customStyle="1" w:styleId="afff0">
    <w:name w:val="Гипертекстовая ссылка"/>
    <w:uiPriority w:val="99"/>
    <w:rsid w:val="005201D9"/>
    <w:rPr>
      <w:b/>
      <w:bCs/>
      <w:color w:val="auto"/>
    </w:rPr>
  </w:style>
  <w:style w:type="paragraph" w:customStyle="1" w:styleId="afff1">
    <w:name w:val="Нормальный (таблица)"/>
    <w:basedOn w:val="a0"/>
    <w:next w:val="a0"/>
    <w:uiPriority w:val="99"/>
    <w:rsid w:val="005201D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FontStyle20">
    <w:name w:val="Font Style20"/>
    <w:uiPriority w:val="99"/>
    <w:rsid w:val="005201D9"/>
    <w:rPr>
      <w:rFonts w:ascii="Times New Roman" w:hAnsi="Times New Roman" w:cs="Times New Roman"/>
      <w:sz w:val="26"/>
      <w:szCs w:val="26"/>
    </w:rPr>
  </w:style>
  <w:style w:type="paragraph" w:styleId="afff2">
    <w:name w:val="Plain Text"/>
    <w:basedOn w:val="a0"/>
    <w:link w:val="afff3"/>
    <w:rsid w:val="005201D9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f3">
    <w:name w:val="Текст Знак"/>
    <w:basedOn w:val="a1"/>
    <w:link w:val="afff2"/>
    <w:rsid w:val="005201D9"/>
    <w:rPr>
      <w:rFonts w:ascii="Courier New" w:eastAsia="Times New Roman" w:hAnsi="Courier New" w:cs="Times New Roman"/>
      <w:sz w:val="20"/>
      <w:szCs w:val="20"/>
    </w:rPr>
  </w:style>
  <w:style w:type="paragraph" w:customStyle="1" w:styleId="consplusnormal1">
    <w:name w:val="consplusnormal"/>
    <w:basedOn w:val="a0"/>
    <w:uiPriority w:val="99"/>
    <w:rsid w:val="005201D9"/>
    <w:pPr>
      <w:spacing w:after="0" w:line="255" w:lineRule="atLeast"/>
      <w:ind w:left="75" w:right="75" w:firstLine="720"/>
      <w:jc w:val="both"/>
    </w:pPr>
    <w:rPr>
      <w:rFonts w:ascii="Verdana" w:eastAsia="Times New Roman" w:hAnsi="Verdana" w:cs="Verdana"/>
      <w:sz w:val="17"/>
      <w:szCs w:val="17"/>
    </w:rPr>
  </w:style>
  <w:style w:type="paragraph" w:styleId="HTML">
    <w:name w:val="HTML Preformatted"/>
    <w:basedOn w:val="a0"/>
    <w:link w:val="HTML0"/>
    <w:rsid w:val="005201D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0">
    <w:name w:val="Стандартный HTML Знак"/>
    <w:basedOn w:val="a1"/>
    <w:link w:val="HTML"/>
    <w:rsid w:val="005201D9"/>
    <w:rPr>
      <w:rFonts w:ascii="Courier New" w:eastAsia="Times New Roman" w:hAnsi="Courier New" w:cs="Times New Roman"/>
      <w:sz w:val="20"/>
      <w:szCs w:val="20"/>
    </w:rPr>
  </w:style>
  <w:style w:type="paragraph" w:styleId="24">
    <w:name w:val="Body Text Indent 2"/>
    <w:basedOn w:val="a0"/>
    <w:link w:val="23"/>
    <w:rsid w:val="005201D9"/>
    <w:pPr>
      <w:spacing w:after="120" w:line="480" w:lineRule="auto"/>
      <w:ind w:left="283"/>
    </w:pPr>
    <w:rPr>
      <w:rFonts w:ascii="Calibri" w:eastAsia="Times New Roman" w:hAnsi="Calibri" w:cs="Times New Roman"/>
    </w:rPr>
  </w:style>
  <w:style w:type="character" w:customStyle="1" w:styleId="212">
    <w:name w:val="Основной текст с отступом 2 Знак1"/>
    <w:basedOn w:val="a1"/>
    <w:uiPriority w:val="99"/>
    <w:semiHidden/>
    <w:rsid w:val="005201D9"/>
  </w:style>
  <w:style w:type="paragraph" w:customStyle="1" w:styleId="afff4">
    <w:name w:val="Знак Знак Знак"/>
    <w:basedOn w:val="a0"/>
    <w:rsid w:val="005201D9"/>
    <w:pPr>
      <w:spacing w:after="160" w:line="240" w:lineRule="exact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styleId="2c">
    <w:name w:val="Body Text 2"/>
    <w:basedOn w:val="a0"/>
    <w:link w:val="2d"/>
    <w:rsid w:val="005201D9"/>
    <w:pPr>
      <w:spacing w:after="120" w:line="48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d">
    <w:name w:val="Основной текст 2 Знак"/>
    <w:basedOn w:val="a1"/>
    <w:link w:val="2c"/>
    <w:rsid w:val="005201D9"/>
    <w:rPr>
      <w:rFonts w:ascii="Times New Roman" w:eastAsia="Times New Roman" w:hAnsi="Times New Roman" w:cs="Times New Roman"/>
      <w:sz w:val="28"/>
      <w:szCs w:val="28"/>
    </w:rPr>
  </w:style>
  <w:style w:type="paragraph" w:customStyle="1" w:styleId="310">
    <w:name w:val="Основной текст (3)1"/>
    <w:basedOn w:val="a0"/>
    <w:rsid w:val="005201D9"/>
    <w:pPr>
      <w:shd w:val="clear" w:color="auto" w:fill="FFFFFF"/>
      <w:spacing w:after="300" w:line="322" w:lineRule="exact"/>
      <w:ind w:hanging="1160"/>
    </w:pPr>
    <w:rPr>
      <w:sz w:val="27"/>
      <w:szCs w:val="27"/>
    </w:rPr>
  </w:style>
  <w:style w:type="paragraph" w:customStyle="1" w:styleId="1f2">
    <w:name w:val="Знак Знак1 Знак Знак Знак Знак"/>
    <w:basedOn w:val="a0"/>
    <w:rsid w:val="005201D9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2e">
    <w:name w:val="Без интервала2"/>
    <w:rsid w:val="005201D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8">
    <w:name w:val="Body Text Indent 3"/>
    <w:basedOn w:val="a0"/>
    <w:link w:val="39"/>
    <w:rsid w:val="005201D9"/>
    <w:pPr>
      <w:spacing w:after="0" w:line="240" w:lineRule="auto"/>
      <w:ind w:firstLine="567"/>
      <w:jc w:val="both"/>
    </w:pPr>
    <w:rPr>
      <w:rFonts w:ascii="Calibri" w:eastAsia="Times New Roman" w:hAnsi="Calibri" w:cs="Times New Roman"/>
      <w:sz w:val="16"/>
      <w:szCs w:val="16"/>
    </w:rPr>
  </w:style>
  <w:style w:type="character" w:customStyle="1" w:styleId="39">
    <w:name w:val="Основной текст с отступом 3 Знак"/>
    <w:basedOn w:val="a1"/>
    <w:link w:val="38"/>
    <w:rsid w:val="005201D9"/>
    <w:rPr>
      <w:rFonts w:ascii="Calibri" w:eastAsia="Times New Roman" w:hAnsi="Calibri" w:cs="Times New Roman"/>
      <w:sz w:val="16"/>
      <w:szCs w:val="16"/>
    </w:rPr>
  </w:style>
  <w:style w:type="paragraph" w:customStyle="1" w:styleId="1f3">
    <w:name w:val="Обычный1"/>
    <w:link w:val="Normal"/>
    <w:rsid w:val="005201D9"/>
    <w:pPr>
      <w:widowControl w:val="0"/>
      <w:spacing w:after="0" w:line="280" w:lineRule="auto"/>
      <w:ind w:left="680" w:hanging="340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Style4">
    <w:name w:val="Style4"/>
    <w:basedOn w:val="a0"/>
    <w:rsid w:val="005201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53">
    <w:name w:val="Основной текст (5)_"/>
    <w:link w:val="54"/>
    <w:locked/>
    <w:rsid w:val="005201D9"/>
    <w:rPr>
      <w:rFonts w:ascii="Gungsuh" w:eastAsia="Gungsuh"/>
      <w:sz w:val="18"/>
      <w:szCs w:val="18"/>
      <w:shd w:val="clear" w:color="auto" w:fill="FFFFFF"/>
    </w:rPr>
  </w:style>
  <w:style w:type="paragraph" w:customStyle="1" w:styleId="54">
    <w:name w:val="Основной текст (5)"/>
    <w:basedOn w:val="a0"/>
    <w:link w:val="53"/>
    <w:rsid w:val="005201D9"/>
    <w:pPr>
      <w:shd w:val="clear" w:color="auto" w:fill="FFFFFF"/>
      <w:spacing w:after="0" w:line="240" w:lineRule="atLeast"/>
      <w:jc w:val="both"/>
    </w:pPr>
    <w:rPr>
      <w:rFonts w:ascii="Gungsuh" w:eastAsia="Gungsuh"/>
      <w:sz w:val="18"/>
      <w:szCs w:val="18"/>
    </w:rPr>
  </w:style>
  <w:style w:type="paragraph" w:customStyle="1" w:styleId="headertext">
    <w:name w:val="headertext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unformattext">
    <w:name w:val="unformattext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rmattext">
    <w:name w:val="formattext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f4">
    <w:name w:val="Текст1"/>
    <w:basedOn w:val="a0"/>
    <w:rsid w:val="005201D9"/>
    <w:pPr>
      <w:suppressAutoHyphens/>
      <w:spacing w:after="0" w:line="340" w:lineRule="exact"/>
      <w:ind w:firstLine="289"/>
      <w:jc w:val="both"/>
    </w:pPr>
    <w:rPr>
      <w:rFonts w:ascii="Times New Roman" w:eastAsia="Times New Roman" w:hAnsi="Times New Roman" w:cs="Times New Roman"/>
      <w:sz w:val="26"/>
      <w:szCs w:val="20"/>
      <w:lang w:eastAsia="zh-CN"/>
    </w:rPr>
  </w:style>
  <w:style w:type="paragraph" w:customStyle="1" w:styleId="311">
    <w:name w:val="Основной текст 31"/>
    <w:basedOn w:val="a0"/>
    <w:rsid w:val="005201D9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610">
    <w:name w:val="Основной текст (6)1"/>
    <w:basedOn w:val="a0"/>
    <w:rsid w:val="005201D9"/>
    <w:pPr>
      <w:shd w:val="clear" w:color="auto" w:fill="FFFFFF"/>
      <w:spacing w:before="60" w:after="0" w:line="322" w:lineRule="exact"/>
      <w:ind w:firstLine="700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afff5">
    <w:name w:val="caption"/>
    <w:aliases w:val="Знак4"/>
    <w:basedOn w:val="a0"/>
    <w:link w:val="afff6"/>
    <w:uiPriority w:val="99"/>
    <w:qFormat/>
    <w:rsid w:val="005201D9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ConsNormal">
    <w:name w:val="ConsNormal"/>
    <w:rsid w:val="005201D9"/>
    <w:pPr>
      <w:widowControl w:val="0"/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</w:rPr>
  </w:style>
  <w:style w:type="paragraph" w:customStyle="1" w:styleId="ConsCell">
    <w:name w:val="ConsCell"/>
    <w:rsid w:val="005201D9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sz w:val="20"/>
      <w:szCs w:val="20"/>
    </w:rPr>
  </w:style>
  <w:style w:type="paragraph" w:customStyle="1" w:styleId="ConsNonformat">
    <w:name w:val="ConsNonformat"/>
    <w:rsid w:val="005201D9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</w:rPr>
  </w:style>
  <w:style w:type="paragraph" w:customStyle="1" w:styleId="afff7">
    <w:name w:val="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55">
    <w:name w:val="Знак Знак5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8">
    <w:name w:val="Знак 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ConsPlusNormal0">
    <w:name w:val="ConsPlusNormal Знак"/>
    <w:link w:val="ConsPlusNormal"/>
    <w:uiPriority w:val="99"/>
    <w:rsid w:val="005201D9"/>
    <w:rPr>
      <w:rFonts w:ascii="Calibri" w:eastAsia="Times New Roman" w:hAnsi="Calibri" w:cs="Calibri"/>
      <w:szCs w:val="20"/>
      <w:lang w:eastAsia="ru-RU"/>
    </w:rPr>
  </w:style>
  <w:style w:type="paragraph" w:customStyle="1" w:styleId="14pt125">
    <w:name w:val="Стиль Основной текст + 14 pt по ширине Первая строка:  125 см"/>
    <w:basedOn w:val="ac"/>
    <w:autoRedefine/>
    <w:rsid w:val="005201D9"/>
    <w:pPr>
      <w:widowControl/>
      <w:shd w:val="clear" w:color="auto" w:fill="auto"/>
      <w:autoSpaceDE w:val="0"/>
      <w:autoSpaceDN w:val="0"/>
      <w:ind w:firstLine="720"/>
      <w:jc w:val="center"/>
    </w:pPr>
    <w:rPr>
      <w:rFonts w:eastAsia="Times New Roman"/>
      <w:b/>
      <w:snapToGrid w:val="0"/>
      <w:color w:val="auto"/>
      <w:sz w:val="32"/>
      <w:szCs w:val="32"/>
      <w:lang w:eastAsia="ar-SA"/>
    </w:rPr>
  </w:style>
  <w:style w:type="character" w:customStyle="1" w:styleId="42">
    <w:name w:val="Основной текст (4)_"/>
    <w:link w:val="410"/>
    <w:locked/>
    <w:rsid w:val="005201D9"/>
    <w:rPr>
      <w:sz w:val="23"/>
      <w:szCs w:val="23"/>
      <w:shd w:val="clear" w:color="auto" w:fill="FFFFFF"/>
    </w:rPr>
  </w:style>
  <w:style w:type="paragraph" w:customStyle="1" w:styleId="410">
    <w:name w:val="Основной текст (4)1"/>
    <w:basedOn w:val="a0"/>
    <w:link w:val="42"/>
    <w:rsid w:val="005201D9"/>
    <w:pPr>
      <w:shd w:val="clear" w:color="auto" w:fill="FFFFFF"/>
      <w:spacing w:after="0" w:line="269" w:lineRule="exact"/>
      <w:ind w:hanging="420"/>
      <w:jc w:val="center"/>
    </w:pPr>
    <w:rPr>
      <w:sz w:val="23"/>
      <w:szCs w:val="23"/>
    </w:rPr>
  </w:style>
  <w:style w:type="paragraph" w:customStyle="1" w:styleId="afff9">
    <w:name w:val="Знак Знак Знак Знак Знак Знак Знак Знак Знак Знак"/>
    <w:basedOn w:val="a0"/>
    <w:rsid w:val="005201D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3a">
    <w:name w:val="Body Text 3"/>
    <w:basedOn w:val="a0"/>
    <w:link w:val="3b"/>
    <w:rsid w:val="005201D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3b">
    <w:name w:val="Основной текст 3 Знак"/>
    <w:basedOn w:val="a1"/>
    <w:link w:val="3a"/>
    <w:rsid w:val="005201D9"/>
    <w:rPr>
      <w:rFonts w:ascii="Times New Roman" w:eastAsia="Times New Roman" w:hAnsi="Times New Roman" w:cs="Times New Roman"/>
      <w:sz w:val="24"/>
      <w:szCs w:val="20"/>
    </w:rPr>
  </w:style>
  <w:style w:type="paragraph" w:customStyle="1" w:styleId="1f5">
    <w:name w:val="1 Знак 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afffa">
    <w:name w:val="Знак Знак Знак Знак Знак Знак Знак Знак Знак Знак Знак Знак Знак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f6">
    <w:name w:val="Знак Знак1 Знак Знак Знак Знак Знак Знак"/>
    <w:basedOn w:val="a0"/>
    <w:rsid w:val="005201D9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7">
    <w:name w:val="Знак Знак1 Знак Знак Знак Знак Знак Знак Знак Знак"/>
    <w:basedOn w:val="a0"/>
    <w:rsid w:val="005201D9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CharChar">
    <w:name w:val="Char Char"/>
    <w:basedOn w:val="a0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320">
    <w:name w:val="Заголовок №3 (2)"/>
    <w:link w:val="321"/>
    <w:rsid w:val="005201D9"/>
    <w:rPr>
      <w:b/>
      <w:bCs/>
      <w:sz w:val="28"/>
      <w:szCs w:val="28"/>
      <w:shd w:val="clear" w:color="auto" w:fill="FFFFFF"/>
    </w:rPr>
  </w:style>
  <w:style w:type="paragraph" w:customStyle="1" w:styleId="321">
    <w:name w:val="Заголовок №3 (2)1"/>
    <w:basedOn w:val="a0"/>
    <w:link w:val="320"/>
    <w:rsid w:val="005201D9"/>
    <w:pPr>
      <w:shd w:val="clear" w:color="auto" w:fill="FFFFFF"/>
      <w:spacing w:before="840" w:after="300" w:line="331" w:lineRule="exact"/>
      <w:jc w:val="center"/>
      <w:outlineLvl w:val="2"/>
    </w:pPr>
    <w:rPr>
      <w:b/>
      <w:bCs/>
      <w:sz w:val="28"/>
      <w:szCs w:val="28"/>
    </w:rPr>
  </w:style>
  <w:style w:type="character" w:customStyle="1" w:styleId="3c">
    <w:name w:val="Заголовок №3"/>
    <w:link w:val="312"/>
    <w:rsid w:val="005201D9"/>
    <w:rPr>
      <w:b/>
      <w:bCs/>
      <w:sz w:val="28"/>
      <w:szCs w:val="28"/>
      <w:shd w:val="clear" w:color="auto" w:fill="FFFFFF"/>
    </w:rPr>
  </w:style>
  <w:style w:type="paragraph" w:customStyle="1" w:styleId="312">
    <w:name w:val="Заголовок №31"/>
    <w:basedOn w:val="a0"/>
    <w:link w:val="3c"/>
    <w:rsid w:val="005201D9"/>
    <w:pPr>
      <w:shd w:val="clear" w:color="auto" w:fill="FFFFFF"/>
      <w:spacing w:before="300" w:after="420" w:line="240" w:lineRule="atLeast"/>
      <w:outlineLvl w:val="2"/>
    </w:pPr>
    <w:rPr>
      <w:b/>
      <w:bCs/>
      <w:sz w:val="28"/>
      <w:szCs w:val="28"/>
    </w:rPr>
  </w:style>
  <w:style w:type="character" w:customStyle="1" w:styleId="91">
    <w:name w:val="Основной текст (9)"/>
    <w:link w:val="910"/>
    <w:rsid w:val="005201D9"/>
    <w:rPr>
      <w:sz w:val="28"/>
      <w:szCs w:val="28"/>
      <w:shd w:val="clear" w:color="auto" w:fill="FFFFFF"/>
    </w:rPr>
  </w:style>
  <w:style w:type="paragraph" w:customStyle="1" w:styleId="910">
    <w:name w:val="Основной текст (9)1"/>
    <w:basedOn w:val="a0"/>
    <w:link w:val="91"/>
    <w:rsid w:val="005201D9"/>
    <w:pPr>
      <w:shd w:val="clear" w:color="auto" w:fill="FFFFFF"/>
      <w:spacing w:after="0" w:line="326" w:lineRule="exact"/>
      <w:jc w:val="both"/>
    </w:pPr>
    <w:rPr>
      <w:sz w:val="28"/>
      <w:szCs w:val="28"/>
    </w:rPr>
  </w:style>
  <w:style w:type="character" w:customStyle="1" w:styleId="330">
    <w:name w:val="Заголовок №3 (3)"/>
    <w:link w:val="331"/>
    <w:rsid w:val="005201D9"/>
    <w:rPr>
      <w:b/>
      <w:bCs/>
      <w:sz w:val="28"/>
      <w:szCs w:val="28"/>
      <w:shd w:val="clear" w:color="auto" w:fill="FFFFFF"/>
    </w:rPr>
  </w:style>
  <w:style w:type="character" w:customStyle="1" w:styleId="100">
    <w:name w:val="Основной текст (10)"/>
    <w:link w:val="101"/>
    <w:rsid w:val="005201D9"/>
    <w:rPr>
      <w:sz w:val="28"/>
      <w:szCs w:val="28"/>
      <w:shd w:val="clear" w:color="auto" w:fill="FFFFFF"/>
    </w:rPr>
  </w:style>
  <w:style w:type="character" w:customStyle="1" w:styleId="340">
    <w:name w:val="Заголовок №3 (4)"/>
    <w:link w:val="341"/>
    <w:rsid w:val="005201D9"/>
    <w:rPr>
      <w:b/>
      <w:bCs/>
      <w:sz w:val="28"/>
      <w:szCs w:val="28"/>
      <w:shd w:val="clear" w:color="auto" w:fill="FFFFFF"/>
    </w:rPr>
  </w:style>
  <w:style w:type="character" w:customStyle="1" w:styleId="350">
    <w:name w:val="Заголовок №3 (5)"/>
    <w:link w:val="351"/>
    <w:rsid w:val="005201D9"/>
    <w:rPr>
      <w:b/>
      <w:bCs/>
      <w:sz w:val="28"/>
      <w:szCs w:val="28"/>
      <w:shd w:val="clear" w:color="auto" w:fill="FFFFFF"/>
    </w:rPr>
  </w:style>
  <w:style w:type="character" w:customStyle="1" w:styleId="611">
    <w:name w:val="Основной текст (6) + Полужирный1"/>
    <w:rsid w:val="005201D9"/>
    <w:rPr>
      <w:rFonts w:ascii="Times New Roman" w:hAnsi="Times New Roman" w:cs="Times New Roman"/>
      <w:b/>
      <w:bCs/>
      <w:sz w:val="28"/>
      <w:szCs w:val="28"/>
      <w:lang w:bidi="ar-SA"/>
    </w:rPr>
  </w:style>
  <w:style w:type="paragraph" w:customStyle="1" w:styleId="331">
    <w:name w:val="Заголовок №3 (3)1"/>
    <w:basedOn w:val="a0"/>
    <w:link w:val="330"/>
    <w:rsid w:val="005201D9"/>
    <w:pPr>
      <w:shd w:val="clear" w:color="auto" w:fill="FFFFFF"/>
      <w:spacing w:before="240" w:after="240" w:line="322" w:lineRule="exact"/>
      <w:ind w:firstLine="1100"/>
      <w:outlineLvl w:val="2"/>
    </w:pPr>
    <w:rPr>
      <w:b/>
      <w:bCs/>
      <w:sz w:val="28"/>
      <w:szCs w:val="28"/>
    </w:rPr>
  </w:style>
  <w:style w:type="paragraph" w:customStyle="1" w:styleId="101">
    <w:name w:val="Основной текст (10)1"/>
    <w:basedOn w:val="a0"/>
    <w:link w:val="100"/>
    <w:rsid w:val="005201D9"/>
    <w:pPr>
      <w:shd w:val="clear" w:color="auto" w:fill="FFFFFF"/>
      <w:spacing w:after="0" w:line="322" w:lineRule="exact"/>
      <w:ind w:hanging="360"/>
    </w:pPr>
    <w:rPr>
      <w:sz w:val="28"/>
      <w:szCs w:val="28"/>
    </w:rPr>
  </w:style>
  <w:style w:type="paragraph" w:customStyle="1" w:styleId="341">
    <w:name w:val="Заголовок №3 (4)1"/>
    <w:basedOn w:val="a0"/>
    <w:link w:val="340"/>
    <w:rsid w:val="005201D9"/>
    <w:pPr>
      <w:shd w:val="clear" w:color="auto" w:fill="FFFFFF"/>
      <w:spacing w:before="300" w:after="300" w:line="326" w:lineRule="exact"/>
      <w:ind w:hanging="360"/>
      <w:outlineLvl w:val="2"/>
    </w:pPr>
    <w:rPr>
      <w:b/>
      <w:bCs/>
      <w:sz w:val="28"/>
      <w:szCs w:val="28"/>
    </w:rPr>
  </w:style>
  <w:style w:type="paragraph" w:customStyle="1" w:styleId="351">
    <w:name w:val="Заголовок №3 (5)1"/>
    <w:basedOn w:val="a0"/>
    <w:link w:val="350"/>
    <w:rsid w:val="005201D9"/>
    <w:pPr>
      <w:shd w:val="clear" w:color="auto" w:fill="FFFFFF"/>
      <w:spacing w:before="300" w:after="300" w:line="322" w:lineRule="exact"/>
      <w:jc w:val="right"/>
      <w:outlineLvl w:val="2"/>
    </w:pPr>
    <w:rPr>
      <w:b/>
      <w:bCs/>
      <w:sz w:val="28"/>
      <w:szCs w:val="28"/>
    </w:rPr>
  </w:style>
  <w:style w:type="character" w:customStyle="1" w:styleId="120">
    <w:name w:val="Основной текст (12)"/>
    <w:link w:val="121"/>
    <w:rsid w:val="005201D9"/>
    <w:rPr>
      <w:shd w:val="clear" w:color="auto" w:fill="FFFFFF"/>
    </w:rPr>
  </w:style>
  <w:style w:type="character" w:customStyle="1" w:styleId="130">
    <w:name w:val="Основной текст (13)"/>
    <w:link w:val="131"/>
    <w:rsid w:val="005201D9"/>
    <w:rPr>
      <w:shd w:val="clear" w:color="auto" w:fill="FFFFFF"/>
    </w:rPr>
  </w:style>
  <w:style w:type="character" w:customStyle="1" w:styleId="140">
    <w:name w:val="Основной текст (14)"/>
    <w:link w:val="141"/>
    <w:rsid w:val="005201D9"/>
    <w:rPr>
      <w:shd w:val="clear" w:color="auto" w:fill="FFFFFF"/>
    </w:rPr>
  </w:style>
  <w:style w:type="character" w:customStyle="1" w:styleId="150">
    <w:name w:val="Основной текст (15)"/>
    <w:link w:val="151"/>
    <w:rsid w:val="005201D9"/>
    <w:rPr>
      <w:b/>
      <w:bCs/>
      <w:shd w:val="clear" w:color="auto" w:fill="FFFFFF"/>
    </w:rPr>
  </w:style>
  <w:style w:type="paragraph" w:customStyle="1" w:styleId="121">
    <w:name w:val="Основной текст (12)1"/>
    <w:basedOn w:val="a0"/>
    <w:link w:val="120"/>
    <w:rsid w:val="005201D9"/>
    <w:pPr>
      <w:shd w:val="clear" w:color="auto" w:fill="FFFFFF"/>
      <w:spacing w:after="0" w:line="240" w:lineRule="atLeast"/>
      <w:jc w:val="both"/>
    </w:pPr>
  </w:style>
  <w:style w:type="paragraph" w:customStyle="1" w:styleId="131">
    <w:name w:val="Основной текст (13)1"/>
    <w:basedOn w:val="a0"/>
    <w:link w:val="130"/>
    <w:rsid w:val="005201D9"/>
    <w:pPr>
      <w:shd w:val="clear" w:color="auto" w:fill="FFFFFF"/>
      <w:spacing w:after="0" w:line="240" w:lineRule="atLeast"/>
      <w:jc w:val="center"/>
    </w:pPr>
  </w:style>
  <w:style w:type="paragraph" w:customStyle="1" w:styleId="141">
    <w:name w:val="Основной текст (14)1"/>
    <w:basedOn w:val="a0"/>
    <w:link w:val="140"/>
    <w:rsid w:val="005201D9"/>
    <w:pPr>
      <w:shd w:val="clear" w:color="auto" w:fill="FFFFFF"/>
      <w:spacing w:after="0" w:line="240" w:lineRule="atLeast"/>
      <w:jc w:val="right"/>
    </w:pPr>
  </w:style>
  <w:style w:type="paragraph" w:customStyle="1" w:styleId="151">
    <w:name w:val="Основной текст (15)1"/>
    <w:basedOn w:val="a0"/>
    <w:link w:val="150"/>
    <w:rsid w:val="005201D9"/>
    <w:pPr>
      <w:shd w:val="clear" w:color="auto" w:fill="FFFFFF"/>
      <w:spacing w:after="0" w:line="240" w:lineRule="atLeast"/>
    </w:pPr>
    <w:rPr>
      <w:b/>
      <w:bCs/>
    </w:rPr>
  </w:style>
  <w:style w:type="character" w:customStyle="1" w:styleId="92">
    <w:name w:val="Знак Знак9"/>
    <w:rsid w:val="005201D9"/>
    <w:rPr>
      <w:b/>
      <w:bCs/>
      <w:sz w:val="28"/>
      <w:szCs w:val="24"/>
      <w:lang w:val="ru-RU" w:eastAsia="ru-RU" w:bidi="ar-SA"/>
    </w:rPr>
  </w:style>
  <w:style w:type="paragraph" w:customStyle="1" w:styleId="43">
    <w:name w:val="çàãîëîâîê 4"/>
    <w:basedOn w:val="a0"/>
    <w:next w:val="a0"/>
    <w:rsid w:val="005201D9"/>
    <w:pPr>
      <w:keepNext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64">
    <w:name w:val="çàãîëîâîê 6"/>
    <w:basedOn w:val="a0"/>
    <w:next w:val="a0"/>
    <w:rsid w:val="005201D9"/>
    <w:pPr>
      <w:keepNext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81">
    <w:name w:val="çàãîëîâîê 8"/>
    <w:basedOn w:val="a0"/>
    <w:next w:val="a0"/>
    <w:uiPriority w:val="99"/>
    <w:rsid w:val="005201D9"/>
    <w:pPr>
      <w:keepNext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ffb">
    <w:name w:val="Document Map"/>
    <w:basedOn w:val="a0"/>
    <w:link w:val="afffc"/>
    <w:unhideWhenUsed/>
    <w:rsid w:val="005201D9"/>
    <w:pPr>
      <w:suppressAutoHyphens/>
    </w:pPr>
    <w:rPr>
      <w:rFonts w:ascii="Tahoma" w:eastAsia="Times New Roman" w:hAnsi="Tahoma" w:cs="Times New Roman"/>
      <w:sz w:val="16"/>
      <w:szCs w:val="16"/>
      <w:lang w:eastAsia="ar-SA"/>
    </w:rPr>
  </w:style>
  <w:style w:type="character" w:customStyle="1" w:styleId="afffc">
    <w:name w:val="Схема документа Знак"/>
    <w:basedOn w:val="a1"/>
    <w:link w:val="afffb"/>
    <w:rsid w:val="005201D9"/>
    <w:rPr>
      <w:rFonts w:ascii="Tahoma" w:eastAsia="Times New Roman" w:hAnsi="Tahoma" w:cs="Times New Roman"/>
      <w:sz w:val="16"/>
      <w:szCs w:val="16"/>
      <w:lang w:eastAsia="ar-SA"/>
    </w:rPr>
  </w:style>
  <w:style w:type="character" w:styleId="afffd">
    <w:name w:val="FollowedHyperlink"/>
    <w:unhideWhenUsed/>
    <w:rsid w:val="005201D9"/>
    <w:rPr>
      <w:color w:val="800080"/>
      <w:u w:val="single"/>
    </w:rPr>
  </w:style>
  <w:style w:type="paragraph" w:customStyle="1" w:styleId="afffe">
    <w:name w:val="текст стратег"/>
    <w:basedOn w:val="a0"/>
    <w:rsid w:val="005201D9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6"/>
    </w:rPr>
  </w:style>
  <w:style w:type="paragraph" w:customStyle="1" w:styleId="Iauiue">
    <w:name w:val="Iau?iue"/>
    <w:rsid w:val="005201D9"/>
    <w:pPr>
      <w:widowControl w:val="0"/>
      <w:spacing w:after="0" w:line="240" w:lineRule="auto"/>
      <w:ind w:firstLine="567"/>
      <w:jc w:val="both"/>
    </w:pPr>
    <w:rPr>
      <w:rFonts w:ascii="Peterburg" w:eastAsia="Cambria" w:hAnsi="Peterburg" w:cs="Times New Roman"/>
      <w:sz w:val="24"/>
      <w:szCs w:val="20"/>
    </w:rPr>
  </w:style>
  <w:style w:type="table" w:styleId="affff">
    <w:name w:val="Table Contemporary"/>
    <w:basedOn w:val="a2"/>
    <w:rsid w:val="005201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affff0">
    <w:name w:val="Верхний колонтитул с тенью"/>
    <w:basedOn w:val="a0"/>
    <w:uiPriority w:val="99"/>
    <w:rsid w:val="005201D9"/>
    <w:pPr>
      <w:pBdr>
        <w:top w:val="single" w:sz="2" w:space="6" w:color="7E97AD"/>
        <w:left w:val="single" w:sz="2" w:space="20" w:color="7E97AD"/>
        <w:bottom w:val="single" w:sz="2" w:space="6" w:color="7E97AD"/>
        <w:right w:val="single" w:sz="2" w:space="20" w:color="7E97AD"/>
      </w:pBdr>
      <w:shd w:val="clear" w:color="auto" w:fill="7E97AD"/>
      <w:spacing w:before="40" w:after="0" w:line="240" w:lineRule="auto"/>
      <w:ind w:firstLine="567"/>
      <w:jc w:val="both"/>
    </w:pPr>
    <w:rPr>
      <w:rFonts w:ascii="Calibri" w:eastAsia="Times New Roman" w:hAnsi="Calibri" w:cs="Times New Roman"/>
      <w:caps/>
      <w:color w:val="FFFFFF"/>
      <w:kern w:val="20"/>
      <w:sz w:val="40"/>
      <w:szCs w:val="20"/>
    </w:rPr>
  </w:style>
  <w:style w:type="paragraph" w:styleId="1f8">
    <w:name w:val="toc 1"/>
    <w:basedOn w:val="a0"/>
    <w:next w:val="a0"/>
    <w:link w:val="1f9"/>
    <w:autoRedefine/>
    <w:qFormat/>
    <w:rsid w:val="00647758"/>
    <w:pPr>
      <w:keepNext/>
      <w:keepLines/>
      <w:widowControl w:val="0"/>
      <w:tabs>
        <w:tab w:val="right" w:leader="dot" w:pos="9628"/>
      </w:tabs>
      <w:spacing w:after="0" w:line="240" w:lineRule="auto"/>
      <w:jc w:val="center"/>
    </w:pPr>
    <w:rPr>
      <w:rFonts w:ascii="Times New Roman" w:eastAsia="Times New Roman" w:hAnsi="Times New Roman" w:cs="Times New Roman"/>
      <w:bCs/>
      <w:caps/>
      <w:color w:val="000000" w:themeColor="text1"/>
      <w:lang w:val="en-US"/>
    </w:rPr>
  </w:style>
  <w:style w:type="paragraph" w:styleId="2f">
    <w:name w:val="toc 2"/>
    <w:basedOn w:val="a0"/>
    <w:next w:val="a0"/>
    <w:autoRedefine/>
    <w:uiPriority w:val="39"/>
    <w:qFormat/>
    <w:rsid w:val="005201D9"/>
    <w:pPr>
      <w:tabs>
        <w:tab w:val="right" w:leader="dot" w:pos="9628"/>
      </w:tabs>
      <w:spacing w:after="0" w:line="240" w:lineRule="auto"/>
      <w:jc w:val="both"/>
    </w:pPr>
    <w:rPr>
      <w:rFonts w:ascii="Times New Roman" w:eastAsia="Times New Roman" w:hAnsi="Times New Roman" w:cs="Times New Roman"/>
      <w:bCs/>
      <w:noProof/>
      <w:sz w:val="28"/>
      <w:szCs w:val="28"/>
    </w:rPr>
  </w:style>
  <w:style w:type="paragraph" w:customStyle="1" w:styleId="213">
    <w:name w:val="Основной текст 21"/>
    <w:basedOn w:val="a0"/>
    <w:rsid w:val="005201D9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231">
    <w:name w:val="Основной текст с отступом 23"/>
    <w:basedOn w:val="a0"/>
    <w:rsid w:val="005201D9"/>
    <w:pPr>
      <w:widowControl w:val="0"/>
      <w:spacing w:before="680" w:after="0" w:line="240" w:lineRule="auto"/>
      <w:ind w:right="200"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ff1">
    <w:name w:val="текст сноски"/>
    <w:basedOn w:val="a0"/>
    <w:rsid w:val="005201D9"/>
    <w:pPr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f0">
    <w:name w:val="заголовок 2"/>
    <w:basedOn w:val="a0"/>
    <w:next w:val="a0"/>
    <w:rsid w:val="005201D9"/>
    <w:pPr>
      <w:keepNext/>
      <w:autoSpaceDE w:val="0"/>
      <w:autoSpaceDN w:val="0"/>
      <w:spacing w:after="0" w:line="240" w:lineRule="auto"/>
      <w:ind w:firstLine="567"/>
      <w:jc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56">
    <w:name w:val="заголовок 5"/>
    <w:basedOn w:val="a0"/>
    <w:next w:val="a0"/>
    <w:rsid w:val="005201D9"/>
    <w:pPr>
      <w:keepNext/>
      <w:autoSpaceDE w:val="0"/>
      <w:autoSpaceDN w:val="0"/>
      <w:spacing w:after="0" w:line="240" w:lineRule="auto"/>
      <w:ind w:firstLine="567"/>
      <w:jc w:val="both"/>
      <w:outlineLvl w:val="4"/>
    </w:pPr>
    <w:rPr>
      <w:rFonts w:ascii="Arial" w:eastAsia="Times New Roman" w:hAnsi="Arial" w:cs="Arial"/>
      <w:i/>
      <w:iCs/>
      <w:sz w:val="20"/>
      <w:szCs w:val="20"/>
    </w:rPr>
  </w:style>
  <w:style w:type="paragraph" w:customStyle="1" w:styleId="affff2">
    <w:name w:val="пун"/>
    <w:basedOn w:val="a0"/>
    <w:rsid w:val="005201D9"/>
    <w:pPr>
      <w:tabs>
        <w:tab w:val="num" w:pos="720"/>
      </w:tabs>
      <w:spacing w:after="0" w:line="240" w:lineRule="auto"/>
      <w:ind w:left="720" w:hanging="360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-">
    <w:name w:val="Табл-номер"/>
    <w:basedOn w:val="afff2"/>
    <w:rsid w:val="005201D9"/>
    <w:pPr>
      <w:spacing w:before="120" w:after="120" w:line="340" w:lineRule="exact"/>
      <w:ind w:firstLine="289"/>
      <w:jc w:val="right"/>
    </w:pPr>
    <w:rPr>
      <w:rFonts w:ascii="Times New Roman" w:hAnsi="Times New Roman"/>
      <w:spacing w:val="40"/>
      <w:sz w:val="26"/>
    </w:rPr>
  </w:style>
  <w:style w:type="paragraph" w:customStyle="1" w:styleId="-0">
    <w:name w:val="табл-заг"/>
    <w:basedOn w:val="a0"/>
    <w:rsid w:val="005201D9"/>
    <w:pPr>
      <w:widowControl w:val="0"/>
      <w:spacing w:before="120" w:after="120" w:line="240" w:lineRule="auto"/>
      <w:ind w:firstLine="567"/>
      <w:jc w:val="center"/>
    </w:pPr>
    <w:rPr>
      <w:rFonts w:ascii="Times New Roman" w:eastAsia="Times New Roman" w:hAnsi="Times New Roman" w:cs="Times New Roman"/>
      <w:snapToGrid w:val="0"/>
      <w:sz w:val="26"/>
      <w:szCs w:val="20"/>
    </w:rPr>
  </w:style>
  <w:style w:type="paragraph" w:customStyle="1" w:styleId="-1">
    <w:name w:val="Табл-шапка"/>
    <w:basedOn w:val="afff2"/>
    <w:rsid w:val="005201D9"/>
    <w:pPr>
      <w:jc w:val="center"/>
    </w:pPr>
    <w:rPr>
      <w:rFonts w:ascii="Times New Roman" w:hAnsi="Times New Roman"/>
      <w:b/>
      <w:sz w:val="22"/>
    </w:rPr>
  </w:style>
  <w:style w:type="paragraph" w:customStyle="1" w:styleId="affff3">
    <w:name w:val="пунк"/>
    <w:basedOn w:val="affff4"/>
    <w:rsid w:val="005201D9"/>
    <w:pPr>
      <w:ind w:left="720" w:hanging="720"/>
    </w:pPr>
    <w:rPr>
      <w:sz w:val="23"/>
    </w:rPr>
  </w:style>
  <w:style w:type="paragraph" w:customStyle="1" w:styleId="affff4">
    <w:name w:val="Буклет"/>
    <w:basedOn w:val="a0"/>
    <w:rsid w:val="005201D9"/>
    <w:pPr>
      <w:spacing w:after="120" w:line="240" w:lineRule="auto"/>
      <w:ind w:firstLine="284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-2">
    <w:name w:val="табл-шапка"/>
    <w:basedOn w:val="affff5"/>
    <w:rsid w:val="005201D9"/>
    <w:pPr>
      <w:spacing w:line="240" w:lineRule="auto"/>
      <w:ind w:firstLine="0"/>
      <w:jc w:val="center"/>
    </w:pPr>
    <w:rPr>
      <w:rFonts w:ascii="Times New Roman" w:hAnsi="Times New Roman"/>
      <w:b/>
      <w:sz w:val="20"/>
    </w:rPr>
  </w:style>
  <w:style w:type="paragraph" w:customStyle="1" w:styleId="affff5">
    <w:name w:val="Абзац"/>
    <w:basedOn w:val="a0"/>
    <w:rsid w:val="005201D9"/>
    <w:pPr>
      <w:spacing w:after="0" w:line="360" w:lineRule="exact"/>
      <w:ind w:firstLine="567"/>
      <w:jc w:val="both"/>
    </w:pPr>
    <w:rPr>
      <w:rFonts w:ascii="Arial" w:eastAsia="Times New Roman" w:hAnsi="Arial" w:cs="Times New Roman"/>
      <w:sz w:val="26"/>
      <w:szCs w:val="20"/>
    </w:rPr>
  </w:style>
  <w:style w:type="paragraph" w:customStyle="1" w:styleId="2f1">
    <w:name w:val="Назвакние2"/>
    <w:basedOn w:val="1"/>
    <w:rsid w:val="005201D9"/>
    <w:pPr>
      <w:suppressAutoHyphens w:val="0"/>
      <w:spacing w:before="360" w:after="120" w:line="240" w:lineRule="exact"/>
      <w:ind w:firstLine="567"/>
      <w:jc w:val="center"/>
    </w:pPr>
    <w:rPr>
      <w:rFonts w:ascii="Times New Roman" w:hAnsi="Times New Roman"/>
      <w:b w:val="0"/>
      <w:bCs w:val="0"/>
      <w:kern w:val="0"/>
      <w:sz w:val="28"/>
      <w:szCs w:val="20"/>
      <w:u w:val="single"/>
    </w:rPr>
  </w:style>
  <w:style w:type="paragraph" w:customStyle="1" w:styleId="-3">
    <w:name w:val="Табл-основной текст"/>
    <w:basedOn w:val="ac"/>
    <w:rsid w:val="005201D9"/>
    <w:pPr>
      <w:widowControl/>
      <w:shd w:val="clear" w:color="auto" w:fill="auto"/>
      <w:ind w:firstLine="567"/>
    </w:pPr>
    <w:rPr>
      <w:rFonts w:eastAsia="Times New Roman"/>
      <w:b/>
      <w:color w:val="auto"/>
      <w:sz w:val="24"/>
      <w:szCs w:val="20"/>
      <w:lang w:eastAsia="ar-SA"/>
    </w:rPr>
  </w:style>
  <w:style w:type="paragraph" w:customStyle="1" w:styleId="-4">
    <w:name w:val="Табл-цифровой текст"/>
    <w:basedOn w:val="1"/>
    <w:rsid w:val="005201D9"/>
    <w:pPr>
      <w:suppressAutoHyphens w:val="0"/>
      <w:spacing w:before="0" w:after="0" w:line="240" w:lineRule="exact"/>
      <w:ind w:firstLine="567"/>
      <w:jc w:val="center"/>
    </w:pPr>
    <w:rPr>
      <w:rFonts w:ascii="Times New Roman" w:hAnsi="Times New Roman"/>
      <w:bCs w:val="0"/>
      <w:kern w:val="0"/>
      <w:sz w:val="24"/>
      <w:szCs w:val="20"/>
    </w:rPr>
  </w:style>
  <w:style w:type="paragraph" w:customStyle="1" w:styleId="-5">
    <w:name w:val="Табл-название"/>
    <w:basedOn w:val="1"/>
    <w:rsid w:val="005201D9"/>
    <w:pPr>
      <w:suppressAutoHyphens w:val="0"/>
      <w:spacing w:before="360" w:after="120" w:line="240" w:lineRule="exact"/>
      <w:ind w:firstLine="567"/>
      <w:jc w:val="center"/>
    </w:pPr>
    <w:rPr>
      <w:rFonts w:ascii="Times New Roman" w:hAnsi="Times New Roman"/>
      <w:bCs w:val="0"/>
      <w:kern w:val="0"/>
      <w:sz w:val="28"/>
      <w:szCs w:val="20"/>
    </w:rPr>
  </w:style>
  <w:style w:type="paragraph" w:customStyle="1" w:styleId="affff6">
    <w:name w:val="Абзац с отступом"/>
    <w:basedOn w:val="affff5"/>
    <w:rsid w:val="005201D9"/>
    <w:pPr>
      <w:spacing w:line="340" w:lineRule="exact"/>
      <w:ind w:firstLine="0"/>
    </w:pPr>
    <w:rPr>
      <w:rFonts w:ascii="Times New Roman" w:hAnsi="Times New Roman"/>
    </w:rPr>
  </w:style>
  <w:style w:type="paragraph" w:customStyle="1" w:styleId="affff7">
    <w:name w:val="вопр"/>
    <w:basedOn w:val="ac"/>
    <w:rsid w:val="005201D9"/>
    <w:pPr>
      <w:widowControl/>
      <w:shd w:val="clear" w:color="auto" w:fill="auto"/>
      <w:spacing w:after="120"/>
      <w:ind w:left="426" w:hanging="426"/>
    </w:pPr>
    <w:rPr>
      <w:rFonts w:ascii="Arial" w:eastAsia="Times New Roman" w:hAnsi="Arial"/>
      <w:b/>
      <w:color w:val="auto"/>
      <w:sz w:val="30"/>
      <w:szCs w:val="20"/>
      <w:lang w:eastAsia="ar-SA"/>
    </w:rPr>
  </w:style>
  <w:style w:type="paragraph" w:customStyle="1" w:styleId="affff8">
    <w:name w:val="текст"/>
    <w:basedOn w:val="a0"/>
    <w:rsid w:val="005201D9"/>
    <w:pPr>
      <w:spacing w:after="120" w:line="240" w:lineRule="auto"/>
      <w:ind w:firstLine="624"/>
      <w:jc w:val="both"/>
    </w:pPr>
    <w:rPr>
      <w:rFonts w:ascii="Arial" w:eastAsia="Times New Roman" w:hAnsi="Arial" w:cs="Times New Roman"/>
      <w:sz w:val="32"/>
      <w:szCs w:val="20"/>
    </w:rPr>
  </w:style>
  <w:style w:type="paragraph" w:customStyle="1" w:styleId="Bullet">
    <w:name w:val="Bullet"/>
    <w:basedOn w:val="afd"/>
    <w:rsid w:val="005201D9"/>
    <w:pPr>
      <w:tabs>
        <w:tab w:val="num" w:pos="360"/>
        <w:tab w:val="left" w:pos="567"/>
      </w:tabs>
      <w:suppressAutoHyphens w:val="0"/>
      <w:spacing w:before="120" w:line="360" w:lineRule="auto"/>
      <w:ind w:left="360" w:hanging="360"/>
      <w:jc w:val="both"/>
    </w:pPr>
    <w:rPr>
      <w:i w:val="0"/>
      <w:sz w:val="24"/>
    </w:rPr>
  </w:style>
  <w:style w:type="paragraph" w:customStyle="1" w:styleId="Blockquote">
    <w:name w:val="Blockquote"/>
    <w:basedOn w:val="a0"/>
    <w:rsid w:val="005201D9"/>
    <w:pPr>
      <w:tabs>
        <w:tab w:val="num" w:pos="0"/>
      </w:tabs>
      <w:spacing w:before="100" w:after="100" w:line="240" w:lineRule="auto"/>
      <w:ind w:left="360" w:right="360"/>
      <w:jc w:val="both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paragraph" w:customStyle="1" w:styleId="810">
    <w:name w:val="çàãîëîâîê 8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i/>
      <w:color w:val="0000FF"/>
      <w:sz w:val="20"/>
      <w:szCs w:val="20"/>
    </w:rPr>
  </w:style>
  <w:style w:type="paragraph" w:customStyle="1" w:styleId="214">
    <w:name w:val="çàãîëîâîê 2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612">
    <w:name w:val="çàãîëîâîê 6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sz w:val="20"/>
      <w:szCs w:val="20"/>
    </w:rPr>
  </w:style>
  <w:style w:type="paragraph" w:customStyle="1" w:styleId="313">
    <w:name w:val="çàãîëîâîê 31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color w:val="000000"/>
      <w:sz w:val="20"/>
      <w:szCs w:val="20"/>
      <w:u w:val="single"/>
    </w:rPr>
  </w:style>
  <w:style w:type="paragraph" w:customStyle="1" w:styleId="65">
    <w:name w:val="заголовок 6"/>
    <w:basedOn w:val="a0"/>
    <w:next w:val="a0"/>
    <w:rsid w:val="005201D9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b/>
      <w:sz w:val="24"/>
      <w:szCs w:val="20"/>
    </w:rPr>
  </w:style>
  <w:style w:type="paragraph" w:styleId="affff9">
    <w:name w:val="Block Text"/>
    <w:basedOn w:val="a0"/>
    <w:rsid w:val="005201D9"/>
    <w:pPr>
      <w:spacing w:after="0" w:line="240" w:lineRule="auto"/>
      <w:ind w:left="-125" w:right="-185" w:firstLine="567"/>
      <w:jc w:val="both"/>
    </w:pPr>
    <w:rPr>
      <w:rFonts w:ascii="Times New Roman" w:eastAsia="Times New Roman" w:hAnsi="Times New Roman" w:cs="Times New Roman"/>
      <w:color w:val="FF0000"/>
      <w:sz w:val="20"/>
      <w:szCs w:val="24"/>
    </w:rPr>
  </w:style>
  <w:style w:type="paragraph" w:customStyle="1" w:styleId="Heading">
    <w:name w:val="Heading"/>
    <w:rsid w:val="005201D9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/>
      <w:bCs/>
    </w:rPr>
  </w:style>
  <w:style w:type="paragraph" w:customStyle="1" w:styleId="411">
    <w:name w:val="Заголовок 4_1_1"/>
    <w:basedOn w:val="a0"/>
    <w:autoRedefine/>
    <w:rsid w:val="005201D9"/>
    <w:pPr>
      <w:keepNext/>
      <w:tabs>
        <w:tab w:val="num" w:pos="0"/>
      </w:tabs>
      <w:spacing w:after="0" w:line="240" w:lineRule="auto"/>
      <w:ind w:right="992" w:firstLine="1789"/>
      <w:jc w:val="center"/>
      <w:outlineLvl w:val="1"/>
    </w:pPr>
    <w:rPr>
      <w:rFonts w:ascii="Times New Roman" w:eastAsia="Times New Roman" w:hAnsi="Times New Roman" w:cs="Times New Roman"/>
      <w:iCs/>
      <w:w w:val="85"/>
      <w:sz w:val="24"/>
      <w:szCs w:val="24"/>
    </w:rPr>
  </w:style>
  <w:style w:type="paragraph" w:customStyle="1" w:styleId="3d">
    <w:name w:val="Стиль3"/>
    <w:basedOn w:val="a0"/>
    <w:rsid w:val="005201D9"/>
    <w:pPr>
      <w:spacing w:after="0" w:line="240" w:lineRule="auto"/>
      <w:ind w:firstLine="540"/>
      <w:jc w:val="both"/>
    </w:pPr>
    <w:rPr>
      <w:rFonts w:ascii="Arial" w:eastAsia="Times New Roman" w:hAnsi="Arial" w:cs="Times New Roman"/>
      <w:sz w:val="24"/>
      <w:szCs w:val="24"/>
    </w:rPr>
  </w:style>
  <w:style w:type="character" w:customStyle="1" w:styleId="affffa">
    <w:name w:val="Направление расшифрофка Знак"/>
    <w:rsid w:val="005201D9"/>
    <w:rPr>
      <w:rFonts w:ascii="Arial" w:hAnsi="Arial" w:cs="Arial" w:hint="default"/>
      <w:b/>
      <w:bCs/>
      <w:i/>
      <w:iCs/>
      <w:sz w:val="24"/>
      <w:szCs w:val="24"/>
      <w:lang w:val="ru-RU" w:eastAsia="ru-RU" w:bidi="ar-SA"/>
    </w:rPr>
  </w:style>
  <w:style w:type="paragraph" w:customStyle="1" w:styleId="affffb">
    <w:name w:val="Маркер Смыслов"/>
    <w:basedOn w:val="a0"/>
    <w:rsid w:val="005201D9"/>
    <w:pPr>
      <w:tabs>
        <w:tab w:val="num" w:pos="0"/>
        <w:tab w:val="left" w:pos="284"/>
      </w:tabs>
      <w:spacing w:before="40" w:after="0" w:line="240" w:lineRule="auto"/>
      <w:ind w:left="709" w:hanging="425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Left">
    <w:name w:val="Обычный_Left"/>
    <w:basedOn w:val="a0"/>
    <w:rsid w:val="005201D9"/>
    <w:pPr>
      <w:spacing w:before="240" w:after="24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fffc">
    <w:name w:val="Основные задачи Знак Знак Знак"/>
    <w:rsid w:val="005201D9"/>
    <w:rPr>
      <w:rFonts w:ascii="Arial" w:hAnsi="Arial" w:cs="Arial" w:hint="default"/>
      <w:b/>
      <w:bCs/>
      <w:sz w:val="24"/>
      <w:szCs w:val="24"/>
      <w:lang w:val="ru-RU" w:eastAsia="ru-RU" w:bidi="ar-SA"/>
    </w:rPr>
  </w:style>
  <w:style w:type="paragraph" w:styleId="2f2">
    <w:name w:val="List Bullet 2"/>
    <w:basedOn w:val="a0"/>
    <w:autoRedefine/>
    <w:rsid w:val="001211A0"/>
    <w:pPr>
      <w:snapToGrid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613">
    <w:name w:val="Стиль По ширине Перед:  6 пт1"/>
    <w:basedOn w:val="a0"/>
    <w:rsid w:val="005201D9"/>
    <w:pPr>
      <w:tabs>
        <w:tab w:val="num" w:pos="0"/>
      </w:tabs>
      <w:spacing w:before="120" w:after="0" w:line="240" w:lineRule="auto"/>
      <w:ind w:left="785" w:hanging="360"/>
      <w:jc w:val="both"/>
    </w:pPr>
    <w:rPr>
      <w:rFonts w:ascii="Times New Roman" w:eastAsia="Times New Roman" w:hAnsi="Times New Roman" w:cs="Times New Roman"/>
      <w:sz w:val="26"/>
      <w:szCs w:val="24"/>
    </w:rPr>
  </w:style>
  <w:style w:type="paragraph" w:customStyle="1" w:styleId="1fa">
    <w:name w:val="заголовок 1"/>
    <w:basedOn w:val="a0"/>
    <w:next w:val="a0"/>
    <w:rsid w:val="005201D9"/>
    <w:pPr>
      <w:keepNext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Iniiaiieoaeno2">
    <w:name w:val="Iniiaiie oaeno 2"/>
    <w:basedOn w:val="Iauiue"/>
    <w:rsid w:val="005201D9"/>
    <w:pPr>
      <w:widowControl/>
    </w:pPr>
    <w:rPr>
      <w:rFonts w:ascii="Times New Roman" w:eastAsia="Times New Roman" w:hAnsi="Times New Roman"/>
    </w:rPr>
  </w:style>
  <w:style w:type="paragraph" w:customStyle="1" w:styleId="322">
    <w:name w:val="Основной текст 32"/>
    <w:basedOn w:val="a0"/>
    <w:rsid w:val="005201D9"/>
    <w:pPr>
      <w:spacing w:after="0" w:line="240" w:lineRule="atLeast"/>
      <w:ind w:firstLine="567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af6">
    <w:name w:val="Body Text First Indent"/>
    <w:basedOn w:val="ac"/>
    <w:link w:val="af5"/>
    <w:rsid w:val="005201D9"/>
    <w:pPr>
      <w:widowControl/>
      <w:shd w:val="clear" w:color="auto" w:fill="auto"/>
      <w:spacing w:after="120"/>
      <w:ind w:firstLine="210"/>
    </w:pPr>
    <w:rPr>
      <w:rFonts w:ascii="Calibri" w:eastAsia="Times New Roman" w:hAnsi="Calibri"/>
      <w:color w:val="auto"/>
    </w:rPr>
  </w:style>
  <w:style w:type="character" w:customStyle="1" w:styleId="1fb">
    <w:name w:val="Красная строка Знак1"/>
    <w:basedOn w:val="11"/>
    <w:uiPriority w:val="99"/>
    <w:semiHidden/>
    <w:rsid w:val="005201D9"/>
    <w:rPr>
      <w:rFonts w:ascii="Times New Roman" w:hAnsi="Times New Roman" w:cs="Times New Roman"/>
      <w:color w:val="323232"/>
      <w:shd w:val="clear" w:color="auto" w:fill="FFFFFF"/>
    </w:rPr>
  </w:style>
  <w:style w:type="paragraph" w:styleId="2f3">
    <w:name w:val="Body Text First Indent 2"/>
    <w:basedOn w:val="afd"/>
    <w:link w:val="2f4"/>
    <w:rsid w:val="005201D9"/>
    <w:pPr>
      <w:suppressAutoHyphens w:val="0"/>
      <w:spacing w:after="120"/>
      <w:ind w:left="283" w:firstLine="210"/>
      <w:jc w:val="both"/>
    </w:pPr>
    <w:rPr>
      <w:sz w:val="24"/>
      <w:szCs w:val="24"/>
    </w:rPr>
  </w:style>
  <w:style w:type="character" w:customStyle="1" w:styleId="2f4">
    <w:name w:val="Красная строка 2 Знак"/>
    <w:basedOn w:val="1a"/>
    <w:link w:val="2f3"/>
    <w:rsid w:val="005201D9"/>
    <w:rPr>
      <w:rFonts w:ascii="Times New Roman" w:eastAsia="Times New Roman" w:hAnsi="Times New Roman" w:cs="Times New Roman"/>
      <w:i/>
      <w:sz w:val="24"/>
      <w:szCs w:val="24"/>
      <w:lang w:eastAsia="ar-SA"/>
    </w:rPr>
  </w:style>
  <w:style w:type="paragraph" w:customStyle="1" w:styleId="2f5">
    <w:name w:val="Стиль2"/>
    <w:basedOn w:val="1fc"/>
    <w:rsid w:val="005201D9"/>
    <w:rPr>
      <w:b w:val="0"/>
    </w:rPr>
  </w:style>
  <w:style w:type="paragraph" w:customStyle="1" w:styleId="1fc">
    <w:name w:val="Стиль1"/>
    <w:basedOn w:val="a0"/>
    <w:rsid w:val="005201D9"/>
    <w:pPr>
      <w:spacing w:after="0" w:line="240" w:lineRule="auto"/>
      <w:ind w:firstLine="567"/>
      <w:jc w:val="center"/>
    </w:pPr>
    <w:rPr>
      <w:rFonts w:ascii="Arial" w:eastAsia="Times New Roman" w:hAnsi="Arial" w:cs="Times New Roman"/>
      <w:b/>
      <w:bCs/>
      <w:i/>
      <w:iCs/>
      <w:sz w:val="28"/>
      <w:szCs w:val="24"/>
    </w:rPr>
  </w:style>
  <w:style w:type="paragraph" w:customStyle="1" w:styleId="FR2">
    <w:name w:val="FR2"/>
    <w:rsid w:val="005201D9"/>
    <w:pPr>
      <w:widowControl w:val="0"/>
      <w:snapToGrid w:val="0"/>
      <w:spacing w:after="0" w:line="240" w:lineRule="auto"/>
      <w:ind w:firstLine="567"/>
      <w:jc w:val="both"/>
    </w:pPr>
    <w:rPr>
      <w:rFonts w:ascii="Arial" w:eastAsia="Times New Roman" w:hAnsi="Arial" w:cs="Times New Roman"/>
      <w:sz w:val="28"/>
      <w:szCs w:val="20"/>
    </w:rPr>
  </w:style>
  <w:style w:type="paragraph" w:customStyle="1" w:styleId="FR3">
    <w:name w:val="FR3"/>
    <w:rsid w:val="005201D9"/>
    <w:pPr>
      <w:widowControl w:val="0"/>
      <w:snapToGrid w:val="0"/>
      <w:spacing w:before="60" w:after="0" w:line="240" w:lineRule="auto"/>
      <w:ind w:firstLine="567"/>
      <w:jc w:val="both"/>
    </w:pPr>
    <w:rPr>
      <w:rFonts w:ascii="Courier New" w:eastAsia="Times New Roman" w:hAnsi="Courier New" w:cs="Times New Roman"/>
      <w:sz w:val="24"/>
      <w:szCs w:val="20"/>
    </w:rPr>
  </w:style>
  <w:style w:type="paragraph" w:customStyle="1" w:styleId="font5">
    <w:name w:val="font5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a0"/>
    <w:rsid w:val="005201D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6">
    <w:name w:val="xl66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67">
    <w:name w:val="xl67"/>
    <w:basedOn w:val="a0"/>
    <w:rsid w:val="005201D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8">
    <w:name w:val="xl68"/>
    <w:basedOn w:val="a0"/>
    <w:rsid w:val="005201D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9">
    <w:name w:val="xl69"/>
    <w:basedOn w:val="a0"/>
    <w:rsid w:val="005201D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0">
    <w:name w:val="xl70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1">
    <w:name w:val="xl71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2">
    <w:name w:val="xl72"/>
    <w:basedOn w:val="a0"/>
    <w:rsid w:val="005201D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3">
    <w:name w:val="xl73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4">
    <w:name w:val="xl74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5">
    <w:name w:val="xl75"/>
    <w:basedOn w:val="a0"/>
    <w:rsid w:val="005201D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7">
    <w:name w:val="xl77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a0"/>
    <w:rsid w:val="005201D9"/>
    <w:pPr>
      <w:pBdr>
        <w:bottom w:val="single" w:sz="8" w:space="0" w:color="auto"/>
      </w:pBd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a0"/>
    <w:rsid w:val="005201D9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Bookman Old Style" w:eastAsia="Times New Roman" w:hAnsi="Bookman Old Style" w:cs="Times New Roman"/>
      <w:sz w:val="24"/>
      <w:szCs w:val="24"/>
    </w:rPr>
  </w:style>
  <w:style w:type="paragraph" w:customStyle="1" w:styleId="xl81">
    <w:name w:val="xl81"/>
    <w:basedOn w:val="a0"/>
    <w:rsid w:val="005201D9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Bookman Old Style" w:eastAsia="Times New Roman" w:hAnsi="Bookman Old Style" w:cs="Times New Roman"/>
      <w:sz w:val="24"/>
      <w:szCs w:val="24"/>
    </w:rPr>
  </w:style>
  <w:style w:type="paragraph" w:customStyle="1" w:styleId="xl82">
    <w:name w:val="xl82"/>
    <w:basedOn w:val="a0"/>
    <w:rsid w:val="005201D9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Bookman Old Style" w:eastAsia="Times New Roman" w:hAnsi="Bookman Old Style" w:cs="Times New Roman"/>
      <w:sz w:val="24"/>
      <w:szCs w:val="24"/>
    </w:rPr>
  </w:style>
  <w:style w:type="paragraph" w:customStyle="1" w:styleId="xl83">
    <w:name w:val="xl83"/>
    <w:basedOn w:val="a0"/>
    <w:rsid w:val="005201D9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a0"/>
    <w:rsid w:val="005201D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5">
    <w:name w:val="xl85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86">
    <w:name w:val="xl86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7">
    <w:name w:val="xl87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8">
    <w:name w:val="xl88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89">
    <w:name w:val="xl89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u w:val="single"/>
    </w:rPr>
  </w:style>
  <w:style w:type="paragraph" w:customStyle="1" w:styleId="xl90">
    <w:name w:val="xl90"/>
    <w:basedOn w:val="a0"/>
    <w:rsid w:val="005201D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1">
    <w:name w:val="xl91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92">
    <w:name w:val="xl92"/>
    <w:basedOn w:val="a0"/>
    <w:rsid w:val="005201D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94">
    <w:name w:val="xl94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5">
    <w:name w:val="xl95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6">
    <w:name w:val="xl96"/>
    <w:basedOn w:val="a0"/>
    <w:rsid w:val="005201D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7">
    <w:name w:val="xl97"/>
    <w:basedOn w:val="a0"/>
    <w:rsid w:val="005201D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8">
    <w:name w:val="xl98"/>
    <w:basedOn w:val="a0"/>
    <w:rsid w:val="005201D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9">
    <w:name w:val="xl99"/>
    <w:basedOn w:val="a0"/>
    <w:rsid w:val="005201D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0">
    <w:name w:val="xl100"/>
    <w:basedOn w:val="a0"/>
    <w:rsid w:val="005201D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1">
    <w:name w:val="xl101"/>
    <w:basedOn w:val="a0"/>
    <w:rsid w:val="005201D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2">
    <w:name w:val="xl102"/>
    <w:basedOn w:val="a0"/>
    <w:rsid w:val="005201D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3">
    <w:name w:val="xl103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4">
    <w:name w:val="xl104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5">
    <w:name w:val="xl105"/>
    <w:basedOn w:val="a0"/>
    <w:rsid w:val="005201D9"/>
    <w:pPr>
      <w:pBdr>
        <w:bottom w:val="single" w:sz="8" w:space="0" w:color="auto"/>
      </w:pBdr>
      <w:spacing w:before="100" w:beforeAutospacing="1" w:after="100" w:afterAutospacing="1" w:line="240" w:lineRule="auto"/>
      <w:ind w:firstLine="567"/>
      <w:jc w:val="center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106">
    <w:name w:val="xl106"/>
    <w:basedOn w:val="a0"/>
    <w:rsid w:val="005201D9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7">
    <w:name w:val="xl107"/>
    <w:basedOn w:val="a0"/>
    <w:rsid w:val="005201D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8">
    <w:name w:val="xl108"/>
    <w:basedOn w:val="a0"/>
    <w:rsid w:val="005201D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9">
    <w:name w:val="xl109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0">
    <w:name w:val="xl110"/>
    <w:basedOn w:val="a0"/>
    <w:rsid w:val="005201D9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567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text">
    <w:name w:val="text"/>
    <w:basedOn w:val="a0"/>
    <w:rsid w:val="005201D9"/>
    <w:pPr>
      <w:spacing w:before="100" w:beforeAutospacing="1" w:after="100" w:afterAutospacing="1" w:line="240" w:lineRule="auto"/>
      <w:ind w:firstLine="15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d">
    <w:name w:val="Стратегия"/>
    <w:basedOn w:val="a0"/>
    <w:link w:val="affffe"/>
    <w:qFormat/>
    <w:rsid w:val="005201D9"/>
    <w:pPr>
      <w:keepNext/>
      <w:spacing w:after="0" w:line="240" w:lineRule="auto"/>
      <w:ind w:firstLine="709"/>
      <w:contextualSpacing/>
      <w:jc w:val="center"/>
      <w:outlineLvl w:val="0"/>
    </w:pPr>
    <w:rPr>
      <w:rFonts w:ascii="Times New Roman" w:eastAsia="Times New Roman" w:hAnsi="Times New Roman" w:cs="Times New Roman"/>
      <w:b/>
      <w:caps/>
      <w:sz w:val="32"/>
      <w:szCs w:val="32"/>
    </w:rPr>
  </w:style>
  <w:style w:type="character" w:customStyle="1" w:styleId="affffe">
    <w:name w:val="Стратегия Знак"/>
    <w:link w:val="affffd"/>
    <w:rsid w:val="005201D9"/>
    <w:rPr>
      <w:rFonts w:ascii="Times New Roman" w:eastAsia="Times New Roman" w:hAnsi="Times New Roman" w:cs="Times New Roman"/>
      <w:b/>
      <w:caps/>
      <w:sz w:val="32"/>
      <w:szCs w:val="32"/>
    </w:rPr>
  </w:style>
  <w:style w:type="paragraph" w:customStyle="1" w:styleId="2f6">
    <w:name w:val="Стратегия2"/>
    <w:basedOn w:val="a0"/>
    <w:link w:val="2f7"/>
    <w:qFormat/>
    <w:rsid w:val="005201D9"/>
    <w:pPr>
      <w:spacing w:after="0" w:line="240" w:lineRule="auto"/>
      <w:ind w:firstLine="709"/>
      <w:jc w:val="center"/>
      <w:outlineLvl w:val="1"/>
    </w:pPr>
    <w:rPr>
      <w:rFonts w:ascii="Times New Roman" w:eastAsia="Times New Roman" w:hAnsi="Times New Roman" w:cs="Times New Roman"/>
      <w:sz w:val="32"/>
      <w:szCs w:val="28"/>
    </w:rPr>
  </w:style>
  <w:style w:type="character" w:customStyle="1" w:styleId="2f7">
    <w:name w:val="Стратегия2 Знак"/>
    <w:link w:val="2f6"/>
    <w:rsid w:val="005201D9"/>
    <w:rPr>
      <w:rFonts w:ascii="Times New Roman" w:eastAsia="Times New Roman" w:hAnsi="Times New Roman" w:cs="Times New Roman"/>
      <w:sz w:val="32"/>
      <w:szCs w:val="28"/>
    </w:rPr>
  </w:style>
  <w:style w:type="paragraph" w:customStyle="1" w:styleId="3e">
    <w:name w:val="Стратегия3"/>
    <w:basedOn w:val="a0"/>
    <w:link w:val="3f"/>
    <w:qFormat/>
    <w:rsid w:val="005201D9"/>
    <w:pPr>
      <w:spacing w:after="0" w:line="240" w:lineRule="auto"/>
      <w:ind w:firstLine="709"/>
      <w:jc w:val="both"/>
      <w:outlineLvl w:val="2"/>
    </w:pPr>
    <w:rPr>
      <w:rFonts w:ascii="Times New Roman" w:eastAsia="Times New Roman" w:hAnsi="Times New Roman" w:cs="Times New Roman"/>
      <w:i/>
      <w:sz w:val="28"/>
      <w:szCs w:val="28"/>
    </w:rPr>
  </w:style>
  <w:style w:type="character" w:customStyle="1" w:styleId="3f">
    <w:name w:val="Стратегия3 Знак"/>
    <w:link w:val="3e"/>
    <w:rsid w:val="005201D9"/>
    <w:rPr>
      <w:rFonts w:ascii="Times New Roman" w:eastAsia="Times New Roman" w:hAnsi="Times New Roman" w:cs="Times New Roman"/>
      <w:i/>
      <w:sz w:val="28"/>
      <w:szCs w:val="28"/>
    </w:rPr>
  </w:style>
  <w:style w:type="paragraph" w:styleId="afffff">
    <w:name w:val="TOC Heading"/>
    <w:basedOn w:val="1"/>
    <w:next w:val="a0"/>
    <w:uiPriority w:val="39"/>
    <w:qFormat/>
    <w:rsid w:val="005201D9"/>
    <w:pPr>
      <w:keepLines/>
      <w:suppressAutoHyphens w:val="0"/>
      <w:spacing w:before="480" w:after="0"/>
      <w:outlineLvl w:val="9"/>
    </w:pPr>
    <w:rPr>
      <w:color w:val="365F91"/>
      <w:kern w:val="0"/>
      <w:sz w:val="28"/>
      <w:szCs w:val="28"/>
      <w:lang w:eastAsia="en-US"/>
    </w:rPr>
  </w:style>
  <w:style w:type="paragraph" w:styleId="3f0">
    <w:name w:val="toc 3"/>
    <w:basedOn w:val="a0"/>
    <w:next w:val="a0"/>
    <w:autoRedefine/>
    <w:uiPriority w:val="39"/>
    <w:qFormat/>
    <w:rsid w:val="005201D9"/>
    <w:pPr>
      <w:tabs>
        <w:tab w:val="right" w:leader="dot" w:pos="9628"/>
      </w:tabs>
      <w:spacing w:after="0" w:line="240" w:lineRule="auto"/>
      <w:ind w:firstLine="709"/>
      <w:jc w:val="both"/>
    </w:pPr>
    <w:rPr>
      <w:rFonts w:ascii="Calibri" w:eastAsia="Times New Roman" w:hAnsi="Calibri" w:cs="Times New Roman"/>
      <w:sz w:val="20"/>
      <w:szCs w:val="20"/>
    </w:rPr>
  </w:style>
  <w:style w:type="paragraph" w:styleId="44">
    <w:name w:val="toc 4"/>
    <w:basedOn w:val="a0"/>
    <w:next w:val="a0"/>
    <w:autoRedefine/>
    <w:uiPriority w:val="39"/>
    <w:rsid w:val="005201D9"/>
    <w:pPr>
      <w:spacing w:after="0" w:line="240" w:lineRule="auto"/>
      <w:ind w:left="480" w:firstLine="567"/>
    </w:pPr>
    <w:rPr>
      <w:rFonts w:ascii="Calibri" w:eastAsia="Times New Roman" w:hAnsi="Calibri" w:cs="Times New Roman"/>
      <w:sz w:val="20"/>
      <w:szCs w:val="20"/>
    </w:rPr>
  </w:style>
  <w:style w:type="paragraph" w:styleId="57">
    <w:name w:val="toc 5"/>
    <w:basedOn w:val="a0"/>
    <w:next w:val="a0"/>
    <w:autoRedefine/>
    <w:uiPriority w:val="39"/>
    <w:rsid w:val="005201D9"/>
    <w:pPr>
      <w:spacing w:after="0" w:line="240" w:lineRule="auto"/>
      <w:ind w:left="720" w:firstLine="567"/>
    </w:pPr>
    <w:rPr>
      <w:rFonts w:ascii="Calibri" w:eastAsia="Times New Roman" w:hAnsi="Calibri" w:cs="Times New Roman"/>
      <w:sz w:val="20"/>
      <w:szCs w:val="20"/>
    </w:rPr>
  </w:style>
  <w:style w:type="paragraph" w:styleId="66">
    <w:name w:val="toc 6"/>
    <w:basedOn w:val="a0"/>
    <w:next w:val="a0"/>
    <w:autoRedefine/>
    <w:uiPriority w:val="39"/>
    <w:rsid w:val="005201D9"/>
    <w:pPr>
      <w:spacing w:after="0" w:line="240" w:lineRule="auto"/>
      <w:ind w:left="960" w:firstLine="567"/>
    </w:pPr>
    <w:rPr>
      <w:rFonts w:ascii="Calibri" w:eastAsia="Times New Roman" w:hAnsi="Calibri" w:cs="Times New Roman"/>
      <w:sz w:val="20"/>
      <w:szCs w:val="20"/>
    </w:rPr>
  </w:style>
  <w:style w:type="paragraph" w:styleId="71">
    <w:name w:val="toc 7"/>
    <w:basedOn w:val="a0"/>
    <w:next w:val="a0"/>
    <w:autoRedefine/>
    <w:uiPriority w:val="39"/>
    <w:rsid w:val="005201D9"/>
    <w:pPr>
      <w:spacing w:after="0" w:line="240" w:lineRule="auto"/>
      <w:ind w:left="1200" w:firstLine="567"/>
    </w:pPr>
    <w:rPr>
      <w:rFonts w:ascii="Calibri" w:eastAsia="Times New Roman" w:hAnsi="Calibri" w:cs="Times New Roman"/>
      <w:sz w:val="20"/>
      <w:szCs w:val="20"/>
    </w:rPr>
  </w:style>
  <w:style w:type="paragraph" w:styleId="82">
    <w:name w:val="toc 8"/>
    <w:basedOn w:val="a0"/>
    <w:next w:val="a0"/>
    <w:autoRedefine/>
    <w:uiPriority w:val="39"/>
    <w:rsid w:val="005201D9"/>
    <w:pPr>
      <w:spacing w:after="0" w:line="240" w:lineRule="auto"/>
      <w:ind w:left="1440" w:firstLine="567"/>
    </w:pPr>
    <w:rPr>
      <w:rFonts w:ascii="Calibri" w:eastAsia="Times New Roman" w:hAnsi="Calibri" w:cs="Times New Roman"/>
      <w:sz w:val="20"/>
      <w:szCs w:val="20"/>
    </w:rPr>
  </w:style>
  <w:style w:type="paragraph" w:styleId="93">
    <w:name w:val="toc 9"/>
    <w:basedOn w:val="a0"/>
    <w:next w:val="a0"/>
    <w:autoRedefine/>
    <w:uiPriority w:val="39"/>
    <w:rsid w:val="005201D9"/>
    <w:pPr>
      <w:spacing w:after="0" w:line="240" w:lineRule="auto"/>
      <w:ind w:left="1680" w:firstLine="567"/>
    </w:pPr>
    <w:rPr>
      <w:rFonts w:ascii="Calibri" w:eastAsia="Times New Roman" w:hAnsi="Calibri" w:cs="Times New Roman"/>
      <w:sz w:val="20"/>
      <w:szCs w:val="20"/>
    </w:rPr>
  </w:style>
  <w:style w:type="character" w:customStyle="1" w:styleId="1f9">
    <w:name w:val="Оглавление 1 Знак"/>
    <w:link w:val="1f8"/>
    <w:rsid w:val="00647758"/>
    <w:rPr>
      <w:rFonts w:ascii="Times New Roman" w:eastAsia="Times New Roman" w:hAnsi="Times New Roman" w:cs="Times New Roman"/>
      <w:bCs/>
      <w:caps/>
      <w:color w:val="000000" w:themeColor="text1"/>
      <w:lang w:val="en-US"/>
    </w:rPr>
  </w:style>
  <w:style w:type="paragraph" w:customStyle="1" w:styleId="afffff0">
    <w:name w:val="Стратегия текст"/>
    <w:basedOn w:val="a0"/>
    <w:link w:val="afffff1"/>
    <w:qFormat/>
    <w:rsid w:val="005201D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ffff1">
    <w:name w:val="Стратегия текст Знак"/>
    <w:link w:val="afffff0"/>
    <w:rsid w:val="005201D9"/>
    <w:rPr>
      <w:rFonts w:ascii="Times New Roman" w:eastAsia="Times New Roman" w:hAnsi="Times New Roman" w:cs="Times New Roman"/>
      <w:sz w:val="28"/>
      <w:szCs w:val="28"/>
    </w:rPr>
  </w:style>
  <w:style w:type="character" w:customStyle="1" w:styleId="Normal">
    <w:name w:val="Normal Знак"/>
    <w:link w:val="1f3"/>
    <w:uiPriority w:val="99"/>
    <w:locked/>
    <w:rsid w:val="005201D9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s4">
    <w:name w:val="s4"/>
    <w:rsid w:val="005201D9"/>
    <w:rPr>
      <w:rFonts w:cs="Times New Roman"/>
    </w:rPr>
  </w:style>
  <w:style w:type="character" w:customStyle="1" w:styleId="Candara">
    <w:name w:val="Основной текст + Candara"/>
    <w:aliases w:val="10,5 pt,Не полужирный2,Основной текст + 10,Основной текст + Times New Roman,12,Основной текст + Times New Roman1,5 pt2,Интервал 0 pt3,11 pt,Основной текст + Times New Roman6,5 pt3,Интервал 0 pt4,Основной текст + Times New Roman2"/>
    <w:rsid w:val="005201D9"/>
    <w:rPr>
      <w:rFonts w:ascii="Candara" w:hAnsi="Candara" w:cs="Candara"/>
      <w:b/>
      <w:bCs/>
      <w:noProof/>
      <w:sz w:val="21"/>
      <w:szCs w:val="21"/>
      <w:u w:val="none"/>
      <w:lang w:bidi="ar-SA"/>
    </w:rPr>
  </w:style>
  <w:style w:type="character" w:customStyle="1" w:styleId="0pt">
    <w:name w:val="Основной текст + Интервал 0 pt"/>
    <w:rsid w:val="005201D9"/>
    <w:rPr>
      <w:rFonts w:ascii="Times New Roman" w:hAnsi="Times New Roman" w:cs="Times New Roman"/>
      <w:b/>
      <w:bCs/>
      <w:spacing w:val="9"/>
      <w:sz w:val="19"/>
      <w:szCs w:val="19"/>
      <w:u w:val="none"/>
      <w:lang w:bidi="ar-SA"/>
    </w:rPr>
  </w:style>
  <w:style w:type="character" w:customStyle="1" w:styleId="TimesNewRoman7">
    <w:name w:val="Основной текст + Times New Roman7"/>
    <w:aliases w:val="11 pt3,Интервал 0 pt6,Основной текст + Franklin Gothic Book,9 pt"/>
    <w:rsid w:val="005201D9"/>
    <w:rPr>
      <w:rFonts w:ascii="Times New Roman" w:hAnsi="Times New Roman" w:cs="Times New Roman"/>
      <w:b/>
      <w:bCs/>
      <w:spacing w:val="1"/>
      <w:sz w:val="22"/>
      <w:szCs w:val="22"/>
      <w:u w:val="none"/>
      <w:lang w:bidi="ar-SA"/>
    </w:rPr>
  </w:style>
  <w:style w:type="character" w:customStyle="1" w:styleId="1210">
    <w:name w:val="Основной текст + 121"/>
    <w:aliases w:val="5 pt4"/>
    <w:rsid w:val="005201D9"/>
    <w:rPr>
      <w:rFonts w:ascii="Times New Roman" w:hAnsi="Times New Roman" w:cs="Times New Roman"/>
      <w:b/>
      <w:bCs/>
      <w:spacing w:val="2"/>
      <w:sz w:val="25"/>
      <w:szCs w:val="25"/>
      <w:u w:val="none"/>
      <w:lang w:bidi="ar-SA"/>
    </w:rPr>
  </w:style>
  <w:style w:type="character" w:customStyle="1" w:styleId="LucidaSansUnicode2">
    <w:name w:val="Основной текст + Lucida Sans Unicode2"/>
    <w:aliases w:val="6 pt,Интервал 0 pt2,Основной текст (4) + Times New Roman2,Полужирный1"/>
    <w:rsid w:val="005201D9"/>
    <w:rPr>
      <w:rFonts w:ascii="Lucida Sans Unicode" w:hAnsi="Lucida Sans Unicode" w:cs="Lucida Sans Unicode"/>
      <w:b/>
      <w:bCs/>
      <w:spacing w:val="-6"/>
      <w:sz w:val="12"/>
      <w:szCs w:val="12"/>
      <w:u w:val="none"/>
      <w:lang w:bidi="ar-SA"/>
    </w:rPr>
  </w:style>
  <w:style w:type="character" w:customStyle="1" w:styleId="style8">
    <w:name w:val="style8"/>
    <w:basedOn w:val="a1"/>
    <w:rsid w:val="005201D9"/>
  </w:style>
  <w:style w:type="paragraph" w:customStyle="1" w:styleId="afffff2">
    <w:name w:val="Базовый"/>
    <w:rsid w:val="005201D9"/>
    <w:pPr>
      <w:tabs>
        <w:tab w:val="left" w:pos="709"/>
      </w:tabs>
      <w:suppressAutoHyphens/>
      <w:spacing w:after="0" w:line="276" w:lineRule="atLeast"/>
    </w:pPr>
    <w:rPr>
      <w:rFonts w:ascii="Calibri" w:eastAsia="SimSun" w:hAnsi="Calibri" w:cs="Calibri"/>
      <w:sz w:val="20"/>
      <w:szCs w:val="20"/>
    </w:rPr>
  </w:style>
  <w:style w:type="paragraph" w:customStyle="1" w:styleId="afffff3">
    <w:name w:val="ГЛАВА"/>
    <w:basedOn w:val="a0"/>
    <w:link w:val="afffff4"/>
    <w:autoRedefine/>
    <w:qFormat/>
    <w:rsid w:val="005201D9"/>
    <w:pPr>
      <w:keepLines/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kern w:val="28"/>
      <w:sz w:val="28"/>
      <w:szCs w:val="24"/>
      <w:lang w:eastAsia="zh-CN"/>
    </w:rPr>
  </w:style>
  <w:style w:type="character" w:customStyle="1" w:styleId="afffff4">
    <w:name w:val="ГЛАВА Знак"/>
    <w:link w:val="afffff3"/>
    <w:rsid w:val="005201D9"/>
    <w:rPr>
      <w:rFonts w:ascii="Times New Roman" w:eastAsia="Times New Roman" w:hAnsi="Times New Roman" w:cs="Times New Roman"/>
      <w:b/>
      <w:color w:val="000000"/>
      <w:kern w:val="28"/>
      <w:sz w:val="28"/>
      <w:szCs w:val="24"/>
      <w:lang w:eastAsia="zh-CN"/>
    </w:rPr>
  </w:style>
  <w:style w:type="character" w:customStyle="1" w:styleId="11pt">
    <w:name w:val="Основной текст + 11 pt;Не полужирный"/>
    <w:rsid w:val="005201D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paragraph" w:customStyle="1" w:styleId="xl78">
    <w:name w:val="xl78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93">
    <w:name w:val="xl93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11">
    <w:name w:val="xl111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2">
    <w:name w:val="xl112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3">
    <w:name w:val="xl113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4">
    <w:name w:val="xl114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5">
    <w:name w:val="xl115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6">
    <w:name w:val="xl116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17">
    <w:name w:val="xl117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20">
    <w:name w:val="xl120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21">
    <w:name w:val="xl121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22">
    <w:name w:val="xl122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23">
    <w:name w:val="xl123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24">
    <w:name w:val="xl124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25">
    <w:name w:val="xl125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6">
    <w:name w:val="xl126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7">
    <w:name w:val="xl127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8">
    <w:name w:val="xl128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9">
    <w:name w:val="xl129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0">
    <w:name w:val="xl130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1">
    <w:name w:val="xl131"/>
    <w:basedOn w:val="a0"/>
    <w:rsid w:val="005201D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32">
    <w:name w:val="xl132"/>
    <w:basedOn w:val="a0"/>
    <w:rsid w:val="005201D9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33">
    <w:name w:val="xl133"/>
    <w:basedOn w:val="a0"/>
    <w:rsid w:val="005201D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34">
    <w:name w:val="xl134"/>
    <w:basedOn w:val="a0"/>
    <w:rsid w:val="005201D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5">
    <w:name w:val="xl135"/>
    <w:basedOn w:val="a0"/>
    <w:rsid w:val="005201D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font6">
    <w:name w:val="font6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</w:rPr>
  </w:style>
  <w:style w:type="paragraph" w:customStyle="1" w:styleId="font7">
    <w:name w:val="font7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font8">
    <w:name w:val="font8"/>
    <w:basedOn w:val="a0"/>
    <w:rsid w:val="005201D9"/>
    <w:pPr>
      <w:spacing w:before="100" w:beforeAutospacing="1" w:after="100" w:afterAutospacing="1" w:line="240" w:lineRule="auto"/>
    </w:pPr>
    <w:rPr>
      <w:rFonts w:ascii="Calibri" w:eastAsia="Times New Roman" w:hAnsi="Calibri" w:cs="Times New Roman"/>
    </w:rPr>
  </w:style>
  <w:style w:type="paragraph" w:customStyle="1" w:styleId="xl136">
    <w:name w:val="xl136"/>
    <w:basedOn w:val="a0"/>
    <w:rsid w:val="005201D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</w:rPr>
  </w:style>
  <w:style w:type="paragraph" w:customStyle="1" w:styleId="xl137">
    <w:name w:val="xl137"/>
    <w:basedOn w:val="a0"/>
    <w:rsid w:val="005201D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</w:rPr>
  </w:style>
  <w:style w:type="paragraph" w:customStyle="1" w:styleId="xl138">
    <w:name w:val="xl138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xl139">
    <w:name w:val="xl139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</w:rPr>
  </w:style>
  <w:style w:type="paragraph" w:customStyle="1" w:styleId="xl140">
    <w:name w:val="xl140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</w:rPr>
  </w:style>
  <w:style w:type="paragraph" w:customStyle="1" w:styleId="xl141">
    <w:name w:val="xl141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</w:rPr>
  </w:style>
  <w:style w:type="paragraph" w:customStyle="1" w:styleId="ConsPlusDocList">
    <w:name w:val="ConsPlusDocList"/>
    <w:rsid w:val="005201D9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Page">
    <w:name w:val="ConsPlusTitlePage"/>
    <w:rsid w:val="005201D9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ConsPlusJurTerm">
    <w:name w:val="ConsPlusJurTerm"/>
    <w:rsid w:val="005201D9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6"/>
      <w:szCs w:val="20"/>
    </w:rPr>
  </w:style>
  <w:style w:type="paragraph" w:customStyle="1" w:styleId="xl63">
    <w:name w:val="xl63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64">
    <w:name w:val="xl64"/>
    <w:basedOn w:val="a0"/>
    <w:rsid w:val="005201D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</w:rPr>
  </w:style>
  <w:style w:type="character" w:customStyle="1" w:styleId="extended-textshort">
    <w:name w:val="extended-text__short"/>
    <w:basedOn w:val="a1"/>
    <w:rsid w:val="005201D9"/>
  </w:style>
  <w:style w:type="character" w:customStyle="1" w:styleId="graytitle">
    <w:name w:val="graytitle"/>
    <w:basedOn w:val="a1"/>
    <w:rsid w:val="005201D9"/>
  </w:style>
  <w:style w:type="paragraph" w:customStyle="1" w:styleId="2f8">
    <w:name w:val="Знак Знак Знак2 Знак Знак Знак Знак"/>
    <w:basedOn w:val="a0"/>
    <w:rsid w:val="005201D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afffff5">
    <w:name w:val="Перечисление"/>
    <w:basedOn w:val="a0"/>
    <w:qFormat/>
    <w:rsid w:val="005201D9"/>
    <w:pPr>
      <w:spacing w:after="0" w:line="312" w:lineRule="auto"/>
      <w:ind w:left="993" w:hanging="284"/>
      <w:jc w:val="both"/>
    </w:pPr>
    <w:rPr>
      <w:rFonts w:ascii="Times New Roman" w:eastAsia="Calibri" w:hAnsi="Times New Roman" w:cs="Times New Roman"/>
      <w:sz w:val="24"/>
    </w:rPr>
  </w:style>
  <w:style w:type="paragraph" w:customStyle="1" w:styleId="0">
    <w:name w:val="Стиль Слева:  0"/>
    <w:aliases w:val="5 см"/>
    <w:basedOn w:val="a0"/>
    <w:rsid w:val="005201D9"/>
    <w:pPr>
      <w:spacing w:after="0" w:line="312" w:lineRule="auto"/>
      <w:ind w:left="284" w:firstLine="709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afffff6">
    <w:name w:val="Note Heading"/>
    <w:basedOn w:val="a0"/>
    <w:next w:val="a0"/>
    <w:link w:val="afffff7"/>
    <w:rsid w:val="005201D9"/>
    <w:pPr>
      <w:spacing w:after="0" w:line="240" w:lineRule="auto"/>
      <w:jc w:val="center"/>
    </w:pPr>
    <w:rPr>
      <w:rFonts w:ascii="Arial" w:eastAsia="Times New Roman" w:hAnsi="Arial" w:cs="Times New Roman"/>
      <w:b/>
      <w:sz w:val="32"/>
      <w:szCs w:val="24"/>
    </w:rPr>
  </w:style>
  <w:style w:type="character" w:customStyle="1" w:styleId="afffff7">
    <w:name w:val="Заголовок записки Знак"/>
    <w:basedOn w:val="a1"/>
    <w:link w:val="afffff6"/>
    <w:rsid w:val="005201D9"/>
    <w:rPr>
      <w:rFonts w:ascii="Arial" w:eastAsia="Times New Roman" w:hAnsi="Arial" w:cs="Times New Roman"/>
      <w:b/>
      <w:sz w:val="32"/>
      <w:szCs w:val="24"/>
      <w:lang w:eastAsia="ru-RU"/>
    </w:rPr>
  </w:style>
  <w:style w:type="character" w:customStyle="1" w:styleId="plainlinksneverexpand1">
    <w:name w:val="plainlinksneverexpand1"/>
    <w:basedOn w:val="a1"/>
    <w:rsid w:val="005201D9"/>
  </w:style>
  <w:style w:type="character" w:customStyle="1" w:styleId="geo-lat1">
    <w:name w:val="geo-lat1"/>
    <w:basedOn w:val="a1"/>
    <w:rsid w:val="005201D9"/>
  </w:style>
  <w:style w:type="character" w:customStyle="1" w:styleId="geo-lon1">
    <w:name w:val="geo-lon1"/>
    <w:basedOn w:val="a1"/>
    <w:rsid w:val="005201D9"/>
  </w:style>
  <w:style w:type="character" w:customStyle="1" w:styleId="geo-multi-punct1">
    <w:name w:val="geo-multi-punct1"/>
    <w:rsid w:val="005201D9"/>
    <w:rPr>
      <w:vanish/>
      <w:webHidden w:val="0"/>
      <w:specVanish w:val="0"/>
    </w:rPr>
  </w:style>
  <w:style w:type="character" w:customStyle="1" w:styleId="geo">
    <w:name w:val="geo"/>
    <w:basedOn w:val="a1"/>
    <w:rsid w:val="005201D9"/>
  </w:style>
  <w:style w:type="character" w:customStyle="1" w:styleId="latitude">
    <w:name w:val="latitude"/>
    <w:basedOn w:val="a1"/>
    <w:rsid w:val="005201D9"/>
  </w:style>
  <w:style w:type="character" w:customStyle="1" w:styleId="longitude">
    <w:name w:val="longitude"/>
    <w:basedOn w:val="a1"/>
    <w:rsid w:val="005201D9"/>
  </w:style>
  <w:style w:type="character" w:customStyle="1" w:styleId="coordinatesplainlinksneverexpand">
    <w:name w:val="coordinates plainlinksneverexpand"/>
    <w:basedOn w:val="a1"/>
    <w:rsid w:val="005201D9"/>
  </w:style>
  <w:style w:type="character" w:customStyle="1" w:styleId="HeaderChar">
    <w:name w:val="Header Char"/>
    <w:locked/>
    <w:rsid w:val="005201D9"/>
    <w:rPr>
      <w:rFonts w:eastAsia="Calibri"/>
      <w:sz w:val="24"/>
      <w:szCs w:val="24"/>
      <w:lang w:val="ru-RU" w:eastAsia="ru-RU" w:bidi="ar-SA"/>
    </w:rPr>
  </w:style>
  <w:style w:type="paragraph" w:styleId="afffff8">
    <w:name w:val="List Bullet"/>
    <w:basedOn w:val="a0"/>
    <w:uiPriority w:val="99"/>
    <w:unhideWhenUsed/>
    <w:rsid w:val="005201D9"/>
    <w:pPr>
      <w:tabs>
        <w:tab w:val="num" w:pos="360"/>
      </w:tabs>
      <w:spacing w:after="0" w:line="240" w:lineRule="auto"/>
      <w:ind w:left="360" w:hanging="36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f9">
    <w:name w:val="титул"/>
    <w:basedOn w:val="a0"/>
    <w:uiPriority w:val="99"/>
    <w:rsid w:val="005201D9"/>
    <w:pPr>
      <w:spacing w:after="0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paragraph" w:customStyle="1" w:styleId="afffffa">
    <w:name w:val=".."/>
    <w:basedOn w:val="a0"/>
    <w:uiPriority w:val="99"/>
    <w:rsid w:val="005201D9"/>
    <w:pPr>
      <w:spacing w:after="0" w:line="360" w:lineRule="atLeast"/>
      <w:ind w:firstLine="567"/>
      <w:jc w:val="both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paragraph" w:customStyle="1" w:styleId="moy">
    <w:name w:val="moy"/>
    <w:basedOn w:val="a0"/>
    <w:uiPriority w:val="99"/>
    <w:rsid w:val="005201D9"/>
    <w:pPr>
      <w:widowControl w:val="0"/>
      <w:spacing w:after="0" w:line="240" w:lineRule="auto"/>
      <w:ind w:firstLine="397"/>
      <w:jc w:val="both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afffffb">
    <w:name w:val="endnote text"/>
    <w:basedOn w:val="a0"/>
    <w:link w:val="afffffc"/>
    <w:uiPriority w:val="99"/>
    <w:semiHidden/>
    <w:rsid w:val="005201D9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afffffc">
    <w:name w:val="Текст концевой сноски Знак"/>
    <w:basedOn w:val="a1"/>
    <w:link w:val="afffffb"/>
    <w:uiPriority w:val="99"/>
    <w:semiHidden/>
    <w:rsid w:val="005201D9"/>
    <w:rPr>
      <w:rFonts w:ascii="Times New Roman" w:eastAsia="Times New Roman" w:hAnsi="Times New Roman" w:cs="Times New Roman"/>
      <w:color w:val="000000"/>
      <w:sz w:val="20"/>
      <w:szCs w:val="20"/>
    </w:rPr>
  </w:style>
  <w:style w:type="character" w:styleId="afffffd">
    <w:name w:val="endnote reference"/>
    <w:semiHidden/>
    <w:rsid w:val="005201D9"/>
    <w:rPr>
      <w:vertAlign w:val="superscript"/>
    </w:rPr>
  </w:style>
  <w:style w:type="character" w:customStyle="1" w:styleId="grame">
    <w:name w:val="grame"/>
    <w:basedOn w:val="a1"/>
    <w:uiPriority w:val="99"/>
    <w:rsid w:val="005201D9"/>
  </w:style>
  <w:style w:type="paragraph" w:customStyle="1" w:styleId="332">
    <w:name w:val="Основной текст 33"/>
    <w:basedOn w:val="a0"/>
    <w:rsid w:val="005201D9"/>
    <w:pPr>
      <w:spacing w:after="0" w:line="240" w:lineRule="auto"/>
      <w:jc w:val="both"/>
    </w:pPr>
    <w:rPr>
      <w:rFonts w:ascii="Times New Roman" w:eastAsia="Times New Roman" w:hAnsi="Times New Roman" w:cs="Times New Roman"/>
      <w:i/>
      <w:color w:val="000000"/>
      <w:szCs w:val="20"/>
    </w:rPr>
  </w:style>
  <w:style w:type="character" w:customStyle="1" w:styleId="1fd">
    <w:name w:val="Текст сноски Знак1"/>
    <w:aliases w:val="Table_Footnote_last Знак,Текст сноски Знак Знак Char Знак,Texto de nota al pie Char Знак,Texto de nota al pie Знак,Текст сноски Знак Знак Char Char Знак,Schriftart: 9 pt Знак,Schriftart: 10 pt Знак,Schriftart: 8 pt Знак"/>
    <w:uiPriority w:val="99"/>
    <w:locked/>
    <w:rsid w:val="005201D9"/>
    <w:rPr>
      <w:color w:val="000000"/>
      <w:lang w:val="ru-RU" w:eastAsia="ru-RU" w:bidi="ar-SA"/>
    </w:rPr>
  </w:style>
  <w:style w:type="paragraph" w:customStyle="1" w:styleId="Noeeu1">
    <w:name w:val="Noeeu1"/>
    <w:basedOn w:val="a0"/>
    <w:uiPriority w:val="99"/>
    <w:rsid w:val="005201D9"/>
    <w:pPr>
      <w:spacing w:before="240" w:after="0" w:line="240" w:lineRule="auto"/>
      <w:ind w:left="284"/>
      <w:jc w:val="both"/>
    </w:pPr>
    <w:rPr>
      <w:rFonts w:ascii="Cyrvetica" w:eastAsia="Times New Roman" w:hAnsi="Cyrvetica" w:cs="Times New Roman"/>
      <w:color w:val="000000"/>
      <w:szCs w:val="20"/>
    </w:rPr>
  </w:style>
  <w:style w:type="paragraph" w:customStyle="1" w:styleId="text19">
    <w:name w:val="text19"/>
    <w:basedOn w:val="a0"/>
    <w:uiPriority w:val="99"/>
    <w:rsid w:val="005201D9"/>
    <w:pPr>
      <w:spacing w:after="216" w:line="312" w:lineRule="auto"/>
    </w:pPr>
    <w:rPr>
      <w:rFonts w:ascii="Arial" w:eastAsia="Times New Roman" w:hAnsi="Arial" w:cs="Arial"/>
      <w:color w:val="000000"/>
      <w:sz w:val="18"/>
      <w:szCs w:val="18"/>
    </w:rPr>
  </w:style>
  <w:style w:type="paragraph" w:customStyle="1" w:styleId="afffffe">
    <w:name w:val="Òàáëè÷íûé"/>
    <w:basedOn w:val="a0"/>
    <w:uiPriority w:val="99"/>
    <w:rsid w:val="005201D9"/>
    <w:pPr>
      <w:spacing w:after="120" w:line="240" w:lineRule="auto"/>
      <w:jc w:val="both"/>
    </w:pPr>
    <w:rPr>
      <w:rFonts w:ascii="T_LR_Baltica" w:eastAsia="Times New Roman" w:hAnsi="T_LR_Baltica" w:cs="Times New Roman"/>
      <w:color w:val="000000"/>
      <w:sz w:val="24"/>
      <w:szCs w:val="20"/>
    </w:rPr>
  </w:style>
  <w:style w:type="paragraph" w:customStyle="1" w:styleId="221">
    <w:name w:val="Основной текст 22"/>
    <w:basedOn w:val="a0"/>
    <w:rsid w:val="005201D9"/>
    <w:pPr>
      <w:spacing w:after="0" w:line="240" w:lineRule="auto"/>
      <w:ind w:firstLine="720"/>
      <w:jc w:val="both"/>
    </w:pPr>
    <w:rPr>
      <w:rFonts w:ascii="Arial" w:eastAsia="Times New Roman" w:hAnsi="Arial" w:cs="Times New Roman"/>
      <w:color w:val="000000"/>
      <w:sz w:val="24"/>
      <w:szCs w:val="20"/>
    </w:rPr>
  </w:style>
  <w:style w:type="paragraph" w:customStyle="1" w:styleId="2f9">
    <w:name w:val="Обычный2"/>
    <w:rsid w:val="005201D9"/>
    <w:pPr>
      <w:widowControl w:val="0"/>
      <w:spacing w:after="0" w:line="280" w:lineRule="auto"/>
      <w:ind w:firstLine="460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text20">
    <w:name w:val="text20"/>
    <w:basedOn w:val="a0"/>
    <w:uiPriority w:val="99"/>
    <w:rsid w:val="005201D9"/>
    <w:pPr>
      <w:spacing w:after="216" w:line="312" w:lineRule="auto"/>
    </w:pPr>
    <w:rPr>
      <w:rFonts w:ascii="Arial" w:eastAsia="Times New Roman" w:hAnsi="Arial" w:cs="Arial"/>
      <w:sz w:val="18"/>
      <w:szCs w:val="18"/>
    </w:rPr>
  </w:style>
  <w:style w:type="paragraph" w:customStyle="1" w:styleId="1fe">
    <w:name w:val="1"/>
    <w:basedOn w:val="a0"/>
    <w:uiPriority w:val="99"/>
    <w:rsid w:val="005201D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fff">
    <w:name w:val="Формула"/>
    <w:basedOn w:val="ac"/>
    <w:uiPriority w:val="99"/>
    <w:rsid w:val="005201D9"/>
    <w:pPr>
      <w:widowControl/>
      <w:shd w:val="clear" w:color="auto" w:fill="auto"/>
      <w:spacing w:after="60"/>
      <w:ind w:left="709" w:firstLine="0"/>
    </w:pPr>
    <w:rPr>
      <w:rFonts w:eastAsia="Times New Roman"/>
      <w:b/>
      <w:color w:val="auto"/>
      <w:sz w:val="24"/>
      <w:szCs w:val="20"/>
      <w:lang w:eastAsia="ar-SA"/>
    </w:rPr>
  </w:style>
  <w:style w:type="character" w:customStyle="1" w:styleId="TimesNewRoman">
    <w:name w:val="Стиль Times New Roman"/>
    <w:uiPriority w:val="99"/>
    <w:rsid w:val="005201D9"/>
    <w:rPr>
      <w:rFonts w:ascii="Times New Roman" w:hAnsi="Times New Roman"/>
      <w:sz w:val="20"/>
    </w:rPr>
  </w:style>
  <w:style w:type="character" w:customStyle="1" w:styleId="large">
    <w:name w:val="large"/>
    <w:basedOn w:val="a1"/>
    <w:uiPriority w:val="99"/>
    <w:rsid w:val="005201D9"/>
  </w:style>
  <w:style w:type="character" w:customStyle="1" w:styleId="tuchatext1">
    <w:name w:val="tucha_text1"/>
    <w:basedOn w:val="a1"/>
    <w:uiPriority w:val="99"/>
    <w:rsid w:val="005201D9"/>
  </w:style>
  <w:style w:type="character" w:styleId="affffff0">
    <w:name w:val="annotation reference"/>
    <w:uiPriority w:val="99"/>
    <w:semiHidden/>
    <w:rsid w:val="005201D9"/>
    <w:rPr>
      <w:sz w:val="16"/>
      <w:szCs w:val="16"/>
    </w:rPr>
  </w:style>
  <w:style w:type="paragraph" w:styleId="affffff1">
    <w:name w:val="annotation text"/>
    <w:basedOn w:val="a0"/>
    <w:link w:val="affffff2"/>
    <w:uiPriority w:val="99"/>
    <w:semiHidden/>
    <w:rsid w:val="005201D9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affffff2">
    <w:name w:val="Текст примечания Знак"/>
    <w:basedOn w:val="a1"/>
    <w:link w:val="affffff1"/>
    <w:uiPriority w:val="99"/>
    <w:semiHidden/>
    <w:rsid w:val="005201D9"/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affffff3">
    <w:name w:val="annotation subject"/>
    <w:basedOn w:val="affffff1"/>
    <w:next w:val="affffff1"/>
    <w:link w:val="affffff4"/>
    <w:uiPriority w:val="99"/>
    <w:semiHidden/>
    <w:rsid w:val="005201D9"/>
    <w:rPr>
      <w:b/>
      <w:bCs/>
    </w:rPr>
  </w:style>
  <w:style w:type="character" w:customStyle="1" w:styleId="affffff4">
    <w:name w:val="Тема примечания Знак"/>
    <w:basedOn w:val="affffff2"/>
    <w:link w:val="affffff3"/>
    <w:uiPriority w:val="99"/>
    <w:semiHidden/>
    <w:rsid w:val="005201D9"/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2fa">
    <w:name w:val="сновной текст с отступом 2"/>
    <w:basedOn w:val="a0"/>
    <w:uiPriority w:val="99"/>
    <w:rsid w:val="005201D9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customStyle="1" w:styleId="BodyText31">
    <w:name w:val="Body Text 31"/>
    <w:basedOn w:val="a0"/>
    <w:uiPriority w:val="99"/>
    <w:rsid w:val="005201D9"/>
    <w:pPr>
      <w:spacing w:after="0" w:line="240" w:lineRule="auto"/>
      <w:jc w:val="both"/>
    </w:pPr>
    <w:rPr>
      <w:rFonts w:ascii="Times New Roman" w:eastAsia="Times New Roman" w:hAnsi="Times New Roman" w:cs="Times New Roman"/>
      <w:i/>
      <w:color w:val="000000"/>
      <w:szCs w:val="20"/>
    </w:rPr>
  </w:style>
  <w:style w:type="paragraph" w:customStyle="1" w:styleId="msonormaltable0">
    <w:name w:val="msonormaltable"/>
    <w:basedOn w:val="a0"/>
    <w:uiPriority w:val="99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ffff5">
    <w:name w:val="Обычный для таблиц"/>
    <w:basedOn w:val="a0"/>
    <w:next w:val="a0"/>
    <w:uiPriority w:val="99"/>
    <w:rsid w:val="005201D9"/>
    <w:pPr>
      <w:widowControl w:val="0"/>
      <w:adjustRightInd w:val="0"/>
      <w:spacing w:after="0" w:line="360" w:lineRule="atLeast"/>
      <w:ind w:firstLine="567"/>
      <w:jc w:val="center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table" w:customStyle="1" w:styleId="TableNormal">
    <w:name w:val="Table Normal"/>
    <w:uiPriority w:val="2"/>
    <w:semiHidden/>
    <w:unhideWhenUsed/>
    <w:qFormat/>
    <w:rsid w:val="005201D9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99"/>
    <w:semiHidden/>
    <w:unhideWhenUsed/>
    <w:qFormat/>
    <w:rsid w:val="005201D9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14">
    <w:name w:val="Заголовок 31"/>
    <w:basedOn w:val="a0"/>
    <w:uiPriority w:val="99"/>
    <w:qFormat/>
    <w:rsid w:val="005201D9"/>
    <w:pPr>
      <w:widowControl w:val="0"/>
      <w:spacing w:after="0" w:line="240" w:lineRule="auto"/>
      <w:outlineLvl w:val="3"/>
    </w:pPr>
    <w:rPr>
      <w:rFonts w:ascii="Times New Roman" w:eastAsia="Times New Roman" w:hAnsi="Times New Roman" w:cs="Times New Roman"/>
      <w:sz w:val="21"/>
      <w:szCs w:val="21"/>
      <w:lang w:val="en-US"/>
    </w:rPr>
  </w:style>
  <w:style w:type="paragraph" w:customStyle="1" w:styleId="affffff6">
    <w:name w:val="Список нумерация"/>
    <w:basedOn w:val="a0"/>
    <w:link w:val="affffff7"/>
    <w:uiPriority w:val="99"/>
    <w:rsid w:val="005201D9"/>
    <w:pPr>
      <w:tabs>
        <w:tab w:val="num" w:pos="1273"/>
      </w:tabs>
      <w:spacing w:after="0"/>
      <w:ind w:left="1273" w:hanging="705"/>
      <w:jc w:val="both"/>
    </w:pPr>
    <w:rPr>
      <w:rFonts w:ascii="Calibri" w:eastAsia="Times New Roman" w:hAnsi="Calibri" w:cs="Times New Roman"/>
      <w:sz w:val="24"/>
      <w:szCs w:val="24"/>
    </w:rPr>
  </w:style>
  <w:style w:type="character" w:customStyle="1" w:styleId="affffff7">
    <w:name w:val="Список нумерация Знак"/>
    <w:link w:val="affffff6"/>
    <w:uiPriority w:val="99"/>
    <w:locked/>
    <w:rsid w:val="005201D9"/>
    <w:rPr>
      <w:rFonts w:ascii="Calibri" w:eastAsia="Times New Roman" w:hAnsi="Calibri" w:cs="Times New Roman"/>
      <w:sz w:val="24"/>
      <w:szCs w:val="24"/>
    </w:rPr>
  </w:style>
  <w:style w:type="character" w:customStyle="1" w:styleId="FontStyle25">
    <w:name w:val="Font Style25"/>
    <w:uiPriority w:val="99"/>
    <w:rsid w:val="005201D9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1">
    <w:name w:val="Font Style31"/>
    <w:uiPriority w:val="99"/>
    <w:rsid w:val="005201D9"/>
    <w:rPr>
      <w:rFonts w:ascii="Times New Roman" w:hAnsi="Times New Roman" w:cs="Times New Roman"/>
      <w:sz w:val="20"/>
      <w:szCs w:val="20"/>
    </w:rPr>
  </w:style>
  <w:style w:type="paragraph" w:customStyle="1" w:styleId="Style13">
    <w:name w:val="Style13"/>
    <w:basedOn w:val="a0"/>
    <w:uiPriority w:val="99"/>
    <w:rsid w:val="005201D9"/>
    <w:pPr>
      <w:widowControl w:val="0"/>
      <w:autoSpaceDE w:val="0"/>
      <w:autoSpaceDN w:val="0"/>
      <w:adjustRightInd w:val="0"/>
      <w:spacing w:after="0" w:line="269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pt">
    <w:name w:val="Основной текст (2) + Интервал 2 pt"/>
    <w:uiPriority w:val="99"/>
    <w:rsid w:val="005201D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paragraph" w:customStyle="1" w:styleId="2fb">
    <w:name w:val="Абзац списка2"/>
    <w:basedOn w:val="a0"/>
    <w:uiPriority w:val="99"/>
    <w:rsid w:val="005201D9"/>
    <w:pPr>
      <w:spacing w:after="0" w:line="240" w:lineRule="auto"/>
      <w:ind w:left="720"/>
    </w:pPr>
    <w:rPr>
      <w:rFonts w:ascii="Calibri" w:eastAsia="Times New Roman" w:hAnsi="Calibri" w:cs="Calibri"/>
      <w:sz w:val="24"/>
      <w:szCs w:val="24"/>
    </w:rPr>
  </w:style>
  <w:style w:type="character" w:customStyle="1" w:styleId="2fc">
    <w:name w:val="Заголовок №2_"/>
    <w:link w:val="2fd"/>
    <w:uiPriority w:val="99"/>
    <w:rsid w:val="005201D9"/>
    <w:rPr>
      <w:b/>
      <w:bCs/>
      <w:i/>
      <w:iCs/>
      <w:sz w:val="28"/>
      <w:szCs w:val="28"/>
      <w:shd w:val="clear" w:color="auto" w:fill="FFFFFF"/>
    </w:rPr>
  </w:style>
  <w:style w:type="paragraph" w:customStyle="1" w:styleId="2fd">
    <w:name w:val="Заголовок №2"/>
    <w:basedOn w:val="a0"/>
    <w:link w:val="2fc"/>
    <w:uiPriority w:val="99"/>
    <w:rsid w:val="005201D9"/>
    <w:pPr>
      <w:widowControl w:val="0"/>
      <w:shd w:val="clear" w:color="auto" w:fill="FFFFFF"/>
      <w:spacing w:before="240" w:after="0" w:line="322" w:lineRule="exact"/>
      <w:outlineLvl w:val="1"/>
    </w:pPr>
    <w:rPr>
      <w:b/>
      <w:bCs/>
      <w:i/>
      <w:iCs/>
      <w:sz w:val="28"/>
      <w:szCs w:val="28"/>
    </w:rPr>
  </w:style>
  <w:style w:type="character" w:customStyle="1" w:styleId="110">
    <w:name w:val="Основной текст (11)_"/>
    <w:link w:val="112"/>
    <w:uiPriority w:val="99"/>
    <w:rsid w:val="005201D9"/>
    <w:rPr>
      <w:b/>
      <w:bCs/>
      <w:i/>
      <w:iCs/>
      <w:sz w:val="28"/>
      <w:szCs w:val="28"/>
      <w:shd w:val="clear" w:color="auto" w:fill="FFFFFF"/>
    </w:rPr>
  </w:style>
  <w:style w:type="paragraph" w:customStyle="1" w:styleId="112">
    <w:name w:val="Основной текст (11)"/>
    <w:basedOn w:val="a0"/>
    <w:link w:val="110"/>
    <w:uiPriority w:val="99"/>
    <w:rsid w:val="005201D9"/>
    <w:pPr>
      <w:widowControl w:val="0"/>
      <w:shd w:val="clear" w:color="auto" w:fill="FFFFFF"/>
      <w:spacing w:before="300" w:after="180" w:line="0" w:lineRule="atLeast"/>
      <w:jc w:val="both"/>
    </w:pPr>
    <w:rPr>
      <w:b/>
      <w:bCs/>
      <w:i/>
      <w:iCs/>
      <w:sz w:val="28"/>
      <w:szCs w:val="28"/>
    </w:rPr>
  </w:style>
  <w:style w:type="character" w:customStyle="1" w:styleId="affffff8">
    <w:name w:val="Колонтитул_"/>
    <w:link w:val="affffff9"/>
    <w:uiPriority w:val="99"/>
    <w:rsid w:val="005201D9"/>
    <w:rPr>
      <w:b/>
      <w:bCs/>
      <w:sz w:val="16"/>
      <w:szCs w:val="16"/>
      <w:shd w:val="clear" w:color="auto" w:fill="FFFFFF"/>
    </w:rPr>
  </w:style>
  <w:style w:type="character" w:customStyle="1" w:styleId="10pt">
    <w:name w:val="Колонтитул + 10 pt"/>
    <w:uiPriority w:val="99"/>
    <w:rsid w:val="005201D9"/>
    <w:rPr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2fe">
    <w:name w:val="Основной текст (2) + Курсив"/>
    <w:uiPriority w:val="99"/>
    <w:rsid w:val="005201D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58">
    <w:name w:val="Основной текст (5) + Не курсив"/>
    <w:uiPriority w:val="99"/>
    <w:rsid w:val="005201D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627pt">
    <w:name w:val="Основной текст (6) + 27 pt;Не курсив"/>
    <w:rsid w:val="005201D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54"/>
      <w:szCs w:val="54"/>
      <w:u w:val="none"/>
      <w:shd w:val="clear" w:color="auto" w:fill="FFFFFF"/>
      <w:lang w:val="ru-RU" w:eastAsia="ru-RU" w:bidi="ru-RU"/>
    </w:rPr>
  </w:style>
  <w:style w:type="paragraph" w:customStyle="1" w:styleId="affffff9">
    <w:name w:val="Колонтитул"/>
    <w:basedOn w:val="a0"/>
    <w:link w:val="affffff8"/>
    <w:uiPriority w:val="99"/>
    <w:rsid w:val="005201D9"/>
    <w:pPr>
      <w:widowControl w:val="0"/>
      <w:shd w:val="clear" w:color="auto" w:fill="FFFFFF"/>
      <w:spacing w:after="0" w:line="0" w:lineRule="atLeast"/>
    </w:pPr>
    <w:rPr>
      <w:b/>
      <w:bCs/>
      <w:sz w:val="16"/>
      <w:szCs w:val="16"/>
    </w:rPr>
  </w:style>
  <w:style w:type="paragraph" w:customStyle="1" w:styleId="affffffa">
    <w:name w:val="ГП_Обычный"/>
    <w:link w:val="affffffb"/>
    <w:uiPriority w:val="99"/>
    <w:qFormat/>
    <w:rsid w:val="005201D9"/>
    <w:pPr>
      <w:spacing w:after="0" w:line="240" w:lineRule="auto"/>
      <w:ind w:firstLine="709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ffffb">
    <w:name w:val="ГП_Обычный Знак"/>
    <w:link w:val="affffffa"/>
    <w:uiPriority w:val="99"/>
    <w:rsid w:val="005201D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45">
    <w:name w:val="Основной текст4"/>
    <w:basedOn w:val="a0"/>
    <w:uiPriority w:val="99"/>
    <w:rsid w:val="005201D9"/>
    <w:pPr>
      <w:shd w:val="clear" w:color="auto" w:fill="FFFFFF"/>
      <w:spacing w:after="4920" w:line="24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p3">
    <w:name w:val="p3"/>
    <w:basedOn w:val="a0"/>
    <w:uiPriority w:val="99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uiPriority w:val="99"/>
    <w:rsid w:val="005201D9"/>
    <w:rPr>
      <w:rFonts w:cs="Times New Roman"/>
    </w:rPr>
  </w:style>
  <w:style w:type="paragraph" w:customStyle="1" w:styleId="3f1">
    <w:name w:val="Абзац списка3"/>
    <w:basedOn w:val="a0"/>
    <w:rsid w:val="005201D9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affffffc">
    <w:name w:val="АААОбычн"/>
    <w:basedOn w:val="a0"/>
    <w:link w:val="affffffd"/>
    <w:uiPriority w:val="99"/>
    <w:rsid w:val="005201D9"/>
    <w:pPr>
      <w:spacing w:before="120" w:after="120" w:line="300" w:lineRule="auto"/>
      <w:ind w:firstLine="567"/>
      <w:jc w:val="both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affffffd">
    <w:name w:val="АААОбычн Знак"/>
    <w:link w:val="affffffc"/>
    <w:uiPriority w:val="99"/>
    <w:locked/>
    <w:rsid w:val="005201D9"/>
    <w:rPr>
      <w:rFonts w:ascii="Times New Roman" w:eastAsia="Calibri" w:hAnsi="Times New Roman" w:cs="Times New Roman"/>
      <w:sz w:val="24"/>
      <w:szCs w:val="20"/>
    </w:rPr>
  </w:style>
  <w:style w:type="paragraph" w:customStyle="1" w:styleId="a">
    <w:name w:val="АПереч"/>
    <w:basedOn w:val="affffffc"/>
    <w:link w:val="affffffe"/>
    <w:uiPriority w:val="99"/>
    <w:rsid w:val="005201D9"/>
    <w:pPr>
      <w:numPr>
        <w:numId w:val="4"/>
      </w:numPr>
      <w:tabs>
        <w:tab w:val="left" w:pos="1134"/>
      </w:tabs>
      <w:ind w:left="0" w:firstLine="567"/>
    </w:pPr>
  </w:style>
  <w:style w:type="character" w:customStyle="1" w:styleId="affffffe">
    <w:name w:val="АПереч Знак"/>
    <w:link w:val="a"/>
    <w:uiPriority w:val="99"/>
    <w:locked/>
    <w:rsid w:val="005201D9"/>
    <w:rPr>
      <w:rFonts w:ascii="Times New Roman" w:eastAsia="Calibri" w:hAnsi="Times New Roman" w:cs="Times New Roman"/>
      <w:sz w:val="24"/>
      <w:szCs w:val="20"/>
    </w:rPr>
  </w:style>
  <w:style w:type="table" w:customStyle="1" w:styleId="TableNormal11">
    <w:name w:val="Table Normal11"/>
    <w:uiPriority w:val="99"/>
    <w:semiHidden/>
    <w:rsid w:val="005201D9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627pt0">
    <w:name w:val="Основной текст (6) + 27 pt"/>
    <w:aliases w:val="Не курсив"/>
    <w:uiPriority w:val="99"/>
    <w:rsid w:val="005201D9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54"/>
      <w:szCs w:val="54"/>
      <w:u w:val="none"/>
      <w:shd w:val="clear" w:color="auto" w:fill="FFFFFF"/>
      <w:lang w:val="ru-RU" w:eastAsia="ru-RU"/>
    </w:rPr>
  </w:style>
  <w:style w:type="character" w:customStyle="1" w:styleId="FontStyle24">
    <w:name w:val="Font Style24"/>
    <w:uiPriority w:val="99"/>
    <w:rsid w:val="005201D9"/>
    <w:rPr>
      <w:rFonts w:ascii="Times New Roman" w:hAnsi="Times New Roman" w:cs="Times New Roman"/>
      <w:color w:val="000000"/>
      <w:sz w:val="26"/>
      <w:szCs w:val="26"/>
    </w:rPr>
  </w:style>
  <w:style w:type="paragraph" w:customStyle="1" w:styleId="msonormalcxspmiddle">
    <w:name w:val="msonormalcxspmiddle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ffffff">
    <w:name w:val="Стиль"/>
    <w:rsid w:val="005201D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otnoteTextChar">
    <w:name w:val="Footnote Text Char"/>
    <w:locked/>
    <w:rsid w:val="005201D9"/>
    <w:rPr>
      <w:rFonts w:ascii="Calibri" w:eastAsia="Times New Roman" w:hAnsi="Calibri" w:cs="Times New Roman"/>
      <w:sz w:val="20"/>
      <w:szCs w:val="20"/>
    </w:rPr>
  </w:style>
  <w:style w:type="paragraph" w:customStyle="1" w:styleId="p61">
    <w:name w:val="p61"/>
    <w:basedOn w:val="a0"/>
    <w:rsid w:val="005201D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ff">
    <w:name w:val="Подпись1"/>
    <w:basedOn w:val="ac"/>
    <w:rsid w:val="005201D9"/>
    <w:pPr>
      <w:widowControl/>
      <w:shd w:val="clear" w:color="auto" w:fill="auto"/>
      <w:tabs>
        <w:tab w:val="right" w:pos="9072"/>
      </w:tabs>
      <w:suppressAutoHyphens/>
      <w:ind w:firstLine="709"/>
    </w:pPr>
    <w:rPr>
      <w:rFonts w:eastAsia="Arial"/>
      <w:color w:val="auto"/>
      <w:sz w:val="28"/>
      <w:szCs w:val="20"/>
      <w:lang w:eastAsia="ar-SA"/>
    </w:rPr>
  </w:style>
  <w:style w:type="paragraph" w:customStyle="1" w:styleId="46">
    <w:name w:val="Абзац списка4"/>
    <w:basedOn w:val="a0"/>
    <w:rsid w:val="005451DE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59">
    <w:name w:val="Абзац списка5"/>
    <w:basedOn w:val="a0"/>
    <w:rsid w:val="00EE2023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2ff">
    <w:name w:val="Знак2"/>
    <w:basedOn w:val="a0"/>
    <w:rsid w:val="00EA2EBC"/>
    <w:pPr>
      <w:suppressAutoHyphens/>
      <w:spacing w:after="0" w:line="240" w:lineRule="auto"/>
    </w:pPr>
    <w:rPr>
      <w:rFonts w:ascii="Verdana" w:eastAsia="Times New Roman" w:hAnsi="Verdana" w:cs="Verdana"/>
      <w:sz w:val="20"/>
      <w:szCs w:val="20"/>
      <w:lang w:val="en-US" w:eastAsia="ar-SA"/>
    </w:rPr>
  </w:style>
  <w:style w:type="paragraph" w:customStyle="1" w:styleId="1ff0">
    <w:name w:val="Знак Знак Знак1"/>
    <w:basedOn w:val="a0"/>
    <w:rsid w:val="00EA2E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412">
    <w:name w:val="Знак Знак41"/>
    <w:basedOn w:val="a0"/>
    <w:rsid w:val="00EA2E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2110">
    <w:name w:val="Основной текст 211"/>
    <w:basedOn w:val="a0"/>
    <w:uiPriority w:val="99"/>
    <w:rsid w:val="00EA2EBC"/>
    <w:pPr>
      <w:widowControl w:val="0"/>
      <w:spacing w:after="0" w:line="240" w:lineRule="auto"/>
      <w:ind w:firstLine="567"/>
      <w:jc w:val="center"/>
    </w:pPr>
    <w:rPr>
      <w:rFonts w:ascii="Times New Roman" w:eastAsia="Times New Roman" w:hAnsi="Times New Roman" w:cs="Times New Roman"/>
      <w:b/>
      <w:snapToGrid w:val="0"/>
      <w:sz w:val="24"/>
      <w:szCs w:val="20"/>
    </w:rPr>
  </w:style>
  <w:style w:type="paragraph" w:customStyle="1" w:styleId="113">
    <w:name w:val="Обычный11"/>
    <w:uiPriority w:val="99"/>
    <w:rsid w:val="00EA2EBC"/>
    <w:rPr>
      <w:rFonts w:ascii="Times New Roman" w:eastAsia="Calibri" w:hAnsi="Times New Roman" w:cs="Times New Roman"/>
      <w:sz w:val="24"/>
    </w:rPr>
  </w:style>
  <w:style w:type="paragraph" w:customStyle="1" w:styleId="1ff1">
    <w:name w:val="Знак1"/>
    <w:basedOn w:val="a0"/>
    <w:rsid w:val="00EA2E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CharChar1">
    <w:name w:val="Char Char1"/>
    <w:basedOn w:val="a0"/>
    <w:rsid w:val="00EA2E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ff2">
    <w:name w:val="Знак Знак Знак Знак1"/>
    <w:basedOn w:val="a0"/>
    <w:rsid w:val="00EA2E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S">
    <w:name w:val="S_Обычный жирный"/>
    <w:basedOn w:val="a0"/>
    <w:link w:val="S0"/>
    <w:qFormat/>
    <w:rsid w:val="00D546E7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S0">
    <w:name w:val="S_Обычный жирный Знак"/>
    <w:link w:val="S"/>
    <w:locked/>
    <w:rsid w:val="00D546E7"/>
    <w:rPr>
      <w:rFonts w:ascii="Times New Roman" w:eastAsia="Times New Roman" w:hAnsi="Times New Roman" w:cs="Times New Roman"/>
      <w:sz w:val="24"/>
      <w:szCs w:val="20"/>
    </w:rPr>
  </w:style>
  <w:style w:type="paragraph" w:customStyle="1" w:styleId="afffffff0">
    <w:name w:val="Основной(РПЗ)"/>
    <w:basedOn w:val="a0"/>
    <w:link w:val="1ff3"/>
    <w:qFormat/>
    <w:rsid w:val="003F733E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6"/>
      <w:szCs w:val="26"/>
    </w:rPr>
  </w:style>
  <w:style w:type="character" w:customStyle="1" w:styleId="1ff3">
    <w:name w:val="Основной(РПЗ) Знак1"/>
    <w:basedOn w:val="a1"/>
    <w:link w:val="afffffff0"/>
    <w:locked/>
    <w:rsid w:val="003F733E"/>
    <w:rPr>
      <w:rFonts w:ascii="Times New Roman" w:eastAsia="Calibri" w:hAnsi="Times New Roman" w:cs="Times New Roman"/>
      <w:sz w:val="26"/>
      <w:szCs w:val="26"/>
      <w:lang w:eastAsia="ru-RU"/>
    </w:rPr>
  </w:style>
  <w:style w:type="paragraph" w:customStyle="1" w:styleId="b">
    <w:name w:val="b_обычный"/>
    <w:link w:val="b0"/>
    <w:qFormat/>
    <w:rsid w:val="003F733E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b0">
    <w:name w:val="b_обычный Знак"/>
    <w:basedOn w:val="a1"/>
    <w:link w:val="b"/>
    <w:locked/>
    <w:rsid w:val="003F733E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S1">
    <w:name w:val="S_Маркированный"/>
    <w:basedOn w:val="a0"/>
    <w:link w:val="S20"/>
    <w:rsid w:val="003F733E"/>
    <w:pPr>
      <w:tabs>
        <w:tab w:val="left" w:pos="1260"/>
      </w:tabs>
      <w:suppressAutoHyphens/>
      <w:spacing w:after="0" w:line="360" w:lineRule="auto"/>
      <w:ind w:firstLine="720"/>
      <w:jc w:val="both"/>
    </w:pPr>
    <w:rPr>
      <w:rFonts w:ascii="Times New Roman" w:eastAsia="Calibri" w:hAnsi="Times New Roman" w:cs="Times New Roman"/>
      <w:sz w:val="24"/>
      <w:szCs w:val="24"/>
      <w:lang w:eastAsia="ar-SA"/>
    </w:rPr>
  </w:style>
  <w:style w:type="character" w:customStyle="1" w:styleId="S20">
    <w:name w:val="S_Маркированный Знак2"/>
    <w:basedOn w:val="a1"/>
    <w:link w:val="S1"/>
    <w:locked/>
    <w:rsid w:val="003F733E"/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b1">
    <w:name w:val="b_табл_номер"/>
    <w:basedOn w:val="b"/>
    <w:next w:val="b2"/>
    <w:qFormat/>
    <w:rsid w:val="003F733E"/>
    <w:pPr>
      <w:ind w:firstLine="0"/>
      <w:jc w:val="right"/>
    </w:pPr>
    <w:rPr>
      <w:i/>
      <w:shd w:val="clear" w:color="auto" w:fill="FFFFFF"/>
    </w:rPr>
  </w:style>
  <w:style w:type="paragraph" w:customStyle="1" w:styleId="b2">
    <w:name w:val="b_табл_назв"/>
    <w:basedOn w:val="a0"/>
    <w:qFormat/>
    <w:rsid w:val="003F733E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i/>
      <w:sz w:val="28"/>
      <w:shd w:val="clear" w:color="auto" w:fill="FFFFFF"/>
    </w:rPr>
  </w:style>
  <w:style w:type="numbering" w:customStyle="1" w:styleId="2">
    <w:name w:val="Статья / Раздел2"/>
    <w:rsid w:val="005855C8"/>
    <w:pPr>
      <w:numPr>
        <w:numId w:val="5"/>
      </w:numPr>
    </w:pPr>
  </w:style>
  <w:style w:type="paragraph" w:customStyle="1" w:styleId="afffffff1">
    <w:name w:val="Текст (лев)"/>
    <w:rsid w:val="00423383"/>
    <w:pPr>
      <w:suppressAutoHyphens/>
      <w:spacing w:before="60" w:after="0" w:line="240" w:lineRule="auto"/>
      <w:ind w:firstLine="567"/>
      <w:jc w:val="both"/>
    </w:pPr>
    <w:rPr>
      <w:rFonts w:ascii="Arial" w:eastAsia="Times New Roman" w:hAnsi="Arial" w:cs="Arial"/>
      <w:sz w:val="18"/>
      <w:szCs w:val="20"/>
      <w:lang w:eastAsia="zh-CN"/>
    </w:rPr>
  </w:style>
  <w:style w:type="character" w:customStyle="1" w:styleId="afffffff2">
    <w:name w:val="Текст в табл"/>
    <w:rsid w:val="00C764BF"/>
    <w:rPr>
      <w:rFonts w:ascii="Arial" w:hAnsi="Arial" w:cs="Arial"/>
      <w:sz w:val="16"/>
      <w:szCs w:val="16"/>
      <w:lang w:val="ru-RU"/>
    </w:rPr>
  </w:style>
  <w:style w:type="paragraph" w:customStyle="1" w:styleId="67">
    <w:name w:val="Абзац списка6"/>
    <w:basedOn w:val="a0"/>
    <w:rsid w:val="008F1E08"/>
    <w:pPr>
      <w:ind w:left="720"/>
    </w:pPr>
    <w:rPr>
      <w:rFonts w:ascii="Calibri" w:eastAsia="Times New Roman" w:hAnsi="Calibri" w:cs="Calibri"/>
      <w:lang w:eastAsia="zh-CN"/>
    </w:rPr>
  </w:style>
  <w:style w:type="paragraph" w:customStyle="1" w:styleId="3f2">
    <w:name w:val="Обычный3"/>
    <w:rsid w:val="008F363F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paragraph" w:customStyle="1" w:styleId="Normal10-02">
    <w:name w:val="Normal + 10 пт полужирный По центру Слева:  -02 см Справ..."/>
    <w:basedOn w:val="a0"/>
    <w:link w:val="Normal10-020"/>
    <w:uiPriority w:val="99"/>
    <w:rsid w:val="008F363F"/>
    <w:pPr>
      <w:spacing w:after="0" w:line="240" w:lineRule="auto"/>
      <w:ind w:right="-113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Normal10-020">
    <w:name w:val="Normal + 10 пт полужирный По центру Слева:  -02 см Справ... Знак"/>
    <w:basedOn w:val="a1"/>
    <w:link w:val="Normal10-02"/>
    <w:uiPriority w:val="99"/>
    <w:rsid w:val="008F363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fff6">
    <w:name w:val="Название объекта Знак"/>
    <w:aliases w:val="Знак4 Знак1"/>
    <w:basedOn w:val="a1"/>
    <w:link w:val="afff5"/>
    <w:rsid w:val="008F363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f3">
    <w:name w:val="Знак Знак3 Знак Знак Знак Знак Знак Знак Знак"/>
    <w:basedOn w:val="a0"/>
    <w:rsid w:val="008F363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47">
    <w:name w:val="Обычный4"/>
    <w:rsid w:val="00EB0D61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character" w:customStyle="1" w:styleId="w">
    <w:name w:val="w"/>
    <w:basedOn w:val="a1"/>
    <w:rsid w:val="00DD538B"/>
  </w:style>
  <w:style w:type="table" w:customStyle="1" w:styleId="72">
    <w:name w:val="Сетка таблицы7"/>
    <w:basedOn w:val="a2"/>
    <w:next w:val="aa"/>
    <w:uiPriority w:val="39"/>
    <w:rsid w:val="008432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">
    <w:name w:val="Сетка таблицы12"/>
    <w:basedOn w:val="a2"/>
    <w:next w:val="aa"/>
    <w:uiPriority w:val="99"/>
    <w:rsid w:val="004C0D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3">
    <w:name w:val="Таблицы"/>
    <w:basedOn w:val="a0"/>
    <w:uiPriority w:val="99"/>
    <w:qFormat/>
    <w:rsid w:val="004C0DAB"/>
    <w:pPr>
      <w:spacing w:after="0" w:line="240" w:lineRule="auto"/>
      <w:jc w:val="both"/>
    </w:pPr>
    <w:rPr>
      <w:rFonts w:ascii="Times New Roman" w:eastAsia="Calibri" w:hAnsi="Times New Roman" w:cs="Times New Roman"/>
      <w:sz w:val="20"/>
      <w:szCs w:val="24"/>
    </w:rPr>
  </w:style>
  <w:style w:type="character" w:customStyle="1" w:styleId="Bodytext7">
    <w:name w:val="Body text (7)"/>
    <w:rsid w:val="005351DD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0"/>
      <w:sz w:val="25"/>
      <w:szCs w:val="25"/>
      <w:u w:val="none"/>
      <w:effect w:val="none"/>
    </w:rPr>
  </w:style>
  <w:style w:type="character" w:customStyle="1" w:styleId="1ff4">
    <w:name w:val="Неразрешенное упоминание1"/>
    <w:basedOn w:val="a1"/>
    <w:uiPriority w:val="99"/>
    <w:semiHidden/>
    <w:unhideWhenUsed/>
    <w:rsid w:val="000A7E9E"/>
    <w:rPr>
      <w:color w:val="605E5C"/>
      <w:shd w:val="clear" w:color="auto" w:fill="E1DFDD"/>
    </w:rPr>
  </w:style>
  <w:style w:type="paragraph" w:customStyle="1" w:styleId="2ff0">
    <w:name w:val="2"/>
    <w:basedOn w:val="a0"/>
    <w:next w:val="af0"/>
    <w:rsid w:val="000A7E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5">
    <w:name w:val="S_Обычный"/>
    <w:basedOn w:val="a0"/>
    <w:qFormat/>
    <w:rsid w:val="000A7E9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11">
    <w:name w:val="s11"/>
    <w:uiPriority w:val="99"/>
    <w:rsid w:val="000A7E9E"/>
  </w:style>
  <w:style w:type="paragraph" w:customStyle="1" w:styleId="1ff5">
    <w:name w:val="Знак Знак Знак Знак Знак Знак Знак Знак Знак Знак Знак Знак1 Знак Знак Знак Знак Знак Знак Знак Знак Знак Знак Знак Знак Знак"/>
    <w:basedOn w:val="a0"/>
    <w:rsid w:val="000A7E9E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5a">
    <w:name w:val="Обычный5"/>
    <w:rsid w:val="000A7E9E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paragraph" w:customStyle="1" w:styleId="Normal10-022">
    <w:name w:val="Стиль Normal + 10 пт полужирный По центру Слева:  -02 см Справ...2"/>
    <w:basedOn w:val="5a"/>
    <w:link w:val="Normal10-0220"/>
    <w:rsid w:val="000A7E9E"/>
    <w:pPr>
      <w:ind w:left="-113" w:right="-113"/>
      <w:jc w:val="center"/>
    </w:pPr>
    <w:rPr>
      <w:b/>
      <w:bCs/>
      <w:sz w:val="20"/>
    </w:rPr>
  </w:style>
  <w:style w:type="character" w:customStyle="1" w:styleId="Normal10-0220">
    <w:name w:val="Стиль Normal + 10 пт полужирный По центру Слева:  -02 см Справ...2 Знак"/>
    <w:basedOn w:val="Normal"/>
    <w:link w:val="Normal10-022"/>
    <w:rsid w:val="000A7E9E"/>
    <w:rPr>
      <w:rFonts w:ascii="Times New Roman" w:eastAsia="Times New Roman" w:hAnsi="Times New Roman" w:cs="Times New Roman"/>
      <w:b/>
      <w:bCs/>
      <w:snapToGrid/>
      <w:sz w:val="20"/>
      <w:szCs w:val="20"/>
      <w:lang w:eastAsia="ru-RU"/>
    </w:rPr>
  </w:style>
  <w:style w:type="character" w:customStyle="1" w:styleId="afffffff4">
    <w:name w:val="Текст доклада Знак"/>
    <w:link w:val="afffffff5"/>
    <w:locked/>
    <w:rsid w:val="00A6068F"/>
    <w:rPr>
      <w:rFonts w:ascii="Arial" w:hAnsi="Arial" w:cs="Arial"/>
      <w:sz w:val="24"/>
      <w:szCs w:val="24"/>
    </w:rPr>
  </w:style>
  <w:style w:type="paragraph" w:customStyle="1" w:styleId="afffffff5">
    <w:name w:val="Текст доклада"/>
    <w:basedOn w:val="ac"/>
    <w:link w:val="afffffff4"/>
    <w:rsid w:val="00A6068F"/>
    <w:pPr>
      <w:widowControl/>
      <w:shd w:val="clear" w:color="auto" w:fill="auto"/>
      <w:spacing w:line="360" w:lineRule="auto"/>
      <w:ind w:firstLine="709"/>
    </w:pPr>
    <w:rPr>
      <w:rFonts w:ascii="Arial" w:hAnsi="Arial" w:cs="Arial"/>
      <w:color w:val="auto"/>
      <w:sz w:val="24"/>
      <w:szCs w:val="24"/>
    </w:rPr>
  </w:style>
  <w:style w:type="character" w:customStyle="1" w:styleId="1ff6">
    <w:name w:val="Название объекта Знак1"/>
    <w:aliases w:val="Знак4 Знак"/>
    <w:basedOn w:val="a1"/>
    <w:uiPriority w:val="99"/>
    <w:locked/>
    <w:rsid w:val="00173B08"/>
    <w:rPr>
      <w:rFonts w:cs="Times New Roman"/>
      <w:sz w:val="26"/>
      <w:lang w:val="ru-RU" w:eastAsia="ru-RU" w:bidi="ar-SA"/>
    </w:rPr>
  </w:style>
  <w:style w:type="paragraph" w:customStyle="1" w:styleId="Normal1">
    <w:name w:val="Normal1"/>
    <w:uiPriority w:val="99"/>
    <w:rsid w:val="006F7881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paragraph" w:customStyle="1" w:styleId="123">
    <w:name w:val="Перед:  12 пт"/>
    <w:basedOn w:val="a0"/>
    <w:next w:val="a0"/>
    <w:link w:val="124"/>
    <w:uiPriority w:val="99"/>
    <w:rsid w:val="000C565D"/>
    <w:pPr>
      <w:widowControl w:val="0"/>
      <w:autoSpaceDE w:val="0"/>
      <w:autoSpaceDN w:val="0"/>
      <w:adjustRightInd w:val="0"/>
      <w:spacing w:before="240" w:after="0" w:line="240" w:lineRule="auto"/>
      <w:ind w:firstLine="720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124">
    <w:name w:val="Перед:  12 пт Знак"/>
    <w:basedOn w:val="a1"/>
    <w:link w:val="123"/>
    <w:uiPriority w:val="99"/>
    <w:locked/>
    <w:rsid w:val="000C565D"/>
    <w:rPr>
      <w:rFonts w:ascii="Times New Roman" w:eastAsia="Times New Roman" w:hAnsi="Times New Roman" w:cs="Times New Roman"/>
      <w:sz w:val="26"/>
      <w:szCs w:val="20"/>
      <w:lang w:eastAsia="ru-RU"/>
    </w:rPr>
  </w:style>
  <w:style w:type="character" w:customStyle="1" w:styleId="2ff1">
    <w:name w:val="Неразрешенное упоминание2"/>
    <w:basedOn w:val="a1"/>
    <w:uiPriority w:val="99"/>
    <w:semiHidden/>
    <w:unhideWhenUsed/>
    <w:rsid w:val="00497A2A"/>
    <w:rPr>
      <w:color w:val="605E5C"/>
      <w:shd w:val="clear" w:color="auto" w:fill="E1DFDD"/>
    </w:rPr>
  </w:style>
  <w:style w:type="character" w:customStyle="1" w:styleId="3f4">
    <w:name w:val="Неразрешенное упоминание3"/>
    <w:basedOn w:val="a1"/>
    <w:uiPriority w:val="99"/>
    <w:semiHidden/>
    <w:unhideWhenUsed/>
    <w:rsid w:val="0013257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73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09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9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70776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827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548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884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244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315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092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0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7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12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2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4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0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9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2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55940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24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0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6.png"/><Relationship Id="rId26" Type="http://schemas.openxmlformats.org/officeDocument/2006/relationships/chart" Target="charts/chart2.xml"/><Relationship Id="rId39" Type="http://schemas.openxmlformats.org/officeDocument/2006/relationships/image" Target="media/image19.png"/><Relationship Id="rId21" Type="http://schemas.openxmlformats.org/officeDocument/2006/relationships/image" Target="media/image9.png"/><Relationship Id="rId34" Type="http://schemas.openxmlformats.org/officeDocument/2006/relationships/image" Target="media/image14.jpeg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50" Type="http://schemas.openxmlformats.org/officeDocument/2006/relationships/hyperlink" Target="http://rk.karelia.ru/ekonomika/v-merii-petrozavodska-rasskazali-o-sozdanii-aglomeratsii-s-tremya-rajonami-karelii/" TargetMode="External"/><Relationship Id="rId55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hyperlink" Target="https://mintrud.karelia.ru/Czn/Page/?menuItemId=4c1cbd68-a0f2-41bc-99cb-2d7d6bcee5c0" TargetMode="External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46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chart" Target="charts/chart4.xml"/><Relationship Id="rId41" Type="http://schemas.openxmlformats.org/officeDocument/2006/relationships/image" Target="media/image21.jpe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chart" Target="charts/chart1.xml"/><Relationship Id="rId32" Type="http://schemas.openxmlformats.org/officeDocument/2006/relationships/image" Target="media/image12.png"/><Relationship Id="rId37" Type="http://schemas.openxmlformats.org/officeDocument/2006/relationships/image" Target="media/image17.jpeg"/><Relationship Id="rId40" Type="http://schemas.openxmlformats.org/officeDocument/2006/relationships/image" Target="media/image20.png"/><Relationship Id="rId45" Type="http://schemas.openxmlformats.org/officeDocument/2006/relationships/image" Target="media/image25.png"/><Relationship Id="rId53" Type="http://schemas.openxmlformats.org/officeDocument/2006/relationships/hyperlink" Target="http://docs.cntd.ru/document/557309575" TargetMode="External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3.bin"/><Relationship Id="rId28" Type="http://schemas.openxmlformats.org/officeDocument/2006/relationships/image" Target="media/image11.jpeg"/><Relationship Id="rId36" Type="http://schemas.openxmlformats.org/officeDocument/2006/relationships/image" Target="media/image16.jpeg"/><Relationship Id="rId49" Type="http://schemas.openxmlformats.org/officeDocument/2006/relationships/chart" Target="charts/chart5.xml"/><Relationship Id="rId57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7.png"/><Relationship Id="rId31" Type="http://schemas.openxmlformats.org/officeDocument/2006/relationships/hyperlink" Target="https://pomkomp.ru/kak-vyibrat-dvb-t2-resiver/" TargetMode="External"/><Relationship Id="rId44" Type="http://schemas.openxmlformats.org/officeDocument/2006/relationships/image" Target="media/image24.jpeg"/><Relationship Id="rId52" Type="http://schemas.openxmlformats.org/officeDocument/2006/relationships/image" Target="media/image2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chart" Target="charts/chart3.xml"/><Relationship Id="rId30" Type="http://schemas.openxmlformats.org/officeDocument/2006/relationships/hyperlink" Target="https://www.list-org.com/search?type=name&amp;val=%D0%93%D0%9E%D0%A1%D0%A3%D0%94%D0%90%D0%A0%D0%A1%D0%A2%D0%92%D0%95%D0%9D%D0%9D%D0%9E%D0%95%20%D0%A3%D0%9D%D0%98%D0%A2%D0%90%D0%A0%D0%9D%D0%9E%D0%95%20%D0%9F%D0%A0%D0%95%D0%94%D0%9F%D0%A0%D0%98%D0%AF%D0%A2%D0%98%D0%95%20%D0%A0%D0%95%D0%A1%D0%9F%D0%A3%D0%91%D0%9B%D0%98%D0%9A%D0%98%20%D0%9A%D0%90%D0%A0%D0%95%D0%9B%D0%98%D0%AF%20%20%D0%9A%D0%90%D0%A0%D0%95%D0%9B%D0%9A%D0%9E%D0%9C%D0%9C%D0%A3%D0%9D%D0%AD%D0%9D%D0%95%D0%A0%D0%93%D0%9E" TargetMode="External"/><Relationship Id="rId35" Type="http://schemas.openxmlformats.org/officeDocument/2006/relationships/image" Target="media/image15.jpeg"/><Relationship Id="rId43" Type="http://schemas.openxmlformats.org/officeDocument/2006/relationships/image" Target="media/image23.png"/><Relationship Id="rId48" Type="http://schemas.openxmlformats.org/officeDocument/2006/relationships/hyperlink" Target="https://basetop.ru/rejting-regionov-rf-po-urovnyu-prestupnosti-2022/" TargetMode="External"/><Relationship Id="rId56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28.jpe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Opeka1\Desktop\&#1051;&#1080;&#1089;&#1090;%20Microsoft%20Excel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7312682268883037"/>
          <c:y val="4.3650793650793794E-2"/>
          <c:w val="0.62288537462229165"/>
          <c:h val="0.8569378827646544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оба пола</c:v>
                </c:pt>
              </c:strCache>
            </c:strRef>
          </c:tx>
          <c:invertIfNegative val="0"/>
          <c:cat>
            <c:strRef>
              <c:f>Лист1!$A$2:$A$13</c:f>
              <c:strCache>
                <c:ptCount val="12"/>
                <c:pt idx="0">
                  <c:v>0-4 лет</c:v>
                </c:pt>
                <c:pt idx="1">
                  <c:v>5-9 лет</c:v>
                </c:pt>
                <c:pt idx="2">
                  <c:v>10-14 лет</c:v>
                </c:pt>
                <c:pt idx="3">
                  <c:v>15-19 лет</c:v>
                </c:pt>
                <c:pt idx="4">
                  <c:v>20-24 лет</c:v>
                </c:pt>
                <c:pt idx="5">
                  <c:v>25-29 лет</c:v>
                </c:pt>
                <c:pt idx="6">
                  <c:v>30-34 лет</c:v>
                </c:pt>
                <c:pt idx="7">
                  <c:v>35-44 лет</c:v>
                </c:pt>
                <c:pt idx="8">
                  <c:v>45-54 лет</c:v>
                </c:pt>
                <c:pt idx="9">
                  <c:v>55-64 лет</c:v>
                </c:pt>
                <c:pt idx="10">
                  <c:v>65-74 лет</c:v>
                </c:pt>
                <c:pt idx="11">
                  <c:v>старше 75 лет</c:v>
                </c:pt>
              </c:strCache>
            </c:strRef>
          </c:cat>
          <c:val>
            <c:numRef>
              <c:f>Лист1!$B$2:$B$13</c:f>
              <c:numCache>
                <c:formatCode>General</c:formatCode>
                <c:ptCount val="12"/>
                <c:pt idx="0">
                  <c:v>615</c:v>
                </c:pt>
                <c:pt idx="1">
                  <c:v>905</c:v>
                </c:pt>
                <c:pt idx="2">
                  <c:v>909</c:v>
                </c:pt>
                <c:pt idx="3">
                  <c:v>800</c:v>
                </c:pt>
                <c:pt idx="4">
                  <c:v>741</c:v>
                </c:pt>
                <c:pt idx="5">
                  <c:v>623</c:v>
                </c:pt>
                <c:pt idx="6">
                  <c:v>525</c:v>
                </c:pt>
                <c:pt idx="7">
                  <c:v>1711</c:v>
                </c:pt>
                <c:pt idx="8">
                  <c:v>2101</c:v>
                </c:pt>
                <c:pt idx="9">
                  <c:v>2450</c:v>
                </c:pt>
                <c:pt idx="10">
                  <c:v>1989</c:v>
                </c:pt>
                <c:pt idx="11">
                  <c:v>992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муж.</c:v>
                </c:pt>
              </c:strCache>
            </c:strRef>
          </c:tx>
          <c:invertIfNegative val="0"/>
          <c:cat>
            <c:strRef>
              <c:f>Лист1!$A$2:$A$13</c:f>
              <c:strCache>
                <c:ptCount val="12"/>
                <c:pt idx="0">
                  <c:v>0-4 лет</c:v>
                </c:pt>
                <c:pt idx="1">
                  <c:v>5-9 лет</c:v>
                </c:pt>
                <c:pt idx="2">
                  <c:v>10-14 лет</c:v>
                </c:pt>
                <c:pt idx="3">
                  <c:v>15-19 лет</c:v>
                </c:pt>
                <c:pt idx="4">
                  <c:v>20-24 лет</c:v>
                </c:pt>
                <c:pt idx="5">
                  <c:v>25-29 лет</c:v>
                </c:pt>
                <c:pt idx="6">
                  <c:v>30-34 лет</c:v>
                </c:pt>
                <c:pt idx="7">
                  <c:v>35-44 лет</c:v>
                </c:pt>
                <c:pt idx="8">
                  <c:v>45-54 лет</c:v>
                </c:pt>
                <c:pt idx="9">
                  <c:v>55-64 лет</c:v>
                </c:pt>
                <c:pt idx="10">
                  <c:v>65-74 лет</c:v>
                </c:pt>
                <c:pt idx="11">
                  <c:v>старше 75 лет</c:v>
                </c:pt>
              </c:strCache>
            </c:strRef>
          </c:cat>
          <c:val>
            <c:numRef>
              <c:f>Лист1!$C$2:$C$13</c:f>
              <c:numCache>
                <c:formatCode>General</c:formatCode>
                <c:ptCount val="12"/>
                <c:pt idx="0">
                  <c:v>318</c:v>
                </c:pt>
                <c:pt idx="1">
                  <c:v>460</c:v>
                </c:pt>
                <c:pt idx="2">
                  <c:v>442</c:v>
                </c:pt>
                <c:pt idx="3">
                  <c:v>416</c:v>
                </c:pt>
                <c:pt idx="4">
                  <c:v>358</c:v>
                </c:pt>
                <c:pt idx="5">
                  <c:v>358</c:v>
                </c:pt>
                <c:pt idx="6">
                  <c:v>340</c:v>
                </c:pt>
                <c:pt idx="7">
                  <c:v>924</c:v>
                </c:pt>
                <c:pt idx="8">
                  <c:v>987</c:v>
                </c:pt>
                <c:pt idx="9">
                  <c:v>1043</c:v>
                </c:pt>
                <c:pt idx="10">
                  <c:v>761</c:v>
                </c:pt>
                <c:pt idx="11">
                  <c:v>195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жен.</c:v>
                </c:pt>
              </c:strCache>
            </c:strRef>
          </c:tx>
          <c:invertIfNegative val="0"/>
          <c:cat>
            <c:strRef>
              <c:f>Лист1!$A$2:$A$13</c:f>
              <c:strCache>
                <c:ptCount val="12"/>
                <c:pt idx="0">
                  <c:v>0-4 лет</c:v>
                </c:pt>
                <c:pt idx="1">
                  <c:v>5-9 лет</c:v>
                </c:pt>
                <c:pt idx="2">
                  <c:v>10-14 лет</c:v>
                </c:pt>
                <c:pt idx="3">
                  <c:v>15-19 лет</c:v>
                </c:pt>
                <c:pt idx="4">
                  <c:v>20-24 лет</c:v>
                </c:pt>
                <c:pt idx="5">
                  <c:v>25-29 лет</c:v>
                </c:pt>
                <c:pt idx="6">
                  <c:v>30-34 лет</c:v>
                </c:pt>
                <c:pt idx="7">
                  <c:v>35-44 лет</c:v>
                </c:pt>
                <c:pt idx="8">
                  <c:v>45-54 лет</c:v>
                </c:pt>
                <c:pt idx="9">
                  <c:v>55-64 лет</c:v>
                </c:pt>
                <c:pt idx="10">
                  <c:v>65-74 лет</c:v>
                </c:pt>
                <c:pt idx="11">
                  <c:v>старше 75 лет</c:v>
                </c:pt>
              </c:strCache>
            </c:strRef>
          </c:cat>
          <c:val>
            <c:numRef>
              <c:f>Лист1!$D$2:$D$13</c:f>
              <c:numCache>
                <c:formatCode>General</c:formatCode>
                <c:ptCount val="12"/>
                <c:pt idx="0">
                  <c:v>297</c:v>
                </c:pt>
                <c:pt idx="1">
                  <c:v>445</c:v>
                </c:pt>
                <c:pt idx="2">
                  <c:v>467</c:v>
                </c:pt>
                <c:pt idx="3">
                  <c:v>384</c:v>
                </c:pt>
                <c:pt idx="4">
                  <c:v>383</c:v>
                </c:pt>
                <c:pt idx="5">
                  <c:v>265</c:v>
                </c:pt>
                <c:pt idx="6">
                  <c:v>185</c:v>
                </c:pt>
                <c:pt idx="7">
                  <c:v>787</c:v>
                </c:pt>
                <c:pt idx="8">
                  <c:v>1114</c:v>
                </c:pt>
                <c:pt idx="9">
                  <c:v>1407</c:v>
                </c:pt>
                <c:pt idx="10">
                  <c:v>1228</c:v>
                </c:pt>
                <c:pt idx="11">
                  <c:v>797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2508544"/>
        <c:axId val="202510336"/>
      </c:barChart>
      <c:catAx>
        <c:axId val="202508544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2510336"/>
        <c:crosses val="autoZero"/>
        <c:auto val="1"/>
        <c:lblAlgn val="ctr"/>
        <c:lblOffset val="100"/>
        <c:noMultiLvlLbl val="0"/>
      </c:catAx>
      <c:valAx>
        <c:axId val="202510336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2508544"/>
        <c:crosses val="autoZero"/>
        <c:crossBetween val="between"/>
      </c:valAx>
      <c:spPr>
        <a:gradFill>
          <a:gsLst>
            <a:gs pos="0">
              <a:schemeClr val="accent1">
                <a:tint val="66000"/>
                <a:satMod val="160000"/>
              </a:schemeClr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</c:spPr>
    </c:plotArea>
    <c:legend>
      <c:legendPos val="r"/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 Республике Карелия</c:v>
                </c:pt>
              </c:strCache>
            </c:strRef>
          </c:tx>
          <c:invertIfNegative val="0"/>
          <c:cat>
            <c:strRef>
              <c:f>Лист1!$A$2:$A$9</c:f>
              <c:strCache>
                <c:ptCount val="8"/>
                <c:pt idx="0">
                  <c:v>2015 год</c:v>
                </c:pt>
                <c:pt idx="1">
                  <c:v>2016 год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34601</c:v>
                </c:pt>
                <c:pt idx="1">
                  <c:v>37010.800000000003</c:v>
                </c:pt>
                <c:pt idx="2">
                  <c:v>39498.300000000003</c:v>
                </c:pt>
                <c:pt idx="3">
                  <c:v>43198.8</c:v>
                </c:pt>
                <c:pt idx="4">
                  <c:v>48703.9</c:v>
                </c:pt>
                <c:pt idx="5">
                  <c:v>50676.2</c:v>
                </c:pt>
                <c:pt idx="6">
                  <c:v>54035.7</c:v>
                </c:pt>
                <c:pt idx="7">
                  <c:v>58097.8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 Суоярвскому муниципальному округу</c:v>
                </c:pt>
              </c:strCache>
            </c:strRef>
          </c:tx>
          <c:invertIfNegative val="0"/>
          <c:cat>
            <c:strRef>
              <c:f>Лист1!$A$2:$A$9</c:f>
              <c:strCache>
                <c:ptCount val="8"/>
                <c:pt idx="0">
                  <c:v>2015 год</c:v>
                </c:pt>
                <c:pt idx="1">
                  <c:v>2016 год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</c:strCache>
            </c:strRef>
          </c:cat>
          <c:val>
            <c:numRef>
              <c:f>Лист1!$C$2:$C$9</c:f>
              <c:numCache>
                <c:formatCode>General</c:formatCode>
                <c:ptCount val="8"/>
                <c:pt idx="0">
                  <c:v>28899</c:v>
                </c:pt>
                <c:pt idx="1">
                  <c:v>30003.1</c:v>
                </c:pt>
                <c:pt idx="2">
                  <c:v>32976.400000000001</c:v>
                </c:pt>
                <c:pt idx="3">
                  <c:v>38009.300000000003</c:v>
                </c:pt>
                <c:pt idx="4">
                  <c:v>39701.199999999997</c:v>
                </c:pt>
                <c:pt idx="5">
                  <c:v>42256.1</c:v>
                </c:pt>
                <c:pt idx="6">
                  <c:v>47886.400000000001</c:v>
                </c:pt>
                <c:pt idx="7">
                  <c:v>49359.1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02515200"/>
        <c:axId val="202516736"/>
        <c:axId val="202523072"/>
      </c:bar3DChart>
      <c:catAx>
        <c:axId val="20251520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2516736"/>
        <c:crosses val="autoZero"/>
        <c:auto val="1"/>
        <c:lblAlgn val="ctr"/>
        <c:lblOffset val="100"/>
        <c:noMultiLvlLbl val="0"/>
      </c:catAx>
      <c:valAx>
        <c:axId val="20251673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2515200"/>
        <c:crosses val="autoZero"/>
        <c:crossBetween val="between"/>
      </c:valAx>
      <c:serAx>
        <c:axId val="202523072"/>
        <c:scaling>
          <c:orientation val="minMax"/>
        </c:scaling>
        <c:delete val="1"/>
        <c:axPos val="b"/>
        <c:majorTickMark val="out"/>
        <c:minorTickMark val="none"/>
        <c:tickLblPos val="none"/>
        <c:crossAx val="202516736"/>
        <c:crosses val="autoZero"/>
      </c:serAx>
    </c:plotArea>
    <c:legend>
      <c:legendPos val="r"/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7088508266363612E-2"/>
          <c:y val="5.0925925925925923E-2"/>
          <c:w val="0.88854723056525153"/>
          <c:h val="0.5864647127442355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Лист1!$A$2:$G$2</c:f>
              <c:strCache>
                <c:ptCount val="7"/>
                <c:pt idx="0">
                  <c:v>муниципальных дошкольных образовательных  учреждения, рублей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Лист1!$H$1:$J$1</c:f>
              <c:strCache>
                <c:ptCount val="3"/>
                <c:pt idx="0">
                  <c:v>2020год</c:v>
                </c:pt>
                <c:pt idx="1">
                  <c:v>2021 год</c:v>
                </c:pt>
                <c:pt idx="2">
                  <c:v>2022год</c:v>
                </c:pt>
              </c:strCache>
            </c:strRef>
          </c:cat>
          <c:val>
            <c:numRef>
              <c:f>Лист1!$H$2:$J$2</c:f>
              <c:numCache>
                <c:formatCode>General</c:formatCode>
                <c:ptCount val="3"/>
                <c:pt idx="0">
                  <c:v>27140.9</c:v>
                </c:pt>
                <c:pt idx="1">
                  <c:v>30899.4</c:v>
                </c:pt>
                <c:pt idx="2">
                  <c:v>36056.199999999997</c:v>
                </c:pt>
              </c:numCache>
            </c:numRef>
          </c:val>
        </c:ser>
        <c:ser>
          <c:idx val="1"/>
          <c:order val="1"/>
          <c:tx>
            <c:strRef>
              <c:f>Лист1!$A$3:$G$3</c:f>
              <c:strCache>
                <c:ptCount val="7"/>
                <c:pt idx="0">
                  <c:v>муниципальных общеообразовательных учреждений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Лист1!$H$1:$J$1</c:f>
              <c:strCache>
                <c:ptCount val="3"/>
                <c:pt idx="0">
                  <c:v>2020год</c:v>
                </c:pt>
                <c:pt idx="1">
                  <c:v>2021 год</c:v>
                </c:pt>
                <c:pt idx="2">
                  <c:v>2022год</c:v>
                </c:pt>
              </c:strCache>
            </c:strRef>
          </c:cat>
          <c:val>
            <c:numRef>
              <c:f>Лист1!$H$3:$J$3</c:f>
              <c:numCache>
                <c:formatCode>General</c:formatCode>
                <c:ptCount val="3"/>
                <c:pt idx="0">
                  <c:v>32279.3</c:v>
                </c:pt>
                <c:pt idx="1">
                  <c:v>35446.5</c:v>
                </c:pt>
                <c:pt idx="2">
                  <c:v>38077.300000000003</c:v>
                </c:pt>
              </c:numCache>
            </c:numRef>
          </c:val>
        </c:ser>
        <c:ser>
          <c:idx val="2"/>
          <c:order val="2"/>
          <c:tx>
            <c:strRef>
              <c:f>Лист1!$A$4:$G$4</c:f>
              <c:strCache>
                <c:ptCount val="7"/>
                <c:pt idx="0">
                  <c:v>муниципальных учреждений культуры и искусств, рублей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Лист1!$H$1:$J$1</c:f>
              <c:strCache>
                <c:ptCount val="3"/>
                <c:pt idx="0">
                  <c:v>2020год</c:v>
                </c:pt>
                <c:pt idx="1">
                  <c:v>2021 год</c:v>
                </c:pt>
                <c:pt idx="2">
                  <c:v>2022год</c:v>
                </c:pt>
              </c:strCache>
            </c:strRef>
          </c:cat>
          <c:val>
            <c:numRef>
              <c:f>Лист1!$H$4:$J$4</c:f>
              <c:numCache>
                <c:formatCode>General</c:formatCode>
                <c:ptCount val="3"/>
                <c:pt idx="0">
                  <c:v>24163</c:v>
                </c:pt>
                <c:pt idx="1">
                  <c:v>31576</c:v>
                </c:pt>
                <c:pt idx="2">
                  <c:v>39934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02543872"/>
        <c:axId val="202545408"/>
      </c:barChart>
      <c:catAx>
        <c:axId val="2025438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02545408"/>
        <c:crosses val="autoZero"/>
        <c:auto val="1"/>
        <c:lblAlgn val="ctr"/>
        <c:lblOffset val="100"/>
        <c:noMultiLvlLbl val="0"/>
      </c:catAx>
      <c:valAx>
        <c:axId val="2025454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025438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>
                <a:latin typeface="Times New Roman" pitchFamily="18" charset="0"/>
                <a:cs typeface="Times New Roman" pitchFamily="18" charset="0"/>
              </a:rPr>
              <a:t>Объем инвестиций, приходящийся на 1 человека, тыс. руб.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инвестиций, приходящийся на 1 человека, тыс. руб.</c:v>
                </c:pt>
              </c:strCache>
            </c:strRef>
          </c:tx>
          <c:invertIfNegative val="0"/>
          <c:cat>
            <c:strRef>
              <c:f>Лист1!$A$2:$A$8</c:f>
              <c:strCache>
                <c:ptCount val="7"/>
                <c:pt idx="0">
                  <c:v>2016 год</c:v>
                </c:pt>
                <c:pt idx="1">
                  <c:v>2017 год</c:v>
                </c:pt>
                <c:pt idx="2">
                  <c:v>2018 год</c:v>
                </c:pt>
                <c:pt idx="3">
                  <c:v>2019 год</c:v>
                </c:pt>
                <c:pt idx="4">
                  <c:v>2020 год</c:v>
                </c:pt>
                <c:pt idx="5">
                  <c:v>2021 год</c:v>
                </c:pt>
                <c:pt idx="6">
                  <c:v>2022 год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904</c:v>
                </c:pt>
                <c:pt idx="1">
                  <c:v>3897</c:v>
                </c:pt>
                <c:pt idx="2">
                  <c:v>6956</c:v>
                </c:pt>
                <c:pt idx="3">
                  <c:v>12503</c:v>
                </c:pt>
                <c:pt idx="4">
                  <c:v>15373</c:v>
                </c:pt>
                <c:pt idx="5">
                  <c:v>19865</c:v>
                </c:pt>
                <c:pt idx="6">
                  <c:v>27267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one"/>
        <c:axId val="203054080"/>
        <c:axId val="203055872"/>
        <c:axId val="0"/>
      </c:bar3DChart>
      <c:catAx>
        <c:axId val="20305408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3055872"/>
        <c:crosses val="autoZero"/>
        <c:auto val="1"/>
        <c:lblAlgn val="ctr"/>
        <c:lblOffset val="100"/>
        <c:noMultiLvlLbl val="0"/>
      </c:catAx>
      <c:valAx>
        <c:axId val="2030558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3054080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численность населения</c:v>
                </c:pt>
              </c:strCache>
            </c:strRef>
          </c:tx>
          <c:invertIfNegative val="0"/>
          <c:cat>
            <c:strRef>
              <c:f>Лист1!$A$2:$A$9</c:f>
              <c:strCache>
                <c:ptCount val="8"/>
                <c:pt idx="0">
                  <c:v>Суоярви</c:v>
                </c:pt>
                <c:pt idx="1">
                  <c:v>Поросозеро</c:v>
                </c:pt>
                <c:pt idx="2">
                  <c:v>Найстенъярви</c:v>
                </c:pt>
                <c:pt idx="3">
                  <c:v>Лахколампи</c:v>
                </c:pt>
                <c:pt idx="4">
                  <c:v>Лоймола</c:v>
                </c:pt>
                <c:pt idx="5">
                  <c:v>Пийтсиеки</c:v>
                </c:pt>
                <c:pt idx="6">
                  <c:v>Райконкоски</c:v>
                </c:pt>
                <c:pt idx="7">
                  <c:v>Леппясюрья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8339</c:v>
                </c:pt>
                <c:pt idx="1">
                  <c:v>2012</c:v>
                </c:pt>
                <c:pt idx="2">
                  <c:v>899</c:v>
                </c:pt>
                <c:pt idx="3">
                  <c:v>625</c:v>
                </c:pt>
                <c:pt idx="4">
                  <c:v>410</c:v>
                </c:pt>
                <c:pt idx="5">
                  <c:v>437</c:v>
                </c:pt>
                <c:pt idx="6">
                  <c:v>392</c:v>
                </c:pt>
                <c:pt idx="7">
                  <c:v>192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площадь населенного пункта, кв. км</c:v>
                </c:pt>
              </c:strCache>
            </c:strRef>
          </c:tx>
          <c:invertIfNegative val="0"/>
          <c:cat>
            <c:strRef>
              <c:f>Лист1!$A$2:$A$9</c:f>
              <c:strCache>
                <c:ptCount val="8"/>
                <c:pt idx="0">
                  <c:v>Суоярви</c:v>
                </c:pt>
                <c:pt idx="1">
                  <c:v>Поросозеро</c:v>
                </c:pt>
                <c:pt idx="2">
                  <c:v>Найстенъярви</c:v>
                </c:pt>
                <c:pt idx="3">
                  <c:v>Лахколампи</c:v>
                </c:pt>
                <c:pt idx="4">
                  <c:v>Лоймола</c:v>
                </c:pt>
                <c:pt idx="5">
                  <c:v>Пийтсиеки</c:v>
                </c:pt>
                <c:pt idx="6">
                  <c:v>Райконкоски</c:v>
                </c:pt>
                <c:pt idx="7">
                  <c:v>Леппясюрья</c:v>
                </c:pt>
              </c:strCache>
            </c:strRef>
          </c:cat>
          <c:val>
            <c:numRef>
              <c:f>Лист1!$C$2:$C$9</c:f>
              <c:numCache>
                <c:formatCode>General</c:formatCode>
                <c:ptCount val="8"/>
                <c:pt idx="0">
                  <c:v>9000</c:v>
                </c:pt>
                <c:pt idx="1">
                  <c:v>7000</c:v>
                </c:pt>
                <c:pt idx="2">
                  <c:v>3500</c:v>
                </c:pt>
                <c:pt idx="3">
                  <c:v>3200</c:v>
                </c:pt>
                <c:pt idx="4">
                  <c:v>2000</c:v>
                </c:pt>
                <c:pt idx="5">
                  <c:v>1500</c:v>
                </c:pt>
                <c:pt idx="6">
                  <c:v>2000</c:v>
                </c:pt>
                <c:pt idx="7">
                  <c:v>1700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02768768"/>
        <c:axId val="202770304"/>
        <c:axId val="0"/>
      </c:bar3DChart>
      <c:catAx>
        <c:axId val="20276876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2770304"/>
        <c:crosses val="autoZero"/>
        <c:auto val="1"/>
        <c:lblAlgn val="ctr"/>
        <c:lblOffset val="100"/>
        <c:noMultiLvlLbl val="0"/>
      </c:catAx>
      <c:valAx>
        <c:axId val="202770304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2768768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89FD76-8C3A-44B7-B516-08C9F468E4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131</Pages>
  <Words>52185</Words>
  <Characters>297457</Characters>
  <Application>Microsoft Office Word</Application>
  <DocSecurity>0</DocSecurity>
  <Lines>2478</Lines>
  <Paragraphs>697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348945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КобраПК</dc:creator>
  <cp:lastModifiedBy>Хлопкина М С</cp:lastModifiedBy>
  <cp:revision>2</cp:revision>
  <cp:lastPrinted>2023-05-11T05:52:00Z</cp:lastPrinted>
  <dcterms:created xsi:type="dcterms:W3CDTF">2023-06-01T11:02:00Z</dcterms:created>
  <dcterms:modified xsi:type="dcterms:W3CDTF">2023-06-01T11:02:00Z</dcterms:modified>
</cp:coreProperties>
</file>