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6F198A" w:rsidRDefault="006F198A" w:rsidP="006F198A">
      <w:pPr>
        <w:jc w:val="center"/>
        <w:rPr>
          <w:szCs w:val="28"/>
        </w:rPr>
      </w:pPr>
    </w:p>
    <w:p w:rsidR="006F198A" w:rsidRDefault="006F198A" w:rsidP="006F198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908E1" w:rsidRPr="00DD5326" w:rsidRDefault="008908E1">
      <w:pPr>
        <w:rPr>
          <w:szCs w:val="28"/>
        </w:rPr>
      </w:pPr>
    </w:p>
    <w:p w:rsidR="008908E1" w:rsidRDefault="003033B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03</w:t>
      </w:r>
      <w:r w:rsidR="00BD05E5" w:rsidRPr="00BD05E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07</w:t>
      </w:r>
      <w:r w:rsidR="002F5E81" w:rsidRPr="00BD05E5">
        <w:rPr>
          <w:color w:val="000000" w:themeColor="text1"/>
          <w:sz w:val="26"/>
          <w:szCs w:val="26"/>
        </w:rPr>
        <w:t>.2023</w:t>
      </w:r>
      <w:r w:rsidR="003C5403" w:rsidRPr="00BD05E5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     </w:t>
      </w:r>
      <w:r w:rsidR="003C5403" w:rsidRPr="00BD05E5">
        <w:rPr>
          <w:color w:val="000000" w:themeColor="text1"/>
          <w:sz w:val="26"/>
          <w:szCs w:val="26"/>
        </w:rPr>
        <w:t xml:space="preserve">          </w:t>
      </w:r>
      <w:r w:rsidR="008908E1" w:rsidRPr="00BD05E5">
        <w:rPr>
          <w:color w:val="000000" w:themeColor="text1"/>
          <w:sz w:val="26"/>
          <w:szCs w:val="26"/>
        </w:rPr>
        <w:t xml:space="preserve">                                                   </w:t>
      </w:r>
      <w:r w:rsidR="000401F1" w:rsidRPr="00BD05E5">
        <w:rPr>
          <w:color w:val="000000" w:themeColor="text1"/>
          <w:sz w:val="26"/>
          <w:szCs w:val="26"/>
        </w:rPr>
        <w:t xml:space="preserve">                </w:t>
      </w:r>
      <w:r w:rsidR="00BD05E5" w:rsidRPr="00BD05E5">
        <w:rPr>
          <w:color w:val="000000" w:themeColor="text1"/>
          <w:sz w:val="26"/>
          <w:szCs w:val="26"/>
        </w:rPr>
        <w:t xml:space="preserve">                  </w:t>
      </w:r>
      <w:r w:rsidR="00DC457A" w:rsidRPr="00BD05E5">
        <w:rPr>
          <w:color w:val="000000" w:themeColor="text1"/>
          <w:sz w:val="26"/>
          <w:szCs w:val="26"/>
        </w:rPr>
        <w:t xml:space="preserve"> </w:t>
      </w:r>
      <w:r w:rsidR="00966F25" w:rsidRPr="00BD05E5">
        <w:rPr>
          <w:color w:val="000000" w:themeColor="text1"/>
          <w:sz w:val="26"/>
          <w:szCs w:val="26"/>
        </w:rPr>
        <w:t xml:space="preserve">    </w:t>
      </w:r>
      <w:r w:rsidR="0016285B">
        <w:rPr>
          <w:color w:val="000000" w:themeColor="text1"/>
          <w:sz w:val="26"/>
          <w:szCs w:val="26"/>
        </w:rPr>
        <w:t xml:space="preserve">   </w:t>
      </w:r>
      <w:r w:rsidR="008908E1" w:rsidRPr="00BD05E5">
        <w:rPr>
          <w:color w:val="000000" w:themeColor="text1"/>
          <w:sz w:val="26"/>
          <w:szCs w:val="26"/>
        </w:rPr>
        <w:t>№</w:t>
      </w:r>
      <w:r w:rsidR="003D4454">
        <w:rPr>
          <w:color w:val="000000" w:themeColor="text1"/>
          <w:sz w:val="26"/>
          <w:szCs w:val="26"/>
        </w:rPr>
        <w:t xml:space="preserve"> </w:t>
      </w:r>
      <w:r w:rsidR="0016285B">
        <w:rPr>
          <w:color w:val="000000" w:themeColor="text1"/>
          <w:sz w:val="26"/>
          <w:szCs w:val="26"/>
        </w:rPr>
        <w:t>690</w:t>
      </w:r>
    </w:p>
    <w:p w:rsidR="003033BE" w:rsidRPr="00BD05E5" w:rsidRDefault="0016285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5C550A" w:rsidRDefault="003033BE" w:rsidP="003033BE">
      <w:pPr>
        <w:jc w:val="center"/>
        <w:rPr>
          <w:b/>
          <w:sz w:val="24"/>
          <w:szCs w:val="24"/>
        </w:rPr>
      </w:pPr>
      <w:r w:rsidRPr="0016297A">
        <w:rPr>
          <w:b/>
          <w:sz w:val="24"/>
          <w:szCs w:val="24"/>
        </w:rPr>
        <w:t>О предоставлении отсрочки уплаты арендной платы за муниципальное имущество, находящееся в собственности Суоярвского муниципального округа</w:t>
      </w:r>
      <w:r w:rsidR="005C550A">
        <w:rPr>
          <w:b/>
          <w:sz w:val="24"/>
          <w:szCs w:val="24"/>
        </w:rPr>
        <w:t>,</w:t>
      </w:r>
    </w:p>
    <w:p w:rsidR="005C550A" w:rsidRDefault="003033BE" w:rsidP="003033BE">
      <w:pPr>
        <w:jc w:val="center"/>
        <w:rPr>
          <w:b/>
          <w:sz w:val="24"/>
          <w:szCs w:val="24"/>
        </w:rPr>
      </w:pPr>
      <w:r w:rsidRPr="0016297A">
        <w:rPr>
          <w:b/>
          <w:sz w:val="24"/>
          <w:szCs w:val="24"/>
        </w:rPr>
        <w:t>и возможности расторжения договоров аренды без применения штрафных санкций</w:t>
      </w:r>
    </w:p>
    <w:p w:rsidR="003033BE" w:rsidRPr="0016297A" w:rsidRDefault="003033BE" w:rsidP="003033BE">
      <w:pPr>
        <w:jc w:val="center"/>
        <w:rPr>
          <w:b/>
          <w:sz w:val="24"/>
          <w:szCs w:val="24"/>
        </w:rPr>
      </w:pPr>
      <w:r w:rsidRPr="0016297A">
        <w:rPr>
          <w:b/>
          <w:sz w:val="24"/>
          <w:szCs w:val="24"/>
        </w:rPr>
        <w:t xml:space="preserve"> в связи с частичной мобилизацией.</w:t>
      </w:r>
    </w:p>
    <w:p w:rsidR="003033BE" w:rsidRPr="0016297A" w:rsidRDefault="003033BE">
      <w:pPr>
        <w:jc w:val="both"/>
        <w:rPr>
          <w:sz w:val="24"/>
          <w:szCs w:val="24"/>
        </w:rPr>
      </w:pPr>
    </w:p>
    <w:p w:rsidR="003033BE" w:rsidRPr="0016297A" w:rsidRDefault="003033BE" w:rsidP="003033BE">
      <w:pPr>
        <w:ind w:firstLine="708"/>
        <w:jc w:val="both"/>
        <w:rPr>
          <w:sz w:val="24"/>
          <w:szCs w:val="24"/>
        </w:rPr>
      </w:pPr>
      <w:r w:rsidRPr="0016297A">
        <w:rPr>
          <w:sz w:val="24"/>
          <w:szCs w:val="24"/>
        </w:rPr>
        <w:t>Во исполнение плана первоочередных мер по обеспечению работы российской экономики в условиях частичной мобилизации, руководствуясь распоряжением Правительства Российской Федерации № 3046-р от 15.10.2022 г., в соответствии с Уставом Суоярвского муниципального округа: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 1. </w:t>
      </w:r>
      <w:proofErr w:type="gramStart"/>
      <w:r w:rsidRPr="0016297A">
        <w:rPr>
          <w:sz w:val="24"/>
          <w:szCs w:val="24"/>
        </w:rPr>
        <w:t>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</w:t>
      </w:r>
      <w:proofErr w:type="gramEnd"/>
      <w:r w:rsidRPr="0016297A">
        <w:rPr>
          <w:sz w:val="24"/>
          <w:szCs w:val="24"/>
        </w:rPr>
        <w:t xml:space="preserve"> </w:t>
      </w:r>
      <w:proofErr w:type="gramStart"/>
      <w:r w:rsidRPr="0016297A">
        <w:rPr>
          <w:sz w:val="24"/>
          <w:szCs w:val="24"/>
        </w:rPr>
        <w:t>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</w:t>
      </w:r>
      <w:proofErr w:type="gramEnd"/>
      <w:r w:rsidRPr="0016297A">
        <w:rPr>
          <w:sz w:val="24"/>
          <w:szCs w:val="24"/>
        </w:rPr>
        <w:t xml:space="preserve"> в выполнении задач, возложенных на Вооруженные Силы Российской Федерации предоставить: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>1.1. Отсрочку уплаты арендной платы на период прохождения военной службы или оказани</w:t>
      </w:r>
      <w:r w:rsidR="00024FAB" w:rsidRPr="0016297A">
        <w:rPr>
          <w:sz w:val="24"/>
          <w:szCs w:val="24"/>
        </w:rPr>
        <w:t>я добровольного содействия в вып</w:t>
      </w:r>
      <w:r w:rsidRPr="0016297A">
        <w:rPr>
          <w:sz w:val="24"/>
          <w:szCs w:val="24"/>
        </w:rPr>
        <w:t xml:space="preserve">олнении задач, возложенных на Вооруженные Силы Российской Федерации, на следующих условиях: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>1.1.1. отсутствие использования арендуемого по договору имущества в период прохождения военной службы или оказани</w:t>
      </w:r>
      <w:r w:rsidR="00024FAB" w:rsidRPr="0016297A">
        <w:rPr>
          <w:sz w:val="24"/>
          <w:szCs w:val="24"/>
        </w:rPr>
        <w:t>я добровольного содействия в вып</w:t>
      </w:r>
      <w:r w:rsidRPr="0016297A">
        <w:rPr>
          <w:sz w:val="24"/>
          <w:szCs w:val="24"/>
        </w:rPr>
        <w:t xml:space="preserve">олнении задач, возложенных на Вооруженные Силы Российской Федерации, лицом, указанным в пункте 1 настоящего постановления;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proofErr w:type="gramStart"/>
      <w:r w:rsidRPr="0016297A">
        <w:rPr>
          <w:sz w:val="24"/>
          <w:szCs w:val="24"/>
        </w:rPr>
        <w:t xml:space="preserve">1.1.2.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</w:t>
      </w:r>
      <w:r w:rsidRPr="0016297A">
        <w:rPr>
          <w:sz w:val="24"/>
          <w:szCs w:val="24"/>
        </w:rPr>
        <w:lastRenderedPageBreak/>
        <w:t>Силы Российской</w:t>
      </w:r>
      <w:proofErr w:type="gramEnd"/>
      <w:r w:rsidRPr="0016297A">
        <w:rPr>
          <w:sz w:val="24"/>
          <w:szCs w:val="24"/>
        </w:rPr>
        <w:t xml:space="preserve"> Федерации, </w:t>
      </w:r>
      <w:proofErr w:type="gramStart"/>
      <w:r w:rsidRPr="0016297A">
        <w:rPr>
          <w:sz w:val="24"/>
          <w:szCs w:val="24"/>
        </w:rPr>
        <w:t>предоставленного</w:t>
      </w:r>
      <w:proofErr w:type="gramEnd"/>
      <w:r w:rsidRPr="0016297A">
        <w:rPr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proofErr w:type="gramStart"/>
      <w:r w:rsidRPr="0016297A">
        <w:rPr>
          <w:sz w:val="24"/>
          <w:szCs w:val="24"/>
        </w:rPr>
        <w:t>1.1.3.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</w:t>
      </w:r>
      <w:r w:rsidR="005C550A">
        <w:rPr>
          <w:sz w:val="24"/>
          <w:szCs w:val="24"/>
        </w:rPr>
        <w:t>енные Силы Российской Федерации,</w:t>
      </w:r>
      <w:r w:rsidR="005C550A" w:rsidRPr="005C550A">
        <w:rPr>
          <w:sz w:val="24"/>
          <w:szCs w:val="24"/>
        </w:rPr>
        <w:t xml:space="preserve"> </w:t>
      </w:r>
      <w:r w:rsidR="005C550A" w:rsidRPr="0016297A">
        <w:rPr>
          <w:sz w:val="24"/>
          <w:szCs w:val="24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5C550A">
        <w:rPr>
          <w:sz w:val="24"/>
          <w:szCs w:val="24"/>
        </w:rPr>
        <w:t xml:space="preserve">;  </w:t>
      </w:r>
      <w:r w:rsidRPr="0016297A">
        <w:rPr>
          <w:sz w:val="24"/>
          <w:szCs w:val="24"/>
        </w:rPr>
        <w:t xml:space="preserve"> </w:t>
      </w:r>
      <w:proofErr w:type="gramEnd"/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proofErr w:type="gramStart"/>
      <w:r w:rsidRPr="0016297A">
        <w:rPr>
          <w:sz w:val="24"/>
          <w:szCs w:val="24"/>
        </w:rPr>
        <w:t xml:space="preserve">1.1.4. задолженность по арендной плате подлежит уплате на основании дополнительного соглашения к договору аренды </w:t>
      </w:r>
      <w:r w:rsidR="005C550A">
        <w:rPr>
          <w:sz w:val="24"/>
          <w:szCs w:val="24"/>
        </w:rPr>
        <w:t xml:space="preserve">по истечении 90 календарных дней </w:t>
      </w:r>
      <w:r w:rsidRPr="0016297A">
        <w:rPr>
          <w:sz w:val="24"/>
          <w:szCs w:val="24"/>
        </w:rPr>
        <w:t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</w:t>
      </w:r>
      <w:r w:rsidR="00024FAB" w:rsidRPr="0016297A">
        <w:rPr>
          <w:sz w:val="24"/>
          <w:szCs w:val="24"/>
        </w:rPr>
        <w:t>ышает р</w:t>
      </w:r>
      <w:r w:rsidRPr="0016297A">
        <w:rPr>
          <w:sz w:val="24"/>
          <w:szCs w:val="24"/>
        </w:rPr>
        <w:t>азмера половины ежемесячной арендной платы по договору аренды;</w:t>
      </w:r>
      <w:proofErr w:type="gramEnd"/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1.1.5. не допускается установление дополнительных платежей, подлежащих уплате арендатором в связи с предоставлением отсрочки; </w:t>
      </w:r>
    </w:p>
    <w:p w:rsidR="00024FAB" w:rsidRPr="005C550A" w:rsidRDefault="003033BE" w:rsidP="0016297A">
      <w:pPr>
        <w:ind w:firstLine="567"/>
        <w:jc w:val="both"/>
        <w:rPr>
          <w:sz w:val="24"/>
          <w:szCs w:val="24"/>
        </w:rPr>
      </w:pPr>
      <w:proofErr w:type="gramStart"/>
      <w:r w:rsidRPr="0016297A">
        <w:rPr>
          <w:sz w:val="24"/>
          <w:szCs w:val="24"/>
        </w:rPr>
        <w:t>1.1.6.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</w:t>
      </w:r>
      <w:r w:rsidR="00024FAB" w:rsidRPr="0016297A">
        <w:rPr>
          <w:sz w:val="24"/>
          <w:szCs w:val="24"/>
        </w:rPr>
        <w:t>я добровольного содействия в вып</w:t>
      </w:r>
      <w:r w:rsidRPr="0016297A">
        <w:rPr>
          <w:sz w:val="24"/>
          <w:szCs w:val="24"/>
        </w:rPr>
        <w:t>олнении задач, возложенных на Вооруже</w:t>
      </w:r>
      <w:r w:rsidR="005C550A">
        <w:rPr>
          <w:sz w:val="24"/>
          <w:szCs w:val="24"/>
        </w:rPr>
        <w:t>нные Силы Российской</w:t>
      </w:r>
      <w:proofErr w:type="gramEnd"/>
      <w:r w:rsidR="005C550A">
        <w:rPr>
          <w:sz w:val="24"/>
          <w:szCs w:val="24"/>
        </w:rPr>
        <w:t xml:space="preserve"> Федерации, </w:t>
      </w:r>
      <w:r w:rsidR="005C550A" w:rsidRPr="005C550A">
        <w:rPr>
          <w:sz w:val="24"/>
          <w:szCs w:val="24"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</w:t>
      </w:r>
      <w:r w:rsidR="005C550A">
        <w:rPr>
          <w:sz w:val="24"/>
          <w:szCs w:val="24"/>
        </w:rPr>
        <w:t>нные Силы Российской Федерации,</w:t>
      </w:r>
      <w:r w:rsidR="005C550A" w:rsidRPr="005C550A">
        <w:rPr>
          <w:sz w:val="24"/>
          <w:szCs w:val="24"/>
        </w:rPr>
        <w:t xml:space="preserve"> указанным лицом</w:t>
      </w:r>
      <w:r w:rsidR="005C550A">
        <w:rPr>
          <w:sz w:val="24"/>
          <w:szCs w:val="24"/>
        </w:rPr>
        <w:t>.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1.2. Возможность расторжения договора аренды без применения штрафных санкций, на следующих условиях: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proofErr w:type="gramStart"/>
      <w:r w:rsidRPr="0016297A">
        <w:rPr>
          <w:sz w:val="24"/>
          <w:szCs w:val="24"/>
        </w:rPr>
        <w:t>1.2.1.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proofErr w:type="gramEnd"/>
      <w:r w:rsidRPr="0016297A">
        <w:rPr>
          <w:sz w:val="24"/>
          <w:szCs w:val="24"/>
        </w:rPr>
        <w:t xml:space="preserve">;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1.2.2. договор аренды подлежит расторжению со дня получения арендодателем уведомления о расторжении договора аренды; </w:t>
      </w:r>
    </w:p>
    <w:p w:rsidR="00024FAB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1.2.3.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16297A" w:rsidRPr="0016297A" w:rsidRDefault="003033BE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2. Настоящее Постановление </w:t>
      </w:r>
      <w:r w:rsidR="00024FAB" w:rsidRPr="0016297A">
        <w:rPr>
          <w:sz w:val="24"/>
          <w:szCs w:val="24"/>
        </w:rPr>
        <w:t xml:space="preserve">вступает в силу после его официального </w:t>
      </w:r>
      <w:r w:rsidR="0016297A" w:rsidRPr="0016297A">
        <w:rPr>
          <w:sz w:val="24"/>
          <w:szCs w:val="24"/>
        </w:rPr>
        <w:t>опубликования (обнародования) в информационно-телекоммуникационной сети «Интернет» на официальном сайте Суоярвского муниципального округа.</w:t>
      </w:r>
    </w:p>
    <w:p w:rsidR="0016297A" w:rsidRPr="0016297A" w:rsidRDefault="0016297A" w:rsidP="0016297A">
      <w:pPr>
        <w:ind w:firstLine="567"/>
        <w:jc w:val="both"/>
        <w:rPr>
          <w:sz w:val="24"/>
          <w:szCs w:val="24"/>
        </w:rPr>
      </w:pPr>
      <w:r w:rsidRPr="0016297A">
        <w:rPr>
          <w:sz w:val="24"/>
          <w:szCs w:val="24"/>
        </w:rPr>
        <w:t xml:space="preserve">3. </w:t>
      </w:r>
      <w:proofErr w:type="gramStart"/>
      <w:r w:rsidRPr="0016297A">
        <w:rPr>
          <w:sz w:val="24"/>
          <w:szCs w:val="24"/>
        </w:rPr>
        <w:t>Контроль за</w:t>
      </w:r>
      <w:proofErr w:type="gramEnd"/>
      <w:r w:rsidRPr="0016297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Л.А. </w:t>
      </w:r>
      <w:proofErr w:type="spellStart"/>
      <w:r w:rsidRPr="0016297A">
        <w:rPr>
          <w:sz w:val="24"/>
          <w:szCs w:val="24"/>
        </w:rPr>
        <w:t>Окрукову</w:t>
      </w:r>
      <w:proofErr w:type="spellEnd"/>
      <w:r w:rsidRPr="0016297A">
        <w:rPr>
          <w:sz w:val="24"/>
          <w:szCs w:val="24"/>
        </w:rPr>
        <w:t xml:space="preserve">. </w:t>
      </w:r>
    </w:p>
    <w:p w:rsidR="005C550A" w:rsidRDefault="005C550A" w:rsidP="0016297A">
      <w:pPr>
        <w:ind w:firstLine="567"/>
        <w:jc w:val="both"/>
        <w:rPr>
          <w:color w:val="000000"/>
          <w:sz w:val="24"/>
          <w:szCs w:val="24"/>
        </w:rPr>
      </w:pPr>
    </w:p>
    <w:p w:rsidR="006B58D9" w:rsidRPr="0016297A" w:rsidRDefault="006B58D9" w:rsidP="0016297A">
      <w:pPr>
        <w:ind w:firstLine="567"/>
        <w:jc w:val="both"/>
        <w:rPr>
          <w:color w:val="000000"/>
          <w:sz w:val="24"/>
          <w:szCs w:val="24"/>
        </w:rPr>
      </w:pPr>
      <w:r w:rsidRPr="0016297A">
        <w:rPr>
          <w:color w:val="000000"/>
          <w:sz w:val="24"/>
          <w:szCs w:val="24"/>
        </w:rPr>
        <w:t>Глава Суоярвского</w:t>
      </w:r>
    </w:p>
    <w:p w:rsidR="006B58D9" w:rsidRPr="0016297A" w:rsidRDefault="006B58D9" w:rsidP="006B58D9">
      <w:pPr>
        <w:jc w:val="both"/>
        <w:rPr>
          <w:color w:val="000000"/>
          <w:sz w:val="24"/>
          <w:szCs w:val="24"/>
        </w:rPr>
      </w:pPr>
      <w:r w:rsidRPr="0016297A">
        <w:rPr>
          <w:color w:val="000000"/>
          <w:sz w:val="24"/>
          <w:szCs w:val="24"/>
          <w:u w:val="single"/>
        </w:rPr>
        <w:t xml:space="preserve">муниципального округа                                                           </w:t>
      </w:r>
      <w:r w:rsidR="009C3EAE" w:rsidRPr="0016297A">
        <w:rPr>
          <w:color w:val="000000"/>
          <w:sz w:val="24"/>
          <w:szCs w:val="24"/>
          <w:u w:val="single"/>
        </w:rPr>
        <w:t xml:space="preserve">          </w:t>
      </w:r>
      <w:r w:rsidRPr="0016297A">
        <w:rPr>
          <w:color w:val="000000"/>
          <w:sz w:val="24"/>
          <w:szCs w:val="24"/>
          <w:u w:val="single"/>
        </w:rPr>
        <w:t xml:space="preserve">             Р.В. Петров</w:t>
      </w:r>
    </w:p>
    <w:p w:rsidR="003D4454" w:rsidRPr="005C550A" w:rsidRDefault="006B58D9" w:rsidP="006B58D9">
      <w:pPr>
        <w:rPr>
          <w:i/>
          <w:color w:val="000000"/>
          <w:sz w:val="22"/>
          <w:szCs w:val="22"/>
        </w:rPr>
      </w:pPr>
      <w:r w:rsidRPr="005C550A">
        <w:rPr>
          <w:i/>
          <w:color w:val="000000"/>
          <w:sz w:val="22"/>
          <w:szCs w:val="22"/>
        </w:rPr>
        <w:t>Разослать: Дело, МКУ «</w:t>
      </w:r>
      <w:r w:rsidR="00BD05E5" w:rsidRPr="005C550A">
        <w:rPr>
          <w:i/>
          <w:color w:val="000000"/>
          <w:sz w:val="22"/>
          <w:szCs w:val="22"/>
        </w:rPr>
        <w:t>ЦУМИ и ЗР Суоярвского района</w:t>
      </w:r>
      <w:r w:rsidR="0016297A" w:rsidRPr="005C550A">
        <w:rPr>
          <w:i/>
          <w:color w:val="000000"/>
          <w:sz w:val="22"/>
          <w:szCs w:val="22"/>
        </w:rPr>
        <w:t xml:space="preserve">», юридический отдел, </w:t>
      </w:r>
      <w:proofErr w:type="spellStart"/>
      <w:r w:rsidR="0016297A" w:rsidRPr="005C550A">
        <w:rPr>
          <w:i/>
          <w:color w:val="000000"/>
          <w:sz w:val="22"/>
          <w:szCs w:val="22"/>
        </w:rPr>
        <w:t>Л.А.Окрукова</w:t>
      </w:r>
      <w:proofErr w:type="spellEnd"/>
      <w:r w:rsidR="0016297A" w:rsidRPr="005C550A">
        <w:rPr>
          <w:i/>
          <w:color w:val="000000"/>
          <w:sz w:val="22"/>
          <w:szCs w:val="22"/>
        </w:rPr>
        <w:t>, фин</w:t>
      </w:r>
      <w:proofErr w:type="gramStart"/>
      <w:r w:rsidR="0016297A" w:rsidRPr="005C550A">
        <w:rPr>
          <w:i/>
          <w:color w:val="000000"/>
          <w:sz w:val="22"/>
          <w:szCs w:val="22"/>
        </w:rPr>
        <w:t>.у</w:t>
      </w:r>
      <w:proofErr w:type="gramEnd"/>
      <w:r w:rsidR="0016297A" w:rsidRPr="005C550A">
        <w:rPr>
          <w:i/>
          <w:color w:val="000000"/>
          <w:sz w:val="22"/>
          <w:szCs w:val="22"/>
        </w:rPr>
        <w:t>правление, отдел по развитию предпринимательства инвестиционной политики</w:t>
      </w:r>
    </w:p>
    <w:p w:rsidR="003D4454" w:rsidRDefault="003D4454" w:rsidP="006B58D9">
      <w:pPr>
        <w:rPr>
          <w:i/>
          <w:color w:val="000000"/>
          <w:sz w:val="26"/>
          <w:szCs w:val="26"/>
        </w:rPr>
      </w:pPr>
    </w:p>
    <w:p w:rsidR="00E04B4F" w:rsidRDefault="00E04B4F" w:rsidP="003D4454">
      <w:pPr>
        <w:jc w:val="right"/>
        <w:rPr>
          <w:sz w:val="26"/>
          <w:szCs w:val="26"/>
          <w:lang w:eastAsia="ru-RU"/>
        </w:rPr>
      </w:pPr>
    </w:p>
    <w:sectPr w:rsidR="00E04B4F" w:rsidSect="003D4454">
      <w:pgSz w:w="11906" w:h="16838"/>
      <w:pgMar w:top="1134" w:right="850" w:bottom="426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9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1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8A70B3"/>
    <w:rsid w:val="00002FCD"/>
    <w:rsid w:val="00012577"/>
    <w:rsid w:val="00024FAB"/>
    <w:rsid w:val="00025986"/>
    <w:rsid w:val="00035E34"/>
    <w:rsid w:val="000362AC"/>
    <w:rsid w:val="000401F1"/>
    <w:rsid w:val="00076E4B"/>
    <w:rsid w:val="00091D1F"/>
    <w:rsid w:val="000B0702"/>
    <w:rsid w:val="000B2BC9"/>
    <w:rsid w:val="000B51D3"/>
    <w:rsid w:val="000D6779"/>
    <w:rsid w:val="000F7190"/>
    <w:rsid w:val="00106209"/>
    <w:rsid w:val="00115DAF"/>
    <w:rsid w:val="001442C0"/>
    <w:rsid w:val="001536B1"/>
    <w:rsid w:val="0016285B"/>
    <w:rsid w:val="0016297A"/>
    <w:rsid w:val="001907C3"/>
    <w:rsid w:val="001C4CDF"/>
    <w:rsid w:val="001D516A"/>
    <w:rsid w:val="0024271A"/>
    <w:rsid w:val="002665CD"/>
    <w:rsid w:val="002C22FD"/>
    <w:rsid w:val="002C3A7E"/>
    <w:rsid w:val="002C59D1"/>
    <w:rsid w:val="002F5E81"/>
    <w:rsid w:val="003033BE"/>
    <w:rsid w:val="00316E6A"/>
    <w:rsid w:val="00347BFC"/>
    <w:rsid w:val="00377A3D"/>
    <w:rsid w:val="00390A45"/>
    <w:rsid w:val="003B49C5"/>
    <w:rsid w:val="003C5403"/>
    <w:rsid w:val="003D4454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607CE"/>
    <w:rsid w:val="00563112"/>
    <w:rsid w:val="005920C2"/>
    <w:rsid w:val="005B79E9"/>
    <w:rsid w:val="005C550A"/>
    <w:rsid w:val="005D2F83"/>
    <w:rsid w:val="005E5689"/>
    <w:rsid w:val="00624D2E"/>
    <w:rsid w:val="006A4C76"/>
    <w:rsid w:val="006B58D9"/>
    <w:rsid w:val="006D3D67"/>
    <w:rsid w:val="006E4FCC"/>
    <w:rsid w:val="006F198A"/>
    <w:rsid w:val="00700D0E"/>
    <w:rsid w:val="007030A9"/>
    <w:rsid w:val="00717F29"/>
    <w:rsid w:val="0076187B"/>
    <w:rsid w:val="007620FE"/>
    <w:rsid w:val="00791774"/>
    <w:rsid w:val="007C09FA"/>
    <w:rsid w:val="007D236C"/>
    <w:rsid w:val="007D7854"/>
    <w:rsid w:val="008735F7"/>
    <w:rsid w:val="008908E1"/>
    <w:rsid w:val="00891E4A"/>
    <w:rsid w:val="00895259"/>
    <w:rsid w:val="008A70B3"/>
    <w:rsid w:val="008D09F0"/>
    <w:rsid w:val="008E2D7B"/>
    <w:rsid w:val="008E3400"/>
    <w:rsid w:val="009366BA"/>
    <w:rsid w:val="00956C9C"/>
    <w:rsid w:val="00966F25"/>
    <w:rsid w:val="0097065C"/>
    <w:rsid w:val="00970884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653C5"/>
    <w:rsid w:val="00A672E4"/>
    <w:rsid w:val="00AB037C"/>
    <w:rsid w:val="00AF326F"/>
    <w:rsid w:val="00B81932"/>
    <w:rsid w:val="00B81B38"/>
    <w:rsid w:val="00BC29A3"/>
    <w:rsid w:val="00BD05E5"/>
    <w:rsid w:val="00BD4AEF"/>
    <w:rsid w:val="00BF0A7D"/>
    <w:rsid w:val="00BF0ABA"/>
    <w:rsid w:val="00C35C03"/>
    <w:rsid w:val="00C4183A"/>
    <w:rsid w:val="00C7390E"/>
    <w:rsid w:val="00CB535A"/>
    <w:rsid w:val="00D14B0F"/>
    <w:rsid w:val="00D24BA9"/>
    <w:rsid w:val="00D3019B"/>
    <w:rsid w:val="00D55058"/>
    <w:rsid w:val="00D619EB"/>
    <w:rsid w:val="00D70E4B"/>
    <w:rsid w:val="00D759CD"/>
    <w:rsid w:val="00D96D80"/>
    <w:rsid w:val="00DA3110"/>
    <w:rsid w:val="00DA4DE1"/>
    <w:rsid w:val="00DB51B1"/>
    <w:rsid w:val="00DC457A"/>
    <w:rsid w:val="00DD5326"/>
    <w:rsid w:val="00E04B4F"/>
    <w:rsid w:val="00E10A88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F2020E"/>
    <w:rsid w:val="00F26204"/>
    <w:rsid w:val="00F5047E"/>
    <w:rsid w:val="00F55B8A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7C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B037C"/>
  </w:style>
  <w:style w:type="character" w:customStyle="1" w:styleId="FontStyle16">
    <w:name w:val="Font Style16"/>
    <w:rsid w:val="00AB037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sid w:val="00AB03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AB037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AB037C"/>
    <w:pPr>
      <w:spacing w:after="120"/>
    </w:pPr>
  </w:style>
  <w:style w:type="paragraph" w:styleId="a5">
    <w:name w:val="List"/>
    <w:basedOn w:val="a4"/>
    <w:rsid w:val="00AB037C"/>
    <w:rPr>
      <w:rFonts w:cs="Mangal"/>
    </w:rPr>
  </w:style>
  <w:style w:type="paragraph" w:customStyle="1" w:styleId="10">
    <w:name w:val="Название1"/>
    <w:basedOn w:val="a"/>
    <w:rsid w:val="00AB0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B037C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AB037C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AB037C"/>
  </w:style>
  <w:style w:type="paragraph" w:customStyle="1" w:styleId="Style8">
    <w:name w:val="Style8"/>
    <w:basedOn w:val="a"/>
    <w:next w:val="a"/>
    <w:rsid w:val="00AB037C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</cp:revision>
  <cp:lastPrinted>2023-06-09T09:35:00Z</cp:lastPrinted>
  <dcterms:created xsi:type="dcterms:W3CDTF">2023-07-03T12:02:00Z</dcterms:created>
  <dcterms:modified xsi:type="dcterms:W3CDTF">2023-07-03T12:02:00Z</dcterms:modified>
</cp:coreProperties>
</file>