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9" w:rsidRPr="00145E49" w:rsidRDefault="00145E49" w:rsidP="003F0730">
      <w:pPr>
        <w:ind w:firstLine="567"/>
        <w:rPr>
          <w:sz w:val="20"/>
        </w:rPr>
      </w:pPr>
    </w:p>
    <w:p w:rsidR="00145E49" w:rsidRPr="003F0730" w:rsidRDefault="003F0730" w:rsidP="003F0730">
      <w:pPr>
        <w:suppressAutoHyphens/>
        <w:ind w:firstLine="567"/>
        <w:jc w:val="center"/>
        <w:rPr>
          <w:b/>
          <w:bCs/>
          <w:sz w:val="28"/>
          <w:szCs w:val="28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                                                      </w:t>
      </w:r>
      <w:r w:rsidR="00145E49" w:rsidRPr="00C26226">
        <w:rPr>
          <w:bCs/>
          <w:noProof/>
          <w:sz w:val="28"/>
          <w:szCs w:val="20"/>
          <w:lang w:eastAsia="ru-RU"/>
        </w:rPr>
        <w:drawing>
          <wp:inline distT="0" distB="0" distL="0" distR="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lang w:eastAsia="ar-SA"/>
        </w:rPr>
        <w:t xml:space="preserve">                                                </w:t>
      </w:r>
      <w:r>
        <w:rPr>
          <w:b/>
          <w:bCs/>
          <w:sz w:val="28"/>
          <w:szCs w:val="28"/>
          <w:lang w:eastAsia="ar-SA"/>
        </w:rPr>
        <w:t xml:space="preserve">  ПРОЕКТ</w:t>
      </w:r>
    </w:p>
    <w:p w:rsidR="00145E49" w:rsidRPr="00C26226" w:rsidRDefault="00145E49" w:rsidP="003F0730">
      <w:pPr>
        <w:suppressAutoHyphens/>
        <w:ind w:firstLine="567"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3F0730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5E49" w:rsidRPr="00C26226" w:rsidRDefault="00145E49" w:rsidP="003F0730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3F0730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SUOJÄRVEN YMBÄRISTÖN HALLINDO</w:t>
      </w:r>
    </w:p>
    <w:p w:rsidR="00145E49" w:rsidRPr="00C26226" w:rsidRDefault="00145E49" w:rsidP="003F0730">
      <w:pPr>
        <w:suppressAutoHyphens/>
        <w:ind w:firstLine="567"/>
        <w:jc w:val="center"/>
        <w:rPr>
          <w:bCs/>
          <w:sz w:val="28"/>
          <w:szCs w:val="28"/>
          <w:lang w:eastAsia="ar-SA"/>
        </w:rPr>
      </w:pPr>
    </w:p>
    <w:p w:rsidR="00145E49" w:rsidRPr="00C26226" w:rsidRDefault="00145E49" w:rsidP="003F0730">
      <w:pPr>
        <w:suppressAutoHyphens/>
        <w:ind w:firstLine="567"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3F0730">
      <w:pPr>
        <w:suppressAutoHyphens/>
        <w:ind w:firstLine="567"/>
        <w:rPr>
          <w:bCs/>
          <w:sz w:val="28"/>
          <w:szCs w:val="28"/>
          <w:lang w:eastAsia="ar-SA"/>
        </w:rPr>
      </w:pPr>
    </w:p>
    <w:p w:rsidR="00145E49" w:rsidRPr="00C26226" w:rsidRDefault="003F0730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00</w:t>
      </w:r>
      <w:r w:rsidR="0095623A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00</w:t>
      </w:r>
      <w:r w:rsidR="0095623A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0000</w:t>
      </w:r>
      <w:r w:rsidR="00145E49" w:rsidRPr="00C26226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="001F6742">
        <w:rPr>
          <w:bCs/>
          <w:sz w:val="28"/>
          <w:szCs w:val="28"/>
          <w:lang w:eastAsia="ar-SA"/>
        </w:rPr>
        <w:t xml:space="preserve">        </w:t>
      </w:r>
      <w:r w:rsidR="00FB756B">
        <w:rPr>
          <w:bCs/>
          <w:sz w:val="28"/>
          <w:szCs w:val="28"/>
          <w:lang w:eastAsia="ar-SA"/>
        </w:rPr>
        <w:t xml:space="preserve">  </w:t>
      </w:r>
      <w:r w:rsidR="001F6742">
        <w:rPr>
          <w:bCs/>
          <w:sz w:val="28"/>
          <w:szCs w:val="28"/>
          <w:lang w:eastAsia="ar-SA"/>
        </w:rPr>
        <w:t>№</w:t>
      </w:r>
      <w:r w:rsidR="00FB756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000</w:t>
      </w:r>
      <w:r w:rsidR="00FB756B">
        <w:rPr>
          <w:bCs/>
          <w:sz w:val="28"/>
          <w:szCs w:val="28"/>
          <w:lang w:eastAsia="ar-SA"/>
        </w:rPr>
        <w:t xml:space="preserve"> </w:t>
      </w:r>
      <w:r w:rsidR="00145E49" w:rsidRPr="00C26226">
        <w:rPr>
          <w:bCs/>
          <w:sz w:val="28"/>
          <w:szCs w:val="28"/>
          <w:lang w:eastAsia="ar-SA"/>
        </w:rPr>
        <w:t xml:space="preserve"> </w:t>
      </w:r>
    </w:p>
    <w:p w:rsidR="00145E49" w:rsidRPr="00C26226" w:rsidRDefault="00145E49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3F0730" w:rsidRDefault="00145E49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2622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Суоярвского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округа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 предоставлению муниципальной услуги </w:t>
      </w:r>
      <w:r w:rsidR="003F0730" w:rsidRPr="00E51BF1">
        <w:rPr>
          <w:rFonts w:ascii="Times New Roman" w:hAnsi="Times New Roman"/>
          <w:b/>
          <w:sz w:val="28"/>
          <w:szCs w:val="28"/>
        </w:rPr>
        <w:t>«</w:t>
      </w:r>
      <w:r w:rsidR="003F0730" w:rsidRPr="00241944">
        <w:rPr>
          <w:rFonts w:ascii="Times New Roman" w:hAnsi="Times New Roman"/>
          <w:b/>
          <w:sz w:val="28"/>
          <w:szCs w:val="28"/>
        </w:rPr>
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</w:p>
    <w:p w:rsidR="003F0730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41944">
        <w:rPr>
          <w:rFonts w:ascii="Times New Roman" w:hAnsi="Times New Roman"/>
          <w:b/>
          <w:sz w:val="28"/>
          <w:szCs w:val="28"/>
        </w:rPr>
        <w:t>на приобретение арендуемого имущества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41944">
        <w:rPr>
          <w:rFonts w:ascii="Times New Roman" w:hAnsi="Times New Roman"/>
          <w:b/>
          <w:sz w:val="28"/>
          <w:szCs w:val="28"/>
        </w:rPr>
        <w:t>в собственность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055AD" w:rsidRPr="004055AD" w:rsidRDefault="004055AD" w:rsidP="003F073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AD" w:rsidRPr="00554EF0" w:rsidRDefault="004055AD" w:rsidP="003F0730">
      <w:pPr>
        <w:adjustRightInd w:val="0"/>
        <w:ind w:firstLine="567"/>
        <w:jc w:val="center"/>
        <w:rPr>
          <w:rStyle w:val="21"/>
          <w:rFonts w:eastAsiaTheme="minorEastAsia"/>
        </w:rPr>
      </w:pPr>
    </w:p>
    <w:p w:rsidR="00145E49" w:rsidRPr="003B2DDC" w:rsidRDefault="00145E49" w:rsidP="003F0730">
      <w:pPr>
        <w:adjustRightInd w:val="0"/>
        <w:ind w:firstLine="567"/>
        <w:jc w:val="both"/>
        <w:rPr>
          <w:sz w:val="28"/>
          <w:szCs w:val="28"/>
        </w:rPr>
      </w:pPr>
      <w:r w:rsidRPr="003B2DD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>
        <w:rPr>
          <w:sz w:val="28"/>
          <w:szCs w:val="28"/>
        </w:rPr>
        <w:t>твенных и муниципальных услуг»:</w:t>
      </w:r>
    </w:p>
    <w:p w:rsidR="00145E49" w:rsidRPr="003F0730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0730">
        <w:rPr>
          <w:rFonts w:ascii="Times New Roman" w:hAnsi="Times New Roman"/>
          <w:sz w:val="28"/>
          <w:szCs w:val="28"/>
        </w:rPr>
        <w:t xml:space="preserve">1. </w:t>
      </w:r>
      <w:r w:rsidR="00145E49" w:rsidRPr="003F0730">
        <w:rPr>
          <w:rFonts w:ascii="Times New Roman" w:hAnsi="Times New Roman"/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="00145E49" w:rsidRPr="003F0730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="00145E49" w:rsidRPr="003F0730">
        <w:rPr>
          <w:rFonts w:ascii="Times New Roman" w:hAnsi="Times New Roman"/>
          <w:bCs/>
          <w:sz w:val="28"/>
          <w:szCs w:val="28"/>
        </w:rPr>
        <w:t>«</w:t>
      </w:r>
      <w:r w:rsidRPr="003F0730">
        <w:rPr>
          <w:rFonts w:ascii="Times New Roman" w:hAnsi="Times New Roman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145E49" w:rsidRPr="003F0730">
        <w:rPr>
          <w:rFonts w:ascii="Times New Roman" w:hAnsi="Times New Roman"/>
          <w:bCs/>
          <w:sz w:val="28"/>
          <w:szCs w:val="28"/>
        </w:rPr>
        <w:t xml:space="preserve">» </w:t>
      </w:r>
      <w:r w:rsidR="00145E49" w:rsidRPr="003F0730">
        <w:rPr>
          <w:rFonts w:ascii="Times New Roman" w:hAnsi="Times New Roman"/>
          <w:sz w:val="28"/>
          <w:szCs w:val="28"/>
        </w:rPr>
        <w:t>(прилагается).</w:t>
      </w:r>
    </w:p>
    <w:p w:rsidR="00E3371C" w:rsidRPr="003F0730" w:rsidRDefault="003F0730" w:rsidP="003F0730">
      <w:pPr>
        <w:pStyle w:val="a8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F073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E3371C" w:rsidRPr="003F073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3371C" w:rsidRPr="003F073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Суоярвского муниципального округа в информационно-телекоммуникационной сети «Интернет».  </w:t>
      </w:r>
    </w:p>
    <w:p w:rsidR="00E3371C" w:rsidRPr="003F0730" w:rsidRDefault="003F0730" w:rsidP="003F0730">
      <w:pPr>
        <w:ind w:firstLine="567"/>
        <w:jc w:val="both"/>
        <w:rPr>
          <w:sz w:val="28"/>
          <w:szCs w:val="28"/>
        </w:rPr>
      </w:pPr>
      <w:r w:rsidRPr="003F0730">
        <w:rPr>
          <w:sz w:val="28"/>
          <w:szCs w:val="28"/>
        </w:rPr>
        <w:t xml:space="preserve">3. </w:t>
      </w:r>
      <w:r w:rsidR="00E3371C" w:rsidRPr="003F0730"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t>о</w:t>
      </w:r>
      <w:r w:rsidR="00E3371C" w:rsidRPr="003F0730">
        <w:rPr>
          <w:sz w:val="28"/>
          <w:szCs w:val="28"/>
        </w:rPr>
        <w:t>публикования (обнародования) в газете «Суоярвский вестник».</w:t>
      </w:r>
    </w:p>
    <w:p w:rsidR="0065541D" w:rsidRDefault="003F0730" w:rsidP="003F073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3F0730">
        <w:rPr>
          <w:rFonts w:ascii="Times New Roman" w:hAnsi="Times New Roman"/>
          <w:sz w:val="28"/>
          <w:szCs w:val="28"/>
          <w:lang w:eastAsia="hi-IN" w:bidi="hi-IN"/>
        </w:rPr>
        <w:t xml:space="preserve">4. </w:t>
      </w:r>
      <w:proofErr w:type="gramStart"/>
      <w:r w:rsidR="0065541D" w:rsidRPr="003F0730">
        <w:rPr>
          <w:rFonts w:ascii="Times New Roman" w:hAnsi="Times New Roman"/>
          <w:sz w:val="28"/>
          <w:szCs w:val="28"/>
          <w:lang w:eastAsia="hi-IN" w:bidi="hi-IN"/>
        </w:rPr>
        <w:t>Контроль за</w:t>
      </w:r>
      <w:proofErr w:type="gramEnd"/>
      <w:r w:rsidR="0065541D" w:rsidRPr="003F0730">
        <w:rPr>
          <w:rFonts w:ascii="Times New Roman" w:hAnsi="Times New Roman"/>
          <w:sz w:val="28"/>
          <w:szCs w:val="28"/>
          <w:lang w:eastAsia="hi-IN" w:bidi="hi-IN"/>
        </w:rPr>
        <w:t xml:space="preserve"> исполнением настоящего постановления возложить на заместителя</w:t>
      </w:r>
      <w:r w:rsidR="0065541D" w:rsidRPr="0065541D">
        <w:rPr>
          <w:rFonts w:ascii="Times New Roman" w:hAnsi="Times New Roman"/>
          <w:sz w:val="28"/>
          <w:szCs w:val="28"/>
          <w:lang w:eastAsia="hi-IN" w:bidi="hi-IN"/>
        </w:rPr>
        <w:t xml:space="preserve"> главы администрации Окрукову Л.А.</w:t>
      </w:r>
    </w:p>
    <w:p w:rsidR="00145E49" w:rsidRPr="0065541D" w:rsidRDefault="00145E49" w:rsidP="003F073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145E49" w:rsidRDefault="00145E49" w:rsidP="003F0730">
      <w:pPr>
        <w:suppressAutoHyphens/>
        <w:ind w:firstLine="567"/>
        <w:rPr>
          <w:rFonts w:eastAsia="SimSun"/>
          <w:kern w:val="1"/>
          <w:sz w:val="26"/>
          <w:szCs w:val="26"/>
          <w:lang w:eastAsia="hi-IN" w:bidi="hi-IN"/>
        </w:rPr>
      </w:pPr>
    </w:p>
    <w:p w:rsidR="00FB756B" w:rsidRDefault="00FB756B" w:rsidP="003F0730">
      <w:pPr>
        <w:suppressAutoHyphens/>
        <w:ind w:firstLine="567"/>
        <w:rPr>
          <w:rFonts w:eastAsia="SimSun"/>
          <w:kern w:val="1"/>
          <w:sz w:val="26"/>
          <w:szCs w:val="26"/>
          <w:lang w:eastAsia="hi-IN" w:bidi="hi-IN"/>
        </w:rPr>
      </w:pPr>
    </w:p>
    <w:p w:rsidR="00145E49" w:rsidRDefault="00145E49" w:rsidP="003F0730">
      <w:pPr>
        <w:pStyle w:val="a8"/>
        <w:ind w:firstLine="567"/>
        <w:rPr>
          <w:rFonts w:ascii="Times New Roman" w:hAnsi="Times New Roman"/>
          <w:sz w:val="28"/>
          <w:szCs w:val="28"/>
          <w:lang w:eastAsia="hi-IN" w:bidi="hi-IN"/>
        </w:rPr>
      </w:pP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Глава </w:t>
      </w:r>
      <w:r>
        <w:rPr>
          <w:rFonts w:ascii="Times New Roman" w:hAnsi="Times New Roman"/>
          <w:sz w:val="28"/>
          <w:szCs w:val="28"/>
          <w:lang w:eastAsia="hi-IN" w:bidi="hi-IN"/>
        </w:rPr>
        <w:t>Суоярвского</w:t>
      </w:r>
    </w:p>
    <w:p w:rsidR="00145E49" w:rsidRPr="00F43035" w:rsidRDefault="003F0730" w:rsidP="003F0730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  </w:t>
      </w:r>
      <w:r w:rsidR="00145E49">
        <w:rPr>
          <w:rFonts w:ascii="Times New Roman" w:hAnsi="Times New Roman"/>
          <w:sz w:val="28"/>
          <w:szCs w:val="28"/>
          <w:lang w:eastAsia="hi-IN" w:bidi="hi-IN"/>
        </w:rPr>
        <w:t>муниципального округа</w:t>
      </w:r>
      <w:r w:rsidR="00145E49"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</w:t>
      </w:r>
      <w:r w:rsidR="00145E49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</w:t>
      </w:r>
      <w:r w:rsidR="00145E49"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    </w:t>
      </w:r>
      <w:r w:rsidR="004D22AF"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 w:rsidR="00145E49">
        <w:rPr>
          <w:rFonts w:ascii="Times New Roman" w:hAnsi="Times New Roman"/>
          <w:sz w:val="28"/>
          <w:szCs w:val="28"/>
          <w:lang w:eastAsia="hi-IN" w:bidi="hi-IN"/>
        </w:rPr>
        <w:t xml:space="preserve">                  </w:t>
      </w:r>
      <w:r w:rsidR="00145E49" w:rsidRPr="00F43035">
        <w:rPr>
          <w:rFonts w:ascii="Times New Roman" w:hAnsi="Times New Roman"/>
          <w:sz w:val="28"/>
          <w:szCs w:val="28"/>
          <w:lang w:eastAsia="hi-IN" w:bidi="hi-IN"/>
        </w:rPr>
        <w:t xml:space="preserve"> Р. В. Петров                                                </w:t>
      </w:r>
    </w:p>
    <w:p w:rsidR="00145E49" w:rsidRPr="0095134C" w:rsidRDefault="00145E49" w:rsidP="003F0730">
      <w:pPr>
        <w:suppressAutoHyphens/>
        <w:ind w:firstLine="567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95134C">
        <w:rPr>
          <w:rFonts w:eastAsia="SimSun"/>
          <w:iCs/>
          <w:color w:val="000000"/>
          <w:spacing w:val="4"/>
          <w:kern w:val="1"/>
          <w:sz w:val="24"/>
          <w:szCs w:val="24"/>
          <w:lang w:eastAsia="hi-IN" w:bidi="hi-IN"/>
        </w:rPr>
        <w:t>Разослать: Дело,</w:t>
      </w:r>
      <w:r w:rsidR="00FB756B" w:rsidRPr="0095134C">
        <w:rPr>
          <w:sz w:val="24"/>
          <w:szCs w:val="24"/>
        </w:rPr>
        <w:t xml:space="preserve"> МКУ «Центр по управлению муниципальным имуществом и </w:t>
      </w:r>
      <w:r w:rsidR="0095134C">
        <w:rPr>
          <w:sz w:val="24"/>
          <w:szCs w:val="24"/>
        </w:rPr>
        <w:t>з</w:t>
      </w:r>
      <w:r w:rsidR="00FB756B" w:rsidRPr="0095134C">
        <w:rPr>
          <w:sz w:val="24"/>
          <w:szCs w:val="24"/>
        </w:rPr>
        <w:t>емельными ресурсами Суоярвского района»</w:t>
      </w:r>
    </w:p>
    <w:p w:rsidR="00145E49" w:rsidRDefault="00145E49" w:rsidP="003F073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</w:rPr>
      </w:pPr>
      <w:r w:rsidRPr="00D907D9">
        <w:rPr>
          <w:sz w:val="24"/>
          <w:szCs w:val="24"/>
        </w:rPr>
        <w:lastRenderedPageBreak/>
        <w:t>УТВЕРЖДЁН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</w:rPr>
      </w:pPr>
      <w:r w:rsidRPr="00D907D9">
        <w:rPr>
          <w:sz w:val="24"/>
          <w:szCs w:val="24"/>
        </w:rPr>
        <w:t xml:space="preserve">постановлением администрации 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</w:rPr>
      </w:pPr>
      <w:r w:rsidRPr="00D907D9">
        <w:rPr>
          <w:sz w:val="24"/>
          <w:szCs w:val="24"/>
        </w:rPr>
        <w:t xml:space="preserve"> Суоярвского 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</w:rPr>
      </w:pPr>
      <w:r w:rsidRPr="00D907D9">
        <w:rPr>
          <w:sz w:val="24"/>
          <w:szCs w:val="24"/>
        </w:rPr>
        <w:t>муниципального округа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  <w:lang w:eastAsia="ru-RU"/>
        </w:rPr>
      </w:pPr>
      <w:r w:rsidRPr="00D907D9">
        <w:rPr>
          <w:sz w:val="24"/>
          <w:szCs w:val="24"/>
        </w:rPr>
        <w:t xml:space="preserve">         от 00.00.00 года № 000</w:t>
      </w:r>
    </w:p>
    <w:p w:rsidR="003F0730" w:rsidRPr="00D907D9" w:rsidRDefault="003F0730" w:rsidP="003F0730">
      <w:pPr>
        <w:pStyle w:val="a8"/>
        <w:spacing w:line="228" w:lineRule="auto"/>
        <w:ind w:firstLine="567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«Предоставление недвижимого имущества, находящегося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в муниципальной собственности, арендуемого субъектами малого и среднего предпринимательства при реализации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ими преимущественного права на приобретение арендуемого имущества, 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в собственность»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07D9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907D9">
        <w:rPr>
          <w:rFonts w:ascii="Times New Roman" w:hAnsi="Times New Roman"/>
          <w:bCs/>
          <w:sz w:val="24"/>
          <w:szCs w:val="24"/>
        </w:rPr>
        <w:t xml:space="preserve">Настоящий Административный регламент (далее – Регламент) определяет порядок и стандарт предоставления муниципальной услуги </w:t>
      </w:r>
      <w:r w:rsidRPr="00D907D9">
        <w:rPr>
          <w:rFonts w:ascii="Times New Roman" w:hAnsi="Times New Roman"/>
          <w:sz w:val="24"/>
          <w:szCs w:val="24"/>
        </w:rPr>
        <w:t>в администрации Суоярвского муниципального округа</w:t>
      </w:r>
      <w:r w:rsidRPr="00D907D9">
        <w:rPr>
          <w:rFonts w:ascii="Times New Roman" w:hAnsi="Times New Roman"/>
          <w:bCs/>
          <w:sz w:val="24"/>
          <w:szCs w:val="24"/>
        </w:rPr>
        <w:t xml:space="preserve"> «П</w:t>
      </w:r>
      <w:r w:rsidRPr="00D907D9">
        <w:rPr>
          <w:rFonts w:ascii="Times New Roman" w:hAnsi="Times New Roman"/>
          <w:sz w:val="24"/>
          <w:szCs w:val="24"/>
        </w:rPr>
        <w:t>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- Услуга),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</w:t>
      </w:r>
      <w:proofErr w:type="gramEnd"/>
      <w:r w:rsidRPr="00D907D9">
        <w:rPr>
          <w:rFonts w:ascii="Times New Roman" w:hAnsi="Times New Roman"/>
          <w:sz w:val="24"/>
          <w:szCs w:val="24"/>
        </w:rPr>
        <w:t>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D907D9">
        <w:rPr>
          <w:rFonts w:ascii="Times New Roman" w:hAnsi="Times New Roman"/>
          <w:sz w:val="24"/>
          <w:szCs w:val="24"/>
        </w:rPr>
        <w:t>В качестве заявителей выступают индивидуальные предприниматели и юридические лица, имеющие право на получение муниципальной услуги в соответствии с Федеральным законом от 22.07.2008 № 159-ФЗ «Об особенностях отчуждения недвижимого имущества, находящегося в государственной или 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159-ФЗ).</w:t>
      </w:r>
      <w:proofErr w:type="gramEnd"/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Заявителями, которым предоставляется Услуга, являются (далее - Заявитель):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D907D9">
        <w:rPr>
          <w:sz w:val="24"/>
          <w:szCs w:val="24"/>
        </w:rPr>
        <w:t xml:space="preserve">1) субъекты малого и среднего предпринимательства - хозяйствующие субъекты (юридические лица и индивидуальные предприниматели), отвечающие требованиям, установленным </w:t>
      </w:r>
      <w:hyperlink r:id="rId9" w:history="1">
        <w:r w:rsidRPr="00D907D9">
          <w:rPr>
            <w:sz w:val="24"/>
            <w:szCs w:val="24"/>
          </w:rPr>
          <w:t>статьей 3</w:t>
        </w:r>
      </w:hyperlink>
      <w:r w:rsidRPr="00D907D9">
        <w:rPr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D907D9">
          <w:rPr>
            <w:sz w:val="24"/>
            <w:szCs w:val="24"/>
          </w:rPr>
          <w:t>статьей 4.1</w:t>
        </w:r>
      </w:hyperlink>
      <w:r w:rsidRPr="00D907D9">
        <w:rPr>
          <w:sz w:val="24"/>
          <w:szCs w:val="24"/>
        </w:rPr>
        <w:t xml:space="preserve"> Федерального закона от 24.07.2007 № 209-ФЗ «О развитии малого и среднего предпринимательства</w:t>
      </w:r>
      <w:proofErr w:type="gramEnd"/>
      <w:r w:rsidRPr="00D907D9">
        <w:rPr>
          <w:sz w:val="24"/>
          <w:szCs w:val="24"/>
        </w:rPr>
        <w:t xml:space="preserve">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49"/>
      <w:bookmarkEnd w:id="1"/>
      <w:r w:rsidRPr="00D907D9">
        <w:rPr>
          <w:rFonts w:ascii="Times New Roman" w:hAnsi="Times New Roman"/>
          <w:sz w:val="24"/>
          <w:szCs w:val="24"/>
        </w:rPr>
        <w:t xml:space="preserve">2) представители лиц, указанных в </w:t>
      </w:r>
      <w:hyperlink w:anchor="P48" w:history="1">
        <w:r w:rsidRPr="00D907D9">
          <w:rPr>
            <w:rFonts w:ascii="Times New Roman" w:hAnsi="Times New Roman"/>
            <w:sz w:val="24"/>
            <w:szCs w:val="24"/>
          </w:rPr>
          <w:t>подпункте 1</w:t>
        </w:r>
      </w:hyperlink>
      <w:r w:rsidRPr="00D907D9">
        <w:rPr>
          <w:rFonts w:ascii="Times New Roman" w:hAnsi="Times New Roman"/>
          <w:sz w:val="24"/>
          <w:szCs w:val="24"/>
        </w:rPr>
        <w:t xml:space="preserve">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Российской Федерации (далее - представитель).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1.3. Информация по вопросам предоставления муниципальной услуги и услуг, которые являются необходимыми и обязательными для предоставления муниципальной услуги, представляется: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907D9">
        <w:rPr>
          <w:rFonts w:ascii="Times New Roman" w:hAnsi="Times New Roman"/>
          <w:sz w:val="24"/>
          <w:szCs w:val="24"/>
        </w:rPr>
        <w:t>- на официальном сайте Суоярвского муниципального округа;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907D9">
        <w:rPr>
          <w:rFonts w:ascii="Times New Roman" w:hAnsi="Times New Roman"/>
          <w:sz w:val="24"/>
          <w:szCs w:val="24"/>
        </w:rPr>
        <w:t xml:space="preserve">- на Едином портале государственных и муниципальных услуг (функций) в сети Интернет: </w:t>
      </w:r>
      <w:hyperlink r:id="rId11" w:history="1">
        <w:r w:rsidRPr="00D907D9">
          <w:rPr>
            <w:rFonts w:ascii="Times New Roman" w:hAnsi="Times New Roman"/>
            <w:sz w:val="24"/>
            <w:szCs w:val="24"/>
          </w:rPr>
          <w:t>http://www.gosuslugi.ru</w:t>
        </w:r>
      </w:hyperlink>
      <w:r w:rsidRPr="00D907D9">
        <w:rPr>
          <w:rFonts w:ascii="Times New Roman" w:hAnsi="Times New Roman"/>
          <w:sz w:val="24"/>
          <w:szCs w:val="24"/>
        </w:rPr>
        <w:t xml:space="preserve"> (далее – Единый портал);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с использованием средств телефонной связи;</w:t>
      </w:r>
    </w:p>
    <w:p w:rsidR="003F0730" w:rsidRPr="00D907D9" w:rsidRDefault="003F0730" w:rsidP="003F0730">
      <w:pPr>
        <w:adjustRightInd w:val="0"/>
        <w:ind w:firstLine="567"/>
        <w:jc w:val="both"/>
        <w:rPr>
          <w:bCs/>
          <w:sz w:val="24"/>
          <w:szCs w:val="24"/>
        </w:rPr>
      </w:pPr>
      <w:r w:rsidRPr="00D907D9">
        <w:rPr>
          <w:sz w:val="24"/>
          <w:szCs w:val="24"/>
        </w:rPr>
        <w:t xml:space="preserve">- при личном обращении в администрацию Суоярвского муниципального округа, в </w:t>
      </w:r>
      <w:r w:rsidRPr="00D907D9">
        <w:rPr>
          <w:bCs/>
          <w:sz w:val="24"/>
          <w:szCs w:val="24"/>
        </w:rPr>
        <w:t>Муниципальное казенное учреждение «Центр</w:t>
      </w:r>
      <w:r w:rsidRPr="00D907D9">
        <w:rPr>
          <w:i/>
          <w:sz w:val="24"/>
          <w:szCs w:val="24"/>
        </w:rPr>
        <w:t xml:space="preserve"> </w:t>
      </w:r>
      <w:r w:rsidRPr="00D907D9">
        <w:rPr>
          <w:sz w:val="24"/>
          <w:szCs w:val="24"/>
        </w:rPr>
        <w:t>по управлению муниципальным имуществом и земельными ресурсами Суоярвского района» (далее – Уполномоченный орган);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в многофункциональном центре предоставления государственных и муниципальных услуг (далее – МФЦ).</w:t>
      </w:r>
    </w:p>
    <w:p w:rsidR="003F0730" w:rsidRPr="00D907D9" w:rsidRDefault="003F0730" w:rsidP="003F0730">
      <w:pPr>
        <w:suppressAutoHyphens/>
        <w:ind w:right="-143" w:firstLine="567"/>
        <w:jc w:val="both"/>
        <w:rPr>
          <w:i/>
          <w:sz w:val="24"/>
          <w:szCs w:val="24"/>
        </w:rPr>
      </w:pPr>
      <w:r w:rsidRPr="00D907D9">
        <w:rPr>
          <w:sz w:val="24"/>
          <w:szCs w:val="24"/>
        </w:rPr>
        <w:t>Сведения о месте нахождения МФЦ, контактных телефонах, адресах электронной почты, графике работы и адресах официальных сайтов в сети «Интернет» приводятся в приложении 1 к настоящему административному регламенту</w:t>
      </w:r>
      <w:r w:rsidRPr="00D907D9">
        <w:rPr>
          <w:i/>
          <w:sz w:val="24"/>
          <w:szCs w:val="24"/>
        </w:rPr>
        <w:t xml:space="preserve">. 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lastRenderedPageBreak/>
        <w:t>- лично;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посредством телефонной, электронной или почтовой связи;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на информационных стендах в помещениях Уполномоченного органа, МФЦ;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в сети «Интернет»: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на официальном сайте Уполномоченного органа, МФЦ;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на Едином портале;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на Региональном портале.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1.5. Порядок информирования о предоставлении муниципальной услуги.</w:t>
      </w:r>
    </w:p>
    <w:p w:rsidR="003F0730" w:rsidRPr="00D907D9" w:rsidRDefault="003F0730" w:rsidP="003F0730">
      <w:pPr>
        <w:pStyle w:val="a5"/>
        <w:ind w:left="0" w:firstLine="567"/>
        <w:rPr>
          <w:sz w:val="24"/>
          <w:szCs w:val="24"/>
        </w:rPr>
      </w:pPr>
      <w:r w:rsidRPr="00D907D9">
        <w:rPr>
          <w:sz w:val="24"/>
          <w:szCs w:val="24"/>
        </w:rPr>
        <w:t>1.5.1. Информирование о предоставлении муниципальной услуги осуществляется в срок, предусмотренный ст. 12 Федерального закона от 02.05.2006 N 59-ФЗ «О порядке рассмотрения обращений граждан Российской Федерации», содержит ответы на следующие вопросы: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место нахождения Уполномоченного органа, его структурных подразделений (при наличии), МФЦ;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- 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F0730" w:rsidRPr="00D907D9" w:rsidRDefault="003F0730" w:rsidP="003F0730">
      <w:pPr>
        <w:ind w:right="-5" w:firstLine="567"/>
        <w:jc w:val="both"/>
        <w:rPr>
          <w:i/>
          <w:sz w:val="24"/>
          <w:szCs w:val="24"/>
          <w:u w:val="single"/>
        </w:rPr>
      </w:pPr>
      <w:r w:rsidRPr="00D907D9">
        <w:rPr>
          <w:sz w:val="24"/>
          <w:szCs w:val="24"/>
        </w:rPr>
        <w:t>- график работы Уполномоченного органа, МФЦ;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адрес официального сайта Уполномоченного органа, МФЦ в сети «Интернет»;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адрес электронной почты Уполномоченного органа, МФЦ;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ход предоставления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административные процедуры предоставления муниципальной услуги;</w:t>
      </w:r>
    </w:p>
    <w:p w:rsidR="003F0730" w:rsidRPr="00D907D9" w:rsidRDefault="003F0730" w:rsidP="003F0730">
      <w:pPr>
        <w:tabs>
          <w:tab w:val="left" w:pos="540"/>
        </w:tabs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срок предоставления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- порядок и формы </w:t>
      </w:r>
      <w:proofErr w:type="gramStart"/>
      <w:r w:rsidRPr="00D907D9">
        <w:rPr>
          <w:sz w:val="24"/>
          <w:szCs w:val="24"/>
        </w:rPr>
        <w:t>контроля за</w:t>
      </w:r>
      <w:proofErr w:type="gramEnd"/>
      <w:r w:rsidRPr="00D907D9">
        <w:rPr>
          <w:sz w:val="24"/>
          <w:szCs w:val="24"/>
        </w:rPr>
        <w:t xml:space="preserve"> предоставлением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основания для отказа в предоставлении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1.5.2.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телефонный звонок, разъясняет заявителю право обратиться с письменным обращением в </w:t>
      </w:r>
      <w:r w:rsidRPr="00D907D9">
        <w:rPr>
          <w:sz w:val="24"/>
          <w:szCs w:val="24"/>
        </w:rPr>
        <w:lastRenderedPageBreak/>
        <w:t>Уполномоченный орган и требования к оформлению обращения.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1.5.4. Индивидуальное письменное информирование осуществляется </w:t>
      </w:r>
      <w:proofErr w:type="gramStart"/>
      <w:r w:rsidRPr="00D907D9">
        <w:rPr>
          <w:sz w:val="24"/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D907D9">
        <w:rPr>
          <w:sz w:val="24"/>
          <w:szCs w:val="24"/>
        </w:rPr>
        <w:t xml:space="preserve"> рассмотрения обращений граждан.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F0730" w:rsidRPr="00D907D9" w:rsidRDefault="003F0730" w:rsidP="003F0730">
      <w:pPr>
        <w:tabs>
          <w:tab w:val="left" w:pos="0"/>
        </w:tabs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1.5.5.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в средствах массовой информации;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на официальном сайте Уполномоченного органа;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на Региональном портале;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на информационных стендах Уполномоченного органа, МФЦ.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2.1. Муниципальная услуга –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 собственность.</w:t>
      </w:r>
    </w:p>
    <w:p w:rsidR="003F0730" w:rsidRPr="00D907D9" w:rsidRDefault="003F0730" w:rsidP="003F0730">
      <w:pPr>
        <w:adjustRightInd w:val="0"/>
        <w:ind w:firstLine="567"/>
        <w:jc w:val="both"/>
        <w:rPr>
          <w:bCs/>
          <w:sz w:val="24"/>
          <w:szCs w:val="24"/>
        </w:rPr>
      </w:pPr>
      <w:r w:rsidRPr="00D907D9">
        <w:rPr>
          <w:rFonts w:eastAsia="Andale Sans UI"/>
          <w:kern w:val="3"/>
          <w:sz w:val="24"/>
          <w:szCs w:val="24"/>
          <w:lang w:bidi="en-US"/>
        </w:rPr>
        <w:t xml:space="preserve">2.2. Органом, уполномоченным на предоставление муниципальной услуги, является администрация Суоярвского муниципального округа (далее – орган, предоставляющий муниципальную услугу). </w:t>
      </w:r>
      <w:r w:rsidRPr="00D907D9">
        <w:rPr>
          <w:bCs/>
          <w:sz w:val="24"/>
          <w:szCs w:val="24"/>
        </w:rPr>
        <w:t>Ответственным за осуществление муниципальной услуги является   Муниципальное казенное учреждение «Центр</w:t>
      </w:r>
      <w:r w:rsidRPr="00D907D9">
        <w:rPr>
          <w:i/>
          <w:sz w:val="24"/>
          <w:szCs w:val="24"/>
        </w:rPr>
        <w:t xml:space="preserve"> </w:t>
      </w:r>
      <w:r w:rsidRPr="00D907D9">
        <w:rPr>
          <w:sz w:val="24"/>
          <w:szCs w:val="24"/>
        </w:rPr>
        <w:t>по управлению муниципальным имуществом и земельными ресурсами Суоярвского района».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направление (выдача) проекта договора купли-продажи арендуемого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направление письменного мотивированного отказа в заключени</w:t>
      </w:r>
      <w:proofErr w:type="gramStart"/>
      <w:r w:rsidRPr="00D907D9">
        <w:rPr>
          <w:rFonts w:ascii="Times New Roman" w:hAnsi="Times New Roman"/>
          <w:sz w:val="24"/>
          <w:szCs w:val="24"/>
        </w:rPr>
        <w:t>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договора купли-продажи.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2.4. Максимальный срок предоставления муниципальной услуги составляет 55 рабочих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принятия решения об отказе в заключени</w:t>
      </w:r>
      <w:proofErr w:type="gramStart"/>
      <w:r w:rsidRPr="00D907D9">
        <w:rPr>
          <w:rFonts w:ascii="Times New Roman" w:hAnsi="Times New Roman"/>
          <w:sz w:val="24"/>
          <w:szCs w:val="24"/>
        </w:rPr>
        <w:t>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договора купли-продажи в связи с непредставлением документов, предусмотренных пунктом 2.7 административного регламента, срок принятия решения – в течение 3 рабочих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срок предоставления муниципальной услуги не включается срок процедуры оценки недвижимого имущества в связи с отсутствием законодательного регулирования указанного срока.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исчисляется </w:t>
      </w:r>
      <w:proofErr w:type="gramStart"/>
      <w:r w:rsidRPr="00D907D9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и документов в орган, предоставляющий муниципальную услугу.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2.5. Муниципальная услуга предоставляется в соответствии </w:t>
      </w:r>
      <w:proofErr w:type="gramStart"/>
      <w:r w:rsidRPr="00D907D9">
        <w:rPr>
          <w:rFonts w:ascii="Times New Roman" w:hAnsi="Times New Roman"/>
          <w:sz w:val="24"/>
          <w:szCs w:val="24"/>
        </w:rPr>
        <w:t>с</w:t>
      </w:r>
      <w:proofErr w:type="gramEnd"/>
      <w:r w:rsidRPr="00D907D9">
        <w:rPr>
          <w:rFonts w:ascii="Times New Roman" w:hAnsi="Times New Roman"/>
          <w:sz w:val="24"/>
          <w:szCs w:val="24"/>
        </w:rPr>
        <w:t>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D907D9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D907D9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D907D9">
          <w:rPr>
            <w:rFonts w:ascii="Times New Roman" w:hAnsi="Times New Roman"/>
            <w:sz w:val="24"/>
            <w:szCs w:val="24"/>
          </w:rPr>
          <w:t>закон</w:t>
        </w:r>
      </w:hyperlink>
      <w:r w:rsidRPr="00D907D9">
        <w:rPr>
          <w:rFonts w:ascii="Times New Roman" w:hAnsi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D907D9">
          <w:rPr>
            <w:rFonts w:ascii="Times New Roman" w:hAnsi="Times New Roman"/>
            <w:sz w:val="24"/>
            <w:szCs w:val="24"/>
          </w:rPr>
          <w:t>закон</w:t>
        </w:r>
      </w:hyperlink>
      <w:r w:rsidRPr="00D907D9">
        <w:rPr>
          <w:rFonts w:ascii="Times New Roman" w:hAnsi="Times New Roman"/>
          <w:sz w:val="24"/>
          <w:szCs w:val="24"/>
        </w:rPr>
        <w:t>ом от 27.07.2010 № 210-ФЗ «Об организации предоставления государственных и муниципальных услуг»;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Федеральным законом от 22.07.2008 № 159-ФЗ «Об особенностях отчуждения недвижимого имущества, находящегося в государственной или 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Федеральным законом от 21.12.2001 № 178-ФЗ «О приватизации государственного и муниципального имущества»;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Федеральным законом от 29.07.1998 № 135-ФЗ «Об оценочной деятельности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Федеральным законом от 24.07.2007 № 209-ФЗ «О развитии малого и среднего предпринимательства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08.09.2010 № 697 «О единой системе межведомственного электронного взаимодействия»;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28.11.2011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 электронной форме» (вместе с «Требованиями к федеральной государственной информационной системе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услуг в электронной форме»);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26.03.2016 № 236 «О требованиях к предоставлению в электронной форме государственных и муниципальных услуг»;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</w:t>
      </w:r>
      <w:proofErr w:type="gramStart"/>
      <w:r w:rsidRPr="00D907D9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18.09.2019 № 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2.6. Перечень нормативных правовых актов, регулирующих предоставление муниципальной услуги, порядок подачи и рассмотрения жалоб на решения и действия (бездействие) администрации Суоярвского муниципального округа, должностных лиц органа, предоставляющего муниципальную услугу, муниципальных служащих администрации Суоярвского муниципального округа при предоставлении муниципальной услуги размещён на официальном сайте Суоярвского муниципального округа и на Едином портале.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2.7. Исчерпывающий перечень документов, необходимых для предоставления муниципальной услуги: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2.7.1. Заявление о реализации преимущественного права на приобретение  арендуемого муниципального имущества (форма заявления и описи приведена в Приложениях 2 и 3 к настоящему Регламенту);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2.7.2. </w:t>
      </w:r>
      <w:hyperlink r:id="rId15" w:history="1">
        <w:r w:rsidRPr="00D907D9">
          <w:rPr>
            <w:sz w:val="24"/>
            <w:szCs w:val="24"/>
          </w:rPr>
          <w:t>Документ</w:t>
        </w:r>
      </w:hyperlink>
      <w:r w:rsidRPr="00D907D9">
        <w:rPr>
          <w:sz w:val="24"/>
          <w:szCs w:val="24"/>
        </w:rPr>
        <w:t>, удостоверяющий личность Заявителя, или копии всех его листов (для индивидуальных предпринимателей и представителя Заявителя);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2.7.3. Доверенность (для представителя Заявителя), оформленная в установленном порядке или нотариально заверенная копия такой доверенности;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2.7.4.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D907D9">
        <w:rPr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2.7.6. Заверенные копии учредительных документов (для юридических лиц);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2.7.7. Опись документов (форма приведена в Приложении 4 к настоящему Регламенту).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Все листы документов, представляемых одновременно с заявлением, либо отдельные тома данных документов должны быть прошиты, пронумерованы, скреплены печатью Заявителя (при наличии печати) (для юридического лица) и подписаны Заявителем или его представителем.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Заявление с приложением документов, необходимых и обязательных для предоставления Услуги, подается Заявителями в Администрацию на бумажном носителе лично в часы приема или посредством почтовой связи, либо  лично через МФЦ.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Заявление, подаваемое в Администрацию, посредством личного приема оформляется на бумажном носителе в 2 (двух) экземплярах. Заявление, направляемое в Администрацию посредством почтовой связи, оформляется на бумажном носителе в 1 (одном) экземпляре.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Заявление (с необходимыми документами), поступившее в Администрацию, регистрируется в течение одного рабочего дня с момента приема документов.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2.7.8. В соответствии с нормативными правовыми актами документы, необходимые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запрашиваемые Администрацией: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2) выписку из Единого реестра субъектов малого и среднего предпринимательства;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3) копии договора (договоров) аренды муниципального имущества, в отношении объекта (объектов), заявленного (заявленных) на приобретение в рамках реализации преимущественного права выкупа арендованного имущества;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4) справку об отсутствии (наличии) задолженности по арендной плате за муниципальное недвижимое имущество, неустойкам (пеням, штрафам) на дату подачи заявления о предоставлении Услуги;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5) выписку из Единого государственного реестра недвижимости (исключительно для объектов недвижимого имущества).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Заявители вправе самостоятельно представить вышеуказанные документы, находящиеся в распоряжении государственных органов, органов местного самоуправления и иных органов, участвующих в предоставлении Услуги.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Непредставление Заявителями указанных выше документов не является основанием для отказа Заявителю в предоставлении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2.8. Орган, предоставляющий муниципальную услугу, не вправе требовать от заявителя: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государственные услуги,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07D9">
        <w:rPr>
          <w:rFonts w:ascii="Times New Roman" w:hAnsi="Times New Roman"/>
          <w:sz w:val="24"/>
          <w:szCs w:val="24"/>
        </w:rPr>
        <w:t xml:space="preserve">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</w:t>
      </w:r>
      <w:r w:rsidRPr="00D907D9">
        <w:rPr>
          <w:rFonts w:ascii="Times New Roman" w:hAnsi="Times New Roman"/>
          <w:sz w:val="24"/>
          <w:szCs w:val="24"/>
        </w:rPr>
        <w:lastRenderedPageBreak/>
        <w:t>правовыми актами, за исключением документов, включенных в определенный частью 6 статьи 7 вышеназванного федерального закона перечень документов;</w:t>
      </w:r>
      <w:proofErr w:type="gramEnd"/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в приёме документов, необходимых для предоставления услуги, либо в предоставлении услуги, за исключением случаев, предусмотренных </w:t>
      </w:r>
      <w:hyperlink r:id="rId16" w:history="1">
        <w:r w:rsidRPr="00D907D9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D907D9">
        <w:rPr>
          <w:rFonts w:ascii="Times New Roman" w:hAnsi="Times New Roman"/>
          <w:sz w:val="24"/>
          <w:szCs w:val="24"/>
        </w:rPr>
        <w:t xml:space="preserve"> Федерального закона № 210-ФЗ.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2.9. Исчерпывающий перечень требований к документам (информации), представляемым заявителем на бумажном носителе, а также в электронной форме: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полное (достоверное, правильное) заполнение обязательных полей в заявлении;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заявление и документы не должны быть исполнены карандашом;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отсутствие подчисток, приписок и исправлений текста, зачёркнутых слов и иных неоговорённых исправлений;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отсутствие повреждений, наличие которых не позволяет однозначно истолковать их содержание;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- соответствие запроса (заявления) и каждого прилагаемого к нему документа, направляемого в электронной форме, требованиям Федерального </w:t>
      </w:r>
      <w:hyperlink r:id="rId17" w:history="1">
        <w:r w:rsidRPr="00D907D9">
          <w:rPr>
            <w:rFonts w:ascii="Times New Roman" w:hAnsi="Times New Roman"/>
            <w:sz w:val="24"/>
            <w:szCs w:val="24"/>
          </w:rPr>
          <w:t>закона</w:t>
        </w:r>
      </w:hyperlink>
      <w:r w:rsidRPr="00D907D9">
        <w:rPr>
          <w:rFonts w:ascii="Times New Roman" w:hAnsi="Times New Roman"/>
          <w:sz w:val="24"/>
          <w:szCs w:val="24"/>
        </w:rPr>
        <w:t xml:space="preserve"> от 06.04.2011 № 63-ФЗ «Об электронной подписи» и принятым в соответствии с ним иным нормативным правовым актам.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2.10. Основаниями для отказа в приёме заявления и документов, необходимых для предоставления муниципальной услуги, являются: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- непредставление предусмотренных пунктом 2.7 настоящего административного регламента документов;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несоответствие представленных документов требованиям, установленным пунктом 2.9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2.11. Основания для приостановления предоставления муниципальной услуги действующим законодательством не предусмотрены.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2.12. Основанием для отказа в предоставлении муниципальной услуги являются: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непредставление документов, предусмотренных пунктом 2.7 административного регламента;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несоответствие заявителя и (или) условий предоставления преимущественного права приобретения арендуемого имущества установленным статьёй 3 Федерального закона № 159-ФЗ требованиям;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 159-ФЗ, Федеральным законом от 21.12.2001 № 178-ФЗ «О приватизации государственного и муниципального имущества» или другими федеральными законами;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отсутствие у представителя заявителя соответствующих полномочий на получение муниципальной услуги;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наличие в представленных документах противоречащих друг другу сведений об объекте и (или) субъекте (заявителе) правоотношений.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3F0730" w:rsidRPr="00D907D9" w:rsidRDefault="003F0730" w:rsidP="003F0730">
      <w:pPr>
        <w:spacing w:line="228" w:lineRule="auto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2.14. Муниципальная услуга предоставляется без взимания государственной пошлины или иной платы.</w:t>
      </w:r>
    </w:p>
    <w:p w:rsidR="003F0730" w:rsidRPr="00D907D9" w:rsidRDefault="003F0730" w:rsidP="003F0730">
      <w:pPr>
        <w:spacing w:line="228" w:lineRule="auto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2.15. Максимальное время ожидания в очереди при подаче заявления и 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2.16. Заявление о предоставлении муниципальной услуги и документы, обязанность по представлению которых возложена на заявителя, в том числе в электронной форме, поданные в орган, предоставляющий муниципальную услугу, подлежат регистрации в день его поступления.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2.17. Заявление о предоставлении муниципальной услуги и документы, обязанность по представлению которых возложена на заявителя, поданные в МФЦ, подлежат регистрации в день поступления в орган, предоставляющий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2.18. 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 поручнями, а также пандусами для беспрепятственного передвижения инвалидных колясок, детских колясок.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Приём заявителей осуществляется в специально выделенных для этих целей помещениях.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Места ожидания и приёма заявителей (их представителей) должны соответствовать комфортным условиям для заявителей (их представителей).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 24.11.1995 № 181-ФЗ «О социальной защите инвалидов в Российской Федерации».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2.19. Показателями доступности и качества муниципальной услуги являются: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1) количество взаимодействий заявителя с должностными лицами, муниципальными служащими при предоставлении муниципальной услуги не превышает 2-х, продолжительность – не более 15 минут;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2) возможность получения муниципальной услуги в МФЦ в соответствии с соглашением о взаимодействии, заключённым между МФЦ и органом, предоставляющим муниципальную услугу, с момента вступления в силу соглашения о взаимодействии;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3) возможность получения информации о ходе предоставления муниципальной услуги,</w:t>
      </w:r>
      <w:r w:rsidRPr="00D907D9">
        <w:rPr>
          <w:rFonts w:ascii="Times New Roman" w:hAnsi="Times New Roman"/>
          <w:sz w:val="24"/>
          <w:szCs w:val="24"/>
        </w:rPr>
        <w:t xml:space="preserve"> в том числе с использованием информационно-коммуникационных технологий</w:t>
      </w: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4) соответствие мест предоставления муниципальной услуги (мест ожидания, мест для заполнения документов) требованиям пункта 2.18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2.20. Информация о муниципальной услуге внесена в реестр муниципальных услуг (функций), предоставляемых администрацией Суоярвского муниципального округа, а также размещена на Едином портале.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2.21. Заявитель (его представитель) вправе направить документы, указанные в пункте 2.7 административного регламента, в электронной форме через Единый портал и на электронную почту администрации Суоярвского муниципального округа.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2.22. Заявление о предоставлении муниципальной услуги и документы, необходимые для предоставления муниципальной услуги, представляемые в 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в электронной форме, а также особенности выполнения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административных процедур в многофункциональных центрах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приём, регистрация и проверка заявления и документов, необходимых  для предоставления муниципальной услуги;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получение сведений в рамках межведомственного информационного взаимодействия, рассмотрение полученных документов и сведений;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заключение договора на проведение оценки рыночной стоимости арендуемого имущества, принятие отчёта об оценке рыночной стоимости арендуемого имущества органом, предоставляющим муниципальную услугу;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принятие решения об условиях приватизации арендуемого имущества;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подготовка и направление (выдача) заявителю проекта договора купли-продажи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Ответственным за исполнение административных процедур является сотрудник уполномоченного органа, предоставляющего муниципальную услугу, в соответствии с должностными обязанностями (далее – ответственный за исполнение административной процедуры).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Приём, регистрация и проверка заявления и документов, необходимых для предоставления муниципальной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3.2. 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в орган, предоставляющий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Заявление о предоставлении муниципальной услуги и документы, необходимые для предоставления муниципальной услуги, могут быть представлены заявителем (его представителем):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 личном обращении в орган, предоставляющий муниципальную услугу;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в электронной форме с приложением отсканированных образов прилагаемых документов через Единый портал, официальный сайт, </w:t>
      </w:r>
      <w:r w:rsidRPr="00D907D9">
        <w:rPr>
          <w:rFonts w:ascii="Times New Roman" w:hAnsi="Times New Roman"/>
          <w:sz w:val="24"/>
          <w:szCs w:val="24"/>
          <w:shd w:val="clear" w:color="auto" w:fill="FFFFFF"/>
        </w:rPr>
        <w:t>на электронную почту органа, предоставляющего муниципальную услугу</w:t>
      </w:r>
      <w:r w:rsidRPr="00D907D9">
        <w:rPr>
          <w:rFonts w:ascii="Times New Roman" w:hAnsi="Times New Roman"/>
          <w:sz w:val="24"/>
          <w:szCs w:val="24"/>
        </w:rPr>
        <w:t>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 обращении в МФЦ в соответствии с соглашением о взаимодействии, заключённым между МФЦ и органом, предоставляющим муниципальную услугу, с момента вступления в силу соглашения о взаимодействии.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3.3. </w:t>
      </w:r>
      <w:proofErr w:type="gramStart"/>
      <w:r w:rsidRPr="00D907D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3.3.1. Обеспечивает регистрацию заявления о предоставлении муниципальной услуги с представленными документами в соответствии с требованиями нормативных правовых актов, правилами делопроизводства, установленными в органе, предоставляющем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3.3.2. Проверяет представленные документы на соответствие требованиям пункта 2.9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3.3.3. При наличии оснований для отказа в приёме заявления о предоставлении муниципальной услуги и документов в соответствии с пунктом 2.10 административного регламента готовит уведомление об отказе   в приёме заявления о предоставлении муниципальной услуги и документов, обеспечивает его подписание и направление (выдачу) заявителю.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Принятие органом, предоставляющим муниципальную услугу, решения об отказе в приёме документов, необходимых для предоставления муниципальной услуги, не препятствует повторному обращению заявителя за 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3.4. Приём заявления о предоставлении муниципальной услуги и документов в МФЦ осуществляется в соответствии с соглашением о взаимодействии, заключённым между МФЦ и органом, предоставляющим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3.5. Максимальный срок исполнения административной процедуры – 5 рабочих дней </w:t>
      </w:r>
      <w:proofErr w:type="gramStart"/>
      <w:r w:rsidRPr="00D907D9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и документов в орган, предоставляющий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3.6. </w:t>
      </w:r>
      <w:proofErr w:type="gramStart"/>
      <w:r w:rsidRPr="00D907D9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 о предоставлении муниципальной услуги и документов в установленном порядке и установление их соответствия требованиям административного регламента либо регистрация заявления о предоставлении муниципальной услуги и документов в установленном порядке, принятие решения об отказе в приёме документов по основаниям в соответствии в пунктом 2.10 административного регламента и направление (выдача) заявителю уведомления об отказе в принятии заявления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документов.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907D9">
        <w:rPr>
          <w:rFonts w:ascii="Times New Roman" w:hAnsi="Times New Roman"/>
          <w:iCs/>
          <w:sz w:val="24"/>
          <w:szCs w:val="24"/>
        </w:rPr>
        <w:t xml:space="preserve">Получение сведений в рамках межведомственного информационного     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iCs/>
          <w:sz w:val="24"/>
          <w:szCs w:val="24"/>
        </w:rPr>
        <w:t>взаимодействия, рассмотрение полученных документов и сведений.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3.7. Основанием для начала административной процедуры является установление соответствия зарегистрированного заявления о предоставлении муниципальной услуги и документов требованиям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3.8. </w:t>
      </w:r>
      <w:proofErr w:type="gramStart"/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Ответственный</w:t>
      </w:r>
      <w:proofErr w:type="gramEnd"/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lastRenderedPageBreak/>
        <w:t>3.8.1. Запрашивает в рамках межведомственного информационного взаимодействия (в случае если документы не представлены заявителем по собственной инициативе) документы, установленные пунктом 2.7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Межведомственный запрос формируется в соответствии с требованиями статьи 7.2 Федерального закона № 210-ФЗ.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3.8.2. Осуществляет проверку документов, поступивших по результатам межведомственного взаимодействия, а также оригиналов документов, указанных в пункте 2.7 административного регламента, на наличие/отсутствие оснований для отказа в предоставлении муниципальной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3.8.3. При выявлении оснований для отказа в предоставлении муниципальной услуги, предусмотренных пунктом 2.12 административного регламента, готовит уведомление об отказе в предоставлении муниципальной услуги, обеспечивает его подписание и направление (выдачу) заявителю.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3.8.4. При отсутствии выявленных в ходе предварительного рассмотрения заявления и прилагаемых к нему документов оснований для отказа в предоставлении муниципальной услуги приступает к выполнению административной процедуры «Принятие решения о предоставлении муниципальной услуги или об отказе в предоставлении муниципальной услуги».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3.9. Результатом административной процедуры является: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получение документов по результатам запросов в рамках межведомственного взаимодействия, проверка на соответствие полученных документов требованиям административного регламента, установление соответствия;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получение документов по результатам запросов в рамках межведомственного взаимодействия, проверка на соответствие полученных документов требованиям административного регламента, подготовка и направление (выдача) заявителю уведомления об отказе в предоставлении муниципальной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3.10. Максимальный срок исполнения административной процедуры – 10 рабочих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или об отказе в предоставлении муниципальной услуги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3.11. Основанием для начала административной процедуры является установление соответствия документов и сведений, необходимых для принятия решения о предоставлении муниципальной услуги либо решения об отказе в предоставлении муниципальной услуги, требованиям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3.12. </w:t>
      </w:r>
      <w:proofErr w:type="gramStart"/>
      <w:r w:rsidRPr="00D907D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3.12.1. Проверяет полученные документы на наличие оснований, указанных в пункте 2.12 административного регламента;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3.12.2. В случае наличия оснований, указанных в пункте 2.12 административного регламента, принимает решение об отказе в предоставлении преимущественного права выкупа арендуемого имущества, готовит уведомление об отказе в предоставлении преимущественного права выкупа арендуемого имущества, обеспечивает его подписание и направление (выдачу) заявителю;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3.12.3. При положительном решении готовит проект постановления администрации Суоярвского муниципального округа о предоставлении преимущественного права выкупа арендуемого имущества, направляет его на согласование и подписание уполномоченным должностным лицам органа, предоставляющего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3.13. Результатом административной процедуры является издание постановления администрации Суоярвского муниципального округа о предоставлении преимущественного права выкупа арендуемого имущества или направление (выдача) заявителю уведомления об отказе в предоставлении преимущественного права выкупа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3.14. Максимальный срок выполнения административной процедуры – 15 рабочих дней.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принятия решения об отказе в заключени</w:t>
      </w:r>
      <w:proofErr w:type="gramStart"/>
      <w:r w:rsidRPr="00D907D9">
        <w:rPr>
          <w:rFonts w:ascii="Times New Roman" w:hAnsi="Times New Roman"/>
          <w:sz w:val="24"/>
          <w:szCs w:val="24"/>
        </w:rPr>
        <w:t>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договора купли-продажи в связи с непредставлением документов, предусмотренных пунктом 2.7 административного регламента, срок принятия решения – в течение 3 рабочих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Заключение договора на проведение оценки рыночной стоимости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арендуемого имущества, принятие отчёта об оценке рыночной стоимости арендуемого имущества органом, предоставляющим муниципальную услугу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3.15. Основанием для начала административной процедуры является издание постановления администрации Суоярвского муниципального округа о предоставлении преимущественного права выкупа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3.16. </w:t>
      </w:r>
      <w:proofErr w:type="gramStart"/>
      <w:r w:rsidRPr="00D907D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обеспечивает заключение договора на проведение оценки рыночной стоимости арендуемого имущества в порядке, установленном Федеральным законом от 29.07.1998 № 135-ФЗ «Об оценочной деятельности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после получения от оценщика (организации, оказывающей услуги по оценке недвижимого имущества) отчёта о рыночной стоимости арендуемого имущества обеспечивает проверку отчёта на соответствие требованиям Федерального закона от 29.07.1998 № 135-ФЗ «Об оценочной деятельности в Российской Федерации».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выявления недостатков в отчёте они подлежат устранению оценщиком в течение 2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После устранения оценщиком выявленных в отчёте недостатков либо в случае отсутствия указанных недостатков отчёт подлежит принятию органом, предоставляющим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3.17. Результатом административной процедуры являются отчёт об оценке рыночной стоимости арендуемого имущества, принятый органом, предоставляющим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3.18. Максимальный срок выполнения административной процедуры – 60 рабочих дней.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Принятие решения об условиях приватизации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арендуемого имущества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3.19. Основанием для начала административной процедуры является принятие органом, предоставляющим муниципальную услугу, отчёта об оценке рыночной стоимости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3.20. Ответственный за исполнение административной процедуры готовит проект постановления администрации Суоярвского муниципального округа об условиях приватизации арендуемого имущества и направляет его на согласование и подписание уполномоченным должностным лицам органа, предоставляющего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3.21. Результатом административной процедуры является издание постановления администрации Суоярвского муниципального округа об условиях приватизации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3.22. Максимальный срок выполнения административной процедуры – 15 рабочих дней </w:t>
      </w:r>
      <w:proofErr w:type="gramStart"/>
      <w:r w:rsidRPr="00D907D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отчёта об оценке.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Подготовка и направление (выдача) заявителю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договора купли-продажи арендуемого имущества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3.23. Основанием для начала административной процедуры является издание постановления администрации Суоярвского муниципального округа об условиях приватизации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3.24. </w:t>
      </w:r>
      <w:proofErr w:type="gramStart"/>
      <w:r w:rsidRPr="00D907D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готовит проект договора купли-продажи арендуемого имущества;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обеспечивает согласование и подписание договора купли-продажи арендуемого имущества уполномоченными должностными лицами органа, предоставляющего муниципальную услугу;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течение одного дня после подписания договора купли-продажи арендуемого имущества информирует заявителя посредством телефонной связи о времени и месте получения договора.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В случае неявки заявителя (представителя заявителя) для получения договора купли-продажи арендуемого имущества в течение 2 дней после его подписания ответственный за </w:t>
      </w:r>
      <w:r w:rsidRPr="00D907D9">
        <w:rPr>
          <w:rFonts w:ascii="Times New Roman" w:hAnsi="Times New Roman"/>
          <w:sz w:val="24"/>
          <w:szCs w:val="24"/>
        </w:rPr>
        <w:lastRenderedPageBreak/>
        <w:t>исполнение административной процедуры направляет договор заявителю почтовым отправлением с уведомлением по адресу, указанному в заявлении.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обращения за получением муниципальной услуги в МФЦ результат предоставления муниципальной услуги заявитель получает в МФЦ, если иной способ получения не указан заявителем.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В случае предоставления услуги в электронной форме информация о результате предоставления муниципальной услуги поступает в личный кабинет заявителя на Едином портале.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3.25. Максимальный срок выполнения данной административной процедуры составляет 10 рабочих дней </w:t>
      </w:r>
      <w:proofErr w:type="gramStart"/>
      <w:r w:rsidRPr="00D907D9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постановления администрации Суоярвского муниципального округа об условиях приватизации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3.26. Результатом административной процедуры является направление (выдача) заявителю подписанного со стороны продавца договора купли-продажи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3.27. Заявление об исправлении допущенных опечаток и ошибок подаётся заявителем в орган, предоставляющий муниципальную услугу, при личном обращении, по почте, на электронную почту (форма приведена в Приложении 4 к настоящему Регламенту).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3.28. Сотрудник органа, предоставляющего муниципальную услугу, в соответствии с должностными обязанностями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проверяет поступившее заявление на предмет наличия опечаток и ошибок в выданных в результате предоставления муниципальной услуги документах;</w:t>
      </w:r>
      <w:proofErr w:type="gramEnd"/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в случае наличия опечаток и ошибок в выданном в результате предоставления муниципальной услуги документе обеспечивает их устранение;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отсутствия опечаток и ошибок в выданном в результате предоставления муниципальной услуги документе готовит уведомление об отсутствии опечаток и ошибок и передаёт уведомление на подпись руководителю органа, предоставляющего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907D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IV. Формы </w:t>
      </w:r>
      <w:proofErr w:type="gramStart"/>
      <w:r w:rsidRPr="00D907D9">
        <w:rPr>
          <w:rFonts w:ascii="Times New Roman" w:hAnsi="Times New Roman"/>
          <w:b/>
          <w:sz w:val="24"/>
          <w:szCs w:val="24"/>
          <w:shd w:val="clear" w:color="auto" w:fill="FFFFFF"/>
        </w:rPr>
        <w:t>контроля за</w:t>
      </w:r>
      <w:proofErr w:type="gramEnd"/>
      <w:r w:rsidRPr="00D907D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исполнением административного регламента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4.1. </w:t>
      </w:r>
      <w:proofErr w:type="gramStart"/>
      <w:r w:rsidRPr="00D907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следующих формах: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текущий контроль;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плановые проверки;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внеплановые проверки.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4.2. Текущий контроль соблюдения и исполнения положений административного регламента осуществляется руководителем структурного подразделения,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4.3. Плановые проверки проводятся уполномоченным должностным лицом органа, предоставляющего муниципальную услугу, 1 раз в год на 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 проведении проверки должны быть установлены следующие показатели: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количество предоставленных муниципальных услуг за контрольный период;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4.4. Внеплановые проверки проводятся по жалобам заявителей на основании письменного или устного поручения руководителя органа, предоставляющего муниципальную услугу.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4.5. 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   в соответствии с законодательством Российской Федерации.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4.6. Контроль со стороны граждан, их объединений и организаций за предоставлением муниципальной услуги может быть осуществлен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3F0730" w:rsidRPr="00D907D9" w:rsidRDefault="003F0730" w:rsidP="003F0730">
      <w:pPr>
        <w:ind w:firstLine="567"/>
        <w:outlineLvl w:val="0"/>
        <w:rPr>
          <w:b/>
          <w:sz w:val="24"/>
          <w:szCs w:val="24"/>
        </w:rPr>
      </w:pPr>
    </w:p>
    <w:p w:rsidR="003F0730" w:rsidRPr="00D907D9" w:rsidRDefault="003F0730" w:rsidP="003F0730">
      <w:pPr>
        <w:spacing w:line="228" w:lineRule="auto"/>
        <w:ind w:firstLine="567"/>
        <w:jc w:val="center"/>
        <w:outlineLvl w:val="0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>V. Порядок обжалования решений и действий (бездействия)</w:t>
      </w:r>
    </w:p>
    <w:p w:rsidR="003F0730" w:rsidRPr="00D907D9" w:rsidRDefault="003F0730" w:rsidP="003F0730">
      <w:pPr>
        <w:spacing w:line="228" w:lineRule="auto"/>
        <w:ind w:firstLine="567"/>
        <w:jc w:val="center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>органа, предоставляющего муниципальную услугу, а также</w:t>
      </w:r>
    </w:p>
    <w:p w:rsidR="003F0730" w:rsidRPr="00D907D9" w:rsidRDefault="003F0730" w:rsidP="003F0730">
      <w:pPr>
        <w:spacing w:line="228" w:lineRule="auto"/>
        <w:ind w:firstLine="567"/>
        <w:jc w:val="center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>должностных лиц органа, предоставляющего муниципальную услугу, муниципальных служащих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5.1. </w:t>
      </w:r>
      <w:proofErr w:type="gramStart"/>
      <w:r w:rsidRPr="00D907D9">
        <w:rPr>
          <w:sz w:val="24"/>
          <w:szCs w:val="24"/>
        </w:rPr>
        <w:t>Обжалование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 осуществляется в досудебном (внесудебном) и судебном порядках (в порядке административного производства или арбитражного производства).</w:t>
      </w:r>
      <w:proofErr w:type="gramEnd"/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5.2. Обжалование в досудебном (внесудебном) порядке осуществляется    в соответствии с </w:t>
      </w:r>
      <w:hyperlink r:id="rId18" w:history="1">
        <w:r w:rsidRPr="00D907D9">
          <w:rPr>
            <w:rFonts w:ascii="Times New Roman" w:hAnsi="Times New Roman"/>
            <w:sz w:val="24"/>
            <w:szCs w:val="24"/>
          </w:rPr>
          <w:t>Порядком</w:t>
        </w:r>
      </w:hyperlink>
      <w:r w:rsidRPr="00D907D9">
        <w:rPr>
          <w:rFonts w:ascii="Times New Roman" w:hAnsi="Times New Roman"/>
          <w:sz w:val="24"/>
          <w:szCs w:val="24"/>
        </w:rPr>
        <w:t xml:space="preserve"> подачи и рассмотрения жалоб на решения и действия (бездействие) администрации Суоярвского муниципального округа, должностных лиц  и муниципальных служащих администрации Суоярвского муниципального округа при предоставлении муниципальных услуг.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Жалоба подается в письменной форме на бумажном носителе или в электронной форме в орган, предоставляющий Услугу.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Жалобы на решения и действия (бездействие)  руководителя органа, предоставляющего Услугу, подается в вышестоящий орган (при его наличии) либо в случае его отсутствия рассматриваются непосредственно руководителем органа, предоставляющего Услугу. 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уполномоченному должностному лицу.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5.2.1. </w:t>
      </w:r>
      <w:proofErr w:type="gramStart"/>
      <w:r w:rsidRPr="00D907D9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Услугу, многофункциональный центр, учредителю многофункционального центра, в организации, предусмотренные </w:t>
      </w:r>
      <w:hyperlink r:id="rId19" w:history="1">
        <w:r w:rsidRPr="00D907D9">
          <w:rPr>
            <w:rFonts w:ascii="Times New Roman" w:hAnsi="Times New Roman"/>
            <w:sz w:val="24"/>
            <w:szCs w:val="24"/>
          </w:rPr>
          <w:t>ч. 1.1 ст. 16</w:t>
        </w:r>
      </w:hyperlink>
      <w:r w:rsidRPr="00D907D9">
        <w:rPr>
          <w:rFonts w:ascii="Times New Roman" w:hAnsi="Times New Roman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</w:r>
      <w:hyperlink r:id="rId20" w:history="1">
        <w:r w:rsidRPr="00D907D9">
          <w:rPr>
            <w:rFonts w:ascii="Times New Roman" w:hAnsi="Times New Roman"/>
            <w:sz w:val="24"/>
            <w:szCs w:val="24"/>
          </w:rPr>
          <w:t>ч. 1.1 ст. 16</w:t>
        </w:r>
      </w:hyperlink>
      <w:r w:rsidRPr="00D907D9">
        <w:rPr>
          <w:rFonts w:ascii="Times New Roman" w:hAnsi="Times New Roman"/>
          <w:sz w:val="24"/>
          <w:szCs w:val="24"/>
        </w:rPr>
        <w:t xml:space="preserve"> Федерального закона № 210-ФЗ, в приеме документов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5.2.2. Основания для приостановления рассмотрения жалобы отсутствуют.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5.2.3. По результатам рассмотрения жалобы принимается одно из следующих решений: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D907D9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актами;</w:t>
      </w:r>
      <w:proofErr w:type="gramEnd"/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5.2.4. Не позднее дня, следующего за днем принятия решения, указанного в п. 5.2.3.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Услугу, многофункциональным центром либо организацией, предусмотренной частью 1.1 статьи 16 Федерального закона № 210-ФЗ, в целях </w:t>
      </w:r>
      <w:r w:rsidRPr="00D907D9">
        <w:rPr>
          <w:sz w:val="24"/>
          <w:szCs w:val="24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907D9">
        <w:rPr>
          <w:sz w:val="24"/>
          <w:szCs w:val="24"/>
        </w:rPr>
        <w:t>неудобства</w:t>
      </w:r>
      <w:proofErr w:type="gramEnd"/>
      <w:r w:rsidRPr="00D907D9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В случае признания </w:t>
      </w:r>
      <w:proofErr w:type="gramStart"/>
      <w:r w:rsidRPr="00D907D9">
        <w:rPr>
          <w:sz w:val="24"/>
          <w:szCs w:val="24"/>
        </w:rPr>
        <w:t>жалобы</w:t>
      </w:r>
      <w:proofErr w:type="gramEnd"/>
      <w:r w:rsidRPr="00D907D9">
        <w:rPr>
          <w:sz w:val="24"/>
          <w:szCs w:val="24"/>
        </w:rPr>
        <w:t xml:space="preserve"> не подлежащей удовлетворению Заявителю в ответе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недвижимого имущества, находящегося </w:t>
      </w:r>
      <w:proofErr w:type="gramStart"/>
      <w:r w:rsidRPr="00D907D9">
        <w:rPr>
          <w:rFonts w:ascii="Times New Roman" w:hAnsi="Times New Roman"/>
          <w:sz w:val="24"/>
          <w:szCs w:val="24"/>
        </w:rPr>
        <w:t>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государственной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и муниципальной собственности, арендуемого субъектами малого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7108D6" w:rsidRPr="00D907D9" w:rsidRDefault="007108D6" w:rsidP="007108D6">
      <w:pPr>
        <w:pStyle w:val="a8"/>
        <w:ind w:left="552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jc w:val="center"/>
        <w:rPr>
          <w:sz w:val="24"/>
          <w:szCs w:val="24"/>
        </w:rPr>
      </w:pPr>
      <w:r w:rsidRPr="00D907D9">
        <w:rPr>
          <w:sz w:val="24"/>
          <w:szCs w:val="24"/>
        </w:rPr>
        <w:t>Сведения об исполнителе муниципальной услуги</w:t>
      </w:r>
    </w:p>
    <w:p w:rsidR="007108D6" w:rsidRPr="00D907D9" w:rsidRDefault="007108D6" w:rsidP="007108D6">
      <w:pPr>
        <w:rPr>
          <w:sz w:val="24"/>
          <w:szCs w:val="24"/>
        </w:rPr>
      </w:pP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Наименование: Администрация Суоярвского муниципального округа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Юридический адрес: Республика Карелия, город Суоярви, ул. </w:t>
      </w:r>
      <w:proofErr w:type="spellStart"/>
      <w:r w:rsidRPr="00D907D9">
        <w:rPr>
          <w:sz w:val="24"/>
          <w:szCs w:val="24"/>
        </w:rPr>
        <w:t>Шельшакова</w:t>
      </w:r>
      <w:proofErr w:type="spellEnd"/>
      <w:r w:rsidRPr="00D907D9">
        <w:rPr>
          <w:sz w:val="24"/>
          <w:szCs w:val="24"/>
        </w:rPr>
        <w:t>, дом 6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Адрес места нахождения: Республика Карелия, город Суоярви, ул. </w:t>
      </w:r>
      <w:proofErr w:type="spellStart"/>
      <w:r w:rsidRPr="00D907D9">
        <w:rPr>
          <w:sz w:val="24"/>
          <w:szCs w:val="24"/>
        </w:rPr>
        <w:t>Шельшакова</w:t>
      </w:r>
      <w:proofErr w:type="spellEnd"/>
      <w:r w:rsidRPr="00D907D9">
        <w:rPr>
          <w:sz w:val="24"/>
          <w:szCs w:val="24"/>
        </w:rPr>
        <w:t>, дом 6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Адрес сайта в сети Интернет: https://suojarvi.ru/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Телефон (факс): (814-57) 5-14-50, 5-10-46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Режим работы: понедельник – четверг с 09.00 до 17.15 час., пятница с 09.00 до 17.00 час., обеденный перерыв с 13.00 </w:t>
      </w:r>
      <w:proofErr w:type="gramStart"/>
      <w:r w:rsidRPr="00D907D9">
        <w:rPr>
          <w:sz w:val="24"/>
          <w:szCs w:val="24"/>
        </w:rPr>
        <w:t>до</w:t>
      </w:r>
      <w:proofErr w:type="gramEnd"/>
      <w:r w:rsidRPr="00D907D9">
        <w:rPr>
          <w:sz w:val="24"/>
          <w:szCs w:val="24"/>
        </w:rPr>
        <w:t xml:space="preserve"> 14.00 час. </w:t>
      </w:r>
    </w:p>
    <w:p w:rsidR="007108D6" w:rsidRPr="00D907D9" w:rsidRDefault="007108D6" w:rsidP="007108D6">
      <w:pPr>
        <w:contextualSpacing/>
        <w:rPr>
          <w:b/>
          <w:sz w:val="24"/>
          <w:szCs w:val="24"/>
        </w:rPr>
      </w:pP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Наименование: Муниципальное казенное учреждение «Центр по управлению муниципальным имуществом и земельными ресурсами Суоярвского района»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Юридический адрес: Республика Карелия, город Суоярви, ул. </w:t>
      </w:r>
      <w:proofErr w:type="spellStart"/>
      <w:r w:rsidRPr="00D907D9">
        <w:rPr>
          <w:sz w:val="24"/>
          <w:szCs w:val="24"/>
        </w:rPr>
        <w:t>Шельшакова</w:t>
      </w:r>
      <w:proofErr w:type="spellEnd"/>
      <w:r w:rsidRPr="00D907D9">
        <w:rPr>
          <w:sz w:val="24"/>
          <w:szCs w:val="24"/>
        </w:rPr>
        <w:t>, дом 6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Адрес места нахождения: Республика Карелия, город Суоярви, ул. </w:t>
      </w:r>
      <w:proofErr w:type="spellStart"/>
      <w:r w:rsidRPr="00D907D9">
        <w:rPr>
          <w:sz w:val="24"/>
          <w:szCs w:val="24"/>
        </w:rPr>
        <w:t>Шельшакова</w:t>
      </w:r>
      <w:proofErr w:type="spellEnd"/>
      <w:r w:rsidRPr="00D907D9">
        <w:rPr>
          <w:sz w:val="24"/>
          <w:szCs w:val="24"/>
        </w:rPr>
        <w:t xml:space="preserve">, дом 6, </w:t>
      </w:r>
      <w:proofErr w:type="spellStart"/>
      <w:r w:rsidRPr="00D907D9">
        <w:rPr>
          <w:sz w:val="24"/>
          <w:szCs w:val="24"/>
        </w:rPr>
        <w:t>каб</w:t>
      </w:r>
      <w:proofErr w:type="spellEnd"/>
      <w:r w:rsidRPr="00D907D9">
        <w:rPr>
          <w:sz w:val="24"/>
          <w:szCs w:val="24"/>
        </w:rPr>
        <w:t>. 37.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Режим работы: понедельник – четверг с 09.00 до 17.15 час., пятница с 09.00 до 17.00 час., обеденный перерыв с 13.00 </w:t>
      </w:r>
      <w:proofErr w:type="gramStart"/>
      <w:r w:rsidRPr="00D907D9">
        <w:rPr>
          <w:sz w:val="24"/>
          <w:szCs w:val="24"/>
        </w:rPr>
        <w:t>до</w:t>
      </w:r>
      <w:proofErr w:type="gramEnd"/>
      <w:r w:rsidRPr="00D907D9">
        <w:rPr>
          <w:sz w:val="24"/>
          <w:szCs w:val="24"/>
        </w:rPr>
        <w:t xml:space="preserve"> 14.00 час. 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Телефон (факс): (814-57) 5-14-05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Электронный адрес: </w:t>
      </w:r>
      <w:proofErr w:type="spellStart"/>
      <w:r w:rsidRPr="00D907D9">
        <w:rPr>
          <w:sz w:val="24"/>
          <w:szCs w:val="24"/>
          <w:lang w:val="en-US"/>
        </w:rPr>
        <w:t>otdel</w:t>
      </w:r>
      <w:proofErr w:type="spellEnd"/>
      <w:r w:rsidRPr="00D907D9">
        <w:rPr>
          <w:sz w:val="24"/>
          <w:szCs w:val="24"/>
        </w:rPr>
        <w:t>.</w:t>
      </w:r>
      <w:proofErr w:type="spellStart"/>
      <w:r w:rsidRPr="00D907D9">
        <w:rPr>
          <w:sz w:val="24"/>
          <w:szCs w:val="24"/>
          <w:lang w:val="en-US"/>
        </w:rPr>
        <w:t>smiz</w:t>
      </w:r>
      <w:proofErr w:type="spellEnd"/>
      <w:r w:rsidRPr="00D907D9">
        <w:rPr>
          <w:sz w:val="24"/>
          <w:szCs w:val="24"/>
        </w:rPr>
        <w:t>@</w:t>
      </w:r>
      <w:proofErr w:type="spellStart"/>
      <w:r w:rsidRPr="00D907D9">
        <w:rPr>
          <w:sz w:val="24"/>
          <w:szCs w:val="24"/>
          <w:lang w:val="en-US"/>
        </w:rPr>
        <w:t>yandex</w:t>
      </w:r>
      <w:proofErr w:type="spellEnd"/>
      <w:r w:rsidRPr="00D907D9">
        <w:rPr>
          <w:sz w:val="24"/>
          <w:szCs w:val="24"/>
        </w:rPr>
        <w:t>.</w:t>
      </w:r>
      <w:proofErr w:type="spellStart"/>
      <w:r w:rsidRPr="00D907D9">
        <w:rPr>
          <w:sz w:val="24"/>
          <w:szCs w:val="24"/>
          <w:lang w:val="en-US"/>
        </w:rPr>
        <w:t>ru</w:t>
      </w:r>
      <w:proofErr w:type="spellEnd"/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Часы приема и выдачи документов: с понедельника по четверг с 9.00 до 17.00 час, обеденный перерыв с 13.00 до 14.00 час.</w:t>
      </w:r>
    </w:p>
    <w:p w:rsidR="007108D6" w:rsidRPr="00D907D9" w:rsidRDefault="007108D6" w:rsidP="007108D6">
      <w:pPr>
        <w:pStyle w:val="a8"/>
        <w:ind w:left="552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Наименование: Государственное бюджетное учреждение «Многофункциональный центр предоставления государственных и муниципальных услуг Суоярвского муниципального района Республики Карелия»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Адрес места нахождения: Республика Карелия, город Суоярви, ул. </w:t>
      </w:r>
      <w:proofErr w:type="spellStart"/>
      <w:r w:rsidRPr="00D907D9">
        <w:rPr>
          <w:sz w:val="24"/>
          <w:szCs w:val="24"/>
        </w:rPr>
        <w:t>Кайманова</w:t>
      </w:r>
      <w:proofErr w:type="spellEnd"/>
      <w:r w:rsidRPr="00D907D9">
        <w:rPr>
          <w:sz w:val="24"/>
          <w:szCs w:val="24"/>
        </w:rPr>
        <w:t>, дом 13</w:t>
      </w:r>
    </w:p>
    <w:p w:rsidR="007108D6" w:rsidRPr="007108D6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Адрес сайта в сети Интернет: </w:t>
      </w:r>
      <w:hyperlink r:id="rId21" w:history="1">
        <w:r w:rsidRPr="00D907D9">
          <w:rPr>
            <w:rStyle w:val="af0"/>
            <w:sz w:val="24"/>
            <w:szCs w:val="24"/>
          </w:rPr>
          <w:t>https://</w:t>
        </w:r>
        <w:proofErr w:type="spellStart"/>
        <w:r w:rsidRPr="00D907D9">
          <w:rPr>
            <w:rStyle w:val="af0"/>
            <w:sz w:val="24"/>
            <w:szCs w:val="24"/>
            <w:lang w:val="en-US"/>
          </w:rPr>
          <w:t>mfc</w:t>
        </w:r>
        <w:proofErr w:type="spellEnd"/>
        <w:r w:rsidRPr="00D907D9">
          <w:rPr>
            <w:rStyle w:val="af0"/>
            <w:sz w:val="24"/>
            <w:szCs w:val="24"/>
          </w:rPr>
          <w:t>-</w:t>
        </w:r>
        <w:proofErr w:type="spellStart"/>
        <w:r w:rsidRPr="00D907D9">
          <w:rPr>
            <w:rStyle w:val="af0"/>
            <w:sz w:val="24"/>
            <w:szCs w:val="24"/>
            <w:lang w:val="en-US"/>
          </w:rPr>
          <w:t>karelia</w:t>
        </w:r>
        <w:proofErr w:type="spellEnd"/>
        <w:r w:rsidRPr="00D907D9">
          <w:rPr>
            <w:rStyle w:val="af0"/>
            <w:sz w:val="24"/>
            <w:szCs w:val="24"/>
          </w:rPr>
          <w:t>.</w:t>
        </w:r>
        <w:proofErr w:type="spellStart"/>
        <w:r w:rsidRPr="00D907D9">
          <w:rPr>
            <w:rStyle w:val="af0"/>
            <w:sz w:val="24"/>
            <w:szCs w:val="24"/>
          </w:rPr>
          <w:t>ru</w:t>
        </w:r>
        <w:proofErr w:type="spellEnd"/>
      </w:hyperlink>
    </w:p>
    <w:p w:rsidR="007108D6" w:rsidRPr="00D907D9" w:rsidRDefault="007108D6" w:rsidP="007108D6">
      <w:pPr>
        <w:contextualSpacing/>
        <w:rPr>
          <w:sz w:val="24"/>
          <w:szCs w:val="24"/>
          <w:lang w:val="en-US"/>
        </w:rPr>
      </w:pPr>
      <w:r w:rsidRPr="00D907D9">
        <w:rPr>
          <w:sz w:val="24"/>
          <w:szCs w:val="24"/>
          <w:lang w:val="en-US"/>
        </w:rPr>
        <w:t>E-mail: mail@mfc-karelia.ru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Телефон: (814-2) 33 30 50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Режим работы: понедельник – пятница с 09.00 до 17.00 час.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 </w:t>
      </w:r>
    </w:p>
    <w:p w:rsidR="007108D6" w:rsidRPr="00D907D9" w:rsidRDefault="007108D6" w:rsidP="007108D6">
      <w:pPr>
        <w:pStyle w:val="a8"/>
        <w:ind w:left="5528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  <w:r w:rsidRPr="00D907D9">
        <w:rPr>
          <w:sz w:val="24"/>
          <w:szCs w:val="24"/>
        </w:rPr>
        <w:lastRenderedPageBreak/>
        <w:t>Приложение 2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недвижимого имущества, находящегося </w:t>
      </w:r>
      <w:proofErr w:type="gramStart"/>
      <w:r w:rsidRPr="00D907D9">
        <w:rPr>
          <w:rFonts w:ascii="Times New Roman" w:hAnsi="Times New Roman"/>
          <w:sz w:val="24"/>
          <w:szCs w:val="24"/>
        </w:rPr>
        <w:t>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государственной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и муниципальной собственности, арендуемого субъектами малого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 среднего предпринимательства при реализации ими преимущественного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7D9">
        <w:rPr>
          <w:rFonts w:ascii="Times New Roman" w:hAnsi="Times New Roman"/>
          <w:sz w:val="24"/>
          <w:szCs w:val="24"/>
        </w:rPr>
        <w:t>на приобретение арендуемого имущества, в собственность»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left="5528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Форма </w:t>
      </w:r>
    </w:p>
    <w:p w:rsidR="007108D6" w:rsidRPr="00D907D9" w:rsidRDefault="007108D6" w:rsidP="007108D6">
      <w:pPr>
        <w:pStyle w:val="a8"/>
        <w:ind w:left="552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администрацию Суоярвского муниципального округа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Для юридических лиц: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(юридический адрес)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(почтовый адрес)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(ИНН/КПП ОКПО)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(телефон)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(электронный адрес при наличии)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лице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(Ф.И.О. руководителя или иного уполномоченного лица, действующего на основании (указать документ)</w:t>
      </w:r>
      <w:proofErr w:type="gramEnd"/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(вид документа, серия, номер</w:t>
      </w:r>
      <w:proofErr w:type="gramEnd"/>
    </w:p>
    <w:p w:rsidR="007108D6" w:rsidRPr="00D907D9" w:rsidRDefault="007108D6" w:rsidP="007108D6">
      <w:pPr>
        <w:pStyle w:val="a8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кем, когда </w:t>
      </w:r>
      <w:proofErr w:type="gramStart"/>
      <w:r w:rsidRPr="00D907D9">
        <w:rPr>
          <w:rFonts w:ascii="Times New Roman" w:hAnsi="Times New Roman"/>
          <w:sz w:val="24"/>
          <w:szCs w:val="24"/>
        </w:rPr>
        <w:t>выдан</w:t>
      </w:r>
      <w:proofErr w:type="gramEnd"/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Для физических лиц: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(Ф.И.О.)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(вид документа, серия, номер</w:t>
      </w:r>
      <w:proofErr w:type="gramEnd"/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кем, когда </w:t>
      </w:r>
      <w:proofErr w:type="gramStart"/>
      <w:r w:rsidRPr="00D907D9">
        <w:rPr>
          <w:rFonts w:ascii="Times New Roman" w:hAnsi="Times New Roman"/>
          <w:sz w:val="24"/>
          <w:szCs w:val="24"/>
        </w:rPr>
        <w:t>выдан</w:t>
      </w:r>
      <w:proofErr w:type="gramEnd"/>
      <w:r w:rsidRPr="00D907D9">
        <w:rPr>
          <w:rFonts w:ascii="Times New Roman" w:hAnsi="Times New Roman"/>
          <w:sz w:val="24"/>
          <w:szCs w:val="24"/>
        </w:rPr>
        <w:t>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(СНИЛС)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(почтовый адрес)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ind w:left="4820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(телефон)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(электронная почта при наличии)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Заявление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о реализации преимущественного права на приобретение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арендуемого недвижимого имущества, находящегося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в муниципальной собственности 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Прошу реализовать преимущественное право ___________________________________________________________________</w:t>
      </w:r>
    </w:p>
    <w:p w:rsidR="007108D6" w:rsidRPr="00D907D9" w:rsidRDefault="007108D6" w:rsidP="007108D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(наименование заявителя)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на приобретение арендуемого недвижимого имущества, находящегося в муниципальной собственности Суоярвского муниципального округа.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Сведения об объекте арендуемого недвижимого имущества: помещение (здание, сооружение) _________________________ площадью _______ кв</w:t>
      </w:r>
      <w:proofErr w:type="gramStart"/>
      <w:r w:rsidRPr="00D907D9">
        <w:rPr>
          <w:rFonts w:ascii="Times New Roman" w:hAnsi="Times New Roman"/>
          <w:sz w:val="24"/>
          <w:szCs w:val="24"/>
        </w:rPr>
        <w:t>.м</w:t>
      </w:r>
      <w:proofErr w:type="gramEnd"/>
      <w:r w:rsidRPr="00D907D9">
        <w:rPr>
          <w:rFonts w:ascii="Times New Roman" w:hAnsi="Times New Roman"/>
          <w:sz w:val="24"/>
          <w:szCs w:val="24"/>
        </w:rPr>
        <w:t>, расположенное по адресу: _____________________________________________.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Договор аренды от ________________ № __________, срок действия: </w:t>
      </w:r>
      <w:proofErr w:type="gramStart"/>
      <w:r w:rsidRPr="00D907D9">
        <w:rPr>
          <w:rFonts w:ascii="Times New Roman" w:hAnsi="Times New Roman"/>
          <w:sz w:val="24"/>
          <w:szCs w:val="24"/>
        </w:rPr>
        <w:t>с</w:t>
      </w:r>
      <w:proofErr w:type="gramEnd"/>
      <w:r w:rsidRPr="00D907D9">
        <w:rPr>
          <w:rFonts w:ascii="Times New Roman" w:hAnsi="Times New Roman"/>
          <w:sz w:val="24"/>
          <w:szCs w:val="24"/>
        </w:rPr>
        <w:t> ____________ по _____________.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Задолженность по арендной плате за недвижимое имущество, неустойкам (штрафам, пеням) на день подачи настоящего заявления отсутствует.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Оплата приобретаемого государственного недвижимого имущества будет произведена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7108D6" w:rsidRPr="00D907D9" w:rsidRDefault="007108D6" w:rsidP="007108D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(единовременно или с рассрочкой платежа, указать период рассрочки)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Результат рассмотрения заявления прошу выдать мне лично (или уполномоченному представителю)/выслать по почте/предоставить в электронном виде (в личном кабинете на портале услуг) (</w:t>
      </w:r>
      <w:proofErr w:type="gramStart"/>
      <w:r w:rsidRPr="00D907D9">
        <w:rPr>
          <w:rFonts w:ascii="Times New Roman" w:hAnsi="Times New Roman"/>
          <w:sz w:val="24"/>
          <w:szCs w:val="24"/>
        </w:rPr>
        <w:t>нужное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7108D6" w:rsidRPr="00D907D9" w:rsidRDefault="007108D6" w:rsidP="007108D6">
      <w:pPr>
        <w:pStyle w:val="a8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</w:t>
      </w:r>
    </w:p>
    <w:p w:rsidR="007108D6" w:rsidRPr="00D907D9" w:rsidRDefault="007108D6" w:rsidP="007108D6">
      <w:pPr>
        <w:pStyle w:val="a8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(должность)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М.П.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</w:t>
      </w:r>
    </w:p>
    <w:p w:rsidR="007108D6" w:rsidRPr="00D907D9" w:rsidRDefault="007108D6" w:rsidP="007108D6">
      <w:pPr>
        <w:pStyle w:val="a8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         (подпись)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</w:t>
      </w:r>
    </w:p>
    <w:p w:rsidR="007108D6" w:rsidRPr="00D907D9" w:rsidRDefault="007108D6" w:rsidP="007108D6">
      <w:pPr>
        <w:pStyle w:val="a8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          (Ф.И.О.)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«__» __________ 20__ г.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D907D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907D9">
        <w:rPr>
          <w:rFonts w:ascii="Times New Roman" w:hAnsi="Times New Roman" w:cs="Times New Roman"/>
          <w:sz w:val="24"/>
          <w:szCs w:val="24"/>
        </w:rPr>
        <w:t>а</w:t>
      </w:r>
      <w:r w:rsidRPr="00D907D9">
        <w:rPr>
          <w:rFonts w:ascii="Times New Roman" w:hAnsi="Times New Roman" w:cs="Times New Roman"/>
          <w:sz w:val="24"/>
          <w:szCs w:val="24"/>
        </w:rPr>
        <w:t>я</w:t>
      </w:r>
      <w:r w:rsidRPr="00D907D9">
        <w:rPr>
          <w:rFonts w:ascii="Times New Roman" w:hAnsi="Times New Roman" w:cs="Times New Roman"/>
          <w:sz w:val="24"/>
          <w:szCs w:val="24"/>
        </w:rPr>
        <w:t>ся)__________________________________________________________________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7108D6" w:rsidRPr="00D907D9" w:rsidRDefault="007108D6" w:rsidP="007108D6">
      <w:pPr>
        <w:adjustRightInd w:val="0"/>
        <w:ind w:left="1416" w:firstLine="708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(Ф.И.О. (последнее – при наличии), должность представителя юридического лица)  (подпись)</w:t>
      </w:r>
    </w:p>
    <w:p w:rsidR="007108D6" w:rsidRPr="00D907D9" w:rsidRDefault="007108D6" w:rsidP="007108D6">
      <w:pPr>
        <w:adjustRightInd w:val="0"/>
        <w:ind w:left="1416" w:firstLine="708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(Ф.И.О. (последнее – при наличии) физического лица, индивидуального предпринимателя)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________________________________________________________________________________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7D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907D9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D907D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907D9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7D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подтверждаю своё согласие на обработку моих персональных данных, включающих: фамилию, имя, отчес</w:t>
      </w:r>
      <w:r w:rsidRPr="00D907D9">
        <w:rPr>
          <w:rFonts w:ascii="Times New Roman" w:hAnsi="Times New Roman" w:cs="Times New Roman"/>
          <w:sz w:val="24"/>
          <w:szCs w:val="24"/>
        </w:rPr>
        <w:t>т</w:t>
      </w:r>
      <w:r w:rsidRPr="00D907D9">
        <w:rPr>
          <w:rFonts w:ascii="Times New Roman" w:hAnsi="Times New Roman" w:cs="Times New Roman"/>
          <w:sz w:val="24"/>
          <w:szCs w:val="24"/>
        </w:rPr>
        <w:t xml:space="preserve">во, пол, дату рождения, адрес проживания и (или) регистрации, паспортные данные, контактные телефоны, адрес электронной почты, банковские реквизиты, </w:t>
      </w:r>
      <w:r w:rsidRPr="00D907D9">
        <w:rPr>
          <w:rFonts w:ascii="Times New Roman" w:hAnsi="Times New Roman" w:cs="Times New Roman"/>
          <w:sz w:val="24"/>
          <w:szCs w:val="24"/>
        </w:rPr>
        <w:lastRenderedPageBreak/>
        <w:t>ИНН, КПП, ОГРН, в целях предоставления муниципал</w:t>
      </w:r>
      <w:r w:rsidRPr="00D907D9">
        <w:rPr>
          <w:rFonts w:ascii="Times New Roman" w:hAnsi="Times New Roman" w:cs="Times New Roman"/>
          <w:sz w:val="24"/>
          <w:szCs w:val="24"/>
        </w:rPr>
        <w:t>ь</w:t>
      </w:r>
      <w:r w:rsidRPr="00D907D9">
        <w:rPr>
          <w:rFonts w:ascii="Times New Roman" w:hAnsi="Times New Roman" w:cs="Times New Roman"/>
          <w:sz w:val="24"/>
          <w:szCs w:val="24"/>
        </w:rPr>
        <w:t>ной услуги «Предоставление недвижимого имущества, находящегося в муниципальной собс</w:t>
      </w:r>
      <w:r w:rsidRPr="00D907D9">
        <w:rPr>
          <w:rFonts w:ascii="Times New Roman" w:hAnsi="Times New Roman" w:cs="Times New Roman"/>
          <w:sz w:val="24"/>
          <w:szCs w:val="24"/>
        </w:rPr>
        <w:t>т</w:t>
      </w:r>
      <w:r w:rsidRPr="00D907D9">
        <w:rPr>
          <w:rFonts w:ascii="Times New Roman" w:hAnsi="Times New Roman" w:cs="Times New Roman"/>
          <w:sz w:val="24"/>
          <w:szCs w:val="24"/>
        </w:rPr>
        <w:t>венности, арендуемого субъектами малого и</w:t>
      </w:r>
      <w:proofErr w:type="gramEnd"/>
      <w:r w:rsidRPr="00D90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7D9">
        <w:rPr>
          <w:rFonts w:ascii="Times New Roman" w:hAnsi="Times New Roman" w:cs="Times New Roman"/>
          <w:sz w:val="24"/>
          <w:szCs w:val="24"/>
        </w:rPr>
        <w:t>среднего предпринимательства при реализации ими преимущ</w:t>
      </w:r>
      <w:r w:rsidRPr="00D907D9">
        <w:rPr>
          <w:rFonts w:ascii="Times New Roman" w:hAnsi="Times New Roman" w:cs="Times New Roman"/>
          <w:sz w:val="24"/>
          <w:szCs w:val="24"/>
        </w:rPr>
        <w:t>е</w:t>
      </w:r>
      <w:r w:rsidRPr="00D907D9">
        <w:rPr>
          <w:rFonts w:ascii="Times New Roman" w:hAnsi="Times New Roman" w:cs="Times New Roman"/>
          <w:sz w:val="24"/>
          <w:szCs w:val="24"/>
        </w:rPr>
        <w:t>ственного права на приобретение арендуемого имущества, в собственность» в соответствии с Федеральным законом от 22.07.2008 № 159-ФЗ «Об особенностях отчуждения движимого и недвижимого имущества, н</w:t>
      </w:r>
      <w:r w:rsidRPr="00D907D9">
        <w:rPr>
          <w:rFonts w:ascii="Times New Roman" w:hAnsi="Times New Roman" w:cs="Times New Roman"/>
          <w:sz w:val="24"/>
          <w:szCs w:val="24"/>
        </w:rPr>
        <w:t>а</w:t>
      </w:r>
      <w:r w:rsidRPr="00D907D9">
        <w:rPr>
          <w:rFonts w:ascii="Times New Roman" w:hAnsi="Times New Roman" w:cs="Times New Roman"/>
          <w:sz w:val="24"/>
          <w:szCs w:val="24"/>
        </w:rPr>
        <w:t>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 w:rsidRPr="00D907D9">
        <w:rPr>
          <w:rFonts w:ascii="Times New Roman" w:hAnsi="Times New Roman" w:cs="Times New Roman"/>
          <w:sz w:val="24"/>
          <w:szCs w:val="24"/>
        </w:rPr>
        <w:t>а</w:t>
      </w:r>
      <w:r w:rsidRPr="00D907D9">
        <w:rPr>
          <w:rFonts w:ascii="Times New Roman" w:hAnsi="Times New Roman" w:cs="Times New Roman"/>
          <w:sz w:val="24"/>
          <w:szCs w:val="24"/>
        </w:rPr>
        <w:t>ции», а также в целях контроля за соблюдением условий заключённых</w:t>
      </w:r>
      <w:proofErr w:type="gramEnd"/>
      <w:r w:rsidRPr="00D907D9">
        <w:rPr>
          <w:rFonts w:ascii="Times New Roman" w:hAnsi="Times New Roman" w:cs="Times New Roman"/>
          <w:sz w:val="24"/>
          <w:szCs w:val="24"/>
        </w:rPr>
        <w:t xml:space="preserve"> договоров купли-продажи движимого и недвиж</w:t>
      </w:r>
      <w:r w:rsidRPr="00D907D9">
        <w:rPr>
          <w:rFonts w:ascii="Times New Roman" w:hAnsi="Times New Roman" w:cs="Times New Roman"/>
          <w:sz w:val="24"/>
          <w:szCs w:val="24"/>
        </w:rPr>
        <w:t>и</w:t>
      </w:r>
      <w:r w:rsidRPr="00D907D9">
        <w:rPr>
          <w:rFonts w:ascii="Times New Roman" w:hAnsi="Times New Roman" w:cs="Times New Roman"/>
          <w:sz w:val="24"/>
          <w:szCs w:val="24"/>
        </w:rPr>
        <w:t>мого имущества.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Предоставляю право уполномоченному органу осуществлять все действия (операции) с моими персональными данными, включая сбор, обработку, систематизацию, нако</w:t>
      </w:r>
      <w:r w:rsidRPr="00D907D9">
        <w:rPr>
          <w:rFonts w:ascii="Times New Roman" w:hAnsi="Times New Roman" w:cs="Times New Roman"/>
          <w:sz w:val="24"/>
          <w:szCs w:val="24"/>
        </w:rPr>
        <w:t>п</w:t>
      </w:r>
      <w:r w:rsidRPr="00D907D9">
        <w:rPr>
          <w:rFonts w:ascii="Times New Roman" w:hAnsi="Times New Roman" w:cs="Times New Roman"/>
          <w:sz w:val="24"/>
          <w:szCs w:val="24"/>
        </w:rPr>
        <w:t xml:space="preserve">ление, хранение, обновление с использованием электронной системы. 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Приём и обработка персональных данных осуществляется специалистом, обязанным сохранять професси</w:t>
      </w:r>
      <w:r w:rsidRPr="00D907D9">
        <w:rPr>
          <w:rFonts w:ascii="Times New Roman" w:hAnsi="Times New Roman" w:cs="Times New Roman"/>
          <w:sz w:val="24"/>
          <w:szCs w:val="24"/>
        </w:rPr>
        <w:t>о</w:t>
      </w:r>
      <w:r w:rsidRPr="00D907D9">
        <w:rPr>
          <w:rFonts w:ascii="Times New Roman" w:hAnsi="Times New Roman" w:cs="Times New Roman"/>
          <w:sz w:val="24"/>
          <w:szCs w:val="24"/>
        </w:rPr>
        <w:t>нальную тайну.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rPr>
          <w:sz w:val="24"/>
          <w:szCs w:val="24"/>
        </w:rPr>
      </w:pPr>
      <w:r w:rsidRPr="00D907D9">
        <w:rPr>
          <w:sz w:val="24"/>
          <w:szCs w:val="24"/>
        </w:rPr>
        <w:t xml:space="preserve">Подпись субъекта персональных данных ______________________________                                                                          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недвижимого имущества, находящегося </w:t>
      </w:r>
      <w:proofErr w:type="gramStart"/>
      <w:r w:rsidRPr="00D907D9">
        <w:rPr>
          <w:rFonts w:ascii="Times New Roman" w:hAnsi="Times New Roman"/>
          <w:sz w:val="24"/>
          <w:szCs w:val="24"/>
        </w:rPr>
        <w:t>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государственной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и муниципальной собственности, арендуемого субъектами малого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 среднего предпринимательства при реализации ими преимущественного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7D9">
        <w:rPr>
          <w:rFonts w:ascii="Times New Roman" w:hAnsi="Times New Roman"/>
          <w:sz w:val="24"/>
          <w:szCs w:val="24"/>
        </w:rPr>
        <w:t>на приобретение арендуемого имущества, в собственность»</w:t>
      </w:r>
    </w:p>
    <w:p w:rsidR="007108D6" w:rsidRPr="00D907D9" w:rsidRDefault="007108D6" w:rsidP="007108D6">
      <w:pPr>
        <w:jc w:val="center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>Опись документов, прилагаемых к заявлению о реализации преимущественного права на приобретение</w:t>
      </w:r>
    </w:p>
    <w:p w:rsidR="007108D6" w:rsidRPr="00D907D9" w:rsidRDefault="007108D6" w:rsidP="007108D6">
      <w:pPr>
        <w:jc w:val="center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 xml:space="preserve"> арендуемого муниципального имущества.</w:t>
      </w:r>
    </w:p>
    <w:p w:rsidR="007108D6" w:rsidRPr="00D907D9" w:rsidRDefault="007108D6" w:rsidP="007108D6">
      <w:pPr>
        <w:jc w:val="center"/>
        <w:rPr>
          <w:b/>
          <w:sz w:val="24"/>
          <w:szCs w:val="24"/>
        </w:rPr>
      </w:pPr>
    </w:p>
    <w:p w:rsidR="007108D6" w:rsidRPr="00D907D9" w:rsidRDefault="007108D6" w:rsidP="007108D6">
      <w:pPr>
        <w:pStyle w:val="26"/>
        <w:numPr>
          <w:ilvl w:val="0"/>
          <w:numId w:val="33"/>
        </w:numPr>
        <w:shd w:val="clear" w:color="auto" w:fill="FFFFFF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jc w:val="both"/>
        <w:rPr>
          <w:sz w:val="24"/>
          <w:szCs w:val="24"/>
        </w:rPr>
      </w:pPr>
    </w:p>
    <w:p w:rsidR="007108D6" w:rsidRPr="00D907D9" w:rsidRDefault="007108D6" w:rsidP="007108D6">
      <w:pPr>
        <w:pStyle w:val="26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 xml:space="preserve">3. ________________________________________________________________ 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5. 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numPr>
          <w:ilvl w:val="0"/>
          <w:numId w:val="35"/>
        </w:numPr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7. 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 xml:space="preserve">ИТОГО прилагается  _________________ документов на _____ </w:t>
      </w:r>
      <w:proofErr w:type="gramStart"/>
      <w:r w:rsidRPr="00D907D9">
        <w:rPr>
          <w:b/>
          <w:sz w:val="24"/>
          <w:szCs w:val="24"/>
        </w:rPr>
        <w:t>л</w:t>
      </w:r>
      <w:proofErr w:type="gramEnd"/>
      <w:r w:rsidRPr="00D907D9">
        <w:rPr>
          <w:b/>
          <w:sz w:val="24"/>
          <w:szCs w:val="24"/>
        </w:rPr>
        <w:t>.</w:t>
      </w:r>
    </w:p>
    <w:p w:rsidR="007108D6" w:rsidRPr="00D907D9" w:rsidRDefault="007108D6" w:rsidP="007108D6">
      <w:pPr>
        <w:pStyle w:val="26"/>
        <w:shd w:val="clear" w:color="auto" w:fill="FFFFFF"/>
        <w:rPr>
          <w:b/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b/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 xml:space="preserve">__________________________________________________________ __________________________ </w:t>
      </w:r>
    </w:p>
    <w:p w:rsidR="007108D6" w:rsidRPr="00D907D9" w:rsidRDefault="007108D6" w:rsidP="007108D6">
      <w:pPr>
        <w:pStyle w:val="26"/>
        <w:shd w:val="clear" w:color="auto" w:fill="FFFFFF"/>
        <w:jc w:val="center"/>
        <w:rPr>
          <w:sz w:val="24"/>
          <w:szCs w:val="24"/>
        </w:rPr>
      </w:pPr>
      <w:r w:rsidRPr="00D907D9">
        <w:rPr>
          <w:sz w:val="24"/>
          <w:szCs w:val="24"/>
        </w:rPr>
        <w:t>Фамилия, имя отчество заявителя (полностью)                            подпись заявителя</w:t>
      </w:r>
    </w:p>
    <w:p w:rsidR="007108D6" w:rsidRPr="00D907D9" w:rsidRDefault="007108D6" w:rsidP="007108D6">
      <w:pPr>
        <w:pStyle w:val="26"/>
        <w:shd w:val="clear" w:color="auto" w:fill="FFFFFF"/>
        <w:jc w:val="center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jc w:val="right"/>
        <w:rPr>
          <w:sz w:val="24"/>
          <w:szCs w:val="24"/>
        </w:rPr>
      </w:pPr>
      <w:r w:rsidRPr="00D907D9">
        <w:rPr>
          <w:sz w:val="24"/>
          <w:szCs w:val="24"/>
        </w:rPr>
        <w:t>«____» ________________ 20___ г.</w:t>
      </w:r>
    </w:p>
    <w:p w:rsidR="007108D6" w:rsidRPr="00D907D9" w:rsidRDefault="007108D6" w:rsidP="007108D6">
      <w:pPr>
        <w:pStyle w:val="26"/>
        <w:shd w:val="clear" w:color="auto" w:fill="FFFFFF"/>
        <w:jc w:val="center"/>
        <w:rPr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jc w:val="center"/>
        <w:rPr>
          <w:sz w:val="24"/>
          <w:szCs w:val="24"/>
        </w:rPr>
      </w:pPr>
    </w:p>
    <w:p w:rsidR="007108D6" w:rsidRPr="00D907D9" w:rsidRDefault="007108D6" w:rsidP="007108D6">
      <w:pPr>
        <w:ind w:firstLine="720"/>
        <w:contextualSpacing/>
        <w:rPr>
          <w:sz w:val="24"/>
          <w:szCs w:val="24"/>
        </w:rPr>
      </w:pPr>
    </w:p>
    <w:p w:rsidR="007108D6" w:rsidRPr="00D907D9" w:rsidRDefault="007108D6" w:rsidP="007108D6">
      <w:pPr>
        <w:ind w:firstLine="720"/>
        <w:contextualSpacing/>
        <w:rPr>
          <w:sz w:val="24"/>
          <w:szCs w:val="24"/>
        </w:rPr>
      </w:pPr>
    </w:p>
    <w:p w:rsidR="007108D6" w:rsidRPr="00D907D9" w:rsidRDefault="007108D6" w:rsidP="007108D6">
      <w:pPr>
        <w:ind w:firstLine="720"/>
        <w:contextualSpacing/>
        <w:rPr>
          <w:sz w:val="24"/>
          <w:szCs w:val="24"/>
        </w:rPr>
      </w:pPr>
    </w:p>
    <w:p w:rsidR="007108D6" w:rsidRPr="00D907D9" w:rsidRDefault="007108D6" w:rsidP="007108D6">
      <w:pPr>
        <w:ind w:firstLine="720"/>
        <w:contextualSpacing/>
        <w:rPr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rPr>
          <w:sz w:val="24"/>
          <w:szCs w:val="24"/>
        </w:rPr>
      </w:pPr>
    </w:p>
    <w:p w:rsidR="007108D6" w:rsidRPr="00D907D9" w:rsidRDefault="007108D6" w:rsidP="007108D6">
      <w:pPr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 xml:space="preserve">      </w:t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  <w:t xml:space="preserve">      </w:t>
      </w: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Приложение  4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недвижимого имущества, находящегося </w:t>
      </w:r>
      <w:proofErr w:type="gramStart"/>
      <w:r w:rsidRPr="00D907D9">
        <w:rPr>
          <w:rFonts w:ascii="Times New Roman" w:hAnsi="Times New Roman"/>
          <w:sz w:val="24"/>
          <w:szCs w:val="24"/>
        </w:rPr>
        <w:t>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государственной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и муниципальной собственности, арендуемого субъектами малого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7108D6" w:rsidRPr="00D907D9" w:rsidRDefault="007108D6" w:rsidP="007108D6">
      <w:pPr>
        <w:pStyle w:val="a8"/>
        <w:spacing w:line="228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администрацию Суоярвского муниципального округа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Для юридических лиц: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(юридический адрес)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(почтовый адрес)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(ИНН/КПП ОКПО)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(телефон)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(электронный адрес при наличии)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лице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(Ф.И.О. руководителя или иного уполномоченного лица, действующего на основании (указать документ)</w:t>
      </w:r>
      <w:proofErr w:type="gramEnd"/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(вид документа, серия, номер</w:t>
      </w:r>
      <w:proofErr w:type="gramEnd"/>
    </w:p>
    <w:p w:rsidR="007108D6" w:rsidRPr="00D907D9" w:rsidRDefault="007108D6" w:rsidP="007108D6">
      <w:pPr>
        <w:pStyle w:val="a8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кем, когда </w:t>
      </w:r>
      <w:proofErr w:type="gramStart"/>
      <w:r w:rsidRPr="00D907D9">
        <w:rPr>
          <w:rFonts w:ascii="Times New Roman" w:hAnsi="Times New Roman"/>
          <w:sz w:val="24"/>
          <w:szCs w:val="24"/>
        </w:rPr>
        <w:t>выдан</w:t>
      </w:r>
      <w:proofErr w:type="gramEnd"/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Для физических лиц: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(Ф.И.О.)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(вид документа, серия, номер</w:t>
      </w:r>
      <w:proofErr w:type="gramEnd"/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кем, когда </w:t>
      </w:r>
      <w:proofErr w:type="gramStart"/>
      <w:r w:rsidRPr="00D907D9">
        <w:rPr>
          <w:rFonts w:ascii="Times New Roman" w:hAnsi="Times New Roman"/>
          <w:sz w:val="24"/>
          <w:szCs w:val="24"/>
        </w:rPr>
        <w:t>выдан</w:t>
      </w:r>
      <w:proofErr w:type="gramEnd"/>
      <w:r w:rsidRPr="00D907D9">
        <w:rPr>
          <w:rFonts w:ascii="Times New Roman" w:hAnsi="Times New Roman"/>
          <w:sz w:val="24"/>
          <w:szCs w:val="24"/>
        </w:rPr>
        <w:t>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(СНИЛС)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(почтовый адрес)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ind w:left="4820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(телефон)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(электронная почта при наличии)</w:t>
      </w:r>
    </w:p>
    <w:p w:rsidR="007108D6" w:rsidRPr="00D907D9" w:rsidRDefault="007108D6" w:rsidP="007108D6">
      <w:pPr>
        <w:rPr>
          <w:sz w:val="24"/>
          <w:szCs w:val="24"/>
        </w:rPr>
      </w:pPr>
    </w:p>
    <w:p w:rsidR="007108D6" w:rsidRPr="00D907D9" w:rsidRDefault="007108D6" w:rsidP="007108D6">
      <w:pPr>
        <w:rPr>
          <w:sz w:val="24"/>
          <w:szCs w:val="24"/>
        </w:rPr>
      </w:pPr>
    </w:p>
    <w:p w:rsidR="007108D6" w:rsidRPr="00D907D9" w:rsidRDefault="007108D6" w:rsidP="007108D6">
      <w:pPr>
        <w:pStyle w:val="2"/>
        <w:suppressAutoHyphens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D907D9">
        <w:rPr>
          <w:rFonts w:ascii="Times New Roman" w:hAnsi="Times New Roman"/>
          <w:i w:val="0"/>
          <w:sz w:val="24"/>
          <w:szCs w:val="24"/>
        </w:rPr>
        <w:lastRenderedPageBreak/>
        <w:t xml:space="preserve">Заявление об исправлении </w:t>
      </w:r>
      <w:r w:rsidRPr="00D907D9">
        <w:rPr>
          <w:rFonts w:ascii="Times New Roman" w:hAnsi="Times New Roman"/>
          <w:i w:val="0"/>
          <w:color w:val="000000"/>
          <w:sz w:val="24"/>
          <w:szCs w:val="24"/>
        </w:rPr>
        <w:t xml:space="preserve">опечаток и (или) ошибок в </w:t>
      </w:r>
      <w:r w:rsidRPr="00D907D9">
        <w:rPr>
          <w:rStyle w:val="afe"/>
          <w:rFonts w:ascii="Times New Roman" w:hAnsi="Times New Roman"/>
          <w:b/>
          <w:i w:val="0"/>
          <w:color w:val="000000"/>
          <w:sz w:val="24"/>
          <w:szCs w:val="24"/>
        </w:rPr>
        <w:t>документах,</w:t>
      </w:r>
      <w:r w:rsidRPr="00D907D9">
        <w:rPr>
          <w:rStyle w:val="af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D907D9">
        <w:rPr>
          <w:rFonts w:ascii="Times New Roman" w:hAnsi="Times New Roman"/>
          <w:i w:val="0"/>
          <w:color w:val="000000"/>
          <w:sz w:val="24"/>
          <w:szCs w:val="24"/>
        </w:rPr>
        <w:t>выданных в результате предоставления муниципальной услуги</w:t>
      </w:r>
    </w:p>
    <w:p w:rsidR="007108D6" w:rsidRPr="00D907D9" w:rsidRDefault="007108D6" w:rsidP="007108D6">
      <w:pPr>
        <w:jc w:val="center"/>
        <w:rPr>
          <w:sz w:val="24"/>
          <w:szCs w:val="24"/>
        </w:rPr>
      </w:pPr>
    </w:p>
    <w:p w:rsidR="007108D6" w:rsidRPr="00D907D9" w:rsidRDefault="007108D6" w:rsidP="007108D6">
      <w:pPr>
        <w:jc w:val="center"/>
        <w:rPr>
          <w:sz w:val="24"/>
          <w:szCs w:val="24"/>
        </w:rPr>
      </w:pPr>
    </w:p>
    <w:p w:rsidR="007108D6" w:rsidRPr="00D907D9" w:rsidRDefault="007108D6" w:rsidP="007108D6">
      <w:pPr>
        <w:pStyle w:val="a3"/>
        <w:ind w:firstLine="709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Прошу исправить ошибки и (или) опечатки, допущенные </w:t>
      </w:r>
      <w:proofErr w:type="gramStart"/>
      <w:r w:rsidRPr="00D907D9">
        <w:rPr>
          <w:sz w:val="24"/>
          <w:szCs w:val="24"/>
        </w:rPr>
        <w:t>в</w:t>
      </w:r>
      <w:proofErr w:type="gramEnd"/>
      <w:r w:rsidRPr="00D907D9">
        <w:rPr>
          <w:sz w:val="24"/>
          <w:szCs w:val="24"/>
        </w:rPr>
        <w:t xml:space="preserve"> _______________</w:t>
      </w:r>
    </w:p>
    <w:p w:rsidR="007108D6" w:rsidRPr="00D907D9" w:rsidRDefault="007108D6" w:rsidP="007108D6">
      <w:pPr>
        <w:pStyle w:val="a3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7108D6" w:rsidRPr="00D907D9" w:rsidRDefault="007108D6" w:rsidP="007108D6">
      <w:pPr>
        <w:pStyle w:val="a3"/>
        <w:jc w:val="center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наименование документа, в котором допущены опечатки и (или) ошибка</w:t>
      </w:r>
    </w:p>
    <w:p w:rsidR="007108D6" w:rsidRPr="00D907D9" w:rsidRDefault="007108D6" w:rsidP="007108D6">
      <w:pPr>
        <w:adjustRightInd w:val="0"/>
        <w:ind w:firstLine="709"/>
        <w:rPr>
          <w:sz w:val="24"/>
          <w:szCs w:val="24"/>
        </w:rPr>
      </w:pPr>
      <w:r w:rsidRPr="00D907D9">
        <w:rPr>
          <w:sz w:val="24"/>
          <w:szCs w:val="24"/>
        </w:rPr>
        <w:t>Приложение: ______________________________________________________.</w:t>
      </w:r>
    </w:p>
    <w:p w:rsidR="007108D6" w:rsidRPr="00D907D9" w:rsidRDefault="007108D6" w:rsidP="007108D6">
      <w:pPr>
        <w:pStyle w:val="a3"/>
        <w:jc w:val="both"/>
        <w:rPr>
          <w:bCs/>
          <w:sz w:val="24"/>
          <w:szCs w:val="24"/>
          <w:vertAlign w:val="superscript"/>
        </w:rPr>
      </w:pPr>
    </w:p>
    <w:p w:rsidR="007108D6" w:rsidRPr="00D907D9" w:rsidRDefault="007108D6" w:rsidP="007108D6">
      <w:pPr>
        <w:pStyle w:val="a3"/>
        <w:ind w:firstLine="709"/>
        <w:jc w:val="both"/>
        <w:rPr>
          <w:bCs/>
          <w:sz w:val="24"/>
          <w:szCs w:val="24"/>
        </w:rPr>
      </w:pPr>
      <w:r w:rsidRPr="00D907D9">
        <w:rPr>
          <w:bCs/>
          <w:sz w:val="24"/>
          <w:szCs w:val="24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7108D6" w:rsidRPr="00D907D9" w:rsidRDefault="007108D6" w:rsidP="007108D6">
      <w:pPr>
        <w:pStyle w:val="a3"/>
        <w:ind w:firstLine="708"/>
        <w:jc w:val="both"/>
        <w:rPr>
          <w:bCs/>
          <w:sz w:val="24"/>
          <w:szCs w:val="24"/>
        </w:rPr>
      </w:pPr>
      <w:r w:rsidRPr="00D907D9">
        <w:rPr>
          <w:bCs/>
          <w:sz w:val="24"/>
          <w:szCs w:val="24"/>
        </w:rPr>
        <w:t> телефонного звонка (по номеру, указанному в заявлении);</w:t>
      </w:r>
    </w:p>
    <w:p w:rsidR="007108D6" w:rsidRPr="00D907D9" w:rsidRDefault="007108D6" w:rsidP="007108D6">
      <w:pPr>
        <w:pStyle w:val="a3"/>
        <w:ind w:firstLine="708"/>
        <w:jc w:val="both"/>
        <w:rPr>
          <w:bCs/>
          <w:sz w:val="24"/>
          <w:szCs w:val="24"/>
        </w:rPr>
      </w:pPr>
      <w:r w:rsidRPr="00D907D9">
        <w:rPr>
          <w:bCs/>
          <w:sz w:val="24"/>
          <w:szCs w:val="24"/>
        </w:rPr>
        <w:t> почтовой связи;</w:t>
      </w:r>
    </w:p>
    <w:p w:rsidR="007108D6" w:rsidRPr="00D907D9" w:rsidRDefault="007108D6" w:rsidP="007108D6">
      <w:pPr>
        <w:pStyle w:val="a3"/>
        <w:ind w:firstLine="708"/>
        <w:jc w:val="both"/>
        <w:rPr>
          <w:bCs/>
          <w:sz w:val="24"/>
          <w:szCs w:val="24"/>
        </w:rPr>
      </w:pPr>
      <w:r w:rsidRPr="00D907D9">
        <w:rPr>
          <w:bCs/>
          <w:sz w:val="24"/>
          <w:szCs w:val="24"/>
        </w:rPr>
        <w:t> электронной почты.</w:t>
      </w:r>
    </w:p>
    <w:p w:rsidR="007108D6" w:rsidRPr="00D907D9" w:rsidRDefault="007108D6" w:rsidP="007108D6">
      <w:pPr>
        <w:ind w:firstLine="709"/>
        <w:rPr>
          <w:sz w:val="24"/>
          <w:szCs w:val="24"/>
        </w:rPr>
      </w:pPr>
      <w:r w:rsidRPr="00D907D9">
        <w:rPr>
          <w:sz w:val="24"/>
          <w:szCs w:val="24"/>
        </w:rPr>
        <w:t xml:space="preserve">Результат предоставления муниципальной услуги желаю получить </w:t>
      </w:r>
      <w:r w:rsidRPr="00D907D9">
        <w:rPr>
          <w:bCs/>
          <w:sz w:val="24"/>
          <w:szCs w:val="24"/>
        </w:rPr>
        <w:t>(выбрать один из вар</w:t>
      </w:r>
      <w:r w:rsidRPr="00D907D9">
        <w:rPr>
          <w:bCs/>
          <w:sz w:val="24"/>
          <w:szCs w:val="24"/>
        </w:rPr>
        <w:t>и</w:t>
      </w:r>
      <w:r w:rsidRPr="00D907D9">
        <w:rPr>
          <w:bCs/>
          <w:sz w:val="24"/>
          <w:szCs w:val="24"/>
        </w:rPr>
        <w:t>антов)</w:t>
      </w:r>
      <w:r w:rsidRPr="00D907D9">
        <w:rPr>
          <w:sz w:val="24"/>
          <w:szCs w:val="24"/>
        </w:rPr>
        <w:t xml:space="preserve">: </w:t>
      </w:r>
    </w:p>
    <w:p w:rsidR="007108D6" w:rsidRPr="00D907D9" w:rsidRDefault="007108D6" w:rsidP="007108D6">
      <w:pPr>
        <w:ind w:firstLine="708"/>
        <w:contextualSpacing/>
        <w:rPr>
          <w:sz w:val="24"/>
          <w:szCs w:val="24"/>
        </w:rPr>
      </w:pPr>
      <w:r w:rsidRPr="00D907D9">
        <w:rPr>
          <w:bCs/>
          <w:sz w:val="24"/>
          <w:szCs w:val="24"/>
        </w:rPr>
        <w:t xml:space="preserve"> </w:t>
      </w:r>
      <w:r w:rsidRPr="00D907D9">
        <w:rPr>
          <w:sz w:val="24"/>
          <w:szCs w:val="24"/>
        </w:rPr>
        <w:t xml:space="preserve">в администрации Суоярвского муниципального округа (МКУ «Центр по управлению муниципальным имуществом и земельными ресурсами Суоярвского района»); </w:t>
      </w:r>
    </w:p>
    <w:p w:rsidR="007108D6" w:rsidRPr="00D907D9" w:rsidRDefault="007108D6" w:rsidP="007108D6">
      <w:pPr>
        <w:adjustRightInd w:val="0"/>
        <w:ind w:firstLine="708"/>
        <w:contextualSpacing/>
        <w:rPr>
          <w:sz w:val="24"/>
          <w:szCs w:val="24"/>
        </w:rPr>
      </w:pPr>
      <w:r w:rsidRPr="00D907D9">
        <w:rPr>
          <w:bCs/>
          <w:sz w:val="24"/>
          <w:szCs w:val="24"/>
        </w:rPr>
        <w:t xml:space="preserve"> </w:t>
      </w:r>
      <w:r w:rsidRPr="00D907D9">
        <w:rPr>
          <w:sz w:val="24"/>
          <w:szCs w:val="24"/>
        </w:rPr>
        <w:t xml:space="preserve">в отделении почтовой связи; </w:t>
      </w:r>
    </w:p>
    <w:p w:rsidR="007108D6" w:rsidRPr="00D907D9" w:rsidRDefault="007108D6" w:rsidP="007108D6">
      <w:pPr>
        <w:adjustRightInd w:val="0"/>
        <w:ind w:firstLine="708"/>
        <w:contextualSpacing/>
        <w:rPr>
          <w:sz w:val="24"/>
          <w:szCs w:val="24"/>
        </w:rPr>
      </w:pPr>
      <w:r w:rsidRPr="00D907D9">
        <w:rPr>
          <w:bCs/>
          <w:sz w:val="24"/>
          <w:szCs w:val="24"/>
        </w:rPr>
        <w:t xml:space="preserve"> </w:t>
      </w:r>
      <w:r w:rsidRPr="00D907D9">
        <w:rPr>
          <w:sz w:val="24"/>
          <w:szCs w:val="24"/>
        </w:rPr>
        <w:t>электронной почтой;</w:t>
      </w:r>
    </w:p>
    <w:p w:rsidR="007108D6" w:rsidRPr="00D907D9" w:rsidRDefault="007108D6" w:rsidP="007108D6">
      <w:pPr>
        <w:adjustRightInd w:val="0"/>
        <w:ind w:firstLine="709"/>
        <w:rPr>
          <w:sz w:val="24"/>
          <w:szCs w:val="24"/>
        </w:rPr>
      </w:pPr>
      <w:r w:rsidRPr="00D907D9">
        <w:rPr>
          <w:sz w:val="24"/>
          <w:szCs w:val="24"/>
        </w:rPr>
        <w:t>Заявитель: ____________________________________________________</w:t>
      </w:r>
    </w:p>
    <w:p w:rsidR="007108D6" w:rsidRPr="00D907D9" w:rsidRDefault="007108D6" w:rsidP="007108D6">
      <w:pPr>
        <w:adjustRightInd w:val="0"/>
        <w:ind w:left="1416" w:firstLine="708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(Ф.И.О. (последнее – при наличии), должность представителя юридического лица)  (подпись)</w:t>
      </w:r>
    </w:p>
    <w:p w:rsidR="007108D6" w:rsidRPr="00D907D9" w:rsidRDefault="007108D6" w:rsidP="007108D6">
      <w:pPr>
        <w:adjustRightInd w:val="0"/>
        <w:ind w:left="1416" w:firstLine="708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(Ф.И.О. (последнее – при наличии) физического лица, индивидуального предпринимателя)</w:t>
      </w:r>
    </w:p>
    <w:p w:rsidR="007108D6" w:rsidRPr="00D907D9" w:rsidRDefault="007108D6" w:rsidP="007108D6">
      <w:pPr>
        <w:rPr>
          <w:sz w:val="24"/>
          <w:szCs w:val="24"/>
        </w:rPr>
      </w:pPr>
      <w:r w:rsidRPr="00D907D9">
        <w:rPr>
          <w:sz w:val="24"/>
          <w:szCs w:val="24"/>
        </w:rPr>
        <w:t>«____» ___________ 20___ г.</w:t>
      </w:r>
      <w:r w:rsidRPr="00D907D9">
        <w:rPr>
          <w:sz w:val="24"/>
          <w:szCs w:val="24"/>
        </w:rPr>
        <w:tab/>
      </w:r>
      <w:r w:rsidRPr="00D907D9">
        <w:rPr>
          <w:sz w:val="24"/>
          <w:szCs w:val="24"/>
        </w:rPr>
        <w:tab/>
      </w:r>
      <w:r w:rsidRPr="00D907D9">
        <w:rPr>
          <w:sz w:val="24"/>
          <w:szCs w:val="24"/>
        </w:rPr>
        <w:tab/>
      </w:r>
      <w:r w:rsidRPr="00D907D9">
        <w:rPr>
          <w:sz w:val="24"/>
          <w:szCs w:val="24"/>
        </w:rPr>
        <w:tab/>
        <w:t>М.П.  (при наличии)</w:t>
      </w:r>
    </w:p>
    <w:p w:rsidR="0095134C" w:rsidRPr="005A4C7A" w:rsidRDefault="0095134C" w:rsidP="003F0730">
      <w:pPr>
        <w:ind w:firstLine="567"/>
        <w:rPr>
          <w:sz w:val="28"/>
          <w:szCs w:val="28"/>
        </w:rPr>
      </w:pPr>
    </w:p>
    <w:sectPr w:rsidR="0095134C" w:rsidRPr="005A4C7A" w:rsidSect="003F0730">
      <w:footerReference w:type="default" r:id="rId22"/>
      <w:pgSz w:w="11900" w:h="16840"/>
      <w:pgMar w:top="709" w:right="843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C0" w:rsidRDefault="006F7FC0">
      <w:r>
        <w:separator/>
      </w:r>
    </w:p>
  </w:endnote>
  <w:endnote w:type="continuationSeparator" w:id="0">
    <w:p w:rsidR="006F7FC0" w:rsidRDefault="006F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C0" w:rsidRDefault="00521236" w:rsidP="004055AD">
    <w:pPr>
      <w:pStyle w:val="ab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F7FC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108D6">
      <w:rPr>
        <w:rStyle w:val="af2"/>
        <w:noProof/>
      </w:rPr>
      <w:t>21</w:t>
    </w:r>
    <w:r>
      <w:rPr>
        <w:rStyle w:val="af2"/>
      </w:rPr>
      <w:fldChar w:fldCharType="end"/>
    </w:r>
  </w:p>
  <w:p w:rsidR="006F7FC0" w:rsidRDefault="006F7FC0" w:rsidP="004055A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C0" w:rsidRDefault="006F7FC0">
      <w:r>
        <w:separator/>
      </w:r>
    </w:p>
  </w:footnote>
  <w:footnote w:type="continuationSeparator" w:id="0">
    <w:p w:rsidR="006F7FC0" w:rsidRDefault="006F7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26E"/>
    <w:multiLevelType w:val="hybridMultilevel"/>
    <w:tmpl w:val="E618C478"/>
    <w:lvl w:ilvl="0" w:tplc="2EA01E76">
      <w:start w:val="9"/>
      <w:numFmt w:val="decimal"/>
      <w:lvlText w:val="1.3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91333"/>
    <w:multiLevelType w:val="multilevel"/>
    <w:tmpl w:val="734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4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5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7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8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9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0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1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2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3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4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5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23621B"/>
    <w:multiLevelType w:val="hybridMultilevel"/>
    <w:tmpl w:val="2DAEDA26"/>
    <w:lvl w:ilvl="0" w:tplc="8EEA5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9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0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21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3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24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6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7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8">
    <w:nsid w:val="579F4263"/>
    <w:multiLevelType w:val="multilevel"/>
    <w:tmpl w:val="B0CC07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30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1">
    <w:nsid w:val="6A41105D"/>
    <w:multiLevelType w:val="hybridMultilevel"/>
    <w:tmpl w:val="D50478D2"/>
    <w:lvl w:ilvl="0" w:tplc="78EEA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33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4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3"/>
  </w:num>
  <w:num w:numId="5">
    <w:abstractNumId w:val="7"/>
  </w:num>
  <w:num w:numId="6">
    <w:abstractNumId w:val="18"/>
  </w:num>
  <w:num w:numId="7">
    <w:abstractNumId w:val="32"/>
  </w:num>
  <w:num w:numId="8">
    <w:abstractNumId w:val="22"/>
  </w:num>
  <w:num w:numId="9">
    <w:abstractNumId w:val="30"/>
  </w:num>
  <w:num w:numId="10">
    <w:abstractNumId w:val="8"/>
  </w:num>
  <w:num w:numId="11">
    <w:abstractNumId w:val="14"/>
  </w:num>
  <w:num w:numId="12">
    <w:abstractNumId w:val="6"/>
  </w:num>
  <w:num w:numId="13">
    <w:abstractNumId w:val="13"/>
  </w:num>
  <w:num w:numId="14">
    <w:abstractNumId w:val="33"/>
  </w:num>
  <w:num w:numId="15">
    <w:abstractNumId w:val="26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29"/>
  </w:num>
  <w:num w:numId="21">
    <w:abstractNumId w:val="12"/>
  </w:num>
  <w:num w:numId="22">
    <w:abstractNumId w:val="11"/>
  </w:num>
  <w:num w:numId="23">
    <w:abstractNumId w:val="9"/>
  </w:num>
  <w:num w:numId="24">
    <w:abstractNumId w:val="2"/>
  </w:num>
  <w:num w:numId="25">
    <w:abstractNumId w:val="34"/>
  </w:num>
  <w:num w:numId="26">
    <w:abstractNumId w:val="1"/>
  </w:num>
  <w:num w:numId="27">
    <w:abstractNumId w:val="31"/>
  </w:num>
  <w:num w:numId="28">
    <w:abstractNumId w:val="16"/>
  </w:num>
  <w:num w:numId="29">
    <w:abstractNumId w:val="5"/>
  </w:num>
  <w:num w:numId="30">
    <w:abstractNumId w:val="17"/>
  </w:num>
  <w:num w:numId="31">
    <w:abstractNumId w:val="28"/>
  </w:num>
  <w:num w:numId="32">
    <w:abstractNumId w:val="0"/>
  </w:num>
  <w:num w:numId="33">
    <w:abstractNumId w:val="24"/>
  </w:num>
  <w:num w:numId="34">
    <w:abstractNumId w:val="1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047B8"/>
    <w:rsid w:val="00015E02"/>
    <w:rsid w:val="00034C64"/>
    <w:rsid w:val="0003684C"/>
    <w:rsid w:val="000442D3"/>
    <w:rsid w:val="000463C4"/>
    <w:rsid w:val="0007229A"/>
    <w:rsid w:val="00085417"/>
    <w:rsid w:val="00097F58"/>
    <w:rsid w:val="000A4A91"/>
    <w:rsid w:val="000B39DC"/>
    <w:rsid w:val="000E09B5"/>
    <w:rsid w:val="000E2723"/>
    <w:rsid w:val="000F31C1"/>
    <w:rsid w:val="00121FE1"/>
    <w:rsid w:val="001340CD"/>
    <w:rsid w:val="00145E49"/>
    <w:rsid w:val="0014667A"/>
    <w:rsid w:val="0015792A"/>
    <w:rsid w:val="0016553D"/>
    <w:rsid w:val="0017136F"/>
    <w:rsid w:val="00175DED"/>
    <w:rsid w:val="001845F2"/>
    <w:rsid w:val="001A1C20"/>
    <w:rsid w:val="001B49C6"/>
    <w:rsid w:val="001B4A6A"/>
    <w:rsid w:val="001C4D6B"/>
    <w:rsid w:val="001E009B"/>
    <w:rsid w:val="001F6742"/>
    <w:rsid w:val="0020707D"/>
    <w:rsid w:val="00214155"/>
    <w:rsid w:val="00221AC1"/>
    <w:rsid w:val="00224181"/>
    <w:rsid w:val="00241252"/>
    <w:rsid w:val="00255D21"/>
    <w:rsid w:val="00273FBD"/>
    <w:rsid w:val="002773C9"/>
    <w:rsid w:val="00317C30"/>
    <w:rsid w:val="00325696"/>
    <w:rsid w:val="00333969"/>
    <w:rsid w:val="003378E0"/>
    <w:rsid w:val="0034355D"/>
    <w:rsid w:val="00350F86"/>
    <w:rsid w:val="00355FC6"/>
    <w:rsid w:val="00360E0E"/>
    <w:rsid w:val="00376751"/>
    <w:rsid w:val="00390956"/>
    <w:rsid w:val="003A1544"/>
    <w:rsid w:val="003C38D4"/>
    <w:rsid w:val="003C6E16"/>
    <w:rsid w:val="003D0335"/>
    <w:rsid w:val="003D6EA0"/>
    <w:rsid w:val="003E57E9"/>
    <w:rsid w:val="003F0730"/>
    <w:rsid w:val="00400E52"/>
    <w:rsid w:val="004049AE"/>
    <w:rsid w:val="004055AD"/>
    <w:rsid w:val="00423C13"/>
    <w:rsid w:val="00427555"/>
    <w:rsid w:val="004420DD"/>
    <w:rsid w:val="004457F9"/>
    <w:rsid w:val="00450101"/>
    <w:rsid w:val="0045327A"/>
    <w:rsid w:val="004705EB"/>
    <w:rsid w:val="00475D42"/>
    <w:rsid w:val="004930C3"/>
    <w:rsid w:val="00495BFE"/>
    <w:rsid w:val="004A7AD5"/>
    <w:rsid w:val="004B2DF3"/>
    <w:rsid w:val="004C6C78"/>
    <w:rsid w:val="004D22AF"/>
    <w:rsid w:val="005012CE"/>
    <w:rsid w:val="00521236"/>
    <w:rsid w:val="005218C0"/>
    <w:rsid w:val="00523993"/>
    <w:rsid w:val="00526ADC"/>
    <w:rsid w:val="0054652B"/>
    <w:rsid w:val="00546E74"/>
    <w:rsid w:val="005503C4"/>
    <w:rsid w:val="00552A3B"/>
    <w:rsid w:val="005559E8"/>
    <w:rsid w:val="00557BD7"/>
    <w:rsid w:val="00567B58"/>
    <w:rsid w:val="005874BF"/>
    <w:rsid w:val="005878C6"/>
    <w:rsid w:val="005A4C7A"/>
    <w:rsid w:val="005C44D9"/>
    <w:rsid w:val="005E759C"/>
    <w:rsid w:val="006002BB"/>
    <w:rsid w:val="00605F47"/>
    <w:rsid w:val="0062254B"/>
    <w:rsid w:val="0063020F"/>
    <w:rsid w:val="00637D1D"/>
    <w:rsid w:val="00641812"/>
    <w:rsid w:val="0065541D"/>
    <w:rsid w:val="00680A35"/>
    <w:rsid w:val="00681AAB"/>
    <w:rsid w:val="006A0AA8"/>
    <w:rsid w:val="006A4052"/>
    <w:rsid w:val="006C1F0A"/>
    <w:rsid w:val="006C4FF6"/>
    <w:rsid w:val="006C6A83"/>
    <w:rsid w:val="006D2C72"/>
    <w:rsid w:val="006E126C"/>
    <w:rsid w:val="006E7C06"/>
    <w:rsid w:val="006F2E65"/>
    <w:rsid w:val="006F4783"/>
    <w:rsid w:val="006F7FC0"/>
    <w:rsid w:val="00707383"/>
    <w:rsid w:val="007108D6"/>
    <w:rsid w:val="00713F50"/>
    <w:rsid w:val="007252AE"/>
    <w:rsid w:val="007329D6"/>
    <w:rsid w:val="007526BA"/>
    <w:rsid w:val="0076514C"/>
    <w:rsid w:val="00784745"/>
    <w:rsid w:val="007A25F7"/>
    <w:rsid w:val="007A44BA"/>
    <w:rsid w:val="007C378A"/>
    <w:rsid w:val="007C6C80"/>
    <w:rsid w:val="007C6F38"/>
    <w:rsid w:val="007F3D1D"/>
    <w:rsid w:val="00833B91"/>
    <w:rsid w:val="0086248D"/>
    <w:rsid w:val="0086413A"/>
    <w:rsid w:val="008654FA"/>
    <w:rsid w:val="00877C48"/>
    <w:rsid w:val="008E7161"/>
    <w:rsid w:val="008F1307"/>
    <w:rsid w:val="008F5D00"/>
    <w:rsid w:val="008F5F76"/>
    <w:rsid w:val="008F67A0"/>
    <w:rsid w:val="00917051"/>
    <w:rsid w:val="009313A5"/>
    <w:rsid w:val="009371DE"/>
    <w:rsid w:val="00940188"/>
    <w:rsid w:val="00944175"/>
    <w:rsid w:val="0095134C"/>
    <w:rsid w:val="0095623A"/>
    <w:rsid w:val="0097491F"/>
    <w:rsid w:val="009B2013"/>
    <w:rsid w:val="009B3512"/>
    <w:rsid w:val="009B49C3"/>
    <w:rsid w:val="009C6C49"/>
    <w:rsid w:val="009D0FD2"/>
    <w:rsid w:val="009D2348"/>
    <w:rsid w:val="009D3C05"/>
    <w:rsid w:val="009F5103"/>
    <w:rsid w:val="00A20D19"/>
    <w:rsid w:val="00A50290"/>
    <w:rsid w:val="00A56E80"/>
    <w:rsid w:val="00A57F31"/>
    <w:rsid w:val="00A706C6"/>
    <w:rsid w:val="00A809C7"/>
    <w:rsid w:val="00A96619"/>
    <w:rsid w:val="00AA6905"/>
    <w:rsid w:val="00AB7C73"/>
    <w:rsid w:val="00AF09E0"/>
    <w:rsid w:val="00B002C2"/>
    <w:rsid w:val="00B00487"/>
    <w:rsid w:val="00B51DEE"/>
    <w:rsid w:val="00B53DB3"/>
    <w:rsid w:val="00B5557F"/>
    <w:rsid w:val="00B662B5"/>
    <w:rsid w:val="00B71A06"/>
    <w:rsid w:val="00B87852"/>
    <w:rsid w:val="00BA43E3"/>
    <w:rsid w:val="00BB490D"/>
    <w:rsid w:val="00BD3673"/>
    <w:rsid w:val="00BD411E"/>
    <w:rsid w:val="00BF43FE"/>
    <w:rsid w:val="00C2390F"/>
    <w:rsid w:val="00C44ABE"/>
    <w:rsid w:val="00C514C0"/>
    <w:rsid w:val="00C67B57"/>
    <w:rsid w:val="00C71530"/>
    <w:rsid w:val="00C86359"/>
    <w:rsid w:val="00C90798"/>
    <w:rsid w:val="00C9250D"/>
    <w:rsid w:val="00C95612"/>
    <w:rsid w:val="00CB42DC"/>
    <w:rsid w:val="00CC2B96"/>
    <w:rsid w:val="00CE32C4"/>
    <w:rsid w:val="00D1778D"/>
    <w:rsid w:val="00D24CBA"/>
    <w:rsid w:val="00D258D3"/>
    <w:rsid w:val="00D340B0"/>
    <w:rsid w:val="00D34556"/>
    <w:rsid w:val="00D43965"/>
    <w:rsid w:val="00DA4060"/>
    <w:rsid w:val="00DB455C"/>
    <w:rsid w:val="00DF5156"/>
    <w:rsid w:val="00E047B8"/>
    <w:rsid w:val="00E3371C"/>
    <w:rsid w:val="00E4350D"/>
    <w:rsid w:val="00E66D6C"/>
    <w:rsid w:val="00E921EE"/>
    <w:rsid w:val="00EB4CAC"/>
    <w:rsid w:val="00EC1E94"/>
    <w:rsid w:val="00ED12C4"/>
    <w:rsid w:val="00EF7743"/>
    <w:rsid w:val="00EF7DAA"/>
    <w:rsid w:val="00F04CFA"/>
    <w:rsid w:val="00F053E6"/>
    <w:rsid w:val="00F2019D"/>
    <w:rsid w:val="00F20357"/>
    <w:rsid w:val="00F27EF9"/>
    <w:rsid w:val="00F33136"/>
    <w:rsid w:val="00F440FF"/>
    <w:rsid w:val="00F46B3B"/>
    <w:rsid w:val="00F56B22"/>
    <w:rsid w:val="00F71061"/>
    <w:rsid w:val="00F72EB0"/>
    <w:rsid w:val="00F97C52"/>
    <w:rsid w:val="00FA38E8"/>
    <w:rsid w:val="00FB3323"/>
    <w:rsid w:val="00FB756B"/>
    <w:rsid w:val="00FC72AF"/>
    <w:rsid w:val="00FD0238"/>
    <w:rsid w:val="00FE67D2"/>
    <w:rsid w:val="00FE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C2B96"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730"/>
    <w:pPr>
      <w:keepNext/>
      <w:widowControl/>
      <w:autoSpaceDE/>
      <w:autoSpaceDN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CC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C2B96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CC2B96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2B96"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uiPriority w:val="99"/>
    <w:qFormat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1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2">
    <w:name w:val="Body Text Indent 2"/>
    <w:basedOn w:val="a"/>
    <w:link w:val="23"/>
    <w:unhideWhenUsed/>
    <w:rsid w:val="004055A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055AD"/>
    <w:rPr>
      <w:rFonts w:ascii="Times New Roman" w:eastAsia="Times New Roman" w:hAnsi="Times New Roman" w:cs="Times New Roman"/>
      <w:lang w:val="ru-RU"/>
    </w:rPr>
  </w:style>
  <w:style w:type="paragraph" w:styleId="24">
    <w:name w:val="Body Text 2"/>
    <w:basedOn w:val="a"/>
    <w:link w:val="25"/>
    <w:uiPriority w:val="99"/>
    <w:unhideWhenUsed/>
    <w:rsid w:val="004055A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uiPriority w:val="99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uiPriority w:val="99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uiPriority w:val="99"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uiPriority w:val="99"/>
    <w:qFormat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uiPriority w:val="99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559E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3">
    <w:name w:val="header"/>
    <w:basedOn w:val="a"/>
    <w:link w:val="af4"/>
    <w:uiPriority w:val="99"/>
    <w:unhideWhenUsed/>
    <w:rsid w:val="00BD36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367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F0730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paragraph" w:customStyle="1" w:styleId="Heading">
    <w:name w:val="Heading"/>
    <w:rsid w:val="003F0730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10">
    <w:name w:val="Заголовок 1 Знак"/>
    <w:link w:val="1"/>
    <w:uiPriority w:val="9"/>
    <w:rsid w:val="003F073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Standard">
    <w:name w:val="Standard"/>
    <w:rsid w:val="003F0730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f5">
    <w:name w:val="footnote reference"/>
    <w:uiPriority w:val="99"/>
    <w:rsid w:val="003F0730"/>
    <w:rPr>
      <w:position w:val="0"/>
      <w:vertAlign w:val="superscript"/>
    </w:rPr>
  </w:style>
  <w:style w:type="paragraph" w:customStyle="1" w:styleId="Footnote">
    <w:name w:val="Footnote"/>
    <w:basedOn w:val="Standard"/>
    <w:rsid w:val="003F0730"/>
  </w:style>
  <w:style w:type="character" w:customStyle="1" w:styleId="Footnoteanchor">
    <w:name w:val="Footnote anchor"/>
    <w:rsid w:val="003F0730"/>
    <w:rPr>
      <w:position w:val="0"/>
      <w:vertAlign w:val="superscript"/>
    </w:rPr>
  </w:style>
  <w:style w:type="character" w:customStyle="1" w:styleId="Internetlink">
    <w:name w:val="Internet link"/>
    <w:rsid w:val="003F0730"/>
    <w:rPr>
      <w:color w:val="0000FF"/>
      <w:u w:val="single"/>
    </w:rPr>
  </w:style>
  <w:style w:type="character" w:styleId="af6">
    <w:name w:val="Strong"/>
    <w:uiPriority w:val="22"/>
    <w:qFormat/>
    <w:rsid w:val="003F0730"/>
    <w:rPr>
      <w:b/>
      <w:bCs/>
    </w:rPr>
  </w:style>
  <w:style w:type="paragraph" w:customStyle="1" w:styleId="Default">
    <w:name w:val="Default"/>
    <w:uiPriority w:val="99"/>
    <w:rsid w:val="003F073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f7">
    <w:name w:val="Table Grid"/>
    <w:basedOn w:val="a1"/>
    <w:uiPriority w:val="59"/>
    <w:rsid w:val="003F0730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бзац_пост"/>
    <w:basedOn w:val="a"/>
    <w:rsid w:val="003F0730"/>
    <w:pPr>
      <w:widowControl/>
      <w:autoSpaceDE/>
      <w:autoSpaceDN/>
      <w:spacing w:before="120"/>
      <w:ind w:firstLine="720"/>
      <w:jc w:val="both"/>
    </w:pPr>
    <w:rPr>
      <w:sz w:val="26"/>
      <w:szCs w:val="24"/>
      <w:lang w:eastAsia="ru-RU"/>
    </w:rPr>
  </w:style>
  <w:style w:type="character" w:styleId="af9">
    <w:name w:val="annotation reference"/>
    <w:uiPriority w:val="99"/>
    <w:semiHidden/>
    <w:unhideWhenUsed/>
    <w:rsid w:val="003F073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F0730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F0730"/>
    <w:rPr>
      <w:rFonts w:ascii="Calibri" w:eastAsia="Times New Roman" w:hAnsi="Calibri" w:cs="Times New Roman"/>
      <w:sz w:val="20"/>
      <w:szCs w:val="20"/>
      <w:lang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073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F0730"/>
    <w:rPr>
      <w:b/>
      <w:bCs/>
    </w:rPr>
  </w:style>
  <w:style w:type="character" w:customStyle="1" w:styleId="Bodytext2">
    <w:name w:val="Body text (2)_"/>
    <w:link w:val="Bodytext20"/>
    <w:rsid w:val="003F0730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0730"/>
    <w:pPr>
      <w:shd w:val="clear" w:color="auto" w:fill="FFFFFF"/>
      <w:autoSpaceDE/>
      <w:autoSpaceDN/>
      <w:spacing w:before="540" w:after="360" w:line="0" w:lineRule="atLeast"/>
      <w:ind w:hanging="360"/>
    </w:pPr>
    <w:rPr>
      <w:rFonts w:asciiTheme="minorHAnsi" w:hAnsiTheme="minorHAnsi" w:cstheme="minorBidi"/>
      <w:sz w:val="26"/>
      <w:szCs w:val="26"/>
      <w:lang w:val="en-US"/>
    </w:rPr>
  </w:style>
  <w:style w:type="paragraph" w:customStyle="1" w:styleId="26">
    <w:name w:val="Обычный2"/>
    <w:rsid w:val="003F0730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1">
    <w:name w:val="Основной текст Знак1"/>
    <w:uiPriority w:val="99"/>
    <w:semiHidden/>
    <w:rsid w:val="003F0730"/>
    <w:rPr>
      <w:sz w:val="26"/>
      <w:szCs w:val="26"/>
      <w:lang w:eastAsia="en-US"/>
    </w:rPr>
  </w:style>
  <w:style w:type="character" w:customStyle="1" w:styleId="BodyTextIndent">
    <w:name w:val="Body Text Indent Знак Знак"/>
    <w:uiPriority w:val="99"/>
    <w:semiHidden/>
    <w:rsid w:val="003F0730"/>
    <w:rPr>
      <w:rFonts w:cs="Times New Roman"/>
      <w:lang w:val="ru-RU" w:eastAsia="ru-RU"/>
    </w:rPr>
  </w:style>
  <w:style w:type="character" w:customStyle="1" w:styleId="afe">
    <w:name w:val="Цветовое выделение"/>
    <w:uiPriority w:val="99"/>
    <w:rsid w:val="003F0730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8F7B71DC8039C0C82B955F8914FC7C830AF6064F587EED0D293327D82g5z9K" TargetMode="External"/><Relationship Id="rId18" Type="http://schemas.openxmlformats.org/officeDocument/2006/relationships/hyperlink" Target="consultantplus://offline/ref=D81A679DDEB97157C0D948470ABA662C2B9F3B588BF0E5C8E7EBB22870C742247B7217DA8C15F70CB1EEBEB55AF60689D01BB847DABCABBC1C67C9E0f9g3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fc-karelia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3A36F69F6D8B9D283C63Cg7z8K" TargetMode="External"/><Relationship Id="rId17" Type="http://schemas.openxmlformats.org/officeDocument/2006/relationships/hyperlink" Target="consultantplus://offline/ref=F68CBF8CEABE4AFE1459EAD09C61BABD56508304015693D3DB526A0F23DBW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8871E94139E475733FE5950BF4DE4A73D1A3272D37FDB8CD9470DADE231AD6BE27AC13B50BCC4307A5B1605A9B0DF62A152C8C1FiAU4M" TargetMode="External"/><Relationship Id="rId20" Type="http://schemas.openxmlformats.org/officeDocument/2006/relationships/hyperlink" Target="consultantplus://offline/ref=7A7A0E796C8B38B47954DEDF5511AF81DB2AD3CB2CC756854822DAA1B30F9FE130B6EDDBB582CB94I72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A1A3A53B5AD136BB763A40D4FD30945E35852EB672826BC9B830B08C2F1B1C1BF0204D81DBD01A4EFE932031P00F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4FE8B95E87122B18B31E5928D332496FE921BD8A51F0F12858C150B2A3A9C0F90310A17EA44ACE0A410B07FA2A65738BC2FA124zCmBD" TargetMode="External"/><Relationship Id="rId19" Type="http://schemas.openxmlformats.org/officeDocument/2006/relationships/hyperlink" Target="consultantplus://offline/ref=7A7A0E796C8B38B47954DEDF5511AF81DB2AD3CB2CC756854822DAA1B30F9FE130B6EDDBB582CB94I72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E8B95E87122B18B31E5928D332496FE921BD8A51F0F12858C150B2A3A9C0F90310A14E24FF8B0E94EE92CEFED5B38AB33A024D4EDABBBzEm9D" TargetMode="External"/><Relationship Id="rId14" Type="http://schemas.openxmlformats.org/officeDocument/2006/relationships/hyperlink" Target="consultantplus://offline/ref=58F7B71DC8039C0C82B955F8914FC7C830AF6065F489EED0D293327D82g5z9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CD1F-929E-47FD-97DD-86C02A60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8686</Words>
  <Characters>49513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user</cp:lastModifiedBy>
  <cp:revision>2</cp:revision>
  <cp:lastPrinted>2023-05-16T13:36:00Z</cp:lastPrinted>
  <dcterms:created xsi:type="dcterms:W3CDTF">2023-07-05T08:55:00Z</dcterms:created>
  <dcterms:modified xsi:type="dcterms:W3CDTF">2023-07-05T08:55:00Z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