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22" w:rsidRDefault="00787A22" w:rsidP="00787A22">
      <w:pPr>
        <w:keepNext/>
        <w:numPr>
          <w:ilvl w:val="2"/>
          <w:numId w:val="0"/>
        </w:numPr>
        <w:tabs>
          <w:tab w:val="num" w:pos="0"/>
        </w:tabs>
        <w:suppressAutoHyphens/>
        <w:spacing w:before="240" w:line="240" w:lineRule="auto"/>
        <w:outlineLvl w:val="2"/>
        <w:rPr>
          <w:rFonts w:ascii="Times New Roman" w:hAnsi="Times New Roman" w:cs="Times New Roman"/>
          <w:b/>
          <w:bCs/>
          <w:sz w:val="28"/>
          <w:szCs w:val="28"/>
          <w:lang w:eastAsia="zh-CN"/>
        </w:rPr>
      </w:pPr>
    </w:p>
    <w:p w:rsidR="00787A22" w:rsidRPr="00D222B6" w:rsidRDefault="00787A22" w:rsidP="00787A22">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extent cx="492760" cy="795020"/>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787A22" w:rsidRPr="00D222B6" w:rsidRDefault="00787A22" w:rsidP="00787A22">
      <w:pPr>
        <w:suppressAutoHyphens/>
        <w:spacing w:line="240" w:lineRule="auto"/>
        <w:rPr>
          <w:rFonts w:ascii="Times New Roman" w:eastAsia="Times New Roman" w:hAnsi="Times New Roman" w:cs="Times New Roman"/>
          <w:bCs/>
          <w:sz w:val="24"/>
          <w:szCs w:val="24"/>
          <w:lang w:eastAsia="ar-SA"/>
        </w:rPr>
      </w:pPr>
    </w:p>
    <w:p w:rsidR="00787A22" w:rsidRPr="00D222B6" w:rsidRDefault="00787A22" w:rsidP="00787A22">
      <w:pPr>
        <w:suppressAutoHyphens/>
        <w:spacing w:line="240" w:lineRule="auto"/>
        <w:jc w:val="center"/>
        <w:rPr>
          <w:rFonts w:ascii="Times New Roman" w:eastAsia="Times New Roman" w:hAnsi="Times New Roman" w:cs="Times New Roman"/>
          <w:bCs/>
          <w:color w:val="000000"/>
          <w:sz w:val="28"/>
          <w:szCs w:val="28"/>
        </w:rPr>
      </w:pPr>
      <w:r w:rsidRPr="00D222B6">
        <w:rPr>
          <w:rFonts w:ascii="Times New Roman" w:eastAsia="Times New Roman" w:hAnsi="Times New Roman" w:cs="Times New Roman"/>
          <w:bCs/>
          <w:color w:val="000000"/>
          <w:sz w:val="28"/>
          <w:szCs w:val="28"/>
        </w:rPr>
        <w:t>РЕСПУБЛИКА КАРЕЛИЯ</w:t>
      </w:r>
    </w:p>
    <w:p w:rsidR="00787A22" w:rsidRPr="00D222B6" w:rsidRDefault="00787A22" w:rsidP="00787A22">
      <w:pPr>
        <w:suppressAutoHyphens/>
        <w:spacing w:line="240" w:lineRule="auto"/>
        <w:jc w:val="center"/>
        <w:rPr>
          <w:rFonts w:ascii="Times New Roman" w:eastAsia="Times New Roman" w:hAnsi="Times New Roman" w:cs="Times New Roman"/>
          <w:bCs/>
          <w:color w:val="000000"/>
          <w:sz w:val="26"/>
          <w:szCs w:val="26"/>
        </w:rPr>
      </w:pPr>
      <w:r w:rsidRPr="00D222B6">
        <w:rPr>
          <w:rFonts w:ascii="Times New Roman" w:eastAsia="Times New Roman" w:hAnsi="Times New Roman" w:cs="Times New Roman"/>
          <w:bCs/>
          <w:color w:val="000000"/>
          <w:sz w:val="26"/>
          <w:szCs w:val="26"/>
        </w:rPr>
        <w:t>KARJALAN TAZAVALDU</w:t>
      </w:r>
    </w:p>
    <w:p w:rsidR="00787A22" w:rsidRPr="00D222B6" w:rsidRDefault="00787A22" w:rsidP="00787A22">
      <w:pPr>
        <w:suppressAutoHyphens/>
        <w:spacing w:line="240" w:lineRule="auto"/>
        <w:jc w:val="center"/>
        <w:rPr>
          <w:rFonts w:ascii="Times New Roman" w:eastAsia="Times New Roman" w:hAnsi="Times New Roman" w:cs="Times New Roman"/>
          <w:bCs/>
          <w:color w:val="000000"/>
          <w:sz w:val="28"/>
          <w:szCs w:val="28"/>
        </w:rPr>
      </w:pPr>
    </w:p>
    <w:p w:rsidR="00787A22" w:rsidRPr="00D222B6" w:rsidRDefault="00787A22" w:rsidP="00787A22">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АДМИНИСТРАЦИЯ</w:t>
      </w:r>
    </w:p>
    <w:p w:rsidR="00787A22" w:rsidRPr="00D222B6" w:rsidRDefault="00787A22" w:rsidP="00787A22">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СУОЯРВСКОГО МУНИЦИПАЛЬНОГО ОКРУГА</w:t>
      </w:r>
    </w:p>
    <w:p w:rsidR="00787A22" w:rsidRPr="00B212A1" w:rsidRDefault="00787A22" w:rsidP="00787A22">
      <w:pPr>
        <w:suppressAutoHyphens/>
        <w:spacing w:line="240" w:lineRule="auto"/>
        <w:jc w:val="center"/>
        <w:rPr>
          <w:rFonts w:ascii="Times New Roman" w:eastAsia="Times New Roman" w:hAnsi="Times New Roman" w:cs="Times New Roman"/>
          <w:bCs/>
          <w:color w:val="000000"/>
          <w:sz w:val="26"/>
          <w:szCs w:val="26"/>
          <w:lang w:val="en-US"/>
        </w:rPr>
      </w:pPr>
      <w:r w:rsidRPr="00B212A1">
        <w:rPr>
          <w:rFonts w:ascii="Times New Roman" w:eastAsia="Times New Roman" w:hAnsi="Times New Roman" w:cs="Times New Roman"/>
          <w:bCs/>
          <w:color w:val="000000"/>
          <w:sz w:val="26"/>
          <w:szCs w:val="26"/>
          <w:lang w:val="en-US"/>
        </w:rPr>
        <w:t>SUOJÄRVEN PIIRIKUNNAN HALLINDO</w:t>
      </w:r>
    </w:p>
    <w:p w:rsidR="00787A22" w:rsidRPr="00D512F9" w:rsidRDefault="00787A22" w:rsidP="00787A22">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sz w:val="28"/>
          <w:szCs w:val="28"/>
          <w:lang w:val="en-US" w:eastAsia="zh-CN"/>
        </w:rPr>
      </w:pPr>
      <w:r w:rsidRPr="00720E94">
        <w:rPr>
          <w:rFonts w:ascii="Times New Roman" w:hAnsi="Times New Roman" w:cs="Times New Roman"/>
          <w:b/>
          <w:bCs/>
          <w:sz w:val="28"/>
          <w:szCs w:val="28"/>
          <w:lang w:eastAsia="zh-CN"/>
        </w:rPr>
        <w:t>ПОСТАНОВЛЕНИЕ</w:t>
      </w:r>
    </w:p>
    <w:p w:rsidR="001769B6" w:rsidRPr="00787A22" w:rsidRDefault="001769B6" w:rsidP="00787A22">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val="en-US" w:eastAsia="zh-CN"/>
        </w:rPr>
      </w:pPr>
    </w:p>
    <w:p w:rsidR="00787A22" w:rsidRPr="00720E94" w:rsidRDefault="004934FA" w:rsidP="00787A22">
      <w:pPr>
        <w:suppressAutoHyphens/>
        <w:spacing w:after="200" w:line="276" w:lineRule="auto"/>
        <w:rPr>
          <w:rFonts w:ascii="Times New Roman" w:hAnsi="Times New Roman" w:cs="Times New Roman"/>
          <w:sz w:val="28"/>
          <w:szCs w:val="28"/>
          <w:lang w:eastAsia="zh-CN"/>
        </w:rPr>
      </w:pPr>
      <w:r w:rsidRPr="00DB2922">
        <w:rPr>
          <w:rFonts w:ascii="Times New Roman" w:hAnsi="Times New Roman" w:cs="Times New Roman"/>
          <w:sz w:val="28"/>
          <w:szCs w:val="28"/>
          <w:lang w:val="en-US" w:eastAsia="zh-CN"/>
        </w:rPr>
        <w:t>21</w:t>
      </w:r>
      <w:r w:rsidR="00787A22" w:rsidRPr="00D512F9">
        <w:rPr>
          <w:rFonts w:ascii="Times New Roman" w:hAnsi="Times New Roman" w:cs="Times New Roman"/>
          <w:sz w:val="28"/>
          <w:szCs w:val="28"/>
          <w:lang w:val="en-US" w:eastAsia="zh-CN"/>
        </w:rPr>
        <w:t>.0</w:t>
      </w:r>
      <w:r w:rsidRPr="00DB2922">
        <w:rPr>
          <w:rFonts w:ascii="Times New Roman" w:hAnsi="Times New Roman" w:cs="Times New Roman"/>
          <w:sz w:val="28"/>
          <w:szCs w:val="28"/>
          <w:lang w:val="en-US" w:eastAsia="zh-CN"/>
        </w:rPr>
        <w:t>8</w:t>
      </w:r>
      <w:r w:rsidR="00787A22" w:rsidRPr="00D512F9">
        <w:rPr>
          <w:rFonts w:ascii="Times New Roman" w:hAnsi="Times New Roman" w:cs="Times New Roman"/>
          <w:sz w:val="28"/>
          <w:szCs w:val="28"/>
          <w:lang w:val="en-US" w:eastAsia="zh-CN"/>
        </w:rPr>
        <w:t>.</w:t>
      </w:r>
      <w:r w:rsidRPr="00DB2922">
        <w:rPr>
          <w:rFonts w:ascii="Times New Roman" w:hAnsi="Times New Roman" w:cs="Times New Roman"/>
          <w:sz w:val="28"/>
          <w:szCs w:val="28"/>
          <w:lang w:val="en-US" w:eastAsia="zh-CN"/>
        </w:rPr>
        <w:t>2023</w:t>
      </w:r>
      <w:r w:rsidR="00787A22" w:rsidRPr="00D512F9">
        <w:rPr>
          <w:rFonts w:ascii="Times New Roman" w:hAnsi="Times New Roman" w:cs="Times New Roman"/>
          <w:sz w:val="28"/>
          <w:szCs w:val="28"/>
          <w:lang w:val="en-US" w:eastAsia="zh-CN"/>
        </w:rPr>
        <w:t xml:space="preserve"> </w:t>
      </w:r>
      <w:r w:rsidR="00787A22" w:rsidRPr="00720E94">
        <w:rPr>
          <w:rFonts w:ascii="Times New Roman" w:hAnsi="Times New Roman" w:cs="Times New Roman"/>
          <w:sz w:val="28"/>
          <w:szCs w:val="28"/>
          <w:lang w:eastAsia="zh-CN"/>
        </w:rPr>
        <w:t>г</w:t>
      </w:r>
      <w:r w:rsidR="00787A22" w:rsidRPr="00D512F9">
        <w:rPr>
          <w:rFonts w:ascii="Times New Roman" w:hAnsi="Times New Roman" w:cs="Times New Roman"/>
          <w:sz w:val="28"/>
          <w:szCs w:val="28"/>
          <w:lang w:val="en-US" w:eastAsia="zh-CN"/>
        </w:rPr>
        <w:t>.</w:t>
      </w:r>
      <w:r w:rsidR="00787A22" w:rsidRPr="00D512F9">
        <w:rPr>
          <w:rFonts w:ascii="Times New Roman" w:hAnsi="Times New Roman" w:cs="Times New Roman"/>
          <w:sz w:val="28"/>
          <w:szCs w:val="28"/>
          <w:lang w:val="en-US" w:eastAsia="zh-CN"/>
        </w:rPr>
        <w:tab/>
      </w:r>
      <w:r w:rsidR="00787A22" w:rsidRPr="00D512F9">
        <w:rPr>
          <w:rFonts w:ascii="Times New Roman" w:hAnsi="Times New Roman" w:cs="Times New Roman"/>
          <w:sz w:val="28"/>
          <w:szCs w:val="28"/>
          <w:lang w:val="en-US" w:eastAsia="zh-CN"/>
        </w:rPr>
        <w:tab/>
      </w:r>
      <w:r w:rsidR="00787A22" w:rsidRPr="00D512F9">
        <w:rPr>
          <w:rFonts w:ascii="Times New Roman" w:hAnsi="Times New Roman" w:cs="Times New Roman"/>
          <w:sz w:val="28"/>
          <w:szCs w:val="28"/>
          <w:lang w:val="en-US" w:eastAsia="zh-CN"/>
        </w:rPr>
        <w:tab/>
      </w:r>
      <w:r w:rsidR="00787A22" w:rsidRPr="00D512F9">
        <w:rPr>
          <w:rFonts w:ascii="Times New Roman" w:hAnsi="Times New Roman" w:cs="Times New Roman"/>
          <w:sz w:val="28"/>
          <w:szCs w:val="28"/>
          <w:lang w:val="en-US" w:eastAsia="zh-CN"/>
        </w:rPr>
        <w:tab/>
      </w:r>
      <w:r w:rsidR="00787A22" w:rsidRPr="00D512F9">
        <w:rPr>
          <w:rFonts w:ascii="Times New Roman" w:hAnsi="Times New Roman" w:cs="Times New Roman"/>
          <w:sz w:val="28"/>
          <w:szCs w:val="28"/>
          <w:lang w:val="en-US" w:eastAsia="zh-CN"/>
        </w:rPr>
        <w:tab/>
      </w:r>
      <w:r w:rsidR="00787A22" w:rsidRPr="00D512F9">
        <w:rPr>
          <w:rFonts w:ascii="Times New Roman" w:hAnsi="Times New Roman" w:cs="Times New Roman"/>
          <w:sz w:val="28"/>
          <w:szCs w:val="28"/>
          <w:lang w:val="en-US" w:eastAsia="zh-CN"/>
        </w:rPr>
        <w:tab/>
      </w:r>
      <w:r w:rsidR="00787A22" w:rsidRPr="00D512F9">
        <w:rPr>
          <w:rFonts w:ascii="Times New Roman" w:hAnsi="Times New Roman" w:cs="Times New Roman"/>
          <w:sz w:val="28"/>
          <w:szCs w:val="28"/>
          <w:lang w:val="en-US" w:eastAsia="zh-CN"/>
        </w:rPr>
        <w:tab/>
        <w:t xml:space="preserve">             </w:t>
      </w:r>
      <w:r w:rsidR="00787A22" w:rsidRPr="00D512F9">
        <w:rPr>
          <w:rFonts w:ascii="Times New Roman" w:hAnsi="Times New Roman" w:cs="Times New Roman"/>
          <w:sz w:val="28"/>
          <w:szCs w:val="28"/>
          <w:lang w:val="en-US" w:eastAsia="zh-CN"/>
        </w:rPr>
        <w:tab/>
      </w:r>
      <w:r w:rsidR="000B28EA" w:rsidRPr="004934FA">
        <w:rPr>
          <w:rFonts w:ascii="Times New Roman" w:hAnsi="Times New Roman" w:cs="Times New Roman"/>
          <w:sz w:val="28"/>
          <w:szCs w:val="28"/>
          <w:lang w:val="en-US" w:eastAsia="zh-CN"/>
        </w:rPr>
        <w:t xml:space="preserve">   </w:t>
      </w:r>
      <w:r w:rsidR="00787A22" w:rsidRPr="00D512F9">
        <w:rPr>
          <w:rFonts w:ascii="Times New Roman" w:hAnsi="Times New Roman" w:cs="Times New Roman"/>
          <w:sz w:val="28"/>
          <w:szCs w:val="28"/>
          <w:lang w:val="en-US" w:eastAsia="zh-CN"/>
        </w:rPr>
        <w:t xml:space="preserve">   </w:t>
      </w:r>
      <w:r w:rsidR="00787A22" w:rsidRPr="00720E9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865</w:t>
      </w:r>
    </w:p>
    <w:p w:rsidR="00787A22" w:rsidRPr="00720E94" w:rsidRDefault="00787A22" w:rsidP="00787A22">
      <w:pPr>
        <w:spacing w:line="240" w:lineRule="auto"/>
        <w:jc w:val="center"/>
        <w:rPr>
          <w:rFonts w:ascii="Times New Roman" w:hAnsi="Times New Roman" w:cs="Times New Roman"/>
          <w:bCs/>
          <w:sz w:val="28"/>
          <w:szCs w:val="28"/>
          <w:lang w:eastAsia="en-US"/>
        </w:rPr>
      </w:pPr>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sidR="007C2465">
        <w:rPr>
          <w:rFonts w:ascii="Times New Roman" w:hAnsi="Times New Roman" w:cs="Times New Roman"/>
          <w:bCs/>
          <w:sz w:val="28"/>
          <w:szCs w:val="28"/>
          <w:lang w:eastAsia="en-US"/>
        </w:rPr>
        <w:t>Предоставление мест захоронения</w:t>
      </w:r>
      <w:r w:rsidR="001C18C4">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 xml:space="preserve">на </w:t>
      </w:r>
      <w:r w:rsidR="003A7417">
        <w:rPr>
          <w:rFonts w:ascii="Times New Roman" w:hAnsi="Times New Roman" w:cs="Times New Roman"/>
          <w:bCs/>
          <w:sz w:val="28"/>
          <w:szCs w:val="28"/>
          <w:lang w:eastAsia="en-US"/>
        </w:rPr>
        <w:t>кладбищах</w:t>
      </w:r>
      <w:r>
        <w:rPr>
          <w:rFonts w:ascii="Times New Roman" w:hAnsi="Times New Roman" w:cs="Times New Roman"/>
          <w:bCs/>
          <w:sz w:val="28"/>
          <w:szCs w:val="28"/>
          <w:lang w:eastAsia="en-US"/>
        </w:rPr>
        <w:t xml:space="preserve"> Суоярвского муниципального округа</w:t>
      </w:r>
      <w:r w:rsidR="001C18C4">
        <w:rPr>
          <w:rFonts w:ascii="Times New Roman" w:hAnsi="Times New Roman" w:cs="Times New Roman"/>
          <w:bCs/>
          <w:sz w:val="28"/>
          <w:szCs w:val="28"/>
          <w:lang w:eastAsia="en-US"/>
        </w:rPr>
        <w:t>»</w:t>
      </w:r>
    </w:p>
    <w:p w:rsidR="00787A22" w:rsidRPr="00720E94" w:rsidRDefault="00787A22" w:rsidP="00787A22">
      <w:pPr>
        <w:spacing w:line="240" w:lineRule="auto"/>
        <w:jc w:val="center"/>
        <w:rPr>
          <w:rFonts w:ascii="Times New Roman" w:hAnsi="Times New Roman" w:cs="Times New Roman"/>
          <w:bCs/>
          <w:sz w:val="28"/>
          <w:szCs w:val="28"/>
          <w:lang w:eastAsia="en-US"/>
        </w:rPr>
      </w:pPr>
    </w:p>
    <w:p w:rsidR="001C18C4" w:rsidRDefault="00787A22" w:rsidP="00FD76F9">
      <w:pPr>
        <w:pStyle w:val="a3"/>
        <w:ind w:firstLine="709"/>
        <w:jc w:val="both"/>
        <w:rPr>
          <w:rFonts w:ascii="Times New Roman" w:eastAsia="Times New Roman" w:hAnsi="Times New Roman" w:cs="Times New Roman"/>
          <w:sz w:val="28"/>
          <w:szCs w:val="28"/>
        </w:rPr>
      </w:pPr>
      <w:r w:rsidRPr="00AE0BB0">
        <w:rPr>
          <w:rFonts w:ascii="Times New Roman" w:eastAsia="Times New Roman" w:hAnsi="Times New Roman" w:cs="Times New Roman"/>
          <w:sz w:val="28"/>
          <w:szCs w:val="28"/>
        </w:rPr>
        <w:t xml:space="preserve">В соответствии с Федеральным законом от 27.07.2010 года № 210-ФЗ «Об организации предоставления государственных и муниципальных услуг», </w:t>
      </w:r>
    </w:p>
    <w:p w:rsidR="001C18C4" w:rsidRDefault="001C18C4" w:rsidP="00FD76F9">
      <w:pPr>
        <w:pStyle w:val="a3"/>
        <w:ind w:firstLine="709"/>
        <w:jc w:val="both"/>
        <w:rPr>
          <w:rFonts w:ascii="Times New Roman" w:eastAsia="Times New Roman" w:hAnsi="Times New Roman" w:cs="Times New Roman"/>
          <w:sz w:val="28"/>
          <w:szCs w:val="28"/>
        </w:rPr>
      </w:pPr>
    </w:p>
    <w:p w:rsidR="00787A22" w:rsidRPr="00626C7C" w:rsidRDefault="00FD76F9" w:rsidP="00FD76F9">
      <w:pPr>
        <w:pStyle w:val="a3"/>
        <w:ind w:firstLine="709"/>
        <w:jc w:val="both"/>
        <w:rPr>
          <w:rFonts w:ascii="Times New Roman" w:hAnsi="Times New Roman" w:cs="Times New Roman"/>
          <w:sz w:val="28"/>
          <w:szCs w:val="28"/>
          <w:lang w:eastAsia="en-US"/>
        </w:rPr>
      </w:pPr>
      <w:r>
        <w:rPr>
          <w:rFonts w:ascii="Times New Roman" w:eastAsia="Times New Roman" w:hAnsi="Times New Roman" w:cs="Times New Roman"/>
          <w:sz w:val="28"/>
          <w:szCs w:val="28"/>
        </w:rPr>
        <w:t xml:space="preserve">1. </w:t>
      </w:r>
      <w:r w:rsidR="00787A22"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00787A22" w:rsidRPr="00023E48">
        <w:rPr>
          <w:rFonts w:ascii="Times New Roman" w:hAnsi="Times New Roman" w:cs="Times New Roman"/>
          <w:bCs/>
          <w:sz w:val="28"/>
          <w:szCs w:val="28"/>
          <w:lang w:eastAsia="zh-CN"/>
        </w:rPr>
        <w:t xml:space="preserve">по предоставлению муниципальной услуги </w:t>
      </w:r>
      <w:r w:rsidR="0047736F" w:rsidRPr="00626C7C">
        <w:rPr>
          <w:rFonts w:ascii="Times New Roman" w:hAnsi="Times New Roman" w:cs="Times New Roman"/>
          <w:bCs/>
          <w:sz w:val="28"/>
          <w:szCs w:val="28"/>
          <w:lang w:eastAsia="en-US"/>
        </w:rPr>
        <w:t>«</w:t>
      </w:r>
      <w:r w:rsidR="007C2465">
        <w:rPr>
          <w:rFonts w:ascii="Times New Roman" w:hAnsi="Times New Roman" w:cs="Times New Roman"/>
          <w:bCs/>
          <w:sz w:val="28"/>
          <w:szCs w:val="28"/>
          <w:lang w:eastAsia="en-US"/>
        </w:rPr>
        <w:t>Предоставление мест захоронения</w:t>
      </w:r>
      <w:r w:rsidR="0047736F" w:rsidRPr="00626C7C">
        <w:rPr>
          <w:rFonts w:ascii="Times New Roman" w:hAnsi="Times New Roman" w:cs="Times New Roman"/>
          <w:bCs/>
          <w:sz w:val="28"/>
          <w:szCs w:val="28"/>
          <w:lang w:eastAsia="en-US"/>
        </w:rPr>
        <w:t xml:space="preserve"> на территории Суоярвского муниципального округа</w:t>
      </w:r>
      <w:r w:rsidR="007C2465">
        <w:rPr>
          <w:rFonts w:ascii="Times New Roman" w:hAnsi="Times New Roman" w:cs="Times New Roman"/>
          <w:bCs/>
          <w:sz w:val="28"/>
          <w:szCs w:val="28"/>
          <w:lang w:eastAsia="en-US"/>
        </w:rPr>
        <w:t>»</w:t>
      </w:r>
      <w:r w:rsidR="0047736F" w:rsidRPr="00626C7C">
        <w:rPr>
          <w:rFonts w:ascii="Times New Roman" w:hAnsi="Times New Roman" w:cs="Times New Roman"/>
          <w:sz w:val="28"/>
          <w:szCs w:val="28"/>
          <w:lang w:eastAsia="en-US"/>
        </w:rPr>
        <w:t xml:space="preserve"> </w:t>
      </w:r>
      <w:r w:rsidR="00787A22" w:rsidRPr="00626C7C">
        <w:rPr>
          <w:rFonts w:ascii="Times New Roman" w:hAnsi="Times New Roman" w:cs="Times New Roman"/>
          <w:sz w:val="28"/>
          <w:szCs w:val="28"/>
          <w:lang w:eastAsia="en-US"/>
        </w:rPr>
        <w:t>(прилагается).</w:t>
      </w:r>
    </w:p>
    <w:p w:rsidR="00626C7C" w:rsidRPr="00626C7C" w:rsidRDefault="00787A22" w:rsidP="000733C7">
      <w:pPr>
        <w:pStyle w:val="a3"/>
        <w:numPr>
          <w:ilvl w:val="0"/>
          <w:numId w:val="14"/>
        </w:numPr>
        <w:jc w:val="both"/>
        <w:rPr>
          <w:rFonts w:ascii="Times New Roman" w:hAnsi="Times New Roman" w:cs="Times New Roman"/>
          <w:sz w:val="28"/>
          <w:szCs w:val="28"/>
          <w:lang w:eastAsia="en-US"/>
        </w:rPr>
      </w:pPr>
      <w:r w:rsidRPr="00626C7C">
        <w:rPr>
          <w:rFonts w:ascii="Times New Roman" w:eastAsia="Times New Roman" w:hAnsi="Times New Roman" w:cs="Times New Roman"/>
          <w:sz w:val="28"/>
          <w:szCs w:val="28"/>
          <w:lang w:eastAsia="ar-SA"/>
        </w:rPr>
        <w:t>Признать утратившим</w:t>
      </w:r>
      <w:r w:rsidR="00626C7C" w:rsidRPr="00626C7C">
        <w:rPr>
          <w:rFonts w:ascii="Times New Roman" w:eastAsia="Times New Roman" w:hAnsi="Times New Roman" w:cs="Times New Roman"/>
          <w:sz w:val="28"/>
          <w:szCs w:val="28"/>
          <w:lang w:eastAsia="ar-SA"/>
        </w:rPr>
        <w:t>и</w:t>
      </w:r>
      <w:r w:rsidRPr="00626C7C">
        <w:rPr>
          <w:rFonts w:ascii="Times New Roman" w:eastAsia="Times New Roman" w:hAnsi="Times New Roman" w:cs="Times New Roman"/>
          <w:sz w:val="28"/>
          <w:szCs w:val="28"/>
          <w:lang w:eastAsia="ar-SA"/>
        </w:rPr>
        <w:t xml:space="preserve"> силу</w:t>
      </w:r>
      <w:r w:rsidR="00626C7C" w:rsidRPr="00626C7C">
        <w:rPr>
          <w:rFonts w:ascii="Times New Roman" w:eastAsia="Times New Roman" w:hAnsi="Times New Roman" w:cs="Times New Roman"/>
          <w:sz w:val="28"/>
          <w:szCs w:val="28"/>
          <w:lang w:eastAsia="ar-SA"/>
        </w:rPr>
        <w:t>:</w:t>
      </w:r>
    </w:p>
    <w:p w:rsidR="00626C7C" w:rsidRPr="00626C7C" w:rsidRDefault="001C18C4" w:rsidP="000733C7">
      <w:pPr>
        <w:pStyle w:val="a3"/>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787A22" w:rsidRPr="00626C7C">
        <w:rPr>
          <w:rFonts w:ascii="Times New Roman" w:eastAsia="Times New Roman" w:hAnsi="Times New Roman" w:cs="Times New Roman"/>
          <w:sz w:val="28"/>
          <w:szCs w:val="28"/>
          <w:lang w:eastAsia="ar-SA"/>
        </w:rPr>
        <w:t>Постановление администрации муниципального обра</w:t>
      </w:r>
      <w:r w:rsidR="00626C7C" w:rsidRPr="00626C7C">
        <w:rPr>
          <w:rFonts w:ascii="Times New Roman" w:eastAsia="Times New Roman" w:hAnsi="Times New Roman" w:cs="Times New Roman"/>
          <w:sz w:val="28"/>
          <w:szCs w:val="28"/>
          <w:lang w:eastAsia="ar-SA"/>
        </w:rPr>
        <w:t>зования «Суоярвский район» от 17.12.2015 № 792</w:t>
      </w:r>
      <w:r w:rsidR="00787A22" w:rsidRPr="00626C7C">
        <w:rPr>
          <w:rFonts w:ascii="Times New Roman" w:eastAsia="Times New Roman" w:hAnsi="Times New Roman" w:cs="Times New Roman"/>
          <w:sz w:val="28"/>
          <w:szCs w:val="28"/>
          <w:lang w:eastAsia="ar-SA"/>
        </w:rPr>
        <w:t xml:space="preserve"> О</w:t>
      </w:r>
      <w:r w:rsidR="00626C7C" w:rsidRPr="00626C7C">
        <w:rPr>
          <w:rFonts w:ascii="Times New Roman" w:eastAsia="Times New Roman" w:hAnsi="Times New Roman" w:cs="Times New Roman"/>
          <w:sz w:val="28"/>
          <w:szCs w:val="28"/>
          <w:lang w:eastAsia="ar-SA"/>
        </w:rPr>
        <w:t>б утверждении административного регламента предоставления муниципальной услуги «Организация ритуальных услуг и содержание мест захоронений» на территории муниципального образования «Суоярвский район"</w:t>
      </w:r>
      <w:r w:rsidR="00E8779B">
        <w:rPr>
          <w:rFonts w:ascii="Times New Roman" w:eastAsia="Times New Roman" w:hAnsi="Times New Roman" w:cs="Times New Roman"/>
          <w:sz w:val="28"/>
          <w:szCs w:val="28"/>
          <w:lang w:eastAsia="ar-SA"/>
        </w:rPr>
        <w:t>;</w:t>
      </w:r>
      <w:r w:rsidR="00787A22" w:rsidRPr="00626C7C">
        <w:rPr>
          <w:rFonts w:ascii="Times New Roman" w:eastAsia="Times New Roman" w:hAnsi="Times New Roman" w:cs="Times New Roman"/>
          <w:sz w:val="28"/>
          <w:szCs w:val="28"/>
          <w:lang w:eastAsia="ar-SA"/>
        </w:rPr>
        <w:t xml:space="preserve"> </w:t>
      </w:r>
    </w:p>
    <w:p w:rsidR="00787A22" w:rsidRPr="005874A3" w:rsidRDefault="00787A22" w:rsidP="00787A22">
      <w:pPr>
        <w:autoSpaceDE w:val="0"/>
        <w:autoSpaceDN w:val="0"/>
        <w:adjustRightInd w:val="0"/>
        <w:spacing w:line="240" w:lineRule="auto"/>
        <w:ind w:firstLine="709"/>
        <w:jc w:val="both"/>
        <w:rPr>
          <w:rFonts w:ascii="Times New Roman" w:hAnsi="Times New Roman" w:cs="Times New Roman"/>
          <w:sz w:val="28"/>
          <w:szCs w:val="28"/>
          <w:lang w:eastAsia="en-US"/>
        </w:rPr>
      </w:pPr>
      <w:r w:rsidRPr="0007616D">
        <w:rPr>
          <w:rFonts w:ascii="Times New Roman" w:hAnsi="Times New Roman" w:cs="Times New Roman"/>
          <w:sz w:val="28"/>
          <w:szCs w:val="28"/>
          <w:lang w:eastAsia="en-US"/>
        </w:rPr>
        <w:t>3. Разместить настоящее постановление на официальном сайте Суоярвского муниципального округа в информационно-телек</w:t>
      </w:r>
      <w:r w:rsidR="00FD76F9">
        <w:rPr>
          <w:rFonts w:ascii="Times New Roman" w:hAnsi="Times New Roman" w:cs="Times New Roman"/>
          <w:sz w:val="28"/>
          <w:szCs w:val="28"/>
          <w:lang w:eastAsia="en-US"/>
        </w:rPr>
        <w:t>оммуникационной сети «Интернет».</w:t>
      </w:r>
    </w:p>
    <w:p w:rsidR="00787A22" w:rsidRPr="00AE0BB0" w:rsidRDefault="00787A22" w:rsidP="00787A22">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sidRPr="0007616D">
        <w:rPr>
          <w:rFonts w:ascii="Times New Roman" w:eastAsia="SimSun" w:hAnsi="Times New Roman" w:cs="Times New Roman"/>
          <w:kern w:val="1"/>
          <w:sz w:val="28"/>
          <w:szCs w:val="28"/>
          <w:lang w:eastAsia="hi-IN" w:bidi="hi-IN"/>
        </w:rPr>
        <w:tab/>
        <w:t xml:space="preserve">4. Контроль за исполнением </w:t>
      </w:r>
      <w:r w:rsidR="0047736F">
        <w:rPr>
          <w:rFonts w:ascii="Times New Roman" w:eastAsia="SimSun" w:hAnsi="Times New Roman" w:cs="Times New Roman"/>
          <w:kern w:val="1"/>
          <w:sz w:val="28"/>
          <w:szCs w:val="28"/>
          <w:lang w:eastAsia="hi-IN" w:bidi="hi-IN"/>
        </w:rPr>
        <w:t xml:space="preserve">постановления возложить на первого </w:t>
      </w:r>
      <w:r w:rsidRPr="0007616D">
        <w:rPr>
          <w:rFonts w:ascii="Times New Roman" w:eastAsia="SimSun" w:hAnsi="Times New Roman" w:cs="Times New Roman"/>
          <w:kern w:val="1"/>
          <w:sz w:val="28"/>
          <w:szCs w:val="28"/>
          <w:lang w:eastAsia="hi-IN" w:bidi="hi-IN"/>
        </w:rPr>
        <w:t xml:space="preserve">заместителя главы администрации Суоярвского муниципального округа </w:t>
      </w:r>
      <w:r w:rsidR="0047736F">
        <w:rPr>
          <w:rFonts w:ascii="Times New Roman" w:eastAsia="SimSun" w:hAnsi="Times New Roman" w:cs="Times New Roman"/>
          <w:kern w:val="1"/>
          <w:sz w:val="28"/>
          <w:szCs w:val="28"/>
          <w:lang w:eastAsia="hi-IN" w:bidi="hi-IN"/>
        </w:rPr>
        <w:t>С.С. Денисова</w:t>
      </w:r>
      <w:r w:rsidRPr="0007616D">
        <w:rPr>
          <w:rFonts w:ascii="Times New Roman" w:eastAsia="SimSun" w:hAnsi="Times New Roman" w:cs="Times New Roman"/>
          <w:kern w:val="1"/>
          <w:sz w:val="28"/>
          <w:szCs w:val="28"/>
          <w:lang w:eastAsia="hi-IN" w:bidi="hi-IN"/>
        </w:rPr>
        <w:t>.</w:t>
      </w:r>
    </w:p>
    <w:p w:rsidR="00787A22" w:rsidRDefault="00787A22" w:rsidP="00787A22">
      <w:pPr>
        <w:widowControl w:val="0"/>
        <w:suppressAutoHyphens/>
        <w:spacing w:line="240" w:lineRule="auto"/>
        <w:rPr>
          <w:rFonts w:ascii="Times New Roman" w:eastAsia="SimSun" w:hAnsi="Times New Roman" w:cs="Times New Roman"/>
          <w:kern w:val="1"/>
          <w:sz w:val="28"/>
          <w:szCs w:val="28"/>
          <w:lang w:eastAsia="hi-IN" w:bidi="hi-IN"/>
        </w:rPr>
      </w:pPr>
    </w:p>
    <w:p w:rsidR="00787A22" w:rsidRPr="005C7D58" w:rsidRDefault="00787A22" w:rsidP="00787A22">
      <w:pPr>
        <w:widowControl w:val="0"/>
        <w:suppressAutoHyphens/>
        <w:spacing w:line="240" w:lineRule="auto"/>
        <w:rPr>
          <w:rFonts w:ascii="Times New Roman" w:eastAsia="SimSun" w:hAnsi="Times New Roman" w:cs="Times New Roman"/>
          <w:kern w:val="1"/>
          <w:sz w:val="28"/>
          <w:szCs w:val="28"/>
          <w:lang w:eastAsia="hi-IN" w:bidi="hi-IN"/>
        </w:rPr>
      </w:pPr>
      <w:r w:rsidRPr="005C7D58">
        <w:rPr>
          <w:rFonts w:ascii="Times New Roman" w:eastAsia="SimSun" w:hAnsi="Times New Roman" w:cs="Times New Roman"/>
          <w:kern w:val="1"/>
          <w:sz w:val="28"/>
          <w:szCs w:val="28"/>
          <w:lang w:eastAsia="hi-IN" w:bidi="hi-IN"/>
        </w:rPr>
        <w:t>Глава Суоярвского</w:t>
      </w:r>
    </w:p>
    <w:p w:rsidR="00787A22" w:rsidRPr="005C7D58" w:rsidRDefault="001769B6" w:rsidP="00787A22">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u w:val="single"/>
          <w:lang w:eastAsia="hi-IN" w:bidi="hi-IN"/>
        </w:rPr>
        <w:t>м</w:t>
      </w:r>
      <w:r w:rsidR="00787A22" w:rsidRPr="005C7D58">
        <w:rPr>
          <w:rFonts w:ascii="Times New Roman" w:eastAsia="SimSun" w:hAnsi="Times New Roman" w:cs="Times New Roman"/>
          <w:kern w:val="1"/>
          <w:sz w:val="28"/>
          <w:szCs w:val="28"/>
          <w:u w:val="single"/>
          <w:lang w:eastAsia="hi-IN" w:bidi="hi-IN"/>
        </w:rPr>
        <w:t xml:space="preserve">униципального округа                                                                  </w:t>
      </w:r>
      <w:r w:rsidR="005C7D58">
        <w:rPr>
          <w:rFonts w:ascii="Times New Roman" w:eastAsia="SimSun" w:hAnsi="Times New Roman" w:cs="Times New Roman"/>
          <w:kern w:val="1"/>
          <w:sz w:val="28"/>
          <w:szCs w:val="28"/>
          <w:u w:val="single"/>
          <w:lang w:eastAsia="hi-IN" w:bidi="hi-IN"/>
        </w:rPr>
        <w:t xml:space="preserve">     </w:t>
      </w:r>
      <w:r w:rsidR="00787A22" w:rsidRPr="005C7D58">
        <w:rPr>
          <w:rFonts w:ascii="Times New Roman" w:eastAsia="SimSun" w:hAnsi="Times New Roman" w:cs="Times New Roman"/>
          <w:kern w:val="1"/>
          <w:sz w:val="28"/>
          <w:szCs w:val="28"/>
          <w:u w:val="single"/>
          <w:lang w:eastAsia="hi-IN" w:bidi="hi-IN"/>
        </w:rPr>
        <w:t xml:space="preserve">Р. В. Петров          </w:t>
      </w:r>
      <w:r w:rsidR="00787A22" w:rsidRPr="005C7D58">
        <w:rPr>
          <w:rFonts w:ascii="Times New Roman" w:eastAsia="SimSun" w:hAnsi="Times New Roman" w:cs="Times New Roman"/>
          <w:kern w:val="1"/>
          <w:sz w:val="28"/>
          <w:szCs w:val="28"/>
          <w:lang w:eastAsia="hi-IN" w:bidi="hi-IN"/>
        </w:rPr>
        <w:t xml:space="preserve">                               </w:t>
      </w:r>
    </w:p>
    <w:p w:rsidR="00787A22" w:rsidRPr="001C18C4" w:rsidRDefault="00787A22" w:rsidP="00787A22">
      <w:pPr>
        <w:widowControl w:val="0"/>
        <w:suppressAutoHyphens/>
        <w:spacing w:line="240" w:lineRule="auto"/>
        <w:rPr>
          <w:rFonts w:ascii="Times New Roman" w:eastAsia="SimSun" w:hAnsi="Times New Roman" w:cs="Times New Roman"/>
          <w:i/>
          <w:kern w:val="1"/>
          <w:u w:val="single"/>
          <w:lang w:eastAsia="hi-IN" w:bidi="hi-IN"/>
        </w:rPr>
      </w:pPr>
      <w:r w:rsidRPr="001C18C4">
        <w:rPr>
          <w:rFonts w:ascii="Times New Roman" w:eastAsia="SimSun" w:hAnsi="Times New Roman" w:cs="Times New Roman"/>
          <w:i/>
          <w:iCs/>
          <w:color w:val="000000"/>
          <w:spacing w:val="4"/>
          <w:kern w:val="1"/>
          <w:lang w:eastAsia="hi-IN" w:bidi="hi-IN"/>
        </w:rPr>
        <w:t>Разослать: Дело, МКУ «</w:t>
      </w:r>
      <w:r w:rsidR="005C7D58" w:rsidRPr="001C18C4">
        <w:rPr>
          <w:rFonts w:ascii="Times New Roman" w:eastAsia="SimSun" w:hAnsi="Times New Roman" w:cs="Times New Roman"/>
          <w:i/>
          <w:iCs/>
          <w:color w:val="000000"/>
          <w:spacing w:val="4"/>
          <w:kern w:val="1"/>
          <w:lang w:eastAsia="hi-IN" w:bidi="hi-IN"/>
        </w:rPr>
        <w:t>Специализированная служба</w:t>
      </w:r>
      <w:r w:rsidR="002509CB" w:rsidRPr="001C18C4">
        <w:rPr>
          <w:rFonts w:ascii="Times New Roman" w:eastAsia="SimSun" w:hAnsi="Times New Roman" w:cs="Times New Roman"/>
          <w:i/>
          <w:iCs/>
          <w:color w:val="000000"/>
          <w:spacing w:val="4"/>
          <w:kern w:val="1"/>
          <w:lang w:eastAsia="hi-IN" w:bidi="hi-IN"/>
        </w:rPr>
        <w:t xml:space="preserve"> по вопросам похоронного дела в Суоярвском районе»</w:t>
      </w:r>
      <w:r w:rsidR="001C18C4" w:rsidRPr="001C18C4">
        <w:rPr>
          <w:rFonts w:ascii="Times New Roman" w:eastAsia="SimSun" w:hAnsi="Times New Roman" w:cs="Times New Roman"/>
          <w:i/>
          <w:iCs/>
          <w:color w:val="000000"/>
          <w:spacing w:val="4"/>
          <w:kern w:val="1"/>
          <w:lang w:eastAsia="hi-IN" w:bidi="hi-IN"/>
        </w:rPr>
        <w:t>, отдел по развитию предпринимательства и инвестиционной политики</w:t>
      </w:r>
    </w:p>
    <w:p w:rsidR="00A2168B" w:rsidRPr="004934FA" w:rsidRDefault="004934FA" w:rsidP="004934FA">
      <w:pPr>
        <w:spacing w:line="240" w:lineRule="auto"/>
        <w:ind w:left="5812"/>
        <w:rPr>
          <w:rFonts w:ascii="Times New Roman" w:hAnsi="Times New Roman" w:cs="Times New Roman"/>
          <w:i/>
          <w:lang w:eastAsia="en-US"/>
        </w:rPr>
      </w:pPr>
      <w:r>
        <w:rPr>
          <w:rFonts w:ascii="Times New Roman" w:hAnsi="Times New Roman" w:cs="Times New Roman"/>
          <w:i/>
          <w:lang w:eastAsia="en-US"/>
        </w:rPr>
        <w:t xml:space="preserve">       </w:t>
      </w:r>
    </w:p>
    <w:p w:rsidR="00A2168B" w:rsidRDefault="00A2168B" w:rsidP="00FD76F9">
      <w:pPr>
        <w:pStyle w:val="a3"/>
        <w:jc w:val="right"/>
        <w:rPr>
          <w:rFonts w:ascii="Times New Roman" w:hAnsi="Times New Roman" w:cs="Times New Roman"/>
          <w:sz w:val="24"/>
          <w:szCs w:val="24"/>
        </w:rPr>
      </w:pPr>
    </w:p>
    <w:p w:rsidR="00A2168B" w:rsidRDefault="00A2168B" w:rsidP="00FD76F9">
      <w:pPr>
        <w:pStyle w:val="a3"/>
        <w:jc w:val="right"/>
        <w:rPr>
          <w:rFonts w:ascii="Times New Roman" w:hAnsi="Times New Roman" w:cs="Times New Roman"/>
          <w:sz w:val="24"/>
          <w:szCs w:val="24"/>
        </w:rPr>
      </w:pPr>
    </w:p>
    <w:p w:rsidR="002509CB"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У</w:t>
      </w:r>
      <w:r w:rsidR="002509CB" w:rsidRPr="00FD76F9">
        <w:rPr>
          <w:rFonts w:ascii="Times New Roman" w:hAnsi="Times New Roman" w:cs="Times New Roman"/>
          <w:sz w:val="24"/>
          <w:szCs w:val="24"/>
        </w:rPr>
        <w:t>ТВЕРЖДЕН</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постановлением</w:t>
      </w:r>
      <w:r w:rsidR="002509CB" w:rsidRPr="00FD76F9">
        <w:rPr>
          <w:rFonts w:ascii="Times New Roman" w:hAnsi="Times New Roman" w:cs="Times New Roman"/>
          <w:sz w:val="24"/>
          <w:szCs w:val="24"/>
        </w:rPr>
        <w:t xml:space="preserve"> администрации</w:t>
      </w:r>
    </w:p>
    <w:p w:rsidR="002509CB"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Суоярвского</w:t>
      </w:r>
    </w:p>
    <w:p w:rsidR="00787A22"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787A22" w:rsidRPr="00FD76F9">
        <w:rPr>
          <w:rFonts w:ascii="Times New Roman" w:hAnsi="Times New Roman" w:cs="Times New Roman"/>
          <w:sz w:val="24"/>
          <w:szCs w:val="24"/>
        </w:rPr>
        <w:t xml:space="preserve"> </w:t>
      </w:r>
      <w:r w:rsidRPr="00FD76F9">
        <w:rPr>
          <w:rFonts w:ascii="Times New Roman" w:hAnsi="Times New Roman" w:cs="Times New Roman"/>
          <w:sz w:val="24"/>
          <w:szCs w:val="24"/>
        </w:rPr>
        <w:t>муниципального округа</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2509CB" w:rsidRPr="00FD76F9">
        <w:rPr>
          <w:rFonts w:ascii="Times New Roman" w:hAnsi="Times New Roman" w:cs="Times New Roman"/>
          <w:sz w:val="24"/>
          <w:szCs w:val="24"/>
        </w:rPr>
        <w:t xml:space="preserve">                </w:t>
      </w:r>
      <w:r w:rsidRPr="00FD76F9">
        <w:rPr>
          <w:rFonts w:ascii="Times New Roman" w:hAnsi="Times New Roman" w:cs="Times New Roman"/>
          <w:sz w:val="24"/>
          <w:szCs w:val="24"/>
        </w:rPr>
        <w:t xml:space="preserve">    от                               №          </w:t>
      </w:r>
    </w:p>
    <w:p w:rsidR="00787A22" w:rsidRDefault="00787A22" w:rsidP="00787A22">
      <w:pPr>
        <w:widowControl w:val="0"/>
        <w:autoSpaceDE w:val="0"/>
        <w:autoSpaceDN w:val="0"/>
        <w:adjustRightInd w:val="0"/>
        <w:contextualSpacing/>
        <w:jc w:val="center"/>
        <w:rPr>
          <w:b/>
        </w:rPr>
      </w:pP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Административный регламент</w:t>
      </w: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предоставления муниципальной услуги «</w:t>
      </w:r>
      <w:r w:rsidR="007C2465" w:rsidRPr="002D5A09">
        <w:rPr>
          <w:rFonts w:ascii="Times New Roman" w:hAnsi="Times New Roman" w:cs="Times New Roman"/>
          <w:b/>
          <w:sz w:val="24"/>
          <w:szCs w:val="24"/>
        </w:rPr>
        <w:t>Предоставление</w:t>
      </w:r>
      <w:r w:rsidR="002B2837" w:rsidRPr="002D5A09">
        <w:rPr>
          <w:rFonts w:ascii="Times New Roman" w:hAnsi="Times New Roman" w:cs="Times New Roman"/>
          <w:b/>
          <w:sz w:val="24"/>
          <w:szCs w:val="24"/>
        </w:rPr>
        <w:t xml:space="preserve"> </w:t>
      </w:r>
      <w:r w:rsidRPr="002D5A09">
        <w:rPr>
          <w:rFonts w:ascii="Times New Roman" w:hAnsi="Times New Roman" w:cs="Times New Roman"/>
          <w:b/>
          <w:sz w:val="24"/>
          <w:szCs w:val="24"/>
        </w:rPr>
        <w:t xml:space="preserve">мест </w:t>
      </w:r>
      <w:r w:rsidR="00931776" w:rsidRPr="002D5A09">
        <w:rPr>
          <w:rFonts w:ascii="Times New Roman" w:hAnsi="Times New Roman" w:cs="Times New Roman"/>
          <w:b/>
          <w:sz w:val="24"/>
          <w:szCs w:val="24"/>
        </w:rPr>
        <w:t>захоронения</w:t>
      </w:r>
      <w:r w:rsidR="00967696" w:rsidRPr="002D5A09">
        <w:rPr>
          <w:rFonts w:ascii="Times New Roman" w:hAnsi="Times New Roman" w:cs="Times New Roman"/>
          <w:b/>
          <w:sz w:val="24"/>
          <w:szCs w:val="24"/>
        </w:rPr>
        <w:t xml:space="preserve"> </w:t>
      </w:r>
      <w:r w:rsidR="00F010C8" w:rsidRPr="002D5A09">
        <w:rPr>
          <w:rFonts w:ascii="Times New Roman" w:hAnsi="Times New Roman" w:cs="Times New Roman"/>
          <w:b/>
          <w:sz w:val="24"/>
          <w:szCs w:val="24"/>
        </w:rPr>
        <w:t xml:space="preserve">на кладбищах </w:t>
      </w:r>
      <w:r w:rsidR="00931776" w:rsidRPr="002D5A09">
        <w:rPr>
          <w:rFonts w:ascii="Times New Roman" w:hAnsi="Times New Roman" w:cs="Times New Roman"/>
          <w:b/>
          <w:sz w:val="24"/>
          <w:szCs w:val="24"/>
        </w:rPr>
        <w:t>Суоярвского</w:t>
      </w:r>
      <w:r w:rsidR="002509CB" w:rsidRPr="002D5A09">
        <w:rPr>
          <w:rFonts w:ascii="Times New Roman" w:hAnsi="Times New Roman" w:cs="Times New Roman"/>
          <w:b/>
          <w:sz w:val="24"/>
          <w:szCs w:val="24"/>
        </w:rPr>
        <w:t xml:space="preserve"> муниципального округа</w:t>
      </w:r>
      <w:r w:rsidR="00391E2F" w:rsidRPr="002D5A09">
        <w:rPr>
          <w:rFonts w:ascii="Times New Roman" w:hAnsi="Times New Roman" w:cs="Times New Roman"/>
          <w:b/>
          <w:sz w:val="24"/>
          <w:szCs w:val="24"/>
        </w:rPr>
        <w:t>»</w:t>
      </w:r>
    </w:p>
    <w:p w:rsidR="00787A22" w:rsidRPr="002D5A09" w:rsidRDefault="00787A22" w:rsidP="002D5A09">
      <w:pPr>
        <w:pStyle w:val="a3"/>
        <w:jc w:val="center"/>
        <w:rPr>
          <w:rFonts w:ascii="Times New Roman" w:hAnsi="Times New Roman" w:cs="Times New Roman"/>
          <w:b/>
          <w:sz w:val="24"/>
          <w:szCs w:val="24"/>
        </w:rPr>
      </w:pP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1. Общие положения</w:t>
      </w:r>
    </w:p>
    <w:p w:rsidR="00787A22" w:rsidRPr="002D5A09" w:rsidRDefault="00787A22" w:rsidP="002D5A09">
      <w:pPr>
        <w:pStyle w:val="a3"/>
        <w:jc w:val="both"/>
        <w:rPr>
          <w:rFonts w:ascii="Times New Roman" w:hAnsi="Times New Roman" w:cs="Times New Roman"/>
          <w:sz w:val="24"/>
          <w:szCs w:val="24"/>
        </w:rPr>
      </w:pPr>
    </w:p>
    <w:p w:rsidR="007C2465" w:rsidRPr="002D5A09" w:rsidRDefault="007C2465"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1.1 Административный регламент Администрации Суоярвского муниципального округа (далее – Администрация) по предоставлению муниципальной услуги «Предоставление мест захоронения на кладбищах Суоярвского </w:t>
      </w:r>
      <w:r w:rsidR="00F010C8" w:rsidRPr="002D5A09">
        <w:rPr>
          <w:rFonts w:ascii="Times New Roman" w:eastAsia="Times New Roman" w:hAnsi="Times New Roman" w:cs="Times New Roman"/>
          <w:sz w:val="24"/>
          <w:szCs w:val="24"/>
          <w:lang w:eastAsia="ar-SA"/>
        </w:rPr>
        <w:t>муниципального округа</w:t>
      </w:r>
      <w:r w:rsidRPr="002D5A09">
        <w:rPr>
          <w:rFonts w:ascii="Times New Roman" w:eastAsia="Times New Roman" w:hAnsi="Times New Roman" w:cs="Times New Roman"/>
          <w:sz w:val="24"/>
          <w:szCs w:val="24"/>
          <w:lang w:eastAsia="ar-SA"/>
        </w:rPr>
        <w:t>» (далее – Административный регламент, муниципальная услуга) разработан в целях повышения качества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порядок приема заявлений, документов, а также,</w:t>
      </w:r>
      <w:r w:rsidR="002666A0" w:rsidRPr="002D5A09">
        <w:rPr>
          <w:rFonts w:ascii="Times New Roman" w:eastAsia="Times New Roman" w:hAnsi="Times New Roman" w:cs="Times New Roman"/>
          <w:sz w:val="24"/>
          <w:szCs w:val="24"/>
          <w:lang w:eastAsia="ar-SA"/>
        </w:rPr>
        <w:t xml:space="preserve"> предоставление мест захоронения на кладбищах,</w:t>
      </w:r>
      <w:r w:rsidRPr="002D5A09">
        <w:rPr>
          <w:rFonts w:ascii="Times New Roman" w:eastAsia="Times New Roman" w:hAnsi="Times New Roman" w:cs="Times New Roman"/>
          <w:sz w:val="24"/>
          <w:szCs w:val="24"/>
          <w:lang w:eastAsia="ar-SA"/>
        </w:rPr>
        <w:t xml:space="preserve"> сроки и последовательность действий (административные процедуры) при предоставлении муниципальной услуги.</w:t>
      </w:r>
    </w:p>
    <w:p w:rsidR="007C2465"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1.</w:t>
      </w:r>
      <w:r w:rsidR="002D5A09">
        <w:rPr>
          <w:rFonts w:ascii="Times New Roman" w:hAnsi="Times New Roman" w:cs="Times New Roman"/>
          <w:sz w:val="24"/>
          <w:szCs w:val="24"/>
        </w:rPr>
        <w:t>2</w:t>
      </w:r>
      <w:r w:rsidRPr="002D5A09">
        <w:rPr>
          <w:rFonts w:ascii="Times New Roman" w:hAnsi="Times New Roman" w:cs="Times New Roman"/>
          <w:sz w:val="24"/>
          <w:szCs w:val="24"/>
        </w:rPr>
        <w:t>. Получателем муниципальной услуги, в отношении которой разработан настоящий регламент, являются граждане, принявшие на себя обязательства по захоронению:</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супруг(супруга)</w:t>
      </w:r>
      <w:r w:rsidR="00A2168B">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родственник</w:t>
      </w:r>
      <w:r w:rsidR="00D56297">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законный представитель</w:t>
      </w:r>
      <w:r w:rsidR="00D56297">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либо, в отсутствии таковых, иное лицо.</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hAnsi="Times New Roman" w:cs="Times New Roman"/>
          <w:sz w:val="24"/>
          <w:szCs w:val="24"/>
        </w:rPr>
        <w:t xml:space="preserve">     </w:t>
      </w:r>
      <w:r w:rsidR="002D5A09">
        <w:rPr>
          <w:rFonts w:ascii="Times New Roman" w:eastAsia="Times New Roman" w:hAnsi="Times New Roman" w:cs="Times New Roman"/>
          <w:sz w:val="24"/>
          <w:szCs w:val="24"/>
        </w:rPr>
        <w:t>1.3</w:t>
      </w:r>
      <w:r w:rsidRPr="002D5A09">
        <w:rPr>
          <w:rFonts w:ascii="Times New Roman" w:eastAsia="Times New Roman" w:hAnsi="Times New Roman" w:cs="Times New Roman"/>
          <w:sz w:val="24"/>
          <w:szCs w:val="24"/>
        </w:rPr>
        <w:t>. Требования к порядку информирования о порядке предоставления муниципальной услуги:</w:t>
      </w:r>
    </w:p>
    <w:p w:rsidR="00772DD9" w:rsidRPr="002D5A09" w:rsidRDefault="002D5A09"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2DD9" w:rsidRPr="002D5A09">
        <w:rPr>
          <w:rFonts w:ascii="Times New Roman" w:eastAsia="Times New Roman" w:hAnsi="Times New Roman" w:cs="Times New Roman"/>
          <w:sz w:val="24"/>
          <w:szCs w:val="24"/>
        </w:rPr>
        <w:t>.1. Информация о предоставлении муниципальной услуги «</w:t>
      </w:r>
      <w:r w:rsidR="00F010C8" w:rsidRPr="002D5A09">
        <w:rPr>
          <w:rFonts w:ascii="Times New Roman" w:eastAsia="Times New Roman" w:hAnsi="Times New Roman" w:cs="Times New Roman"/>
          <w:sz w:val="24"/>
          <w:szCs w:val="24"/>
          <w:lang w:eastAsia="ar-SA"/>
        </w:rPr>
        <w:t>Предоставление мест захоронения на кладбищах Суоярвского муниципального округа</w:t>
      </w:r>
      <w:r w:rsidR="00772DD9" w:rsidRPr="002D5A09">
        <w:rPr>
          <w:rFonts w:ascii="Times New Roman" w:eastAsia="Times New Roman" w:hAnsi="Times New Roman" w:cs="Times New Roman"/>
          <w:sz w:val="24"/>
          <w:szCs w:val="24"/>
        </w:rPr>
        <w:t>» предоставляется при личном или письменном обращении, а также с использованием средств телефонной связи, электронного информирования, а также на официальном</w:t>
      </w:r>
      <w:r w:rsidR="00D56297" w:rsidRPr="00D56297">
        <w:rPr>
          <w:rFonts w:ascii="Times New Roman" w:eastAsia="Times New Roman" w:hAnsi="Times New Roman" w:cs="Times New Roman"/>
          <w:sz w:val="24"/>
          <w:szCs w:val="24"/>
        </w:rPr>
        <w:t xml:space="preserve"> </w:t>
      </w:r>
      <w:r w:rsidR="00D56297">
        <w:rPr>
          <w:rFonts w:ascii="Times New Roman" w:eastAsia="Times New Roman" w:hAnsi="Times New Roman" w:cs="Times New Roman"/>
          <w:sz w:val="24"/>
          <w:szCs w:val="24"/>
        </w:rPr>
        <w:t xml:space="preserve">интернет-портала </w:t>
      </w:r>
      <w:proofErr w:type="spellStart"/>
      <w:r w:rsidR="00D56297">
        <w:rPr>
          <w:rFonts w:ascii="Times New Roman" w:eastAsia="Times New Roman" w:hAnsi="Times New Roman" w:cs="Times New Roman"/>
          <w:sz w:val="24"/>
          <w:szCs w:val="24"/>
        </w:rPr>
        <w:t>Суоярвского</w:t>
      </w:r>
      <w:proofErr w:type="spellEnd"/>
      <w:r w:rsidR="00D56297">
        <w:rPr>
          <w:rFonts w:ascii="Times New Roman" w:eastAsia="Times New Roman" w:hAnsi="Times New Roman" w:cs="Times New Roman"/>
          <w:sz w:val="24"/>
          <w:szCs w:val="24"/>
        </w:rPr>
        <w:t xml:space="preserve"> муниципального округа </w:t>
      </w:r>
      <w:r w:rsidR="00772DD9" w:rsidRPr="002D5A09">
        <w:rPr>
          <w:rFonts w:ascii="Times New Roman" w:eastAsia="Times New Roman" w:hAnsi="Times New Roman" w:cs="Times New Roman"/>
          <w:sz w:val="24"/>
          <w:szCs w:val="24"/>
        </w:rPr>
        <w:t>(</w:t>
      </w:r>
      <w:hyperlink r:id="rId7" w:history="1">
        <w:r w:rsidR="00772DD9" w:rsidRPr="002D5A09">
          <w:rPr>
            <w:rFonts w:ascii="Times New Roman" w:eastAsia="Times New Roman" w:hAnsi="Times New Roman" w:cs="Times New Roman"/>
            <w:color w:val="0000FF"/>
            <w:sz w:val="24"/>
            <w:szCs w:val="24"/>
            <w:u w:val="single"/>
          </w:rPr>
          <w:t>http://www.</w:t>
        </w:r>
        <w:proofErr w:type="spellStart"/>
        <w:r w:rsidR="00772DD9" w:rsidRPr="002D5A09">
          <w:rPr>
            <w:rFonts w:ascii="Times New Roman" w:eastAsia="Times New Roman" w:hAnsi="Times New Roman" w:cs="Times New Roman"/>
            <w:color w:val="0000FF"/>
            <w:sz w:val="24"/>
            <w:szCs w:val="24"/>
            <w:u w:val="single"/>
            <w:lang w:val="en-US"/>
          </w:rPr>
          <w:t>suojarvi</w:t>
        </w:r>
        <w:proofErr w:type="spellEnd"/>
        <w:r w:rsidR="00772DD9" w:rsidRPr="002D5A09">
          <w:rPr>
            <w:rFonts w:ascii="Times New Roman" w:eastAsia="Times New Roman" w:hAnsi="Times New Roman" w:cs="Times New Roman"/>
            <w:color w:val="0000FF"/>
            <w:sz w:val="24"/>
            <w:szCs w:val="24"/>
            <w:u w:val="single"/>
          </w:rPr>
          <w:t>.</w:t>
        </w:r>
        <w:proofErr w:type="spellStart"/>
        <w:r w:rsidR="00772DD9" w:rsidRPr="002D5A09">
          <w:rPr>
            <w:rFonts w:ascii="Times New Roman" w:eastAsia="Times New Roman" w:hAnsi="Times New Roman" w:cs="Times New Roman"/>
            <w:color w:val="0000FF"/>
            <w:sz w:val="24"/>
            <w:szCs w:val="24"/>
            <w:u w:val="single"/>
            <w:lang w:val="en-US"/>
          </w:rPr>
          <w:t>ru</w:t>
        </w:r>
        <w:proofErr w:type="spellEnd"/>
      </w:hyperlink>
      <w:r w:rsidR="00772DD9" w:rsidRPr="002D5A09">
        <w:rPr>
          <w:rFonts w:ascii="Times New Roman" w:eastAsia="Times New Roman" w:hAnsi="Times New Roman" w:cs="Times New Roman"/>
          <w:sz w:val="24"/>
          <w:szCs w:val="24"/>
        </w:rPr>
        <w:t xml:space="preserve"> ). </w:t>
      </w:r>
    </w:p>
    <w:p w:rsidR="00772DD9" w:rsidRPr="002D5A09" w:rsidRDefault="00A2168B" w:rsidP="00D56297">
      <w:pPr>
        <w:pStyle w:val="a3"/>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772DD9" w:rsidRPr="002D5A09">
        <w:rPr>
          <w:rFonts w:ascii="Times New Roman" w:eastAsia="Times New Roman" w:hAnsi="Times New Roman" w:cs="Times New Roman"/>
          <w:sz w:val="24"/>
          <w:szCs w:val="24"/>
          <w:lang w:eastAsia="ar-SA"/>
        </w:rPr>
        <w:t>.2. Информация о месте нахождения Администрации</w:t>
      </w:r>
      <w:r w:rsidR="006B1D5A" w:rsidRPr="002D5A09">
        <w:rPr>
          <w:rFonts w:ascii="Times New Roman" w:eastAsia="Times New Roman" w:hAnsi="Times New Roman" w:cs="Times New Roman"/>
          <w:sz w:val="24"/>
          <w:szCs w:val="24"/>
          <w:lang w:eastAsia="ar-SA"/>
        </w:rPr>
        <w:t xml:space="preserve"> Суоярвского муниципального округа</w:t>
      </w:r>
      <w:r w:rsidR="00D56297">
        <w:rPr>
          <w:rFonts w:ascii="Times New Roman" w:eastAsia="Times New Roman" w:hAnsi="Times New Roman" w:cs="Times New Roman"/>
          <w:sz w:val="24"/>
          <w:szCs w:val="24"/>
          <w:lang w:eastAsia="ar-SA"/>
        </w:rPr>
        <w:t xml:space="preserve">, в лице </w:t>
      </w:r>
      <w:r w:rsidR="00772DD9" w:rsidRPr="002D5A09">
        <w:rPr>
          <w:rFonts w:ascii="Times New Roman" w:eastAsia="Times New Roman" w:hAnsi="Times New Roman" w:cs="Times New Roman"/>
          <w:sz w:val="24"/>
          <w:szCs w:val="24"/>
          <w:lang w:eastAsia="ar-SA"/>
        </w:rPr>
        <w:t>МКУ «</w:t>
      </w:r>
      <w:r w:rsidR="00F010C8" w:rsidRPr="002D5A09">
        <w:rPr>
          <w:rFonts w:ascii="Times New Roman" w:eastAsia="Times New Roman" w:hAnsi="Times New Roman" w:cs="Times New Roman"/>
          <w:sz w:val="24"/>
          <w:szCs w:val="24"/>
          <w:lang w:eastAsia="ar-SA"/>
        </w:rPr>
        <w:t>Специализированная служба по вопросам похоронного дела</w:t>
      </w:r>
      <w:r w:rsidR="006B1D5A" w:rsidRPr="002D5A09">
        <w:rPr>
          <w:rFonts w:ascii="Times New Roman" w:eastAsia="Times New Roman" w:hAnsi="Times New Roman" w:cs="Times New Roman"/>
          <w:sz w:val="24"/>
          <w:szCs w:val="24"/>
          <w:lang w:eastAsia="ar-SA"/>
        </w:rPr>
        <w:t xml:space="preserve"> в Суоярвском районе</w:t>
      </w:r>
      <w:r w:rsidR="00F010C8" w:rsidRPr="002D5A09">
        <w:rPr>
          <w:rFonts w:ascii="Times New Roman" w:eastAsia="Times New Roman" w:hAnsi="Times New Roman" w:cs="Times New Roman"/>
          <w:sz w:val="24"/>
          <w:szCs w:val="24"/>
          <w:lang w:eastAsia="ar-SA"/>
        </w:rPr>
        <w:t>»</w:t>
      </w:r>
      <w:r w:rsidR="00D56297">
        <w:rPr>
          <w:rFonts w:ascii="Times New Roman" w:eastAsia="Times New Roman" w:hAnsi="Times New Roman" w:cs="Times New Roman"/>
          <w:sz w:val="24"/>
          <w:szCs w:val="24"/>
          <w:lang w:eastAsia="ar-SA"/>
        </w:rPr>
        <w:t xml:space="preserve"> (далее - «Учреждение»)</w:t>
      </w:r>
      <w:r w:rsidR="00772DD9" w:rsidRPr="002D5A09">
        <w:rPr>
          <w:rFonts w:ascii="Times New Roman" w:eastAsia="Times New Roman" w:hAnsi="Times New Roman" w:cs="Times New Roman"/>
          <w:sz w:val="24"/>
          <w:szCs w:val="24"/>
          <w:lang w:eastAsia="ar-SA"/>
        </w:rPr>
        <w:t>.</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РК, Суоярвский </w:t>
      </w:r>
      <w:r w:rsidR="006B1D5A" w:rsidRPr="002D5A09">
        <w:rPr>
          <w:rFonts w:ascii="Times New Roman" w:eastAsia="Times New Roman" w:hAnsi="Times New Roman" w:cs="Times New Roman"/>
          <w:sz w:val="24"/>
          <w:szCs w:val="24"/>
        </w:rPr>
        <w:t>муниципальный округ</w:t>
      </w:r>
      <w:r w:rsidRPr="002D5A09">
        <w:rPr>
          <w:rFonts w:ascii="Times New Roman" w:eastAsia="Times New Roman" w:hAnsi="Times New Roman" w:cs="Times New Roman"/>
          <w:sz w:val="24"/>
          <w:szCs w:val="24"/>
        </w:rPr>
        <w:t>, г. Суоярви, ул. Шельшакова, д. 6, каб. № 2.</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 xml:space="preserve">График работы Администрации и </w:t>
      </w:r>
      <w:r w:rsidRPr="002D5A09">
        <w:rPr>
          <w:rFonts w:ascii="Times New Roman" w:eastAsia="Arial Unicode MS" w:hAnsi="Times New Roman" w:cs="Times New Roman"/>
          <w:color w:val="000000"/>
          <w:sz w:val="24"/>
          <w:szCs w:val="24"/>
        </w:rPr>
        <w:t xml:space="preserve">МКУ </w:t>
      </w:r>
      <w:r w:rsidR="00D56297">
        <w:rPr>
          <w:rFonts w:ascii="Times New Roman" w:eastAsia="Arial Unicode MS" w:hAnsi="Times New Roman" w:cs="Times New Roman"/>
          <w:color w:val="000000"/>
          <w:sz w:val="24"/>
          <w:szCs w:val="24"/>
        </w:rPr>
        <w:t>«</w:t>
      </w:r>
      <w:r w:rsidR="00F010C8" w:rsidRPr="002D5A09">
        <w:rPr>
          <w:rFonts w:ascii="Times New Roman" w:eastAsia="Arial Unicode MS" w:hAnsi="Times New Roman" w:cs="Times New Roman"/>
          <w:color w:val="000000"/>
          <w:sz w:val="24"/>
          <w:szCs w:val="24"/>
        </w:rPr>
        <w:t>Специализированная служба по вопросам похоронного дела</w:t>
      </w:r>
      <w:r w:rsidR="00D56297">
        <w:rPr>
          <w:rFonts w:ascii="Times New Roman" w:eastAsia="Arial Unicode MS" w:hAnsi="Times New Roman" w:cs="Times New Roman"/>
          <w:color w:val="000000"/>
          <w:sz w:val="24"/>
          <w:szCs w:val="24"/>
        </w:rPr>
        <w:t>»</w:t>
      </w:r>
      <w:r w:rsidRPr="002D5A09">
        <w:rPr>
          <w:rFonts w:ascii="Times New Roman" w:eastAsia="Times New Roman" w:hAnsi="Times New Roman" w:cs="Times New Roman"/>
          <w:spacing w:val="-6"/>
          <w:sz w:val="24"/>
          <w:szCs w:val="24"/>
        </w:rPr>
        <w:t>:</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понедельник – четверг с 09 час. 00 мин. до 17 час. 15 мин.,</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 xml:space="preserve">пятница - с 09 час. 00 мин. до 17 час. 00 мин, </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в предпраздничные дни – с 9 час. 00 мин. до 16 час. 15 мин.</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выходные - суббота, воскресенье.</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2DD9" w:rsidRPr="002D5A09">
        <w:rPr>
          <w:rFonts w:ascii="Times New Roman" w:eastAsia="Times New Roman" w:hAnsi="Times New Roman" w:cs="Times New Roman"/>
          <w:sz w:val="24"/>
          <w:szCs w:val="24"/>
        </w:rPr>
        <w:t>.3. Контактные телефоны Администрации, по которым можно получить информацию о предоставляемой муниципальной услуге: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8</w:t>
      </w:r>
      <w:r w:rsidR="00D56297">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 xml:space="preserve">(81457) 5-14-50 – приемная Администрации; </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8</w:t>
      </w:r>
      <w:r w:rsidR="00D56297">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(81457) 5-16-58 –</w:t>
      </w:r>
      <w:r w:rsidRPr="002D5A09">
        <w:rPr>
          <w:rFonts w:ascii="Times New Roman" w:eastAsia="Arial Unicode MS" w:hAnsi="Times New Roman" w:cs="Times New Roman"/>
          <w:color w:val="000000"/>
          <w:sz w:val="24"/>
          <w:szCs w:val="24"/>
        </w:rPr>
        <w:t xml:space="preserve"> МКУ </w:t>
      </w:r>
      <w:r w:rsidR="00D56297">
        <w:rPr>
          <w:rFonts w:ascii="Times New Roman" w:eastAsia="Arial Unicode MS" w:hAnsi="Times New Roman" w:cs="Times New Roman"/>
          <w:color w:val="000000"/>
          <w:sz w:val="24"/>
          <w:szCs w:val="24"/>
        </w:rPr>
        <w:t>«</w:t>
      </w:r>
      <w:r w:rsidRPr="002D5A09">
        <w:rPr>
          <w:rFonts w:ascii="Times New Roman" w:eastAsia="Arial Unicode MS" w:hAnsi="Times New Roman" w:cs="Times New Roman"/>
          <w:color w:val="000000"/>
          <w:sz w:val="24"/>
          <w:szCs w:val="24"/>
        </w:rPr>
        <w:t>Специализированная служба по вопросам похоронного дела</w:t>
      </w:r>
      <w:r w:rsidR="00D56297">
        <w:rPr>
          <w:rFonts w:ascii="Times New Roman" w:eastAsia="Arial Unicode MS" w:hAnsi="Times New Roman" w:cs="Times New Roman"/>
          <w:color w:val="000000"/>
          <w:sz w:val="24"/>
          <w:szCs w:val="24"/>
        </w:rPr>
        <w:t>»</w:t>
      </w:r>
      <w:r w:rsidRPr="002D5A09">
        <w:rPr>
          <w:rFonts w:ascii="Times New Roman" w:eastAsia="Times New Roman" w:hAnsi="Times New Roman" w:cs="Times New Roman"/>
          <w:sz w:val="24"/>
          <w:szCs w:val="24"/>
        </w:rPr>
        <w:t>;</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факс: 5-10-46</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адрес электронной почты Администрации -  </w:t>
      </w:r>
      <w:hyperlink r:id="rId8" w:history="1">
        <w:r w:rsidRPr="002D5A09">
          <w:rPr>
            <w:rFonts w:ascii="Times New Roman" w:eastAsia="Times New Roman" w:hAnsi="Times New Roman" w:cs="Times New Roman"/>
            <w:color w:val="0000FF"/>
            <w:sz w:val="24"/>
            <w:szCs w:val="24"/>
            <w:u w:val="single"/>
            <w:lang w:val="en-US"/>
          </w:rPr>
          <w:t>suodistrict</w:t>
        </w:r>
        <w:r w:rsidRPr="002D5A09">
          <w:rPr>
            <w:rFonts w:ascii="Times New Roman" w:eastAsia="Times New Roman" w:hAnsi="Times New Roman" w:cs="Times New Roman"/>
            <w:color w:val="0000FF"/>
            <w:sz w:val="24"/>
            <w:szCs w:val="24"/>
            <w:u w:val="single"/>
          </w:rPr>
          <w:t>@</w:t>
        </w:r>
        <w:r w:rsidRPr="002D5A09">
          <w:rPr>
            <w:rFonts w:ascii="Times New Roman" w:eastAsia="Times New Roman" w:hAnsi="Times New Roman" w:cs="Times New Roman"/>
            <w:color w:val="0000FF"/>
            <w:sz w:val="24"/>
            <w:szCs w:val="24"/>
            <w:u w:val="single"/>
            <w:lang w:val="en-US"/>
          </w:rPr>
          <w:t>onego</w:t>
        </w:r>
        <w:r w:rsidRPr="002D5A09">
          <w:rPr>
            <w:rFonts w:ascii="Times New Roman" w:eastAsia="Times New Roman" w:hAnsi="Times New Roman" w:cs="Times New Roman"/>
            <w:color w:val="0000FF"/>
            <w:sz w:val="24"/>
            <w:szCs w:val="24"/>
            <w:u w:val="single"/>
          </w:rPr>
          <w:t>.</w:t>
        </w:r>
        <w:r w:rsidRPr="002D5A09">
          <w:rPr>
            <w:rFonts w:ascii="Times New Roman" w:eastAsia="Times New Roman" w:hAnsi="Times New Roman" w:cs="Times New Roman"/>
            <w:color w:val="0000FF"/>
            <w:sz w:val="24"/>
            <w:szCs w:val="24"/>
            <w:u w:val="single"/>
            <w:lang w:val="en-US"/>
          </w:rPr>
          <w:t>ru</w:t>
        </w:r>
      </w:hyperlink>
    </w:p>
    <w:p w:rsidR="00772DD9" w:rsidRPr="002D5A09" w:rsidRDefault="00772DD9" w:rsidP="002D5A09">
      <w:pPr>
        <w:pStyle w:val="a3"/>
        <w:jc w:val="both"/>
        <w:rPr>
          <w:rFonts w:ascii="Times New Roman" w:eastAsia="Times New Roman" w:hAnsi="Times New Roman" w:cs="Times New Roman"/>
          <w:color w:val="000000"/>
          <w:sz w:val="24"/>
          <w:szCs w:val="24"/>
        </w:rPr>
      </w:pPr>
      <w:r w:rsidRPr="002D5A09">
        <w:rPr>
          <w:rFonts w:ascii="Times New Roman" w:eastAsia="Times New Roman" w:hAnsi="Times New Roman" w:cs="Times New Roman"/>
          <w:sz w:val="24"/>
          <w:szCs w:val="24"/>
        </w:rPr>
        <w:t xml:space="preserve">адрес официального </w:t>
      </w:r>
      <w:r w:rsidR="00D56297">
        <w:rPr>
          <w:rFonts w:ascii="Times New Roman" w:eastAsia="Times New Roman" w:hAnsi="Times New Roman" w:cs="Times New Roman"/>
          <w:sz w:val="24"/>
          <w:szCs w:val="24"/>
        </w:rPr>
        <w:t xml:space="preserve">интернет-портала </w:t>
      </w:r>
      <w:proofErr w:type="spellStart"/>
      <w:r w:rsidR="00D56297">
        <w:rPr>
          <w:rFonts w:ascii="Times New Roman" w:eastAsia="Times New Roman" w:hAnsi="Times New Roman" w:cs="Times New Roman"/>
          <w:sz w:val="24"/>
          <w:szCs w:val="24"/>
        </w:rPr>
        <w:t>Суоярвского</w:t>
      </w:r>
      <w:proofErr w:type="spellEnd"/>
      <w:r w:rsidR="00D56297">
        <w:rPr>
          <w:rFonts w:ascii="Times New Roman" w:eastAsia="Times New Roman" w:hAnsi="Times New Roman" w:cs="Times New Roman"/>
          <w:sz w:val="24"/>
          <w:szCs w:val="24"/>
        </w:rPr>
        <w:t xml:space="preserve"> муниципального округа</w:t>
      </w:r>
      <w:r w:rsidRPr="002D5A09">
        <w:rPr>
          <w:rFonts w:ascii="Times New Roman" w:eastAsia="Times New Roman" w:hAnsi="Times New Roman" w:cs="Times New Roman"/>
          <w:sz w:val="24"/>
          <w:szCs w:val="24"/>
        </w:rPr>
        <w:t xml:space="preserve"> </w:t>
      </w:r>
      <w:hyperlink r:id="rId9" w:history="1">
        <w:r w:rsidRPr="002D5A09">
          <w:rPr>
            <w:rFonts w:ascii="Times New Roman" w:eastAsia="Times New Roman" w:hAnsi="Times New Roman" w:cs="Times New Roman"/>
            <w:color w:val="0000FF"/>
            <w:sz w:val="24"/>
            <w:szCs w:val="24"/>
            <w:u w:val="single"/>
          </w:rPr>
          <w:t>http://</w:t>
        </w:r>
        <w:r w:rsidRPr="002D5A09">
          <w:rPr>
            <w:rFonts w:ascii="Times New Roman" w:eastAsia="Times New Roman" w:hAnsi="Times New Roman" w:cs="Times New Roman"/>
            <w:color w:val="0000FF"/>
            <w:sz w:val="24"/>
            <w:szCs w:val="24"/>
            <w:u w:val="single"/>
            <w:lang w:val="en-US"/>
          </w:rPr>
          <w:t>www</w:t>
        </w:r>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suojarvi</w:t>
        </w:r>
        <w:proofErr w:type="spellEnd"/>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ru</w:t>
        </w:r>
        <w:proofErr w:type="spellEnd"/>
      </w:hyperlink>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772DD9" w:rsidRPr="002D5A09">
        <w:rPr>
          <w:rFonts w:ascii="Times New Roman" w:eastAsia="Times New Roman" w:hAnsi="Times New Roman" w:cs="Times New Roman"/>
          <w:sz w:val="24"/>
          <w:szCs w:val="24"/>
        </w:rPr>
        <w:t>.4. Консультация, прием заявлений и документов от заявителей для получения муниципальной услуги осуществляются специалистом</w:t>
      </w:r>
      <w:r w:rsidR="00772DD9" w:rsidRPr="002D5A09">
        <w:rPr>
          <w:rFonts w:ascii="Times New Roman" w:eastAsia="Arial Unicode MS" w:hAnsi="Times New Roman" w:cs="Times New Roman"/>
          <w:color w:val="000000"/>
          <w:sz w:val="24"/>
          <w:szCs w:val="24"/>
        </w:rPr>
        <w:t xml:space="preserve"> </w:t>
      </w:r>
      <w:r w:rsidR="00D56297">
        <w:rPr>
          <w:rFonts w:ascii="Times New Roman" w:eastAsia="Arial Unicode MS" w:hAnsi="Times New Roman" w:cs="Times New Roman"/>
          <w:sz w:val="24"/>
          <w:szCs w:val="24"/>
        </w:rPr>
        <w:t>Учреждения</w:t>
      </w:r>
      <w:r w:rsidR="00772DD9" w:rsidRPr="002D5A09">
        <w:rPr>
          <w:rFonts w:ascii="Times New Roman" w:eastAsia="Times New Roman" w:hAnsi="Times New Roman" w:cs="Times New Roman"/>
          <w:sz w:val="24"/>
          <w:szCs w:val="24"/>
        </w:rPr>
        <w:t xml:space="preserve"> в отведенные для приема часы: понедельник - четверг с 9 час. 00 мин. до 17 час. 15 мин., перерыв с 13 час. 00 мин. до 14 час. 00 мин., пятница – не</w:t>
      </w:r>
      <w:r w:rsidR="00D56297">
        <w:rPr>
          <w:rFonts w:ascii="Times New Roman" w:eastAsia="Times New Roman" w:hAnsi="Times New Roman" w:cs="Times New Roman"/>
          <w:sz w:val="24"/>
          <w:szCs w:val="24"/>
        </w:rPr>
        <w:t xml:space="preserve"> </w:t>
      </w:r>
      <w:r w:rsidR="00772DD9" w:rsidRPr="002D5A09">
        <w:rPr>
          <w:rFonts w:ascii="Times New Roman" w:eastAsia="Times New Roman" w:hAnsi="Times New Roman" w:cs="Times New Roman"/>
          <w:sz w:val="24"/>
          <w:szCs w:val="24"/>
        </w:rPr>
        <w:t>приемный день.</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72DD9" w:rsidRPr="002D5A09">
        <w:rPr>
          <w:rFonts w:ascii="Times New Roman" w:eastAsia="Times New Roman" w:hAnsi="Times New Roman" w:cs="Times New Roman"/>
          <w:sz w:val="24"/>
          <w:szCs w:val="24"/>
        </w:rPr>
        <w:t>.4. Информирование заявителя по вопросам предоставления муниципальной услуги организуется следующим образом:</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индивидуальное информирование;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публичное информирование.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Индивидуальное устное информирование заявителей осуществляется специалистами </w:t>
      </w:r>
      <w:r w:rsidR="002666A0" w:rsidRPr="002D5A09">
        <w:rPr>
          <w:rFonts w:ascii="Times New Roman" w:eastAsia="Times New Roman" w:hAnsi="Times New Roman" w:cs="Times New Roman"/>
          <w:sz w:val="24"/>
          <w:szCs w:val="24"/>
        </w:rPr>
        <w:t>Учреждения</w:t>
      </w:r>
      <w:r w:rsidRPr="002D5A09">
        <w:rPr>
          <w:rFonts w:ascii="Times New Roman" w:eastAsia="Times New Roman" w:hAnsi="Times New Roman" w:cs="Times New Roman"/>
          <w:sz w:val="24"/>
          <w:szCs w:val="24"/>
        </w:rPr>
        <w:t xml:space="preserve"> при обращении за информацией:</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при личном обращении;</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по телефону.</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Специалист</w:t>
      </w:r>
      <w:r w:rsidRPr="002D5A09">
        <w:rPr>
          <w:rFonts w:ascii="Times New Roman" w:eastAsia="Arial Unicode MS" w:hAnsi="Times New Roman" w:cs="Times New Roman"/>
          <w:sz w:val="24"/>
          <w:szCs w:val="24"/>
        </w:rPr>
        <w:t xml:space="preserve"> </w:t>
      </w:r>
      <w:r w:rsidR="00D56297">
        <w:rPr>
          <w:rFonts w:ascii="Times New Roman" w:eastAsia="Arial Unicode MS" w:hAnsi="Times New Roman" w:cs="Times New Roman"/>
          <w:sz w:val="24"/>
          <w:szCs w:val="24"/>
        </w:rPr>
        <w:t>Учреждения</w:t>
      </w:r>
      <w:r w:rsidRPr="002D5A09">
        <w:rPr>
          <w:rFonts w:ascii="Times New Roman" w:eastAsia="Times New Roman" w:hAnsi="Times New Roman" w:cs="Times New Roman"/>
          <w:sz w:val="24"/>
          <w:szCs w:val="24"/>
        </w:rPr>
        <w:t>, осуществляющий прием заявителей и консультирование, подробно и в вежливой (корректной) форме информирует обратившихся по интересующим их вопросам.</w:t>
      </w:r>
      <w:r w:rsidR="00D56297">
        <w:rPr>
          <w:rFonts w:ascii="Times New Roman" w:eastAsia="Times New Roman" w:hAnsi="Times New Roman" w:cs="Times New Roman"/>
          <w:sz w:val="24"/>
          <w:szCs w:val="24"/>
        </w:rPr>
        <w:t xml:space="preserve"> Он </w:t>
      </w:r>
      <w:r w:rsidRPr="002D5A09">
        <w:rPr>
          <w:rFonts w:ascii="Times New Roman" w:eastAsia="Times New Roman" w:hAnsi="Times New Roman" w:cs="Times New Roman"/>
          <w:sz w:val="24"/>
          <w:szCs w:val="24"/>
        </w:rPr>
        <w:t>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w:t>
      </w:r>
      <w:r w:rsidR="00D56297">
        <w:rPr>
          <w:rFonts w:ascii="Times New Roman" w:eastAsia="Times New Roman" w:hAnsi="Times New Roman" w:cs="Times New Roman"/>
          <w:sz w:val="24"/>
          <w:szCs w:val="24"/>
        </w:rPr>
        <w:t xml:space="preserve">нформирование каждого заявителя </w:t>
      </w:r>
      <w:r w:rsidRPr="002D5A09">
        <w:rPr>
          <w:rFonts w:ascii="Times New Roman" w:eastAsia="Times New Roman" w:hAnsi="Times New Roman" w:cs="Times New Roman"/>
          <w:sz w:val="24"/>
          <w:szCs w:val="24"/>
        </w:rPr>
        <w:t>осуществляет</w:t>
      </w:r>
      <w:r w:rsidR="00D56297">
        <w:rPr>
          <w:rFonts w:ascii="Times New Roman" w:eastAsia="Times New Roman" w:hAnsi="Times New Roman" w:cs="Times New Roman"/>
          <w:sz w:val="24"/>
          <w:szCs w:val="24"/>
        </w:rPr>
        <w:t>ся</w:t>
      </w:r>
      <w:r w:rsidRPr="002D5A09">
        <w:rPr>
          <w:rFonts w:ascii="Times New Roman" w:eastAsia="Times New Roman" w:hAnsi="Times New Roman" w:cs="Times New Roman"/>
          <w:sz w:val="24"/>
          <w:szCs w:val="24"/>
        </w:rPr>
        <w:t xml:space="preserve"> не более 15 минут. Время разговора по телефону не должно превышать 10 минут.</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Индивидуальное письменное информирование осуществляется в срок, не превышающий 30 календарных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Письменная информация обратившимся заявителям предоставляется при наличии письменного обращения.</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w:t>
      </w:r>
      <w:r w:rsidRPr="002D5A09">
        <w:rPr>
          <w:rFonts w:ascii="Times New Roman" w:eastAsia="Arial Unicode MS" w:hAnsi="Times New Roman" w:cs="Times New Roman"/>
          <w:color w:val="000000"/>
          <w:sz w:val="24"/>
          <w:szCs w:val="24"/>
        </w:rPr>
        <w:t xml:space="preserve"> </w:t>
      </w:r>
      <w:r w:rsidR="00D56297">
        <w:rPr>
          <w:rFonts w:ascii="Times New Roman" w:eastAsia="Arial Unicode MS" w:hAnsi="Times New Roman" w:cs="Times New Roman"/>
          <w:sz w:val="24"/>
          <w:szCs w:val="24"/>
        </w:rPr>
        <w:t>Учреждение.</w:t>
      </w:r>
      <w:r w:rsidRPr="002D5A09">
        <w:rPr>
          <w:rFonts w:ascii="Times New Roman" w:eastAsia="Times New Roman" w:hAnsi="Times New Roman" w:cs="Times New Roman"/>
          <w:sz w:val="24"/>
          <w:szCs w:val="24"/>
        </w:rPr>
        <w:t xml:space="preserve">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w:t>
      </w:r>
      <w:r w:rsidRPr="002D5A09">
        <w:rPr>
          <w:rFonts w:ascii="Times New Roman" w:eastAsia="Times New Roman" w:hAnsi="Times New Roman" w:cs="Times New Roman"/>
          <w:spacing w:val="-8"/>
          <w:sz w:val="24"/>
          <w:szCs w:val="24"/>
        </w:rPr>
        <w:t>предоставления муниципальной услуги находится предоставленное им заявление.</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Информирование о ходе предоставления муниципальной услуги осуществляется специалистом </w:t>
      </w:r>
      <w:r w:rsidR="00D56297">
        <w:rPr>
          <w:rFonts w:ascii="Times New Roman" w:eastAsia="Arial Unicode MS" w:hAnsi="Times New Roman" w:cs="Times New Roman"/>
          <w:sz w:val="24"/>
          <w:szCs w:val="24"/>
        </w:rPr>
        <w:t>Учреждения</w:t>
      </w:r>
      <w:r w:rsidR="002B2837" w:rsidRPr="002D5A09">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при непосредственном обращении заявителя или при обращении заявителя с использованием почтовой, электронной либо телефонной связи.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Публичное устное информирование осуществляется с привлечением средств массовой информации, радио, телевидения (далее - СМИ).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путем использования информационных стендов, размещающихся в Администрации, размещения информации на Портале государственных и муниципальных услуг Республики Карелия и на Едином портале государственных и муниципальных услуг (функций).</w:t>
      </w:r>
    </w:p>
    <w:p w:rsidR="00772DD9" w:rsidRPr="002D5A09" w:rsidRDefault="00772DD9" w:rsidP="002D5A09">
      <w:pPr>
        <w:pStyle w:val="a3"/>
        <w:jc w:val="both"/>
        <w:rPr>
          <w:rFonts w:ascii="Times New Roman" w:hAnsi="Times New Roman" w:cs="Times New Roman"/>
          <w:sz w:val="24"/>
          <w:szCs w:val="24"/>
        </w:rPr>
      </w:pPr>
    </w:p>
    <w:p w:rsidR="002B2837" w:rsidRPr="00A2168B" w:rsidRDefault="006D6783" w:rsidP="00D56297">
      <w:pPr>
        <w:pStyle w:val="a3"/>
        <w:jc w:val="center"/>
        <w:rPr>
          <w:rFonts w:ascii="Times New Roman" w:eastAsia="Times New Roman" w:hAnsi="Times New Roman" w:cs="Times New Roman"/>
          <w:b/>
          <w:sz w:val="24"/>
          <w:szCs w:val="24"/>
        </w:rPr>
      </w:pPr>
      <w:r w:rsidRPr="00A2168B">
        <w:rPr>
          <w:rFonts w:ascii="Times New Roman" w:eastAsia="Times New Roman" w:hAnsi="Times New Roman" w:cs="Times New Roman"/>
          <w:b/>
          <w:sz w:val="24"/>
          <w:szCs w:val="24"/>
          <w:lang w:val="en-US"/>
        </w:rPr>
        <w:t>II</w:t>
      </w:r>
      <w:r w:rsidR="002B2837" w:rsidRPr="00A2168B">
        <w:rPr>
          <w:rFonts w:ascii="Times New Roman" w:eastAsia="Times New Roman" w:hAnsi="Times New Roman" w:cs="Times New Roman"/>
          <w:b/>
          <w:sz w:val="24"/>
          <w:szCs w:val="24"/>
        </w:rPr>
        <w:t>. Стандарт предоставления муниципальной услуги</w:t>
      </w:r>
    </w:p>
    <w:p w:rsidR="006D6783" w:rsidRPr="00A2168B" w:rsidRDefault="006D6783" w:rsidP="00A2168B">
      <w:pPr>
        <w:pStyle w:val="a3"/>
        <w:jc w:val="center"/>
        <w:rPr>
          <w:rFonts w:ascii="Times New Roman" w:eastAsia="Times New Roman" w:hAnsi="Times New Roman" w:cs="Times New Roman"/>
          <w:b/>
          <w:sz w:val="24"/>
          <w:szCs w:val="24"/>
        </w:rPr>
      </w:pPr>
    </w:p>
    <w:p w:rsidR="006D6783" w:rsidRPr="00A2168B" w:rsidRDefault="006D6783" w:rsidP="00A2168B">
      <w:pPr>
        <w:pStyle w:val="a3"/>
        <w:jc w:val="center"/>
        <w:rPr>
          <w:rFonts w:ascii="Times New Roman" w:hAnsi="Times New Roman" w:cs="Times New Roman"/>
          <w:b/>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168B">
        <w:rPr>
          <w:rFonts w:ascii="Times New Roman" w:hAnsi="Times New Roman" w:cs="Times New Roman"/>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2.Наименование муниципальной услуги</w:t>
      </w:r>
    </w:p>
    <w:p w:rsidR="002B2837" w:rsidRPr="002D5A09" w:rsidRDefault="002B2837" w:rsidP="002D5A09">
      <w:pPr>
        <w:pStyle w:val="a3"/>
        <w:jc w:val="both"/>
        <w:rPr>
          <w:rFonts w:ascii="Times New Roman" w:eastAsia="Times New Roman" w:hAnsi="Times New Roman" w:cs="Times New Roman"/>
          <w:sz w:val="24"/>
          <w:szCs w:val="24"/>
        </w:rPr>
      </w:pPr>
    </w:p>
    <w:p w:rsidR="006D6783" w:rsidRPr="002D5A09" w:rsidRDefault="002B2837" w:rsidP="00A2168B">
      <w:pPr>
        <w:pStyle w:val="a3"/>
        <w:numPr>
          <w:ilvl w:val="1"/>
          <w:numId w:val="14"/>
        </w:numPr>
        <w:ind w:left="0"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Наименование муниципальной услуги: «Предоставление мест захоронения на кладбищах Суоярвского муниципального округа».</w:t>
      </w:r>
    </w:p>
    <w:p w:rsidR="006D6783" w:rsidRPr="002D5A09" w:rsidRDefault="006D6783" w:rsidP="002D5A09">
      <w:pPr>
        <w:pStyle w:val="a3"/>
        <w:jc w:val="both"/>
        <w:rPr>
          <w:rFonts w:ascii="Times New Roman" w:eastAsia="Times New Roman" w:hAnsi="Times New Roman" w:cs="Times New Roman"/>
          <w:sz w:val="24"/>
          <w:szCs w:val="24"/>
          <w:lang w:eastAsia="ar-SA"/>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2.2. Наименование органа местного самоуправления,</w:t>
      </w: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lastRenderedPageBreak/>
        <w:t>предоставляющего муниципальную услугу</w:t>
      </w:r>
    </w:p>
    <w:p w:rsidR="006D6783" w:rsidRPr="002D5A09" w:rsidRDefault="006D6783" w:rsidP="002D5A09">
      <w:pPr>
        <w:pStyle w:val="a3"/>
        <w:jc w:val="both"/>
        <w:rPr>
          <w:rFonts w:ascii="Times New Roman" w:eastAsia="Times New Roman" w:hAnsi="Times New Roman" w:cs="Times New Roman"/>
          <w:sz w:val="24"/>
          <w:szCs w:val="24"/>
          <w:lang w:eastAsia="ar-SA"/>
        </w:rPr>
      </w:pPr>
    </w:p>
    <w:p w:rsidR="002B2837" w:rsidRPr="002D5A09" w:rsidRDefault="002B283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2.2.</w:t>
      </w:r>
      <w:r w:rsidR="006D6783" w:rsidRPr="002D5A09">
        <w:rPr>
          <w:rFonts w:ascii="Times New Roman" w:eastAsia="Times New Roman" w:hAnsi="Times New Roman" w:cs="Times New Roman"/>
          <w:sz w:val="24"/>
          <w:szCs w:val="24"/>
          <w:lang w:eastAsia="ar-SA"/>
        </w:rPr>
        <w:t xml:space="preserve">1. </w:t>
      </w:r>
      <w:r w:rsidRPr="002D5A09">
        <w:rPr>
          <w:rFonts w:ascii="Times New Roman" w:eastAsia="Times New Roman" w:hAnsi="Times New Roman" w:cs="Times New Roman"/>
          <w:sz w:val="24"/>
          <w:szCs w:val="24"/>
          <w:lang w:eastAsia="ar-SA"/>
        </w:rPr>
        <w:t xml:space="preserve"> Муниципальная услуга предоставляется Администрацией</w:t>
      </w:r>
      <w:r w:rsidR="006B1D5A" w:rsidRPr="002D5A09">
        <w:rPr>
          <w:rFonts w:ascii="Times New Roman" w:eastAsia="Times New Roman" w:hAnsi="Times New Roman" w:cs="Times New Roman"/>
          <w:sz w:val="24"/>
          <w:szCs w:val="24"/>
          <w:lang w:eastAsia="ar-SA"/>
        </w:rPr>
        <w:t xml:space="preserve"> Суоярвского муниципального округа</w:t>
      </w:r>
      <w:r w:rsidR="00D56297">
        <w:rPr>
          <w:rFonts w:ascii="Times New Roman" w:eastAsia="Times New Roman" w:hAnsi="Times New Roman" w:cs="Times New Roman"/>
          <w:sz w:val="24"/>
          <w:szCs w:val="24"/>
          <w:lang w:eastAsia="ar-SA"/>
        </w:rPr>
        <w:t>,</w:t>
      </w:r>
      <w:r w:rsidR="006B1D5A" w:rsidRPr="002D5A09">
        <w:rPr>
          <w:rFonts w:ascii="Times New Roman" w:eastAsia="Times New Roman" w:hAnsi="Times New Roman" w:cs="Times New Roman"/>
          <w:sz w:val="24"/>
          <w:szCs w:val="24"/>
          <w:lang w:eastAsia="ar-SA"/>
        </w:rPr>
        <w:t xml:space="preserve"> в</w:t>
      </w:r>
      <w:r w:rsidRPr="002D5A09">
        <w:rPr>
          <w:rFonts w:ascii="Times New Roman" w:eastAsia="Times New Roman" w:hAnsi="Times New Roman" w:cs="Times New Roman"/>
          <w:sz w:val="24"/>
          <w:szCs w:val="24"/>
          <w:lang w:eastAsia="ar-SA"/>
        </w:rPr>
        <w:t xml:space="preserve"> лице МКУ </w:t>
      </w:r>
      <w:r w:rsidR="006B1D5A" w:rsidRPr="002D5A09">
        <w:rPr>
          <w:rFonts w:ascii="Times New Roman" w:eastAsia="Times New Roman" w:hAnsi="Times New Roman" w:cs="Times New Roman"/>
          <w:sz w:val="24"/>
          <w:szCs w:val="24"/>
          <w:lang w:eastAsia="ar-SA"/>
        </w:rPr>
        <w:t>«</w:t>
      </w:r>
      <w:r w:rsidR="00F010C8" w:rsidRPr="002D5A09">
        <w:rPr>
          <w:rFonts w:ascii="Times New Roman" w:eastAsia="Times New Roman" w:hAnsi="Times New Roman" w:cs="Times New Roman"/>
          <w:sz w:val="24"/>
          <w:szCs w:val="24"/>
          <w:lang w:eastAsia="ar-SA"/>
        </w:rPr>
        <w:t>Специализированная служба по вопросам похоронного дела</w:t>
      </w:r>
      <w:r w:rsidR="002666A0" w:rsidRPr="002D5A09">
        <w:rPr>
          <w:rFonts w:ascii="Times New Roman" w:eastAsia="Times New Roman" w:hAnsi="Times New Roman" w:cs="Times New Roman"/>
          <w:sz w:val="24"/>
          <w:szCs w:val="24"/>
          <w:lang w:eastAsia="ar-SA"/>
        </w:rPr>
        <w:t>».</w:t>
      </w:r>
    </w:p>
    <w:p w:rsidR="006D6783" w:rsidRPr="002D5A09" w:rsidRDefault="006D6783" w:rsidP="002D5A09">
      <w:pPr>
        <w:pStyle w:val="a3"/>
        <w:jc w:val="both"/>
        <w:rPr>
          <w:rFonts w:ascii="Times New Roman" w:hAnsi="Times New Roman" w:cs="Times New Roman"/>
          <w:iCs/>
          <w:sz w:val="24"/>
          <w:szCs w:val="24"/>
        </w:rPr>
      </w:pPr>
    </w:p>
    <w:p w:rsidR="006D6783" w:rsidRPr="00A2168B" w:rsidRDefault="006D6783" w:rsidP="00A2168B">
      <w:pPr>
        <w:pStyle w:val="a3"/>
        <w:jc w:val="center"/>
        <w:rPr>
          <w:rFonts w:ascii="Times New Roman" w:hAnsi="Times New Roman" w:cs="Times New Roman"/>
          <w:b/>
          <w:iCs/>
          <w:sz w:val="24"/>
          <w:szCs w:val="24"/>
        </w:rPr>
      </w:pPr>
      <w:r w:rsidRPr="00A2168B">
        <w:rPr>
          <w:rFonts w:ascii="Times New Roman" w:hAnsi="Times New Roman" w:cs="Times New Roman"/>
          <w:b/>
          <w:iCs/>
          <w:sz w:val="24"/>
          <w:szCs w:val="24"/>
        </w:rPr>
        <w:t>2.3. Результат предоставления муниципальной услуги</w:t>
      </w:r>
    </w:p>
    <w:p w:rsidR="006D6783" w:rsidRPr="002D5A09" w:rsidRDefault="006D6783" w:rsidP="002D5A09">
      <w:pPr>
        <w:pStyle w:val="a3"/>
        <w:jc w:val="both"/>
        <w:rPr>
          <w:rFonts w:ascii="Times New Roman" w:hAnsi="Times New Roman" w:cs="Times New Roman"/>
          <w:sz w:val="24"/>
          <w:szCs w:val="24"/>
        </w:rPr>
      </w:pPr>
    </w:p>
    <w:p w:rsidR="006D6783" w:rsidRPr="002D5A09" w:rsidRDefault="006D6783"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2.3.1. Результатом предоставления муниципальной услуги является</w:t>
      </w:r>
    </w:p>
    <w:p w:rsidR="006D6783" w:rsidRPr="002D5A09" w:rsidRDefault="006D6783" w:rsidP="002D5A09">
      <w:pPr>
        <w:pStyle w:val="a3"/>
        <w:jc w:val="both"/>
        <w:rPr>
          <w:rFonts w:ascii="Times New Roman" w:eastAsia="Times New Roman" w:hAnsi="Times New Roman" w:cs="Times New Roman"/>
          <w:sz w:val="24"/>
          <w:szCs w:val="24"/>
          <w:shd w:val="clear" w:color="auto" w:fill="FFFFFF"/>
          <w:lang w:eastAsia="ar-SA"/>
        </w:rPr>
      </w:pPr>
      <w:r w:rsidRPr="002D5A09">
        <w:rPr>
          <w:rFonts w:ascii="Times New Roman" w:eastAsia="Times New Roman" w:hAnsi="Times New Roman" w:cs="Times New Roman"/>
          <w:sz w:val="24"/>
          <w:szCs w:val="24"/>
          <w:shd w:val="clear" w:color="auto" w:fill="FFFFFF"/>
          <w:lang w:eastAsia="ar-SA"/>
        </w:rPr>
        <w:t>- выдача разрешения на захоронение</w:t>
      </w:r>
      <w:r w:rsidR="00943CA0" w:rsidRPr="002D5A09">
        <w:rPr>
          <w:rFonts w:ascii="Times New Roman" w:eastAsia="Times New Roman" w:hAnsi="Times New Roman" w:cs="Times New Roman"/>
          <w:sz w:val="24"/>
          <w:szCs w:val="24"/>
          <w:shd w:val="clear" w:color="auto" w:fill="FFFFFF"/>
          <w:lang w:eastAsia="ar-SA"/>
        </w:rPr>
        <w:t xml:space="preserve"> на кладбищах</w:t>
      </w:r>
      <w:r w:rsidRPr="002D5A09">
        <w:rPr>
          <w:rFonts w:ascii="Times New Roman" w:eastAsia="Times New Roman" w:hAnsi="Times New Roman" w:cs="Times New Roman"/>
          <w:sz w:val="24"/>
          <w:szCs w:val="24"/>
          <w:shd w:val="clear" w:color="auto" w:fill="FFFFFF"/>
          <w:lang w:eastAsia="ar-SA"/>
        </w:rPr>
        <w:t>;</w:t>
      </w:r>
    </w:p>
    <w:p w:rsidR="006D6783" w:rsidRPr="002D5A09" w:rsidRDefault="006D6783" w:rsidP="002D5A09">
      <w:pPr>
        <w:pStyle w:val="a3"/>
        <w:jc w:val="both"/>
        <w:rPr>
          <w:rFonts w:ascii="Times New Roman" w:eastAsia="Times New Roman" w:hAnsi="Times New Roman" w:cs="Times New Roman"/>
          <w:sz w:val="24"/>
          <w:szCs w:val="24"/>
          <w:shd w:val="clear" w:color="auto" w:fill="FFFFFF"/>
          <w:lang w:eastAsia="ar-SA"/>
        </w:rPr>
      </w:pPr>
      <w:r w:rsidRPr="002D5A09">
        <w:rPr>
          <w:rFonts w:ascii="Times New Roman" w:eastAsia="Times New Roman" w:hAnsi="Times New Roman" w:cs="Times New Roman"/>
          <w:sz w:val="24"/>
          <w:szCs w:val="24"/>
          <w:shd w:val="clear" w:color="auto" w:fill="FFFFFF"/>
          <w:lang w:eastAsia="ar-SA"/>
        </w:rPr>
        <w:t xml:space="preserve"> - отказ в предоставлении места для захоронения</w:t>
      </w:r>
      <w:r w:rsidR="002D5A09" w:rsidRPr="002D5A09">
        <w:rPr>
          <w:rFonts w:ascii="Times New Roman" w:eastAsia="Times New Roman" w:hAnsi="Times New Roman" w:cs="Times New Roman"/>
          <w:sz w:val="24"/>
          <w:szCs w:val="24"/>
          <w:shd w:val="clear" w:color="auto" w:fill="FFFFFF"/>
          <w:lang w:eastAsia="ar-SA"/>
        </w:rPr>
        <w:t xml:space="preserve"> на кладбищах</w:t>
      </w:r>
      <w:r w:rsidRPr="002D5A09">
        <w:rPr>
          <w:rFonts w:ascii="Times New Roman" w:eastAsia="Times New Roman" w:hAnsi="Times New Roman" w:cs="Times New Roman"/>
          <w:sz w:val="24"/>
          <w:szCs w:val="24"/>
          <w:shd w:val="clear" w:color="auto" w:fill="FFFFFF"/>
          <w:lang w:eastAsia="ar-SA"/>
        </w:rPr>
        <w:t xml:space="preserve">. </w:t>
      </w:r>
    </w:p>
    <w:p w:rsidR="002D5A09" w:rsidRPr="002D5A09" w:rsidRDefault="002D5A09" w:rsidP="002D5A09">
      <w:pPr>
        <w:pStyle w:val="a3"/>
        <w:jc w:val="both"/>
        <w:rPr>
          <w:rFonts w:ascii="Times New Roman" w:eastAsia="Times New Roman" w:hAnsi="Times New Roman" w:cs="Times New Roman"/>
          <w:sz w:val="24"/>
          <w:szCs w:val="24"/>
          <w:lang w:eastAsia="ar-SA"/>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i/>
          <w:sz w:val="24"/>
          <w:szCs w:val="24"/>
        </w:rPr>
        <w:t>2</w:t>
      </w:r>
      <w:r w:rsidRPr="00A2168B">
        <w:rPr>
          <w:rFonts w:ascii="Times New Roman" w:hAnsi="Times New Roman" w:cs="Times New Roman"/>
          <w:b/>
          <w:sz w:val="24"/>
          <w:szCs w:val="24"/>
        </w:rPr>
        <w:t>.4. Срок предоставления муниципальной услуги</w:t>
      </w:r>
    </w:p>
    <w:p w:rsidR="006D6783" w:rsidRPr="002D5A09" w:rsidRDefault="006D6783" w:rsidP="002D5A09">
      <w:pPr>
        <w:pStyle w:val="a3"/>
        <w:jc w:val="both"/>
        <w:rPr>
          <w:rFonts w:ascii="Times New Roman" w:hAnsi="Times New Roman" w:cs="Times New Roman"/>
          <w:sz w:val="24"/>
          <w:szCs w:val="24"/>
        </w:rPr>
      </w:pPr>
    </w:p>
    <w:p w:rsidR="006D6783" w:rsidRDefault="006D6783" w:rsidP="002D5A09">
      <w:pPr>
        <w:pStyle w:val="a3"/>
        <w:jc w:val="both"/>
        <w:rPr>
          <w:rFonts w:ascii="Times New Roman" w:hAnsi="Times New Roman" w:cs="Times New Roman"/>
          <w:sz w:val="24"/>
          <w:szCs w:val="24"/>
        </w:rPr>
      </w:pPr>
      <w:bookmarkStart w:id="0" w:name="_Toc294183575"/>
      <w:r w:rsidRPr="002D5A09">
        <w:rPr>
          <w:rFonts w:ascii="Times New Roman" w:hAnsi="Times New Roman" w:cs="Times New Roman"/>
          <w:sz w:val="24"/>
          <w:szCs w:val="24"/>
        </w:rPr>
        <w:t>2.4.1. Срок предоставления муниципал</w:t>
      </w:r>
      <w:r w:rsidR="00A53AA9">
        <w:rPr>
          <w:rFonts w:ascii="Times New Roman" w:hAnsi="Times New Roman" w:cs="Times New Roman"/>
          <w:sz w:val="24"/>
          <w:szCs w:val="24"/>
        </w:rPr>
        <w:t>ьной услуги составляет 1</w:t>
      </w:r>
      <w:r w:rsidRPr="002D5A09">
        <w:rPr>
          <w:rFonts w:ascii="Times New Roman" w:hAnsi="Times New Roman" w:cs="Times New Roman"/>
          <w:sz w:val="24"/>
          <w:szCs w:val="24"/>
        </w:rPr>
        <w:t xml:space="preserve"> </w:t>
      </w:r>
      <w:r w:rsidR="00A53AA9">
        <w:rPr>
          <w:rFonts w:ascii="Times New Roman" w:hAnsi="Times New Roman" w:cs="Times New Roman"/>
          <w:sz w:val="24"/>
          <w:szCs w:val="24"/>
        </w:rPr>
        <w:t>рабочий</w:t>
      </w:r>
      <w:r w:rsidR="00A2168B">
        <w:rPr>
          <w:rFonts w:ascii="Times New Roman" w:hAnsi="Times New Roman" w:cs="Times New Roman"/>
          <w:sz w:val="24"/>
          <w:szCs w:val="24"/>
        </w:rPr>
        <w:t xml:space="preserve"> </w:t>
      </w:r>
      <w:r w:rsidR="00A53AA9">
        <w:rPr>
          <w:rFonts w:ascii="Times New Roman" w:hAnsi="Times New Roman" w:cs="Times New Roman"/>
          <w:sz w:val="24"/>
          <w:szCs w:val="24"/>
        </w:rPr>
        <w:t>день</w:t>
      </w:r>
      <w:r w:rsidRPr="002D5A09">
        <w:rPr>
          <w:rFonts w:ascii="Times New Roman" w:hAnsi="Times New Roman" w:cs="Times New Roman"/>
          <w:sz w:val="24"/>
          <w:szCs w:val="24"/>
        </w:rPr>
        <w:t xml:space="preserve"> со дня поступления заявления и прилагаемых к нему документов в </w:t>
      </w:r>
      <w:r w:rsidR="002D5A09" w:rsidRPr="002D5A09">
        <w:rPr>
          <w:rFonts w:ascii="Times New Roman" w:hAnsi="Times New Roman" w:cs="Times New Roman"/>
          <w:sz w:val="24"/>
          <w:szCs w:val="24"/>
        </w:rPr>
        <w:t>Учреждение</w:t>
      </w:r>
      <w:r w:rsidRPr="002D5A09">
        <w:rPr>
          <w:rFonts w:ascii="Times New Roman" w:hAnsi="Times New Roman" w:cs="Times New Roman"/>
          <w:sz w:val="24"/>
          <w:szCs w:val="24"/>
        </w:rPr>
        <w:t>.</w:t>
      </w:r>
    </w:p>
    <w:p w:rsidR="00A2168B" w:rsidRPr="002D5A09" w:rsidRDefault="00A2168B" w:rsidP="002D5A09">
      <w:pPr>
        <w:pStyle w:val="a3"/>
        <w:jc w:val="both"/>
        <w:rPr>
          <w:rFonts w:ascii="Times New Roman" w:hAnsi="Times New Roman" w:cs="Times New Roman"/>
          <w:sz w:val="24"/>
          <w:szCs w:val="24"/>
        </w:rPr>
      </w:pPr>
    </w:p>
    <w:bookmarkEnd w:id="0"/>
    <w:p w:rsidR="006D6783" w:rsidRDefault="006D6783" w:rsidP="00A2168B">
      <w:pPr>
        <w:pStyle w:val="a3"/>
        <w:jc w:val="center"/>
        <w:rPr>
          <w:rFonts w:ascii="Times New Roman" w:hAnsi="Times New Roman" w:cs="Times New Roman"/>
          <w:b/>
          <w:color w:val="000000" w:themeColor="text1"/>
          <w:sz w:val="24"/>
          <w:szCs w:val="24"/>
        </w:rPr>
      </w:pPr>
      <w:r w:rsidRPr="00A2168B">
        <w:rPr>
          <w:rFonts w:ascii="Times New Roman" w:hAnsi="Times New Roman" w:cs="Times New Roman"/>
          <w:b/>
          <w:color w:val="000000" w:themeColor="text1"/>
          <w:sz w:val="24"/>
          <w:szCs w:val="24"/>
        </w:rPr>
        <w:t>2.5. Правовые основания для предоставления муниципальной услуги</w:t>
      </w:r>
    </w:p>
    <w:p w:rsidR="00A2168B" w:rsidRPr="00A2168B" w:rsidRDefault="00A2168B" w:rsidP="00A2168B">
      <w:pPr>
        <w:pStyle w:val="a3"/>
        <w:jc w:val="center"/>
        <w:rPr>
          <w:rFonts w:ascii="Times New Roman" w:hAnsi="Times New Roman" w:cs="Times New Roman"/>
          <w:b/>
          <w:color w:val="000000" w:themeColor="text1"/>
          <w:sz w:val="24"/>
          <w:szCs w:val="24"/>
        </w:rPr>
      </w:pPr>
    </w:p>
    <w:p w:rsidR="006D6783" w:rsidRPr="002D5A09" w:rsidRDefault="006D6783" w:rsidP="002D5A09">
      <w:pPr>
        <w:pStyle w:val="a3"/>
        <w:jc w:val="both"/>
        <w:rPr>
          <w:rFonts w:ascii="Times New Roman" w:hAnsi="Times New Roman" w:cs="Times New Roman"/>
          <w:sz w:val="24"/>
          <w:szCs w:val="24"/>
        </w:rPr>
      </w:pPr>
      <w:r w:rsidRPr="002D5A09">
        <w:rPr>
          <w:rFonts w:ascii="Times New Roman" w:hAnsi="Times New Roman" w:cs="Times New Roman"/>
          <w:bCs/>
          <w:sz w:val="24"/>
          <w:szCs w:val="24"/>
        </w:rPr>
        <w:t xml:space="preserve">2.5.1. Предоставление муниципальной услуги </w:t>
      </w:r>
      <w:r w:rsidRPr="002D5A09">
        <w:rPr>
          <w:rFonts w:ascii="Times New Roman" w:hAnsi="Times New Roman" w:cs="Times New Roman"/>
          <w:sz w:val="24"/>
          <w:szCs w:val="24"/>
        </w:rPr>
        <w:t>осуществляется в соответствии с:</w:t>
      </w:r>
      <w:bookmarkStart w:id="1" w:name="_GoBack"/>
      <w:bookmarkEnd w:id="1"/>
    </w:p>
    <w:p w:rsidR="002B2837" w:rsidRPr="002D5A09" w:rsidRDefault="002B283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а</w:t>
      </w:r>
      <w:r w:rsidR="00943CA0" w:rsidRPr="002D5A09">
        <w:rPr>
          <w:rFonts w:ascii="Times New Roman" w:eastAsia="Times New Roman" w:hAnsi="Times New Roman" w:cs="Times New Roman"/>
          <w:sz w:val="24"/>
          <w:szCs w:val="24"/>
          <w:lang w:eastAsia="ar-SA"/>
        </w:rPr>
        <w:t>) Конституцией</w:t>
      </w:r>
      <w:r w:rsidRPr="002D5A09">
        <w:rPr>
          <w:rFonts w:ascii="Times New Roman" w:eastAsia="Times New Roman" w:hAnsi="Times New Roman" w:cs="Times New Roman"/>
          <w:sz w:val="24"/>
          <w:szCs w:val="24"/>
          <w:lang w:eastAsia="ar-SA"/>
        </w:rPr>
        <w:t> Российской Федерации;</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б</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27.07.2010 № 210-ФЗ «Об организации предоставления государственных и муниципальных услуг»;</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в</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02.05.2006 № 59-ФЗ «О порядке рассмотрения обращений граждан Российской Федерации»;</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г</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06.10.2003 № 131-ФЗ «Об общих принципах организации местного самоуправления в Российской Федерации»;</w:t>
      </w:r>
    </w:p>
    <w:p w:rsidR="00F010C8" w:rsidRPr="002D5A09" w:rsidRDefault="00943CA0"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д) Федеральным</w:t>
      </w:r>
      <w:r w:rsidR="00F010C8" w:rsidRPr="002D5A09">
        <w:rPr>
          <w:rFonts w:ascii="Times New Roman" w:eastAsia="Times New Roman" w:hAnsi="Times New Roman" w:cs="Times New Roman"/>
          <w:sz w:val="24"/>
          <w:szCs w:val="24"/>
          <w:lang w:eastAsia="ar-SA"/>
        </w:rPr>
        <w:t xml:space="preserve"> закон</w:t>
      </w:r>
      <w:r w:rsidRPr="002D5A09">
        <w:rPr>
          <w:rFonts w:ascii="Times New Roman" w:eastAsia="Times New Roman" w:hAnsi="Times New Roman" w:cs="Times New Roman"/>
          <w:sz w:val="24"/>
          <w:szCs w:val="24"/>
          <w:lang w:eastAsia="ar-SA"/>
        </w:rPr>
        <w:t>ом</w:t>
      </w:r>
      <w:r w:rsidR="00F010C8" w:rsidRPr="002D5A09">
        <w:rPr>
          <w:rFonts w:ascii="Times New Roman" w:eastAsia="Times New Roman" w:hAnsi="Times New Roman" w:cs="Times New Roman"/>
          <w:sz w:val="24"/>
          <w:szCs w:val="24"/>
          <w:lang w:eastAsia="ar-SA"/>
        </w:rPr>
        <w:t> от 12.0</w:t>
      </w:r>
      <w:r w:rsidR="000816D7" w:rsidRPr="002D5A09">
        <w:rPr>
          <w:rFonts w:ascii="Times New Roman" w:eastAsia="Times New Roman" w:hAnsi="Times New Roman" w:cs="Times New Roman"/>
          <w:sz w:val="24"/>
          <w:szCs w:val="24"/>
          <w:lang w:eastAsia="ar-SA"/>
        </w:rPr>
        <w:t>1.19</w:t>
      </w:r>
      <w:r w:rsidR="00F010C8" w:rsidRPr="002D5A09">
        <w:rPr>
          <w:rFonts w:ascii="Times New Roman" w:eastAsia="Times New Roman" w:hAnsi="Times New Roman" w:cs="Times New Roman"/>
          <w:sz w:val="24"/>
          <w:szCs w:val="24"/>
          <w:lang w:eastAsia="ar-SA"/>
        </w:rPr>
        <w:t>96 № 8-ФЗ «О погребении и похоронном деле»</w:t>
      </w:r>
      <w:r w:rsidRPr="002D5A09">
        <w:rPr>
          <w:rFonts w:ascii="Times New Roman" w:eastAsia="Times New Roman" w:hAnsi="Times New Roman" w:cs="Times New Roman"/>
          <w:sz w:val="24"/>
          <w:szCs w:val="24"/>
          <w:lang w:eastAsia="ar-SA"/>
        </w:rPr>
        <w:t>;</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е) </w:t>
      </w:r>
      <w:r w:rsidR="00943CA0" w:rsidRPr="002D5A09">
        <w:rPr>
          <w:rFonts w:ascii="Times New Roman" w:eastAsia="Times New Roman" w:hAnsi="Times New Roman" w:cs="Times New Roman"/>
          <w:sz w:val="24"/>
          <w:szCs w:val="24"/>
          <w:lang w:eastAsia="ar-SA"/>
        </w:rPr>
        <w:t>Федеральным</w:t>
      </w:r>
      <w:r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Pr="002D5A09">
        <w:rPr>
          <w:rFonts w:ascii="Times New Roman" w:eastAsia="Times New Roman" w:hAnsi="Times New Roman" w:cs="Times New Roman"/>
          <w:sz w:val="24"/>
          <w:szCs w:val="24"/>
          <w:lang w:eastAsia="ar-SA"/>
        </w:rPr>
        <w:t> от 27.07.2006 № 152-ФЗ «О персональных данных»</w:t>
      </w:r>
      <w:r w:rsidR="00943CA0" w:rsidRPr="002D5A09">
        <w:rPr>
          <w:rFonts w:ascii="Times New Roman" w:eastAsia="Times New Roman" w:hAnsi="Times New Roman" w:cs="Times New Roman"/>
          <w:sz w:val="24"/>
          <w:szCs w:val="24"/>
          <w:lang w:eastAsia="ar-SA"/>
        </w:rPr>
        <w:t>;</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ж) Постановлением Главного государственного врача Российской Федерации от 28.06.2011 №</w:t>
      </w:r>
      <w:r w:rsidR="006D6783"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sz w:val="24"/>
          <w:szCs w:val="24"/>
          <w:lang w:eastAsia="ar-SA"/>
        </w:rPr>
        <w:t xml:space="preserve">84 «Об утверждении </w:t>
      </w:r>
      <w:proofErr w:type="spellStart"/>
      <w:r w:rsidRPr="002D5A09">
        <w:rPr>
          <w:rFonts w:ascii="Times New Roman" w:eastAsia="Times New Roman" w:hAnsi="Times New Roman" w:cs="Times New Roman"/>
          <w:sz w:val="24"/>
          <w:szCs w:val="24"/>
          <w:lang w:eastAsia="ar-SA"/>
        </w:rPr>
        <w:t>СанПин</w:t>
      </w:r>
      <w:proofErr w:type="spellEnd"/>
      <w:r w:rsidRPr="002D5A09">
        <w:rPr>
          <w:rFonts w:ascii="Times New Roman" w:eastAsia="Times New Roman" w:hAnsi="Times New Roman" w:cs="Times New Roman"/>
          <w:sz w:val="24"/>
          <w:szCs w:val="24"/>
          <w:lang w:eastAsia="ar-SA"/>
        </w:rPr>
        <w:t xml:space="preserve"> 2.1.2882-11 «Гигиенические требования к размещению, устройству и содержанию кладбищ, зданий и сооружений похоронного назначения.</w:t>
      </w:r>
    </w:p>
    <w:p w:rsidR="006D6783" w:rsidRPr="002D5A09" w:rsidRDefault="006D6783" w:rsidP="002D5A09">
      <w:pPr>
        <w:pStyle w:val="a3"/>
        <w:jc w:val="both"/>
        <w:rPr>
          <w:rFonts w:ascii="Times New Roman" w:eastAsia="Times New Roman" w:hAnsi="Times New Roman" w:cs="Times New Roman"/>
          <w:sz w:val="24"/>
          <w:szCs w:val="24"/>
          <w:lang w:eastAsia="ar-SA"/>
        </w:rPr>
      </w:pPr>
    </w:p>
    <w:p w:rsidR="000816D7" w:rsidRDefault="000816D7"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eastAsia="ar-SA"/>
        </w:rPr>
        <w:t>2.</w:t>
      </w:r>
      <w:r w:rsidR="00943CA0" w:rsidRPr="00A2168B">
        <w:rPr>
          <w:rFonts w:ascii="Times New Roman" w:eastAsia="Times New Roman" w:hAnsi="Times New Roman" w:cs="Times New Roman"/>
          <w:b/>
          <w:sz w:val="24"/>
          <w:szCs w:val="24"/>
          <w:lang w:eastAsia="ar-SA"/>
        </w:rPr>
        <w:t>6</w:t>
      </w:r>
      <w:r w:rsidRPr="00A2168B">
        <w:rPr>
          <w:rFonts w:ascii="Times New Roman" w:eastAsia="Times New Roman" w:hAnsi="Times New Roman" w:cs="Times New Roman"/>
          <w:b/>
          <w:sz w:val="24"/>
          <w:szCs w:val="24"/>
          <w:lang w:eastAsia="ar-SA"/>
        </w:rPr>
        <w:t>. Исчерпывающий перечень документов, необходимых для пред</w:t>
      </w:r>
      <w:r w:rsidR="00943CA0" w:rsidRPr="00A2168B">
        <w:rPr>
          <w:rFonts w:ascii="Times New Roman" w:eastAsia="Times New Roman" w:hAnsi="Times New Roman" w:cs="Times New Roman"/>
          <w:b/>
          <w:sz w:val="24"/>
          <w:szCs w:val="24"/>
          <w:lang w:eastAsia="ar-SA"/>
        </w:rPr>
        <w:t>оставления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A2168B" w:rsidRPr="00A2168B" w:rsidRDefault="00A2168B" w:rsidP="00A2168B">
      <w:pPr>
        <w:pStyle w:val="a3"/>
        <w:jc w:val="both"/>
        <w:rPr>
          <w:rFonts w:ascii="Times New Roman" w:hAnsi="Times New Roman" w:cs="Times New Roman"/>
          <w:sz w:val="24"/>
          <w:szCs w:val="24"/>
        </w:rPr>
      </w:pPr>
      <w:r w:rsidRPr="00A2168B">
        <w:rPr>
          <w:rFonts w:ascii="Times New Roman" w:hAnsi="Times New Roman" w:cs="Times New Roman"/>
          <w:sz w:val="24"/>
          <w:szCs w:val="24"/>
        </w:rPr>
        <w:t xml:space="preserve">2.6.1. Для предоставления муниципальной услуги заявитель представляет (направляет): </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hyperlink w:anchor="Par243" w:history="1">
        <w:r w:rsidR="000816D7" w:rsidRPr="002D5A09">
          <w:rPr>
            <w:rFonts w:ascii="Times New Roman" w:eastAsia="Times New Roman" w:hAnsi="Times New Roman" w:cs="Times New Roman"/>
            <w:sz w:val="24"/>
            <w:szCs w:val="24"/>
            <w:lang w:eastAsia="ar-SA"/>
          </w:rPr>
          <w:t>заявление</w:t>
        </w:r>
      </w:hyperlink>
      <w:r w:rsidR="000816D7" w:rsidRPr="002D5A09">
        <w:rPr>
          <w:rFonts w:ascii="Times New Roman" w:eastAsia="Times New Roman" w:hAnsi="Times New Roman" w:cs="Times New Roman"/>
          <w:sz w:val="24"/>
          <w:szCs w:val="24"/>
          <w:lang w:eastAsia="ar-SA"/>
        </w:rPr>
        <w:t xml:space="preserve">, оформленное в соответствии с </w:t>
      </w:r>
      <w:r w:rsidR="002666A0" w:rsidRPr="002D5A09">
        <w:rPr>
          <w:rFonts w:ascii="Times New Roman" w:eastAsia="Times New Roman" w:hAnsi="Times New Roman" w:cs="Times New Roman"/>
          <w:sz w:val="24"/>
          <w:szCs w:val="24"/>
          <w:lang w:eastAsia="ar-SA"/>
        </w:rPr>
        <w:t>Приложением № 2</w:t>
      </w:r>
      <w:r w:rsidR="000816D7" w:rsidRPr="002D5A09">
        <w:rPr>
          <w:rFonts w:ascii="Times New Roman" w:eastAsia="Times New Roman" w:hAnsi="Times New Roman" w:cs="Times New Roman"/>
          <w:sz w:val="24"/>
          <w:szCs w:val="24"/>
          <w:lang w:eastAsia="ar-SA"/>
        </w:rPr>
        <w:t xml:space="preserve"> </w:t>
      </w:r>
      <w:r w:rsidR="00DF0A45" w:rsidRPr="002D5A09">
        <w:rPr>
          <w:rFonts w:ascii="Times New Roman" w:eastAsia="Times New Roman" w:hAnsi="Times New Roman" w:cs="Times New Roman"/>
          <w:sz w:val="24"/>
          <w:szCs w:val="24"/>
          <w:lang w:eastAsia="ar-SA"/>
        </w:rPr>
        <w:t>(</w:t>
      </w:r>
      <w:r w:rsidR="000816D7" w:rsidRPr="002D5A09">
        <w:rPr>
          <w:rFonts w:ascii="Times New Roman" w:eastAsia="Times New Roman" w:hAnsi="Times New Roman" w:cs="Times New Roman"/>
          <w:sz w:val="24"/>
          <w:szCs w:val="24"/>
          <w:lang w:eastAsia="ar-SA"/>
        </w:rPr>
        <w:t>к настоящему административному регламенту;</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r w:rsidR="000816D7" w:rsidRPr="002D5A09">
        <w:rPr>
          <w:rFonts w:ascii="Times New Roman" w:eastAsia="Times New Roman" w:hAnsi="Times New Roman" w:cs="Times New Roman"/>
          <w:sz w:val="24"/>
          <w:szCs w:val="24"/>
          <w:lang w:eastAsia="ar-SA"/>
        </w:rPr>
        <w:t xml:space="preserve"> </w:t>
      </w:r>
      <w:r w:rsidR="00D56297">
        <w:rPr>
          <w:rFonts w:ascii="Times New Roman" w:eastAsia="Times New Roman" w:hAnsi="Times New Roman" w:cs="Times New Roman"/>
          <w:sz w:val="24"/>
          <w:szCs w:val="24"/>
          <w:lang w:eastAsia="ar-SA"/>
        </w:rPr>
        <w:t xml:space="preserve"> копию</w:t>
      </w:r>
      <w:r w:rsidR="000816D7" w:rsidRPr="002D5A09">
        <w:rPr>
          <w:rFonts w:ascii="Times New Roman" w:eastAsia="Times New Roman" w:hAnsi="Times New Roman" w:cs="Times New Roman"/>
          <w:sz w:val="24"/>
          <w:szCs w:val="24"/>
          <w:lang w:eastAsia="ar-SA"/>
        </w:rPr>
        <w:t xml:space="preserve"> паспорт</w:t>
      </w:r>
      <w:r>
        <w:rPr>
          <w:rFonts w:ascii="Times New Roman" w:eastAsia="Times New Roman" w:hAnsi="Times New Roman" w:cs="Times New Roman"/>
          <w:sz w:val="24"/>
          <w:szCs w:val="24"/>
          <w:lang w:eastAsia="ar-SA"/>
        </w:rPr>
        <w:t>а</w:t>
      </w:r>
      <w:r w:rsidR="000816D7" w:rsidRPr="002D5A09">
        <w:rPr>
          <w:rFonts w:ascii="Times New Roman" w:eastAsia="Times New Roman" w:hAnsi="Times New Roman" w:cs="Times New Roman"/>
          <w:sz w:val="24"/>
          <w:szCs w:val="24"/>
          <w:lang w:eastAsia="ar-SA"/>
        </w:rPr>
        <w:t xml:space="preserve"> или иной документ, удостоверяющий личность гражданина Российской Федерации;</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свидетельство о смерти (справка о смерти)</w:t>
      </w:r>
      <w:r w:rsidR="00582D87" w:rsidRPr="002D5A09">
        <w:rPr>
          <w:rFonts w:ascii="Times New Roman" w:eastAsia="Times New Roman" w:hAnsi="Times New Roman" w:cs="Times New Roman"/>
          <w:sz w:val="24"/>
          <w:szCs w:val="24"/>
          <w:lang w:eastAsia="ar-SA"/>
        </w:rPr>
        <w:t>, выданное органами ЗАГС (медицинским учреждением) с приложением подлинника для сверки;</w:t>
      </w:r>
    </w:p>
    <w:p w:rsidR="00582D8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копии документов</w:t>
      </w:r>
      <w:r w:rsidR="000816D7" w:rsidRPr="002D5A09">
        <w:rPr>
          <w:rFonts w:ascii="Times New Roman" w:eastAsia="Times New Roman" w:hAnsi="Times New Roman" w:cs="Times New Roman"/>
          <w:sz w:val="24"/>
          <w:szCs w:val="24"/>
          <w:lang w:eastAsia="ar-SA"/>
        </w:rPr>
        <w:t>, подтверждающие</w:t>
      </w:r>
      <w:r w:rsidR="00582D87" w:rsidRPr="002D5A09">
        <w:rPr>
          <w:rFonts w:ascii="Times New Roman" w:eastAsia="Times New Roman" w:hAnsi="Times New Roman" w:cs="Times New Roman"/>
          <w:sz w:val="24"/>
          <w:szCs w:val="24"/>
          <w:lang w:eastAsia="ar-SA"/>
        </w:rPr>
        <w:t xml:space="preserve"> степень родства между умершим и ранее умершим, захороненными на участках семейных/ родовых захоронениях в ограде 9 с приложением подлинника для сверки);</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доверенность, оформленная на имя законного представителя, в случае, если обращение осуществляется через доверенное лицо;</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иные документы, дающие основания на предоставление земельного участка для погребения умершего</w:t>
      </w:r>
      <w:r w:rsidR="000816D7" w:rsidRPr="002D5A09">
        <w:rPr>
          <w:rFonts w:ascii="Times New Roman" w:eastAsia="Times New Roman" w:hAnsi="Times New Roman" w:cs="Times New Roman"/>
          <w:sz w:val="24"/>
          <w:szCs w:val="24"/>
          <w:lang w:eastAsia="ar-SA"/>
        </w:rPr>
        <w:t>;</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письменное согласие родственников о согласии под захоронения в ограду семейного, родового захоронения;</w:t>
      </w:r>
    </w:p>
    <w:p w:rsidR="000816D7" w:rsidRPr="00D56297" w:rsidRDefault="000816D7" w:rsidP="00D56297">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Все документы представляются в копиях с одновременным представлением оригинала. Копии документов после их проверки на соответствие оригиналу заверяются специалистом </w:t>
      </w:r>
      <w:r w:rsidR="00D56297">
        <w:rPr>
          <w:rFonts w:ascii="Times New Roman" w:eastAsia="Times New Roman" w:hAnsi="Times New Roman" w:cs="Times New Roman"/>
          <w:sz w:val="24"/>
          <w:szCs w:val="24"/>
          <w:lang w:eastAsia="ar-SA"/>
        </w:rPr>
        <w:t>Учреждения</w:t>
      </w:r>
      <w:r w:rsidRPr="002D5A09">
        <w:rPr>
          <w:rFonts w:ascii="Times New Roman" w:eastAsia="Times New Roman" w:hAnsi="Times New Roman" w:cs="Times New Roman"/>
          <w:sz w:val="24"/>
          <w:szCs w:val="24"/>
          <w:lang w:eastAsia="ar-SA"/>
        </w:rPr>
        <w:t xml:space="preserve">, принимающим документы, оригиналы документов </w:t>
      </w:r>
      <w:r w:rsidRPr="002D5A09">
        <w:rPr>
          <w:rFonts w:ascii="Times New Roman" w:eastAsia="Times New Roman" w:hAnsi="Times New Roman" w:cs="Times New Roman"/>
          <w:sz w:val="24"/>
          <w:szCs w:val="24"/>
          <w:lang w:eastAsia="ar-SA"/>
        </w:rPr>
        <w:lastRenderedPageBreak/>
        <w:t>возвращаются заявителю.</w:t>
      </w:r>
      <w:bookmarkStart w:id="2" w:name="Par99"/>
      <w:bookmarkEnd w:id="2"/>
      <w:r w:rsidR="00D56297">
        <w:rPr>
          <w:rFonts w:ascii="Times New Roman" w:eastAsia="Times New Roman" w:hAnsi="Times New Roman" w:cs="Times New Roman"/>
          <w:sz w:val="24"/>
          <w:szCs w:val="24"/>
          <w:lang w:eastAsia="ar-SA"/>
        </w:rPr>
        <w:t xml:space="preserve"> </w:t>
      </w:r>
      <w:r w:rsidRPr="00D56297">
        <w:rPr>
          <w:rFonts w:ascii="Times New Roman" w:eastAsia="Times New Roman" w:hAnsi="Times New Roman" w:cs="Times New Roman"/>
          <w:sz w:val="24"/>
          <w:szCs w:val="24"/>
          <w:lang w:eastAsia="ar-SA"/>
        </w:rPr>
        <w:t>Днем подачи заявления считается день представления заявителем всех необходимых документов.</w:t>
      </w:r>
    </w:p>
    <w:p w:rsidR="000816D7" w:rsidRPr="00A2168B" w:rsidRDefault="005F6B91" w:rsidP="00A2168B">
      <w:pPr>
        <w:pStyle w:val="a3"/>
        <w:jc w:val="center"/>
        <w:rPr>
          <w:rFonts w:ascii="Times New Roman" w:eastAsia="Times New Roman" w:hAnsi="Times New Roman" w:cs="Times New Roman"/>
          <w:b/>
          <w:sz w:val="24"/>
          <w:szCs w:val="24"/>
          <w:lang w:eastAsia="ar-SA"/>
        </w:rPr>
      </w:pPr>
      <w:bookmarkStart w:id="3" w:name="Par100"/>
      <w:bookmarkEnd w:id="3"/>
      <w:r w:rsidRPr="00A2168B">
        <w:rPr>
          <w:rFonts w:ascii="Times New Roman" w:eastAsia="Times New Roman" w:hAnsi="Times New Roman" w:cs="Times New Roman"/>
          <w:b/>
          <w:sz w:val="24"/>
          <w:szCs w:val="24"/>
          <w:lang w:eastAsia="ar-SA"/>
        </w:rPr>
        <w:t>2.5</w:t>
      </w:r>
      <w:r w:rsidR="000816D7" w:rsidRPr="00A2168B">
        <w:rPr>
          <w:rFonts w:ascii="Times New Roman" w:eastAsia="Times New Roman" w:hAnsi="Times New Roman" w:cs="Times New Roman"/>
          <w:b/>
          <w:sz w:val="24"/>
          <w:szCs w:val="24"/>
          <w:lang w:eastAsia="ar-SA"/>
        </w:rPr>
        <w:t xml:space="preserve">. Исчерпывающий перечень оснований для отказа в приеме документов, необходимых для предоставления муниципальной </w:t>
      </w:r>
      <w:r w:rsidR="00943CA0" w:rsidRPr="00A2168B">
        <w:rPr>
          <w:rFonts w:ascii="Times New Roman" w:eastAsia="Times New Roman" w:hAnsi="Times New Roman" w:cs="Times New Roman"/>
          <w:b/>
          <w:sz w:val="24"/>
          <w:szCs w:val="24"/>
          <w:lang w:eastAsia="ar-SA"/>
        </w:rPr>
        <w:t>услуги</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2D5A09" w:rsidRDefault="00943CA0"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2.5.1. </w:t>
      </w:r>
      <w:r w:rsidRPr="002D5A09">
        <w:rPr>
          <w:rFonts w:ascii="Times New Roman" w:hAnsi="Times New Roman" w:cs="Times New Roman"/>
          <w:sz w:val="24"/>
          <w:szCs w:val="24"/>
        </w:rPr>
        <w:t>Основаниями для отказа в приеме документов являются:</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представление документов ненадлежащим лицом;</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представление неполного пакета документов, указанных в </w:t>
      </w:r>
      <w:r w:rsidR="00582D87" w:rsidRPr="002D5A09">
        <w:rPr>
          <w:rFonts w:ascii="Times New Roman" w:hAnsi="Times New Roman" w:cs="Times New Roman"/>
          <w:sz w:val="24"/>
          <w:szCs w:val="24"/>
        </w:rPr>
        <w:t>пункте 2.</w:t>
      </w:r>
      <w:r w:rsidR="00943CA0" w:rsidRPr="002D5A09">
        <w:rPr>
          <w:rFonts w:ascii="Times New Roman" w:hAnsi="Times New Roman" w:cs="Times New Roman"/>
          <w:sz w:val="24"/>
          <w:szCs w:val="24"/>
        </w:rPr>
        <w:t>6</w:t>
      </w:r>
      <w:r w:rsidRPr="002D5A09">
        <w:rPr>
          <w:rFonts w:ascii="Times New Roman" w:hAnsi="Times New Roman" w:cs="Times New Roman"/>
          <w:sz w:val="24"/>
          <w:szCs w:val="24"/>
        </w:rPr>
        <w:t xml:space="preserve"> </w:t>
      </w:r>
      <w:r w:rsidRPr="002D5A09">
        <w:rPr>
          <w:rFonts w:ascii="Times New Roman" w:eastAsia="Times New Roman" w:hAnsi="Times New Roman" w:cs="Times New Roman"/>
          <w:sz w:val="24"/>
          <w:szCs w:val="24"/>
          <w:lang w:eastAsia="ar-SA"/>
        </w:rPr>
        <w:t>настоящего административного регламента;</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истечение срока действия документов;</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документы не поддаются прочтению или исполнены карандашом.</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A2168B" w:rsidRDefault="00943CA0" w:rsidP="00A2168B">
      <w:pPr>
        <w:pStyle w:val="a3"/>
        <w:jc w:val="center"/>
        <w:rPr>
          <w:rFonts w:ascii="Times New Roman" w:hAnsi="Times New Roman" w:cs="Times New Roman"/>
          <w:b/>
          <w:iCs/>
          <w:sz w:val="24"/>
          <w:szCs w:val="24"/>
        </w:rPr>
      </w:pPr>
      <w:r w:rsidRPr="00A2168B">
        <w:rPr>
          <w:rFonts w:ascii="Times New Roman" w:hAnsi="Times New Roman" w:cs="Times New Roman"/>
          <w:b/>
          <w:iCs/>
          <w:sz w:val="24"/>
          <w:szCs w:val="24"/>
        </w:rPr>
        <w:t>2.6. Исчерпывающий перечень оснований для приостановления муниципальной услуги</w:t>
      </w:r>
    </w:p>
    <w:p w:rsidR="00943CA0" w:rsidRPr="002D5A09" w:rsidRDefault="00943CA0" w:rsidP="002D5A09">
      <w:pPr>
        <w:pStyle w:val="a3"/>
        <w:jc w:val="both"/>
        <w:rPr>
          <w:rFonts w:ascii="Times New Roman" w:hAnsi="Times New Roman" w:cs="Times New Roman"/>
          <w:iCs/>
          <w:sz w:val="24"/>
          <w:szCs w:val="24"/>
        </w:rPr>
      </w:pPr>
      <w:r w:rsidRPr="002D5A09">
        <w:rPr>
          <w:rFonts w:ascii="Times New Roman" w:hAnsi="Times New Roman" w:cs="Times New Roman"/>
          <w:iCs/>
          <w:sz w:val="24"/>
          <w:szCs w:val="24"/>
        </w:rPr>
        <w:t xml:space="preserve"> </w:t>
      </w:r>
    </w:p>
    <w:p w:rsidR="00943CA0" w:rsidRPr="002D5A09" w:rsidRDefault="00943CA0" w:rsidP="002D5A09">
      <w:pPr>
        <w:pStyle w:val="a3"/>
        <w:jc w:val="both"/>
        <w:rPr>
          <w:rFonts w:ascii="Times New Roman" w:hAnsi="Times New Roman" w:cs="Times New Roman"/>
          <w:sz w:val="24"/>
          <w:szCs w:val="24"/>
        </w:rPr>
      </w:pPr>
      <w:r w:rsidRPr="002D5A09">
        <w:rPr>
          <w:rFonts w:ascii="Times New Roman" w:hAnsi="Times New Roman" w:cs="Times New Roman"/>
          <w:iCs/>
          <w:sz w:val="24"/>
          <w:szCs w:val="24"/>
        </w:rPr>
        <w:t xml:space="preserve">2.6.1. </w:t>
      </w:r>
      <w:r w:rsidRPr="002D5A09">
        <w:rPr>
          <w:rFonts w:ascii="Times New Roman" w:hAnsi="Times New Roman" w:cs="Times New Roman"/>
          <w:sz w:val="24"/>
          <w:szCs w:val="24"/>
        </w:rPr>
        <w:t>Основания для приостановления предоставления муниципальной услуги отсутствуют.</w:t>
      </w:r>
    </w:p>
    <w:p w:rsidR="00943CA0" w:rsidRPr="002D5A09" w:rsidRDefault="00943CA0" w:rsidP="002D5A09">
      <w:pPr>
        <w:pStyle w:val="a3"/>
        <w:jc w:val="both"/>
        <w:rPr>
          <w:rFonts w:ascii="Times New Roman" w:hAnsi="Times New Roman" w:cs="Times New Roman"/>
          <w:sz w:val="24"/>
          <w:szCs w:val="24"/>
        </w:rPr>
      </w:pPr>
    </w:p>
    <w:p w:rsidR="000816D7" w:rsidRPr="00A2168B" w:rsidRDefault="00943CA0" w:rsidP="00A2168B">
      <w:pPr>
        <w:pStyle w:val="a3"/>
        <w:jc w:val="center"/>
        <w:rPr>
          <w:rFonts w:ascii="Times New Roman" w:eastAsia="Times New Roman" w:hAnsi="Times New Roman" w:cs="Times New Roman"/>
          <w:b/>
          <w:sz w:val="24"/>
          <w:szCs w:val="24"/>
          <w:lang w:eastAsia="ar-SA"/>
        </w:rPr>
      </w:pPr>
      <w:bookmarkStart w:id="4" w:name="Par105"/>
      <w:bookmarkEnd w:id="4"/>
      <w:r w:rsidRPr="00A2168B">
        <w:rPr>
          <w:rFonts w:ascii="Times New Roman" w:eastAsia="Times New Roman" w:hAnsi="Times New Roman" w:cs="Times New Roman"/>
          <w:b/>
          <w:sz w:val="24"/>
          <w:szCs w:val="24"/>
          <w:lang w:eastAsia="ar-SA"/>
        </w:rPr>
        <w:t>2.7</w:t>
      </w:r>
      <w:r w:rsidR="000816D7" w:rsidRPr="00A2168B">
        <w:rPr>
          <w:rFonts w:ascii="Times New Roman" w:eastAsia="Times New Roman" w:hAnsi="Times New Roman" w:cs="Times New Roman"/>
          <w:b/>
          <w:sz w:val="24"/>
          <w:szCs w:val="24"/>
          <w:lang w:eastAsia="ar-SA"/>
        </w:rPr>
        <w:t>. Перечень оснований для отказа в пред</w:t>
      </w:r>
      <w:r w:rsidRPr="00A2168B">
        <w:rPr>
          <w:rFonts w:ascii="Times New Roman" w:eastAsia="Times New Roman" w:hAnsi="Times New Roman" w:cs="Times New Roman"/>
          <w:b/>
          <w:sz w:val="24"/>
          <w:szCs w:val="24"/>
          <w:lang w:eastAsia="ar-SA"/>
        </w:rPr>
        <w:t>оставлении муниципальной услуги</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2D5A09" w:rsidRDefault="00943CA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2.7.1. Основаниями для отказа в предоставлении муниципальной услуги являются:</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w:t>
      </w:r>
      <w:r w:rsidR="005F6B91" w:rsidRPr="002D5A09">
        <w:rPr>
          <w:rFonts w:ascii="Times New Roman" w:eastAsia="Times New Roman" w:hAnsi="Times New Roman" w:cs="Times New Roman"/>
          <w:sz w:val="24"/>
          <w:szCs w:val="24"/>
          <w:lang w:eastAsia="ar-SA"/>
        </w:rPr>
        <w:t xml:space="preserve"> в предоставлении заявителем документах обнаружены недостоверные данные;</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w:t>
      </w:r>
      <w:r w:rsidR="005F6B91" w:rsidRPr="002D5A09">
        <w:rPr>
          <w:rFonts w:ascii="Times New Roman" w:eastAsia="Times New Roman" w:hAnsi="Times New Roman" w:cs="Times New Roman"/>
          <w:sz w:val="24"/>
          <w:szCs w:val="24"/>
          <w:lang w:eastAsia="ar-SA"/>
        </w:rPr>
        <w:t xml:space="preserve">  заявитель предоставил не полный пакет документов;</w:t>
      </w:r>
    </w:p>
    <w:p w:rsidR="005F6B91"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w:t>
      </w:r>
      <w:r w:rsidR="005F6B91"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sz w:val="24"/>
          <w:szCs w:val="24"/>
          <w:lang w:eastAsia="ar-SA"/>
        </w:rPr>
        <w:t xml:space="preserve"> </w:t>
      </w:r>
      <w:r w:rsidR="005F6B91" w:rsidRPr="002D5A09">
        <w:rPr>
          <w:rFonts w:ascii="Times New Roman" w:eastAsia="Times New Roman" w:hAnsi="Times New Roman" w:cs="Times New Roman"/>
          <w:sz w:val="24"/>
          <w:szCs w:val="24"/>
          <w:lang w:eastAsia="ar-SA"/>
        </w:rPr>
        <w:t>отзыв Заявителем поданного заявление (является основание для прекращения процедуры предоставления муниципальной услуги);</w:t>
      </w:r>
    </w:p>
    <w:p w:rsidR="005F6B91" w:rsidRPr="002D5A09" w:rsidRDefault="005F6B9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кладбище является закрытым;</w:t>
      </w:r>
    </w:p>
    <w:p w:rsidR="005F6B91" w:rsidRPr="002D5A09" w:rsidRDefault="005F6B9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о</w:t>
      </w:r>
      <w:r w:rsidR="00943CA0" w:rsidRPr="002D5A09">
        <w:rPr>
          <w:rFonts w:ascii="Times New Roman" w:eastAsia="Times New Roman" w:hAnsi="Times New Roman" w:cs="Times New Roman"/>
          <w:sz w:val="24"/>
          <w:szCs w:val="24"/>
          <w:lang w:eastAsia="ar-SA"/>
        </w:rPr>
        <w:t>тсутствие места для захоронения.</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5F6B91" w:rsidRPr="002D5A09" w:rsidRDefault="00646EF9"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2.8</w:t>
      </w:r>
      <w:r w:rsidR="005F6B91" w:rsidRPr="002D5A09">
        <w:rPr>
          <w:rFonts w:ascii="Times New Roman" w:eastAsia="Times New Roman" w:hAnsi="Times New Roman" w:cs="Times New Roman"/>
          <w:sz w:val="24"/>
          <w:szCs w:val="24"/>
          <w:lang w:eastAsia="ar-SA"/>
        </w:rPr>
        <w:t>.1. Муниципальная услуга предоставляется бесплатно.</w:t>
      </w:r>
    </w:p>
    <w:p w:rsidR="00646EF9" w:rsidRPr="002D5A09" w:rsidRDefault="00646EF9" w:rsidP="002D5A09">
      <w:pPr>
        <w:pStyle w:val="a3"/>
        <w:jc w:val="both"/>
        <w:rPr>
          <w:rFonts w:ascii="Times New Roman" w:hAnsi="Times New Roman" w:cs="Times New Roman"/>
          <w:i/>
          <w:sz w:val="24"/>
          <w:szCs w:val="24"/>
        </w:rPr>
      </w:pPr>
    </w:p>
    <w:p w:rsidR="00646EF9" w:rsidRPr="00A2168B" w:rsidRDefault="00646EF9" w:rsidP="002D5A09">
      <w:pPr>
        <w:pStyle w:val="a3"/>
        <w:jc w:val="both"/>
        <w:rPr>
          <w:rFonts w:ascii="Times New Roman" w:hAnsi="Times New Roman" w:cs="Times New Roman"/>
          <w:b/>
          <w:i/>
          <w:iCs/>
          <w:sz w:val="24"/>
          <w:szCs w:val="24"/>
        </w:rPr>
      </w:pPr>
      <w:r w:rsidRPr="00A2168B">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2.9.1. Максимальный срок ожидания в очереди при подаче заявления и (или) при получении результата не должен превышать 15 минут.</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2C35E1"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eastAsia="ar-SA"/>
        </w:rPr>
        <w:t>2.10</w:t>
      </w:r>
      <w:r w:rsidR="002C35E1" w:rsidRPr="00A2168B">
        <w:rPr>
          <w:rFonts w:ascii="Times New Roman" w:eastAsia="Times New Roman" w:hAnsi="Times New Roman" w:cs="Times New Roman"/>
          <w:b/>
          <w:sz w:val="24"/>
          <w:szCs w:val="24"/>
          <w:lang w:eastAsia="ar-SA"/>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A2168B">
        <w:rPr>
          <w:rFonts w:ascii="Times New Roman" w:eastAsia="Times New Roman" w:hAnsi="Times New Roman" w:cs="Times New Roman"/>
          <w:b/>
          <w:sz w:val="24"/>
          <w:szCs w:val="24"/>
          <w:lang w:eastAsia="ar-SA"/>
        </w:rPr>
        <w:t>оставления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shd w:val="clear" w:color="auto" w:fill="FFFFFF"/>
          <w:lang w:eastAsia="ar-SA"/>
        </w:rPr>
        <w:t>2.10</w:t>
      </w:r>
      <w:r w:rsidR="002C35E1" w:rsidRPr="002D5A09">
        <w:rPr>
          <w:rFonts w:ascii="Times New Roman" w:eastAsia="Times New Roman" w:hAnsi="Times New Roman" w:cs="Times New Roman"/>
          <w:sz w:val="24"/>
          <w:szCs w:val="24"/>
          <w:shd w:val="clear" w:color="auto" w:fill="FFFFFF"/>
          <w:lang w:eastAsia="ar-SA"/>
        </w:rPr>
        <w:t xml:space="preserve">.2.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w:t>
      </w:r>
      <w:r w:rsidR="002C35E1" w:rsidRPr="002D5A09">
        <w:rPr>
          <w:rFonts w:ascii="Times New Roman" w:eastAsia="Times New Roman" w:hAnsi="Times New Roman" w:cs="Times New Roman"/>
          <w:sz w:val="24"/>
          <w:szCs w:val="24"/>
          <w:shd w:val="clear" w:color="auto" w:fill="FFFFFF"/>
          <w:lang w:eastAsia="ar-SA"/>
        </w:rPr>
        <w:lastRenderedPageBreak/>
        <w:t>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 xml:space="preserve">.3. Помещения для ожидания и приема заявителей должны обеспечивать возможность реализации прав заявителей, в том числе инвалидов, на предоставление государственной услуги. Инвалиды и лица с ограниченными возможностями могут вызвать специалиста </w:t>
      </w:r>
      <w:r w:rsidR="000B28EA">
        <w:rPr>
          <w:rFonts w:ascii="Times New Roman" w:eastAsia="Times New Roman" w:hAnsi="Times New Roman" w:cs="Times New Roman"/>
          <w:sz w:val="24"/>
          <w:szCs w:val="24"/>
          <w:lang w:eastAsia="ar-SA"/>
        </w:rPr>
        <w:t>Учреждения</w:t>
      </w:r>
      <w:r w:rsidR="002C35E1" w:rsidRPr="002D5A09">
        <w:rPr>
          <w:rFonts w:ascii="Times New Roman" w:eastAsia="Times New Roman" w:hAnsi="Times New Roman" w:cs="Times New Roman"/>
          <w:sz w:val="24"/>
          <w:szCs w:val="24"/>
          <w:lang w:eastAsia="ar-SA"/>
        </w:rPr>
        <w:t>, с помощью диспетчера Единой дежурно-диспетчерской службы (1-й этаж здания Администрации Суоярвского муниципального округа).</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.4.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.5.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2C35E1" w:rsidRPr="002D5A09" w:rsidRDefault="00646EF9" w:rsidP="000B28EA">
      <w:pPr>
        <w:pStyle w:val="a3"/>
        <w:ind w:firstLine="709"/>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 xml:space="preserve">.6. Для ожидания приема заявителям отводится специальное место, оборудованное стульями, столами (стойками), образцами документов для возможности оформления документов. </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.7.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.8. Информационные стенды о порядке предоставления муниципальной услуги должны содержать:</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а) перечень документов, необходимых для предоставления муниципальной услуги;</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б) образец заявления о предоставлении муниципальной услуги (приложение № </w:t>
      </w:r>
      <w:r w:rsidR="006D1AE7" w:rsidRPr="002D5A09">
        <w:rPr>
          <w:rFonts w:ascii="Times New Roman" w:eastAsia="Times New Roman" w:hAnsi="Times New Roman" w:cs="Times New Roman"/>
          <w:sz w:val="24"/>
          <w:szCs w:val="24"/>
          <w:lang w:eastAsia="ar-SA"/>
        </w:rPr>
        <w:t>2</w:t>
      </w:r>
      <w:r w:rsidRPr="002D5A09">
        <w:rPr>
          <w:rFonts w:ascii="Times New Roman" w:eastAsia="Times New Roman" w:hAnsi="Times New Roman" w:cs="Times New Roman"/>
          <w:sz w:val="24"/>
          <w:szCs w:val="24"/>
          <w:lang w:eastAsia="ar-SA"/>
        </w:rPr>
        <w:t xml:space="preserve"> к настоящему административному регламенту);</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в) фамилии, имена, отчества и контактные телефоны работников, оказывающих муниципальную услугу.</w:t>
      </w:r>
    </w:p>
    <w:p w:rsidR="00646EF9" w:rsidRPr="002D5A09" w:rsidRDefault="00646EF9" w:rsidP="000B28EA">
      <w:pPr>
        <w:pStyle w:val="a3"/>
        <w:ind w:firstLine="708"/>
        <w:jc w:val="both"/>
        <w:rPr>
          <w:rFonts w:ascii="Times New Roman" w:eastAsiaTheme="minorHAnsi" w:hAnsi="Times New Roman" w:cs="Times New Roman"/>
          <w:sz w:val="24"/>
          <w:szCs w:val="24"/>
          <w:lang w:eastAsia="en-US"/>
        </w:rPr>
      </w:pPr>
      <w:r w:rsidRPr="002D5A09">
        <w:rPr>
          <w:rFonts w:ascii="Times New Roman" w:eastAsia="Times New Roman" w:hAnsi="Times New Roman" w:cs="Times New Roman"/>
          <w:sz w:val="24"/>
          <w:szCs w:val="24"/>
          <w:lang w:eastAsia="ar-SA"/>
        </w:rPr>
        <w:t xml:space="preserve">2.10.9. </w:t>
      </w:r>
      <w:r w:rsidRPr="002D5A09">
        <w:rPr>
          <w:rFonts w:ascii="Times New Roman" w:eastAsiaTheme="minorHAnsi" w:hAnsi="Times New Roman" w:cs="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646EF9" w:rsidRPr="002D5A09" w:rsidRDefault="00646EF9"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EF9" w:rsidRPr="002D5A09" w:rsidRDefault="00646EF9"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D5A09">
          <w:rPr>
            <w:rFonts w:ascii="Times New Roman" w:eastAsiaTheme="minorHAnsi" w:hAnsi="Times New Roman" w:cs="Times New Roman"/>
            <w:sz w:val="24"/>
            <w:szCs w:val="24"/>
            <w:lang w:eastAsia="en-US"/>
          </w:rPr>
          <w:t>частью 1 статьи 1</w:t>
        </w:r>
      </w:hyperlink>
      <w:r w:rsidRPr="002D5A09">
        <w:rPr>
          <w:rFonts w:ascii="Times New Roman" w:eastAsiaTheme="minorHAnsi" w:hAnsi="Times New Roman" w:cs="Times New Roman"/>
          <w:sz w:val="24"/>
          <w:szCs w:val="24"/>
          <w:lang w:eastAsia="en-US"/>
        </w:rPr>
        <w:t xml:space="preserve"> настоящего Федерального закона государственных и муниципальных услуг, в соответствии с нормативными правовыми </w:t>
      </w:r>
      <w:hyperlink r:id="rId11" w:history="1">
        <w:r w:rsidRPr="002D5A09">
          <w:rPr>
            <w:rFonts w:ascii="Times New Roman" w:eastAsiaTheme="minorHAnsi" w:hAnsi="Times New Roman" w:cs="Times New Roman"/>
            <w:sz w:val="24"/>
            <w:szCs w:val="24"/>
            <w:lang w:eastAsia="en-US"/>
          </w:rPr>
          <w:t>актами</w:t>
        </w:r>
      </w:hyperlink>
      <w:r w:rsidRPr="002D5A09">
        <w:rPr>
          <w:rFonts w:ascii="Times New Roman" w:eastAsiaTheme="minorHAnsi" w:hAnsi="Times New Roman" w:cs="Times New Roman"/>
          <w:sz w:val="24"/>
          <w:szCs w:val="24"/>
          <w:lang w:eastAsia="en-US"/>
        </w:rPr>
        <w:t xml:space="preserve"> Российской Федерации, нормативными правовыми актами Республики Карелия, муниципальными правовыми актами, за исключением документов, включенных в определенный </w:t>
      </w:r>
      <w:hyperlink r:id="rId12" w:history="1">
        <w:r w:rsidRPr="002D5A09">
          <w:rPr>
            <w:rFonts w:ascii="Times New Roman" w:eastAsiaTheme="minorHAnsi" w:hAnsi="Times New Roman" w:cs="Times New Roman"/>
            <w:sz w:val="24"/>
            <w:szCs w:val="24"/>
            <w:lang w:eastAsia="en-US"/>
          </w:rPr>
          <w:t>частью 6</w:t>
        </w:r>
      </w:hyperlink>
      <w:r w:rsidRPr="002D5A09">
        <w:rPr>
          <w:rFonts w:ascii="Times New Roman" w:eastAsiaTheme="minorHAnsi" w:hAnsi="Times New Roman" w:cs="Times New Roman"/>
          <w:sz w:val="24"/>
          <w:szCs w:val="24"/>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2.11. Срок регистрации запроса заявителя</w:t>
      </w: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о предоставлении муниципальной услуги</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2C35E1" w:rsidRPr="002D5A09" w:rsidRDefault="00646EF9"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2.11</w:t>
      </w:r>
      <w:r w:rsidR="002C35E1" w:rsidRPr="002D5A09">
        <w:rPr>
          <w:rFonts w:ascii="Times New Roman" w:eastAsia="Times New Roman" w:hAnsi="Times New Roman" w:cs="Times New Roman"/>
          <w:sz w:val="24"/>
          <w:szCs w:val="24"/>
          <w:lang w:eastAsia="ar-SA"/>
        </w:rPr>
        <w:t>.</w:t>
      </w:r>
      <w:r w:rsidRPr="002D5A09">
        <w:rPr>
          <w:rFonts w:ascii="Times New Roman" w:eastAsia="Times New Roman" w:hAnsi="Times New Roman" w:cs="Times New Roman"/>
          <w:sz w:val="24"/>
          <w:szCs w:val="24"/>
          <w:lang w:eastAsia="ar-SA"/>
        </w:rPr>
        <w:t>1</w:t>
      </w:r>
      <w:r w:rsidR="002C35E1" w:rsidRPr="002D5A09">
        <w:rPr>
          <w:rFonts w:ascii="Times New Roman" w:eastAsia="Times New Roman" w:hAnsi="Times New Roman" w:cs="Times New Roman"/>
          <w:sz w:val="24"/>
          <w:szCs w:val="24"/>
          <w:lang w:eastAsia="ar-SA"/>
        </w:rPr>
        <w:t xml:space="preserve"> Срок регистрации запроса заявителя о предоставлении муниципальной услуги составляет 1 рабочий день.</w:t>
      </w:r>
    </w:p>
    <w:p w:rsidR="0028372E" w:rsidRPr="002D5A09" w:rsidRDefault="002666A0" w:rsidP="00A2168B">
      <w:pPr>
        <w:pStyle w:val="a3"/>
        <w:ind w:firstLine="708"/>
        <w:jc w:val="both"/>
        <w:rPr>
          <w:rFonts w:ascii="Times New Roman" w:eastAsiaTheme="minorHAnsi" w:hAnsi="Times New Roman" w:cs="Times New Roman"/>
          <w:sz w:val="24"/>
          <w:szCs w:val="24"/>
          <w:lang w:eastAsia="en-US"/>
        </w:rPr>
      </w:pPr>
      <w:r w:rsidRPr="002D5A09">
        <w:rPr>
          <w:rFonts w:ascii="Times New Roman" w:eastAsia="Times New Roman" w:hAnsi="Times New Roman" w:cs="Times New Roman"/>
          <w:sz w:val="24"/>
          <w:szCs w:val="24"/>
          <w:lang w:eastAsia="ar-SA"/>
        </w:rPr>
        <w:t>2.11.</w:t>
      </w:r>
      <w:r w:rsidR="00A2168B">
        <w:rPr>
          <w:rFonts w:ascii="Times New Roman" w:eastAsia="Times New Roman" w:hAnsi="Times New Roman" w:cs="Times New Roman"/>
          <w:sz w:val="24"/>
          <w:szCs w:val="24"/>
          <w:lang w:eastAsia="ar-SA"/>
        </w:rPr>
        <w:t>2.</w:t>
      </w:r>
      <w:r w:rsidR="00665DE7" w:rsidRPr="002D5A09">
        <w:rPr>
          <w:rFonts w:ascii="Times New Roman" w:eastAsia="Times New Roman" w:hAnsi="Times New Roman" w:cs="Times New Roman"/>
          <w:sz w:val="24"/>
          <w:szCs w:val="24"/>
          <w:lang w:eastAsia="ar-SA"/>
        </w:rPr>
        <w:t xml:space="preserve"> </w:t>
      </w:r>
      <w:r w:rsidR="0028372E" w:rsidRPr="002D5A09">
        <w:rPr>
          <w:rFonts w:ascii="Times New Roman" w:eastAsiaTheme="minorHAnsi" w:hAnsi="Times New Roman" w:cs="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28372E" w:rsidRPr="002D5A09" w:rsidRDefault="0028372E"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666A0" w:rsidRPr="002D5A09">
        <w:rPr>
          <w:rFonts w:ascii="Times New Roman" w:eastAsiaTheme="minorHAnsi" w:hAnsi="Times New Roman" w:cs="Times New Roman"/>
          <w:sz w:val="24"/>
          <w:szCs w:val="24"/>
          <w:lang w:eastAsia="en-US"/>
        </w:rPr>
        <w:t>муниципальной</w:t>
      </w:r>
      <w:r w:rsidRPr="002D5A09">
        <w:rPr>
          <w:rFonts w:ascii="Times New Roman" w:eastAsiaTheme="minorHAnsi" w:hAnsi="Times New Roman" w:cs="Times New Roman"/>
          <w:sz w:val="24"/>
          <w:szCs w:val="24"/>
          <w:lang w:eastAsia="en-US"/>
        </w:rPr>
        <w:t xml:space="preserve"> услуг</w:t>
      </w:r>
      <w:r w:rsidR="002666A0" w:rsidRPr="002D5A09">
        <w:rPr>
          <w:rFonts w:ascii="Times New Roman" w:eastAsiaTheme="minorHAnsi" w:hAnsi="Times New Roman" w:cs="Times New Roman"/>
          <w:sz w:val="24"/>
          <w:szCs w:val="24"/>
          <w:lang w:eastAsia="en-US"/>
        </w:rPr>
        <w:t>и</w:t>
      </w:r>
      <w:r w:rsidRPr="002D5A09">
        <w:rPr>
          <w:rFonts w:ascii="Times New Roman" w:eastAsiaTheme="minorHAnsi" w:hAnsi="Times New Roman" w:cs="Times New Roman"/>
          <w:sz w:val="24"/>
          <w:szCs w:val="24"/>
          <w:lang w:eastAsia="en-US"/>
        </w:rPr>
        <w:t>;</w:t>
      </w:r>
    </w:p>
    <w:p w:rsidR="0028372E" w:rsidRPr="002D5A09" w:rsidRDefault="0028372E"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2) представления документов и информации, в том числе подтверждающих внесение зая</w:t>
      </w:r>
      <w:r w:rsidR="002666A0" w:rsidRPr="002D5A09">
        <w:rPr>
          <w:rFonts w:ascii="Times New Roman" w:eastAsiaTheme="minorHAnsi" w:hAnsi="Times New Roman" w:cs="Times New Roman"/>
          <w:sz w:val="24"/>
          <w:szCs w:val="24"/>
          <w:lang w:eastAsia="en-US"/>
        </w:rPr>
        <w:t>вителем платы за предоставление муниципальной</w:t>
      </w:r>
      <w:r w:rsidRPr="002D5A09">
        <w:rPr>
          <w:rFonts w:ascii="Times New Roman" w:eastAsiaTheme="minorHAnsi" w:hAnsi="Times New Roman" w:cs="Times New Roman"/>
          <w:sz w:val="24"/>
          <w:szCs w:val="24"/>
          <w:lang w:eastAsia="en-US"/>
        </w:rPr>
        <w:t xml:space="preserve"> услуг</w:t>
      </w:r>
      <w:r w:rsidR="002666A0" w:rsidRPr="002D5A09">
        <w:rPr>
          <w:rFonts w:ascii="Times New Roman" w:eastAsiaTheme="minorHAnsi" w:hAnsi="Times New Roman" w:cs="Times New Roman"/>
          <w:sz w:val="24"/>
          <w:szCs w:val="24"/>
          <w:lang w:eastAsia="en-US"/>
        </w:rPr>
        <w:t>и</w:t>
      </w:r>
      <w:r w:rsidRPr="002D5A09">
        <w:rPr>
          <w:rFonts w:ascii="Times New Roman" w:eastAsiaTheme="minorHAnsi" w:hAnsi="Times New Roman" w:cs="Times New Roman"/>
          <w:sz w:val="24"/>
          <w:szCs w:val="24"/>
          <w:lang w:eastAsia="en-US"/>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D5A09">
          <w:rPr>
            <w:rFonts w:ascii="Times New Roman" w:eastAsiaTheme="minorHAnsi" w:hAnsi="Times New Roman" w:cs="Times New Roman"/>
            <w:sz w:val="24"/>
            <w:szCs w:val="24"/>
            <w:lang w:eastAsia="en-US"/>
          </w:rPr>
          <w:t>частью 1 статьи 1</w:t>
        </w:r>
      </w:hyperlink>
      <w:r w:rsidRPr="002D5A09">
        <w:rPr>
          <w:rFonts w:ascii="Times New Roman" w:eastAsiaTheme="minorHAnsi" w:hAnsi="Times New Roman" w:cs="Times New Roman"/>
          <w:sz w:val="24"/>
          <w:szCs w:val="24"/>
          <w:lang w:eastAsia="en-US"/>
        </w:rPr>
        <w:t xml:space="preserve"> настоящего Федерального закона государственных и муниципальных услуг, в соответствии с нормативными правовыми </w:t>
      </w:r>
      <w:hyperlink r:id="rId14" w:history="1">
        <w:r w:rsidRPr="002D5A09">
          <w:rPr>
            <w:rFonts w:ascii="Times New Roman" w:eastAsiaTheme="minorHAnsi" w:hAnsi="Times New Roman" w:cs="Times New Roman"/>
            <w:sz w:val="24"/>
            <w:szCs w:val="24"/>
            <w:lang w:eastAsia="en-US"/>
          </w:rPr>
          <w:t>актами</w:t>
        </w:r>
      </w:hyperlink>
      <w:r w:rsidRPr="002D5A09">
        <w:rPr>
          <w:rFonts w:ascii="Times New Roman" w:eastAsiaTheme="minorHAnsi" w:hAnsi="Times New Roman" w:cs="Times New Roman"/>
          <w:sz w:val="24"/>
          <w:szCs w:val="24"/>
          <w:lang w:eastAsia="en-US"/>
        </w:rPr>
        <w:t xml:space="preserve"> Российской Федерации, нормативными правовыми актами </w:t>
      </w:r>
      <w:r w:rsidR="002666A0" w:rsidRPr="002D5A09">
        <w:rPr>
          <w:rFonts w:ascii="Times New Roman" w:eastAsiaTheme="minorHAnsi" w:hAnsi="Times New Roman" w:cs="Times New Roman"/>
          <w:sz w:val="24"/>
          <w:szCs w:val="24"/>
          <w:lang w:eastAsia="en-US"/>
        </w:rPr>
        <w:t>Республики Карелия</w:t>
      </w:r>
      <w:r w:rsidRPr="002D5A09">
        <w:rPr>
          <w:rFonts w:ascii="Times New Roman" w:eastAsiaTheme="minorHAnsi" w:hAnsi="Times New Roman" w:cs="Times New Roman"/>
          <w:sz w:val="24"/>
          <w:szCs w:val="24"/>
          <w:lang w:eastAsia="en-US"/>
        </w:rPr>
        <w:t xml:space="preserve">, муниципальными правовыми актами, за исключением документов, включенных в определенный </w:t>
      </w:r>
      <w:hyperlink r:id="rId15" w:history="1">
        <w:r w:rsidRPr="002D5A09">
          <w:rPr>
            <w:rFonts w:ascii="Times New Roman" w:eastAsiaTheme="minorHAnsi" w:hAnsi="Times New Roman" w:cs="Times New Roman"/>
            <w:sz w:val="24"/>
            <w:szCs w:val="24"/>
            <w:lang w:eastAsia="en-US"/>
          </w:rPr>
          <w:t>частью 6</w:t>
        </w:r>
      </w:hyperlink>
      <w:r w:rsidRPr="002D5A09">
        <w:rPr>
          <w:rFonts w:ascii="Times New Roman" w:eastAsiaTheme="minorHAnsi" w:hAnsi="Times New Roman" w:cs="Times New Roman"/>
          <w:sz w:val="24"/>
          <w:szCs w:val="24"/>
          <w:lang w:eastAsia="en-US"/>
        </w:rPr>
        <w:t xml:space="preserve"> настоящей статьи перечень документов. Заявитель вправе представить указанные документы и информацию в </w:t>
      </w:r>
      <w:r w:rsidR="006D6783" w:rsidRPr="002D5A09">
        <w:rPr>
          <w:rFonts w:ascii="Times New Roman" w:eastAsiaTheme="minorHAnsi" w:hAnsi="Times New Roman" w:cs="Times New Roman"/>
          <w:sz w:val="24"/>
          <w:szCs w:val="24"/>
          <w:lang w:eastAsia="en-US"/>
        </w:rPr>
        <w:t xml:space="preserve">органы </w:t>
      </w:r>
      <w:r w:rsidRPr="002D5A09">
        <w:rPr>
          <w:rFonts w:ascii="Times New Roman" w:eastAsiaTheme="minorHAnsi" w:hAnsi="Times New Roman" w:cs="Times New Roman"/>
          <w:sz w:val="24"/>
          <w:szCs w:val="24"/>
          <w:lang w:eastAsia="en-US"/>
        </w:rPr>
        <w:t>предоставляющие муниципальные услуги, по собственной инициативе;</w:t>
      </w:r>
    </w:p>
    <w:p w:rsidR="002C35E1" w:rsidRPr="002D5A09" w:rsidRDefault="002C35E1" w:rsidP="002D5A09">
      <w:pPr>
        <w:pStyle w:val="a3"/>
        <w:jc w:val="both"/>
        <w:rPr>
          <w:rFonts w:ascii="Times New Roman" w:eastAsia="Times New Roman" w:hAnsi="Times New Roman" w:cs="Times New Roman"/>
          <w:color w:val="FF0000"/>
          <w:sz w:val="24"/>
          <w:szCs w:val="24"/>
          <w:lang w:eastAsia="ar-SA"/>
        </w:rPr>
      </w:pPr>
    </w:p>
    <w:p w:rsidR="002C35E1" w:rsidRPr="00A2168B"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III</w:t>
      </w:r>
      <w:r w:rsidR="002C35E1" w:rsidRPr="00A2168B">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w:t>
      </w:r>
    </w:p>
    <w:p w:rsidR="005F6B91" w:rsidRPr="00A2168B" w:rsidRDefault="005F6B91" w:rsidP="00A2168B">
      <w:pPr>
        <w:pStyle w:val="a3"/>
        <w:jc w:val="center"/>
        <w:rPr>
          <w:rFonts w:ascii="Times New Roman" w:hAnsi="Times New Roman" w:cs="Times New Roman"/>
          <w:b/>
          <w:sz w:val="24"/>
          <w:szCs w:val="24"/>
        </w:rPr>
      </w:pPr>
    </w:p>
    <w:p w:rsidR="00787A22" w:rsidRPr="002D5A09" w:rsidRDefault="006D1AE7" w:rsidP="00A2168B">
      <w:pPr>
        <w:pStyle w:val="a3"/>
        <w:ind w:firstLine="708"/>
        <w:jc w:val="both"/>
        <w:rPr>
          <w:rFonts w:ascii="Times New Roman" w:hAnsi="Times New Roman" w:cs="Times New Roman"/>
          <w:sz w:val="24"/>
          <w:szCs w:val="24"/>
        </w:rPr>
      </w:pPr>
      <w:r w:rsidRPr="002D5A09">
        <w:rPr>
          <w:rFonts w:ascii="Times New Roman" w:eastAsia="Times New Roman" w:hAnsi="Times New Roman" w:cs="Times New Roman"/>
          <w:sz w:val="24"/>
          <w:szCs w:val="24"/>
          <w:lang w:eastAsia="ar-SA"/>
        </w:rPr>
        <w:t xml:space="preserve">3.1. </w:t>
      </w:r>
      <w:hyperlink w:anchor="Par186" w:history="1">
        <w:r w:rsidRPr="002D5A09">
          <w:rPr>
            <w:rFonts w:ascii="Times New Roman" w:eastAsia="Times New Roman" w:hAnsi="Times New Roman" w:cs="Times New Roman"/>
            <w:sz w:val="24"/>
            <w:szCs w:val="24"/>
            <w:lang w:eastAsia="ar-SA"/>
          </w:rPr>
          <w:t>Блок-схема</w:t>
        </w:r>
      </w:hyperlink>
      <w:r w:rsidRPr="002D5A09">
        <w:rPr>
          <w:rFonts w:ascii="Times New Roman" w:eastAsia="Times New Roman" w:hAnsi="Times New Roman" w:cs="Times New Roman"/>
          <w:sz w:val="24"/>
          <w:szCs w:val="24"/>
          <w:lang w:eastAsia="ar-SA"/>
        </w:rPr>
        <w:t xml:space="preserve"> предоставления муниципальной услуги приведена в приложении № 1 к настоящему административному регламенту.</w:t>
      </w:r>
    </w:p>
    <w:p w:rsidR="00787A22" w:rsidRPr="002D5A09" w:rsidRDefault="004E46DB"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3</w:t>
      </w:r>
      <w:r w:rsidR="002C35E1" w:rsidRPr="002D5A09">
        <w:rPr>
          <w:rFonts w:ascii="Times New Roman" w:hAnsi="Times New Roman" w:cs="Times New Roman"/>
          <w:sz w:val="24"/>
          <w:szCs w:val="24"/>
        </w:rPr>
        <w:t>.</w:t>
      </w:r>
      <w:r w:rsidR="006D1AE7" w:rsidRPr="002D5A09">
        <w:rPr>
          <w:rFonts w:ascii="Times New Roman" w:hAnsi="Times New Roman" w:cs="Times New Roman"/>
          <w:sz w:val="24"/>
          <w:szCs w:val="24"/>
        </w:rPr>
        <w:t>2</w:t>
      </w:r>
      <w:r w:rsidRPr="002D5A09">
        <w:rPr>
          <w:rFonts w:ascii="Times New Roman" w:hAnsi="Times New Roman" w:cs="Times New Roman"/>
          <w:sz w:val="24"/>
          <w:szCs w:val="24"/>
        </w:rPr>
        <w:t>.</w:t>
      </w:r>
      <w:r w:rsidR="000E20F5" w:rsidRPr="002D5A09">
        <w:rPr>
          <w:rFonts w:ascii="Times New Roman" w:hAnsi="Times New Roman" w:cs="Times New Roman"/>
          <w:sz w:val="24"/>
          <w:szCs w:val="24"/>
        </w:rPr>
        <w:t xml:space="preserve"> </w:t>
      </w:r>
      <w:r w:rsidR="00787A22" w:rsidRPr="002D5A0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1) </w:t>
      </w:r>
      <w:r w:rsidR="00787A22" w:rsidRPr="002D5A09">
        <w:rPr>
          <w:rFonts w:ascii="Times New Roman" w:hAnsi="Times New Roman" w:cs="Times New Roman"/>
          <w:sz w:val="24"/>
          <w:szCs w:val="24"/>
        </w:rPr>
        <w:t xml:space="preserve">прием и регистрация </w:t>
      </w:r>
      <w:r w:rsidR="001C18C4" w:rsidRPr="002D5A09">
        <w:rPr>
          <w:rFonts w:ascii="Times New Roman" w:hAnsi="Times New Roman" w:cs="Times New Roman"/>
          <w:sz w:val="24"/>
          <w:szCs w:val="24"/>
        </w:rPr>
        <w:t>заявления и приложенных документов</w:t>
      </w:r>
      <w:r w:rsidR="00787A22" w:rsidRPr="002D5A09">
        <w:rPr>
          <w:rFonts w:ascii="Times New Roman" w:hAnsi="Times New Roman" w:cs="Times New Roman"/>
          <w:sz w:val="24"/>
          <w:szCs w:val="24"/>
        </w:rPr>
        <w:t>;</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2) </w:t>
      </w:r>
      <w:r w:rsidR="00787A22" w:rsidRPr="002D5A09">
        <w:rPr>
          <w:rFonts w:ascii="Times New Roman" w:hAnsi="Times New Roman" w:cs="Times New Roman"/>
          <w:sz w:val="24"/>
          <w:szCs w:val="24"/>
        </w:rPr>
        <w:t>расс</w:t>
      </w:r>
      <w:r w:rsidR="001C18C4" w:rsidRPr="002D5A09">
        <w:rPr>
          <w:rFonts w:ascii="Times New Roman" w:hAnsi="Times New Roman" w:cs="Times New Roman"/>
          <w:sz w:val="24"/>
          <w:szCs w:val="24"/>
        </w:rPr>
        <w:t>мотрение заявления об оказании м</w:t>
      </w:r>
      <w:r w:rsidR="00787A22" w:rsidRPr="002D5A09">
        <w:rPr>
          <w:rFonts w:ascii="Times New Roman" w:hAnsi="Times New Roman" w:cs="Times New Roman"/>
          <w:sz w:val="24"/>
          <w:szCs w:val="24"/>
        </w:rPr>
        <w:t xml:space="preserve">униципальной услуги, прилагаемых документов; </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3) </w:t>
      </w:r>
      <w:r w:rsidR="00787A22" w:rsidRPr="002D5A09">
        <w:rPr>
          <w:rFonts w:ascii="Times New Roman" w:hAnsi="Times New Roman" w:cs="Times New Roman"/>
          <w:sz w:val="24"/>
          <w:szCs w:val="24"/>
        </w:rPr>
        <w:t>проверка соответствия представленных документов;</w:t>
      </w:r>
    </w:p>
    <w:p w:rsidR="000E20F5" w:rsidRPr="002D5A09" w:rsidRDefault="000E20F5"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4) </w:t>
      </w:r>
      <w:r w:rsidR="00DB2922" w:rsidRPr="002D5A09">
        <w:rPr>
          <w:rFonts w:ascii="Times New Roman" w:hAnsi="Times New Roman" w:cs="Times New Roman"/>
          <w:sz w:val="24"/>
          <w:szCs w:val="24"/>
        </w:rPr>
        <w:t xml:space="preserve">предоставление места для захоронения. </w:t>
      </w:r>
    </w:p>
    <w:p w:rsidR="002D5A09" w:rsidRPr="002D5A09" w:rsidRDefault="000E20F5"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3.</w:t>
      </w:r>
      <w:r w:rsidR="006D1AE7" w:rsidRPr="002D5A09">
        <w:rPr>
          <w:rFonts w:ascii="Times New Roman" w:hAnsi="Times New Roman" w:cs="Times New Roman"/>
          <w:sz w:val="24"/>
          <w:szCs w:val="24"/>
        </w:rPr>
        <w:t>3</w:t>
      </w:r>
      <w:r w:rsidRPr="002D5A09">
        <w:rPr>
          <w:rFonts w:ascii="Times New Roman" w:hAnsi="Times New Roman" w:cs="Times New Roman"/>
          <w:sz w:val="24"/>
          <w:szCs w:val="24"/>
        </w:rPr>
        <w:t xml:space="preserve">.  </w:t>
      </w:r>
      <w:r w:rsidR="002D5A09" w:rsidRPr="002D5A09">
        <w:rPr>
          <w:rFonts w:ascii="Times New Roman" w:hAnsi="Times New Roman" w:cs="Times New Roman"/>
          <w:sz w:val="24"/>
          <w:szCs w:val="24"/>
        </w:rPr>
        <w:t>прием и регистрация заявления и приложенных документов.</w:t>
      </w:r>
    </w:p>
    <w:p w:rsidR="000E20F5" w:rsidRPr="002D5A09" w:rsidRDefault="002D5A0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3.3.1. </w:t>
      </w:r>
      <w:r w:rsidR="000E20F5" w:rsidRPr="002D5A09">
        <w:rPr>
          <w:rFonts w:ascii="Times New Roman" w:hAnsi="Times New Roman" w:cs="Times New Roman"/>
          <w:sz w:val="24"/>
          <w:szCs w:val="24"/>
        </w:rPr>
        <w:t xml:space="preserve">Основанием для начала </w:t>
      </w:r>
      <w:r w:rsidR="00DF392E" w:rsidRPr="002D5A09">
        <w:rPr>
          <w:rFonts w:ascii="Times New Roman" w:hAnsi="Times New Roman" w:cs="Times New Roman"/>
          <w:sz w:val="24"/>
          <w:szCs w:val="24"/>
        </w:rPr>
        <w:t>административной процедуры</w:t>
      </w:r>
      <w:r w:rsidR="000E20F5" w:rsidRPr="002D5A09">
        <w:rPr>
          <w:rFonts w:ascii="Times New Roman" w:hAnsi="Times New Roman" w:cs="Times New Roman"/>
          <w:sz w:val="24"/>
          <w:szCs w:val="24"/>
        </w:rPr>
        <w:t xml:space="preserve"> является поступление </w:t>
      </w:r>
      <w:r w:rsidR="00DF392E" w:rsidRPr="002D5A09">
        <w:rPr>
          <w:rFonts w:ascii="Times New Roman" w:hAnsi="Times New Roman" w:cs="Times New Roman"/>
          <w:sz w:val="24"/>
          <w:szCs w:val="24"/>
        </w:rPr>
        <w:t>заявления о предоставлении услуги и документов</w:t>
      </w:r>
      <w:r w:rsidR="000E20F5" w:rsidRPr="002D5A09">
        <w:rPr>
          <w:rFonts w:ascii="Times New Roman" w:hAnsi="Times New Roman" w:cs="Times New Roman"/>
          <w:sz w:val="24"/>
          <w:szCs w:val="24"/>
        </w:rPr>
        <w:t>, указанных в пункте 2.4. настоящего Административного регламента.</w:t>
      </w:r>
    </w:p>
    <w:p w:rsidR="00DF392E" w:rsidRPr="002D5A09" w:rsidRDefault="00DF392E"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при наличии оснований для отказа в приеме документов специалист</w:t>
      </w:r>
      <w:r w:rsidRPr="002D5A09">
        <w:rPr>
          <w:rFonts w:ascii="Times New Roman" w:eastAsia="Times New Roman" w:hAnsi="Times New Roman" w:cs="Times New Roman"/>
          <w:color w:val="FF0000"/>
          <w:sz w:val="24"/>
          <w:szCs w:val="24"/>
          <w:lang w:eastAsia="ar-SA"/>
        </w:rPr>
        <w:t xml:space="preserve"> </w:t>
      </w:r>
      <w:r w:rsidRPr="002D5A09">
        <w:rPr>
          <w:rFonts w:ascii="Times New Roman" w:eastAsia="Times New Roman" w:hAnsi="Times New Roman" w:cs="Times New Roman"/>
          <w:sz w:val="24"/>
          <w:szCs w:val="24"/>
          <w:lang w:eastAsia="ar-SA"/>
        </w:rPr>
        <w:t>МКУ Специализированная служба по вопросам похоронного дела возвращает документы заявителю и предлагает устранить недостатки;</w:t>
      </w:r>
    </w:p>
    <w:p w:rsidR="00DF392E" w:rsidRPr="002D5A09" w:rsidRDefault="00DF392E"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3.3.2. при отсутствии оснований для отказа в приеме документов заявление и прилагаемые к нему документы регистрируется специалистом МКУ Специализированная служба по вопросам похоронного дела</w:t>
      </w:r>
      <w:r w:rsidRPr="002D5A09">
        <w:rPr>
          <w:rFonts w:ascii="Times New Roman" w:eastAsia="Times New Roman" w:hAnsi="Times New Roman" w:cs="Times New Roman"/>
          <w:color w:val="FF0000"/>
          <w:sz w:val="24"/>
          <w:szCs w:val="24"/>
          <w:lang w:eastAsia="ar-SA"/>
        </w:rPr>
        <w:t xml:space="preserve"> </w:t>
      </w:r>
      <w:r w:rsidRPr="002D5A09">
        <w:rPr>
          <w:rFonts w:ascii="Times New Roman" w:eastAsia="Times New Roman" w:hAnsi="Times New Roman" w:cs="Times New Roman"/>
          <w:sz w:val="24"/>
          <w:szCs w:val="24"/>
          <w:lang w:eastAsia="ar-SA"/>
        </w:rPr>
        <w:t>в день поступления в кни</w:t>
      </w:r>
      <w:r w:rsidR="002C16F0" w:rsidRPr="002D5A09">
        <w:rPr>
          <w:rFonts w:ascii="Times New Roman" w:eastAsia="Times New Roman" w:hAnsi="Times New Roman" w:cs="Times New Roman"/>
          <w:sz w:val="24"/>
          <w:szCs w:val="24"/>
          <w:lang w:eastAsia="ar-SA"/>
        </w:rPr>
        <w:t>ге регистрации заявлений;</w:t>
      </w:r>
    </w:p>
    <w:p w:rsidR="00DF392E" w:rsidRPr="002D5A09" w:rsidRDefault="00DF392E"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3.3.</w:t>
      </w:r>
      <w:r w:rsidR="002C16F0" w:rsidRPr="002D5A09">
        <w:rPr>
          <w:rFonts w:ascii="Times New Roman" w:eastAsia="Times New Roman" w:hAnsi="Times New Roman" w:cs="Times New Roman"/>
          <w:sz w:val="24"/>
          <w:szCs w:val="24"/>
          <w:lang w:eastAsia="ar-SA"/>
        </w:rPr>
        <w:t>3</w:t>
      </w:r>
      <w:r w:rsidRPr="002D5A09">
        <w:rPr>
          <w:rFonts w:ascii="Times New Roman" w:eastAsia="Times New Roman" w:hAnsi="Times New Roman" w:cs="Times New Roman"/>
          <w:sz w:val="24"/>
          <w:szCs w:val="24"/>
          <w:lang w:eastAsia="ar-SA"/>
        </w:rPr>
        <w:t>. Срок действия административной процедуры составляет 1 рабочий день.</w:t>
      </w:r>
    </w:p>
    <w:p w:rsidR="002D5A09" w:rsidRPr="002D5A09" w:rsidRDefault="00DF392E" w:rsidP="002D5A09">
      <w:pPr>
        <w:pStyle w:val="a3"/>
        <w:jc w:val="both"/>
        <w:rPr>
          <w:rFonts w:ascii="Times New Roman" w:eastAsia="Times New Roman" w:hAnsi="Times New Roman" w:cs="Times New Roman"/>
          <w:color w:val="000000"/>
          <w:sz w:val="24"/>
          <w:szCs w:val="24"/>
          <w:shd w:val="clear" w:color="auto" w:fill="FFFFFF"/>
          <w:lang w:eastAsia="ar-SA"/>
        </w:rPr>
      </w:pPr>
      <w:r w:rsidRPr="002D5A09">
        <w:rPr>
          <w:rFonts w:ascii="Times New Roman" w:eastAsia="Times New Roman" w:hAnsi="Times New Roman" w:cs="Times New Roman"/>
          <w:sz w:val="24"/>
          <w:szCs w:val="24"/>
          <w:lang w:eastAsia="ar-SA"/>
        </w:rPr>
        <w:t>3.3.</w:t>
      </w:r>
      <w:r w:rsidR="002C16F0" w:rsidRPr="002D5A09">
        <w:rPr>
          <w:rFonts w:ascii="Times New Roman" w:eastAsia="Times New Roman" w:hAnsi="Times New Roman" w:cs="Times New Roman"/>
          <w:sz w:val="24"/>
          <w:szCs w:val="24"/>
          <w:lang w:eastAsia="ar-SA"/>
        </w:rPr>
        <w:t>4</w:t>
      </w:r>
      <w:r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color w:val="000000"/>
          <w:sz w:val="24"/>
          <w:szCs w:val="24"/>
          <w:shd w:val="clear" w:color="auto" w:fill="FFFFFF"/>
          <w:lang w:eastAsia="ar-SA"/>
        </w:rPr>
        <w:t>Результатом административной процедуры является прием и регистрация заявления и приложенных к нему документов.</w:t>
      </w:r>
    </w:p>
    <w:p w:rsidR="00787A22" w:rsidRPr="002D5A09" w:rsidRDefault="002D5A09" w:rsidP="00A2168B">
      <w:pPr>
        <w:pStyle w:val="a3"/>
        <w:ind w:firstLine="708"/>
        <w:jc w:val="both"/>
        <w:rPr>
          <w:rFonts w:ascii="Times New Roman" w:eastAsia="Times New Roman" w:hAnsi="Times New Roman" w:cs="Times New Roman"/>
          <w:color w:val="000000"/>
          <w:sz w:val="24"/>
          <w:szCs w:val="24"/>
          <w:shd w:val="clear" w:color="auto" w:fill="FFFFFF"/>
          <w:lang w:eastAsia="ar-SA"/>
        </w:rPr>
      </w:pPr>
      <w:r w:rsidRPr="002D5A09">
        <w:rPr>
          <w:rFonts w:ascii="Times New Roman" w:eastAsia="Times New Roman" w:hAnsi="Times New Roman" w:cs="Times New Roman"/>
          <w:color w:val="000000"/>
          <w:sz w:val="24"/>
          <w:szCs w:val="24"/>
          <w:shd w:val="clear" w:color="auto" w:fill="FFFFFF"/>
          <w:lang w:eastAsia="ar-SA"/>
        </w:rPr>
        <w:t>3.4.</w:t>
      </w:r>
      <w:r w:rsidR="00967696" w:rsidRPr="002D5A09">
        <w:rPr>
          <w:rFonts w:ascii="Times New Roman" w:hAnsi="Times New Roman" w:cs="Times New Roman"/>
          <w:sz w:val="24"/>
          <w:szCs w:val="24"/>
        </w:rPr>
        <w:t xml:space="preserve"> Рассмотрение</w:t>
      </w:r>
      <w:r w:rsidR="004832D0" w:rsidRPr="002D5A09">
        <w:rPr>
          <w:rFonts w:ascii="Times New Roman" w:hAnsi="Times New Roman" w:cs="Times New Roman"/>
          <w:sz w:val="24"/>
          <w:szCs w:val="24"/>
        </w:rPr>
        <w:t xml:space="preserve"> заявления об оказании муниципальной услуги, прилагаемых документов.</w:t>
      </w:r>
    </w:p>
    <w:p w:rsidR="009B7D7D" w:rsidRPr="002D5A09" w:rsidRDefault="004832D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3.4.1</w:t>
      </w:r>
      <w:r w:rsidR="00967696" w:rsidRPr="002D5A09">
        <w:rPr>
          <w:rFonts w:ascii="Times New Roman" w:hAnsi="Times New Roman" w:cs="Times New Roman"/>
          <w:sz w:val="24"/>
          <w:szCs w:val="24"/>
        </w:rPr>
        <w:t>.</w:t>
      </w:r>
      <w:r w:rsidR="002D5A09" w:rsidRPr="002D5A09">
        <w:rPr>
          <w:rFonts w:ascii="Times New Roman" w:hAnsi="Times New Roman" w:cs="Times New Roman"/>
          <w:sz w:val="24"/>
          <w:szCs w:val="24"/>
        </w:rPr>
        <w:t xml:space="preserve"> </w:t>
      </w:r>
      <w:r w:rsidR="009B7D7D" w:rsidRPr="002D5A09">
        <w:rPr>
          <w:rFonts w:ascii="Times New Roman" w:hAnsi="Times New Roman" w:cs="Times New Roman"/>
          <w:sz w:val="24"/>
          <w:szCs w:val="24"/>
        </w:rPr>
        <w:t>Основанием для начала предоставлени</w:t>
      </w:r>
      <w:r w:rsidR="00F45268" w:rsidRPr="002D5A09">
        <w:rPr>
          <w:rFonts w:ascii="Times New Roman" w:hAnsi="Times New Roman" w:cs="Times New Roman"/>
          <w:sz w:val="24"/>
          <w:szCs w:val="24"/>
        </w:rPr>
        <w:t xml:space="preserve">я Муниципальной услуги является поступление на рассмотрение </w:t>
      </w:r>
      <w:r w:rsidR="008A0E8A" w:rsidRPr="002D5A09">
        <w:rPr>
          <w:rFonts w:ascii="Times New Roman" w:hAnsi="Times New Roman" w:cs="Times New Roman"/>
          <w:sz w:val="24"/>
          <w:szCs w:val="24"/>
        </w:rPr>
        <w:t>заявления и документов</w:t>
      </w:r>
      <w:r w:rsidR="0053540A" w:rsidRPr="002D5A09">
        <w:rPr>
          <w:rFonts w:ascii="Times New Roman" w:hAnsi="Times New Roman" w:cs="Times New Roman"/>
          <w:sz w:val="24"/>
          <w:szCs w:val="24"/>
        </w:rPr>
        <w:t xml:space="preserve"> для предоставления места для </w:t>
      </w:r>
      <w:r w:rsidR="0053540A"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p>
    <w:p w:rsidR="00787A22" w:rsidRPr="002D5A09" w:rsidRDefault="004832D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3.4.2.</w:t>
      </w:r>
      <w:r w:rsidR="00787A22" w:rsidRPr="002D5A09">
        <w:rPr>
          <w:rFonts w:ascii="Times New Roman" w:hAnsi="Times New Roman" w:cs="Times New Roman"/>
          <w:sz w:val="24"/>
          <w:szCs w:val="24"/>
        </w:rPr>
        <w:t xml:space="preserve"> Специалист администрации, ответственный за регистрацию </w:t>
      </w:r>
      <w:r w:rsidR="004A7F8A" w:rsidRPr="002D5A09">
        <w:rPr>
          <w:rFonts w:ascii="Times New Roman" w:hAnsi="Times New Roman" w:cs="Times New Roman"/>
          <w:sz w:val="24"/>
          <w:szCs w:val="24"/>
        </w:rPr>
        <w:t>обращений, регистрирует</w:t>
      </w:r>
      <w:r w:rsidR="00787A22" w:rsidRPr="002D5A09">
        <w:rPr>
          <w:rFonts w:ascii="Times New Roman" w:hAnsi="Times New Roman" w:cs="Times New Roman"/>
          <w:sz w:val="24"/>
          <w:szCs w:val="24"/>
        </w:rPr>
        <w:t xml:space="preserve"> заявление в журнале регистрации входящей документации.</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В </w:t>
      </w:r>
      <w:r w:rsidR="004A7F8A" w:rsidRPr="002D5A09">
        <w:rPr>
          <w:rFonts w:ascii="Times New Roman" w:hAnsi="Times New Roman" w:cs="Times New Roman"/>
          <w:sz w:val="24"/>
          <w:szCs w:val="24"/>
        </w:rPr>
        <w:t>заявлении должно</w:t>
      </w:r>
      <w:r w:rsidRPr="002D5A09">
        <w:rPr>
          <w:rFonts w:ascii="Times New Roman" w:hAnsi="Times New Roman" w:cs="Times New Roman"/>
          <w:sz w:val="24"/>
          <w:szCs w:val="24"/>
        </w:rPr>
        <w:t xml:space="preserve"> быть указано: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фамилия, имя, отчество заявителя;</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фамилия, имя, отчество умершего;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место захоронения (в ограде рядом с захороненным родственником или на свободное место);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родственное отношение;</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lastRenderedPageBreak/>
        <w:t xml:space="preserve">   - личная подпись заявителя, дата. </w:t>
      </w:r>
    </w:p>
    <w:p w:rsidR="009B7D7D"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Результатом предоставлени</w:t>
      </w:r>
      <w:r w:rsidR="00BF21C2" w:rsidRPr="002D5A09">
        <w:rPr>
          <w:rFonts w:ascii="Times New Roman" w:hAnsi="Times New Roman" w:cs="Times New Roman"/>
          <w:sz w:val="24"/>
          <w:szCs w:val="24"/>
        </w:rPr>
        <w:t xml:space="preserve">я муниципальной услуги </w:t>
      </w:r>
      <w:r w:rsidR="00DF4D66" w:rsidRPr="002D5A09">
        <w:rPr>
          <w:rFonts w:ascii="Times New Roman" w:hAnsi="Times New Roman" w:cs="Times New Roman"/>
          <w:sz w:val="24"/>
          <w:szCs w:val="24"/>
        </w:rPr>
        <w:t>является рассмотрения до</w:t>
      </w:r>
      <w:r w:rsidR="00BF21C2" w:rsidRPr="002D5A09">
        <w:rPr>
          <w:rFonts w:ascii="Times New Roman" w:hAnsi="Times New Roman" w:cs="Times New Roman"/>
          <w:sz w:val="24"/>
          <w:szCs w:val="24"/>
        </w:rPr>
        <w:t xml:space="preserve">кументов, </w:t>
      </w:r>
      <w:r w:rsidR="00DF4D66" w:rsidRPr="002D5A09">
        <w:rPr>
          <w:rFonts w:ascii="Times New Roman" w:hAnsi="Times New Roman" w:cs="Times New Roman"/>
          <w:sz w:val="24"/>
          <w:szCs w:val="24"/>
        </w:rPr>
        <w:t>необходимых для захоронения.</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Максимальный срок выполнения процедуры -  </w:t>
      </w:r>
      <w:r w:rsidR="00BF21C2" w:rsidRPr="002D5A09">
        <w:rPr>
          <w:rFonts w:ascii="Times New Roman" w:hAnsi="Times New Roman" w:cs="Times New Roman"/>
          <w:sz w:val="24"/>
          <w:szCs w:val="24"/>
        </w:rPr>
        <w:t>1 рабочий день.</w:t>
      </w:r>
    </w:p>
    <w:p w:rsidR="00787A22" w:rsidRPr="002D5A09" w:rsidRDefault="00967696"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 xml:space="preserve">3.5. </w:t>
      </w:r>
      <w:r w:rsidR="00787A22" w:rsidRPr="002D5A09">
        <w:rPr>
          <w:rFonts w:ascii="Times New Roman" w:hAnsi="Times New Roman" w:cs="Times New Roman"/>
          <w:sz w:val="24"/>
          <w:szCs w:val="24"/>
        </w:rPr>
        <w:t>Проверка соответствия представленных документов.</w:t>
      </w:r>
    </w:p>
    <w:p w:rsidR="004E46DB"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3.5.1.</w:t>
      </w:r>
      <w:r w:rsidR="00C946C9" w:rsidRPr="002D5A09">
        <w:rPr>
          <w:rFonts w:ascii="Times New Roman" w:hAnsi="Times New Roman" w:cs="Times New Roman"/>
          <w:sz w:val="24"/>
          <w:szCs w:val="24"/>
        </w:rPr>
        <w:t xml:space="preserve"> Основанием для начала предоставлени</w:t>
      </w:r>
      <w:r w:rsidR="00DF4D66" w:rsidRPr="002D5A09">
        <w:rPr>
          <w:rFonts w:ascii="Times New Roman" w:hAnsi="Times New Roman" w:cs="Times New Roman"/>
          <w:sz w:val="24"/>
          <w:szCs w:val="24"/>
        </w:rPr>
        <w:t xml:space="preserve">я Муниципальной услуги является поступление на рассмотрение заявления и документов для предоставления места для </w:t>
      </w:r>
      <w:r w:rsidR="00DF4D66"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p>
    <w:p w:rsidR="00787A22"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w:t>
      </w:r>
      <w:r w:rsidR="00C946C9" w:rsidRPr="002D5A09">
        <w:rPr>
          <w:rFonts w:ascii="Times New Roman" w:hAnsi="Times New Roman" w:cs="Times New Roman"/>
          <w:sz w:val="24"/>
          <w:szCs w:val="24"/>
        </w:rPr>
        <w:t>.2</w:t>
      </w:r>
      <w:r w:rsidR="00787A22" w:rsidRPr="002D5A09">
        <w:rPr>
          <w:rFonts w:ascii="Times New Roman" w:hAnsi="Times New Roman" w:cs="Times New Roman"/>
          <w:sz w:val="24"/>
          <w:szCs w:val="24"/>
        </w:rPr>
        <w:t>.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пунктами 2.</w:t>
      </w:r>
      <w:r w:rsidRPr="002D5A09">
        <w:rPr>
          <w:rFonts w:ascii="Times New Roman" w:hAnsi="Times New Roman" w:cs="Times New Roman"/>
          <w:sz w:val="24"/>
          <w:szCs w:val="24"/>
        </w:rPr>
        <w:t>4</w:t>
      </w:r>
      <w:r w:rsidR="00787A22" w:rsidRPr="002D5A09">
        <w:rPr>
          <w:rFonts w:ascii="Times New Roman" w:hAnsi="Times New Roman" w:cs="Times New Roman"/>
          <w:sz w:val="24"/>
          <w:szCs w:val="24"/>
        </w:rPr>
        <w:t>. настоящего Административного регламента.</w:t>
      </w:r>
    </w:p>
    <w:p w:rsidR="00C946C9"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3.5.3</w:t>
      </w:r>
      <w:r w:rsidR="00C946C9" w:rsidRPr="002D5A09">
        <w:rPr>
          <w:rFonts w:ascii="Times New Roman" w:hAnsi="Times New Roman" w:cs="Times New Roman"/>
          <w:sz w:val="24"/>
          <w:szCs w:val="24"/>
        </w:rPr>
        <w:t xml:space="preserve"> Результатом предоставлени</w:t>
      </w:r>
      <w:r w:rsidR="0019678D" w:rsidRPr="002D5A09">
        <w:rPr>
          <w:rFonts w:ascii="Times New Roman" w:hAnsi="Times New Roman" w:cs="Times New Roman"/>
          <w:sz w:val="24"/>
          <w:szCs w:val="24"/>
        </w:rPr>
        <w:t xml:space="preserve">я муниципальной услуги является </w:t>
      </w:r>
      <w:r w:rsidR="00571893" w:rsidRPr="002D5A09">
        <w:rPr>
          <w:rFonts w:ascii="Times New Roman" w:hAnsi="Times New Roman" w:cs="Times New Roman"/>
          <w:sz w:val="24"/>
          <w:szCs w:val="24"/>
        </w:rPr>
        <w:t>оформление, и выдача документов необходимых для предоставления места для захоронения.</w:t>
      </w:r>
    </w:p>
    <w:p w:rsidR="00967696"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3.5.4.</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 xml:space="preserve">Максимальный срок выполнения административной процедуры -  </w:t>
      </w:r>
      <w:r w:rsidR="00571893" w:rsidRPr="002D5A09">
        <w:rPr>
          <w:rFonts w:ascii="Times New Roman" w:hAnsi="Times New Roman" w:cs="Times New Roman"/>
          <w:sz w:val="24"/>
          <w:szCs w:val="24"/>
        </w:rPr>
        <w:t>1 рабочий</w:t>
      </w:r>
      <w:r w:rsidR="0019678D" w:rsidRPr="002D5A09">
        <w:rPr>
          <w:rFonts w:ascii="Times New Roman" w:hAnsi="Times New Roman" w:cs="Times New Roman"/>
          <w:sz w:val="24"/>
          <w:szCs w:val="24"/>
        </w:rPr>
        <w:t xml:space="preserve"> день</w:t>
      </w:r>
      <w:r w:rsidRPr="002D5A09">
        <w:rPr>
          <w:rFonts w:ascii="Times New Roman" w:hAnsi="Times New Roman" w:cs="Times New Roman"/>
          <w:sz w:val="24"/>
          <w:szCs w:val="24"/>
        </w:rPr>
        <w:t>.</w:t>
      </w:r>
    </w:p>
    <w:p w:rsidR="00787A22" w:rsidRPr="002D5A09" w:rsidRDefault="004934FA"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67696" w:rsidRPr="002D5A09">
        <w:rPr>
          <w:rFonts w:ascii="Times New Roman" w:hAnsi="Times New Roman" w:cs="Times New Roman"/>
          <w:sz w:val="24"/>
          <w:szCs w:val="24"/>
        </w:rPr>
        <w:t xml:space="preserve">3.6. </w:t>
      </w:r>
      <w:r w:rsidR="00787A22" w:rsidRPr="002D5A09">
        <w:rPr>
          <w:rFonts w:ascii="Times New Roman" w:hAnsi="Times New Roman" w:cs="Times New Roman"/>
          <w:sz w:val="24"/>
          <w:szCs w:val="24"/>
        </w:rPr>
        <w:t>Предоставление места под захоронение.</w:t>
      </w:r>
    </w:p>
    <w:p w:rsidR="00C946C9" w:rsidRPr="002D5A09" w:rsidRDefault="00C946C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w:t>
      </w:r>
      <w:r w:rsidR="00967696" w:rsidRPr="002D5A09">
        <w:rPr>
          <w:rFonts w:ascii="Times New Roman" w:hAnsi="Times New Roman" w:cs="Times New Roman"/>
          <w:sz w:val="24"/>
          <w:szCs w:val="24"/>
        </w:rPr>
        <w:t>6.</w:t>
      </w:r>
      <w:r w:rsidRPr="002D5A09">
        <w:rPr>
          <w:rFonts w:ascii="Times New Roman" w:hAnsi="Times New Roman" w:cs="Times New Roman"/>
          <w:sz w:val="24"/>
          <w:szCs w:val="24"/>
        </w:rPr>
        <w:t>1. Основанием для начала предоставлени</w:t>
      </w:r>
      <w:r w:rsidR="000A18FE" w:rsidRPr="002D5A09">
        <w:rPr>
          <w:rFonts w:ascii="Times New Roman" w:hAnsi="Times New Roman" w:cs="Times New Roman"/>
          <w:sz w:val="24"/>
          <w:szCs w:val="24"/>
        </w:rPr>
        <w:t xml:space="preserve">я Муниципальной услуги является поступление на рассмотрение заявления и документов для предоставления места для </w:t>
      </w:r>
      <w:r w:rsidR="000A18FE"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p>
    <w:p w:rsidR="00BE49F0"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3.6.2.</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Результатом предоставлени</w:t>
      </w:r>
      <w:r w:rsidR="000A18FE" w:rsidRPr="002D5A09">
        <w:rPr>
          <w:rFonts w:ascii="Times New Roman" w:hAnsi="Times New Roman" w:cs="Times New Roman"/>
          <w:sz w:val="24"/>
          <w:szCs w:val="24"/>
        </w:rPr>
        <w:t xml:space="preserve">я муниципальной услуги является </w:t>
      </w:r>
      <w:r w:rsidR="00ED6DC2" w:rsidRPr="002D5A09">
        <w:rPr>
          <w:rFonts w:ascii="Times New Roman" w:hAnsi="Times New Roman" w:cs="Times New Roman"/>
          <w:sz w:val="24"/>
          <w:szCs w:val="24"/>
        </w:rPr>
        <w:t>предоставление места для захоронения.</w:t>
      </w:r>
      <w:r w:rsidR="002D5A09" w:rsidRPr="002D5A09">
        <w:rPr>
          <w:rFonts w:ascii="Times New Roman" w:hAnsi="Times New Roman" w:cs="Times New Roman"/>
          <w:sz w:val="24"/>
          <w:szCs w:val="24"/>
        </w:rPr>
        <w:t xml:space="preserve"> </w:t>
      </w:r>
    </w:p>
    <w:p w:rsidR="00C946C9"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3.6.3.</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Максимальный срок выполнения административной процедуры</w:t>
      </w:r>
      <w:r w:rsidR="000A18FE" w:rsidRPr="002D5A09">
        <w:rPr>
          <w:rFonts w:ascii="Times New Roman" w:hAnsi="Times New Roman" w:cs="Times New Roman"/>
          <w:sz w:val="24"/>
          <w:szCs w:val="24"/>
        </w:rPr>
        <w:t>- 1 рабочий день</w:t>
      </w:r>
    </w:p>
    <w:p w:rsidR="00787A22" w:rsidRPr="002D5A09" w:rsidRDefault="00787A22" w:rsidP="002D5A09">
      <w:pPr>
        <w:pStyle w:val="a3"/>
        <w:jc w:val="both"/>
        <w:rPr>
          <w:rFonts w:ascii="Times New Roman" w:hAnsi="Times New Roman" w:cs="Times New Roman"/>
          <w:sz w:val="24"/>
          <w:szCs w:val="24"/>
        </w:rPr>
      </w:pPr>
    </w:p>
    <w:p w:rsidR="006D1AE7" w:rsidRPr="00A2168B"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IV</w:t>
      </w:r>
      <w:r w:rsidR="006D1AE7" w:rsidRPr="00A2168B">
        <w:rPr>
          <w:rFonts w:ascii="Times New Roman" w:eastAsia="Times New Roman" w:hAnsi="Times New Roman" w:cs="Times New Roman"/>
          <w:b/>
          <w:sz w:val="24"/>
          <w:szCs w:val="24"/>
          <w:lang w:eastAsia="ar-SA"/>
        </w:rPr>
        <w:t>. Порядок и формы контроля за исполнением административного регламента и предоставлением муниципальной услуги</w:t>
      </w:r>
    </w:p>
    <w:p w:rsidR="006D1AE7" w:rsidRPr="00A2168B" w:rsidRDefault="006D1AE7" w:rsidP="00A2168B">
      <w:pPr>
        <w:pStyle w:val="a3"/>
        <w:jc w:val="center"/>
        <w:rPr>
          <w:rFonts w:ascii="Times New Roman" w:hAnsi="Times New Roman" w:cs="Times New Roman"/>
          <w:b/>
          <w:sz w:val="24"/>
          <w:szCs w:val="24"/>
        </w:rPr>
      </w:pP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4.1.2. 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Контроль за полнотой и качеством предоставления муниципальной услуги осуществляется в формах:</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проведения проверок;</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рассмотрения жалоб заявителей на действия (бездействие) Учреждения, а также их должностных лиц, муниципальных служащих Администрации.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4.2.1.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w:t>
      </w:r>
      <w:r w:rsidRPr="002D5A09">
        <w:rPr>
          <w:rFonts w:ascii="Times New Roman" w:eastAsia="Times New Roman" w:hAnsi="Times New Roman" w:cs="Times New Roman"/>
          <w:sz w:val="24"/>
          <w:szCs w:val="24"/>
          <w:lang w:eastAsia="ar-SA"/>
        </w:rPr>
        <w:lastRenderedPageBreak/>
        <w:t>связанный с предоставлением муниципальной услуги (тематические проверки). Проверка также может проводиться по конкретной жалобе заявителя.</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4.2.3. Результаты проверки оформляются в виде акта проверки, в котором указываются выявленные недостатки и предложения по их устранению.</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4.3.1. 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4.4.1.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D1AE7" w:rsidRPr="002D5A09" w:rsidRDefault="006D1AE7" w:rsidP="002D5A09">
      <w:pPr>
        <w:pStyle w:val="a3"/>
        <w:jc w:val="both"/>
        <w:rPr>
          <w:rFonts w:ascii="Times New Roman" w:eastAsia="Times New Roman" w:hAnsi="Times New Roman" w:cs="Times New Roman"/>
          <w:sz w:val="24"/>
          <w:szCs w:val="24"/>
          <w:lang w:eastAsia="ar-SA"/>
        </w:rPr>
      </w:pPr>
    </w:p>
    <w:p w:rsidR="006D1AE7"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V</w:t>
      </w:r>
      <w:r w:rsidR="006D1AE7" w:rsidRPr="00A2168B">
        <w:rPr>
          <w:rFonts w:ascii="Times New Roman" w:eastAsia="Times New Roman" w:hAnsi="Times New Roman" w:cs="Times New Roman"/>
          <w:b/>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предоставление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5.1. Заинтересованные лица имеют право на обжалование действий (бездействия) и решений, принятых в ходе предоставления муниципальной услуги лицами, ответственными за предоставление муниципальной услуги, нарушений положений настоящего административного регламента, на обжалование некорректного поведения и (или) нарушения служебной этики лицами, ответственными за предоставление муниципальной услуги, во внесудебном и судебном порядке.</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5.2. Во внесудебном порядке заинтересованные лица имеют право обратиться лично или направить заявление на действия (бездействие) лиц, ответственных за предоставление муниципальной услуги, а также на принятые ими решения при предоставлении муниципальной услуги в администрацию на имя главы администрации. </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лица, ответственного за предоставление муниципальной услуги, могут быть:</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нарушение срока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w:t>
      </w:r>
      <w:r w:rsidRPr="002D5A09">
        <w:rPr>
          <w:rFonts w:ascii="Times New Roman" w:eastAsia="Times New Roman" w:hAnsi="Times New Roman" w:cs="Times New Roman"/>
          <w:sz w:val="24"/>
          <w:szCs w:val="24"/>
          <w:lang w:eastAsia="ar-SA"/>
        </w:rPr>
        <w:lastRenderedPageBreak/>
        <w:t>Карелия, муниципальными правовыми актами для предоставления муниципальной услуги, у заявителя;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государственной или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lang w:eastAsia="ar-SA"/>
        </w:rPr>
        <w:t xml:space="preserve">  9) </w:t>
      </w:r>
      <w:r w:rsidRPr="002D5A09">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ФЗ».</w:t>
      </w:r>
    </w:p>
    <w:p w:rsidR="006D1AE7" w:rsidRPr="002D5A09" w:rsidRDefault="006D1AE7"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10) Требования у заявителя при предоставлении муниципальной услуги документов или информации, </w:t>
      </w:r>
      <w:r w:rsidR="003C0B36" w:rsidRPr="002D5A09">
        <w:rPr>
          <w:rFonts w:ascii="Times New Roman" w:eastAsia="Times New Roman" w:hAnsi="Times New Roman" w:cs="Times New Roman"/>
          <w:sz w:val="24"/>
          <w:szCs w:val="24"/>
        </w:rPr>
        <w:t>отсутствие и</w:t>
      </w:r>
      <w:r w:rsidRPr="002D5A09">
        <w:rPr>
          <w:rFonts w:ascii="Times New Roman" w:eastAsia="Times New Roman" w:hAnsi="Times New Roman" w:cs="Times New Roman"/>
          <w:sz w:val="24"/>
          <w:szCs w:val="24"/>
        </w:rPr>
        <w:t xml:space="preserve">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5.2.2. Жалоба подается в письменной форме на бумажном носителе, в электронной форме в орган, предоставляющий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5.2.3. Жалоба должна содержать:</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5.2.4. Жалоба, поступившая в администрацию, подлежит рассмотрению должностным лицом, наделенным полномочиями по рассмотр</w:t>
      </w:r>
      <w:r w:rsidR="000B28EA">
        <w:rPr>
          <w:rFonts w:ascii="Times New Roman" w:eastAsia="Times New Roman" w:hAnsi="Times New Roman" w:cs="Times New Roman"/>
          <w:sz w:val="24"/>
          <w:szCs w:val="24"/>
          <w:lang w:eastAsia="ar-SA"/>
        </w:rPr>
        <w:t>ению жалоб, в течение 15</w:t>
      </w:r>
      <w:r w:rsidRPr="002D5A09">
        <w:rPr>
          <w:rFonts w:ascii="Times New Roman" w:eastAsia="Times New Roman" w:hAnsi="Times New Roman" w:cs="Times New Roman"/>
          <w:sz w:val="24"/>
          <w:szCs w:val="24"/>
          <w:lang w:eastAsia="ar-SA"/>
        </w:rPr>
        <w:t xml:space="preserve"> рабочих дней со дня ее регистрации, а в случае обжалования отказа органа, </w:t>
      </w:r>
      <w:r w:rsidRPr="002D5A09">
        <w:rPr>
          <w:rFonts w:ascii="Times New Roman" w:eastAsia="Times New Roman" w:hAnsi="Times New Roman" w:cs="Times New Roman"/>
          <w:sz w:val="24"/>
          <w:szCs w:val="24"/>
          <w:lang w:eastAsia="ar-SA"/>
        </w:rPr>
        <w:lastRenderedPageBreak/>
        <w:t>предоставляющего муниципальную услугу, должностного лица органа, предоставляющего муниципальную услугу,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w:t>
      </w:r>
      <w:r w:rsidR="000B28EA">
        <w:rPr>
          <w:rFonts w:ascii="Times New Roman" w:eastAsia="Times New Roman" w:hAnsi="Times New Roman" w:cs="Times New Roman"/>
          <w:sz w:val="24"/>
          <w:szCs w:val="24"/>
          <w:lang w:eastAsia="ar-SA"/>
        </w:rPr>
        <w:t>аких исправлений - в течение 5</w:t>
      </w:r>
      <w:r w:rsidRPr="002D5A09">
        <w:rPr>
          <w:rFonts w:ascii="Times New Roman" w:eastAsia="Times New Roman" w:hAnsi="Times New Roman" w:cs="Times New Roman"/>
          <w:sz w:val="24"/>
          <w:szCs w:val="24"/>
          <w:lang w:eastAsia="ar-SA"/>
        </w:rPr>
        <w:t xml:space="preserve"> рабочих дней со дня ее регистрации.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5.2.5. Основания для отказа в рассмотрении жалобы:</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не указаны фамилия лица, направившего жалобу, и почтовый адрес, по которому должен быть направлен ответ;</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текст жалобы не поддается прочтению, о чем сообщается лицу, направившему жалобу, если его фамилия и почтовый адрес поддаются прочтению;</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ответ по существу жалобы не может быть дан без разглашения сведений, составляющих государственную или иную охраняемую законом тайну.</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5.2.6. По результатам рассмотрения жалобы администрация принимает одно из следующих решений:</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удовлетворяет жалобу;</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отказывает в удовлетворении жалобы.</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5.2.4 настоящего административного регламента.</w:t>
      </w:r>
    </w:p>
    <w:p w:rsidR="006D1AE7" w:rsidRPr="002D5A09" w:rsidRDefault="00A2168B" w:rsidP="00A2168B">
      <w:pPr>
        <w:pStyle w:val="a3"/>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5.2.8</w:t>
      </w:r>
      <w:r w:rsidR="006D1AE7" w:rsidRPr="002D5A09">
        <w:rPr>
          <w:rFonts w:ascii="Times New Roman" w:eastAsia="Times New Roman" w:hAnsi="Times New Roman" w:cs="Times New Roman"/>
          <w:sz w:val="24"/>
          <w:szCs w:val="24"/>
          <w:lang w:eastAsia="ar-SA"/>
        </w:rPr>
        <w:t>. Заинтересованные лица вправе обжаловать действия (бездействие) и решения, принятые в ходе предоставления муниципальной услуги, в судебном порядке, обратившись в течение трех месяцев со дня, когда им стало известно о нарушении их прав, свобод и (или) законных интересов.</w:t>
      </w:r>
    </w:p>
    <w:p w:rsidR="005F1D00" w:rsidRPr="00A2168B" w:rsidRDefault="00646EF9" w:rsidP="00A2168B">
      <w:pPr>
        <w:pStyle w:val="a3"/>
        <w:ind w:firstLine="708"/>
        <w:jc w:val="both"/>
        <w:rPr>
          <w:rFonts w:ascii="Times New Roman" w:hAnsi="Times New Roman" w:cs="Times New Roman"/>
          <w:sz w:val="24"/>
          <w:szCs w:val="24"/>
        </w:rPr>
      </w:pPr>
      <w:r w:rsidRPr="00A2168B">
        <w:rPr>
          <w:rFonts w:ascii="Times New Roman" w:eastAsia="Times New Roman" w:hAnsi="Times New Roman" w:cs="Times New Roman"/>
          <w:sz w:val="24"/>
          <w:szCs w:val="24"/>
          <w:lang w:eastAsia="ar-SA"/>
        </w:rPr>
        <w:t>6.</w:t>
      </w:r>
      <w:r w:rsidR="005F1D00" w:rsidRPr="00A2168B">
        <w:rPr>
          <w:rFonts w:ascii="Times New Roman" w:eastAsia="Times New Roman" w:hAnsi="Times New Roman" w:cs="Times New Roman"/>
          <w:sz w:val="24"/>
          <w:szCs w:val="24"/>
          <w:lang w:eastAsia="ar-SA"/>
        </w:rPr>
        <w:t xml:space="preserve"> </w:t>
      </w:r>
      <w:r w:rsidR="005F1D00" w:rsidRPr="00A2168B">
        <w:rPr>
          <w:rFonts w:ascii="Times New Roman" w:hAnsi="Times New Roman" w:cs="Times New Roman"/>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F1D00" w:rsidRPr="002D5A09" w:rsidRDefault="005F1D00"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rPr>
        <w:t>6.1.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учреждение заявление об исправлении технической ошибки.</w:t>
      </w:r>
      <w:r w:rsidRPr="002D5A09">
        <w:rPr>
          <w:rFonts w:ascii="Times New Roman" w:eastAsia="Times New Roman" w:hAnsi="Times New Roman" w:cs="Times New Roman"/>
          <w:sz w:val="24"/>
          <w:szCs w:val="24"/>
        </w:rPr>
        <w:br/>
        <w:t xml:space="preserve">6.2. </w:t>
      </w:r>
      <w:r w:rsidRPr="002D5A09">
        <w:rPr>
          <w:rFonts w:ascii="Times New Roman" w:hAnsi="Times New Roman" w:cs="Times New Roman"/>
          <w:sz w:val="24"/>
          <w:szCs w:val="24"/>
        </w:rPr>
        <w:t>В заявлении об исправлении технической ошибки указываются:</w:t>
      </w:r>
      <w:r w:rsidRPr="002D5A09">
        <w:rPr>
          <w:rFonts w:ascii="Times New Roman" w:hAnsi="Times New Roman" w:cs="Times New Roman"/>
          <w:sz w:val="24"/>
          <w:szCs w:val="24"/>
        </w:rPr>
        <w:br/>
        <w:t>1) сведения;</w:t>
      </w:r>
      <w:r w:rsidRPr="002D5A09">
        <w:rPr>
          <w:rFonts w:ascii="Times New Roman" w:hAnsi="Times New Roman" w:cs="Times New Roman"/>
          <w:sz w:val="24"/>
          <w:szCs w:val="24"/>
        </w:rPr>
        <w:br/>
        <w:t>2) техническая ошибка;</w:t>
      </w:r>
      <w:r w:rsidRPr="002D5A09">
        <w:rPr>
          <w:rFonts w:ascii="Times New Roman" w:eastAsia="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5F1D00" w:rsidRPr="002D5A09" w:rsidRDefault="005F1D00"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6.3.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учреждение.</w:t>
      </w:r>
      <w:r w:rsidRPr="002D5A09">
        <w:rPr>
          <w:rFonts w:ascii="Times New Roman" w:eastAsia="Times New Roman" w:hAnsi="Times New Roman" w:cs="Times New Roman"/>
          <w:sz w:val="24"/>
          <w:szCs w:val="24"/>
          <w:highlight w:val="yellow"/>
        </w:rPr>
        <w:br/>
      </w:r>
      <w:r w:rsidRPr="002D5A09">
        <w:rPr>
          <w:rFonts w:ascii="Times New Roman" w:eastAsia="Times New Roman" w:hAnsi="Times New Roman" w:cs="Times New Roman"/>
          <w:sz w:val="24"/>
          <w:szCs w:val="24"/>
        </w:rPr>
        <w:t>6.4. учреждение,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мотивированном отказе.</w:t>
      </w:r>
      <w:r w:rsidRPr="002D5A09">
        <w:rPr>
          <w:rFonts w:ascii="Times New Roman" w:eastAsia="Times New Roman" w:hAnsi="Times New Roman" w:cs="Times New Roman"/>
          <w:sz w:val="24"/>
          <w:szCs w:val="24"/>
        </w:rPr>
        <w:br/>
        <w:t>6.5. 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наличие опечатки и (или) ошибки.</w:t>
      </w:r>
      <w:r w:rsidRPr="002D5A09">
        <w:rPr>
          <w:rFonts w:ascii="Times New Roman" w:eastAsia="Times New Roman" w:hAnsi="Times New Roman" w:cs="Times New Roman"/>
          <w:sz w:val="24"/>
          <w:szCs w:val="24"/>
          <w:highlight w:val="yellow"/>
        </w:rPr>
        <w:br/>
      </w:r>
      <w:r w:rsidRPr="002D5A09">
        <w:rPr>
          <w:rFonts w:ascii="Times New Roman" w:eastAsia="Times New Roman" w:hAnsi="Times New Roman" w:cs="Times New Roman"/>
          <w:sz w:val="24"/>
          <w:szCs w:val="24"/>
        </w:rPr>
        <w:t>6.6. В случае наличия технической ошибки в выданном в результате предоставления государственной услуги мотивированном документе должностное лицо учреждения,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w:t>
      </w:r>
      <w:r w:rsidRPr="002D5A09">
        <w:rPr>
          <w:rFonts w:ascii="Times New Roman" w:eastAsia="Times New Roman" w:hAnsi="Times New Roman" w:cs="Times New Roman"/>
          <w:sz w:val="24"/>
          <w:szCs w:val="24"/>
        </w:rPr>
        <w:br/>
        <w:t xml:space="preserve">6.7. В случае отсутствия технической ошибки в выданном в результате предоставления государственной услуги документе должностное лицо учреждения,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w:t>
      </w:r>
      <w:r w:rsidRPr="002D5A09">
        <w:rPr>
          <w:rFonts w:ascii="Times New Roman" w:eastAsia="Times New Roman" w:hAnsi="Times New Roman" w:cs="Times New Roman"/>
          <w:sz w:val="24"/>
          <w:szCs w:val="24"/>
        </w:rPr>
        <w:lastRenderedPageBreak/>
        <w:t>услуги  документе.</w:t>
      </w:r>
      <w:r w:rsidRPr="002D5A09">
        <w:rPr>
          <w:rFonts w:ascii="Times New Roman" w:eastAsia="Times New Roman" w:hAnsi="Times New Roman" w:cs="Times New Roman"/>
          <w:sz w:val="24"/>
          <w:szCs w:val="24"/>
        </w:rPr>
        <w:br/>
        <w:t>6.8. Должностное лицо учреждения,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2D5A09">
        <w:rPr>
          <w:rFonts w:ascii="Times New Roman" w:eastAsia="Times New Roman" w:hAnsi="Times New Roman" w:cs="Times New Roman"/>
          <w:sz w:val="24"/>
          <w:szCs w:val="24"/>
        </w:rPr>
        <w:br/>
        <w:t>6.9.</w:t>
      </w:r>
      <w:r w:rsidR="006D6783" w:rsidRPr="002D5A09">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
    <w:p w:rsidR="006D1AE7" w:rsidRPr="00A2168B" w:rsidRDefault="006D1AE7" w:rsidP="00A2168B">
      <w:pPr>
        <w:pStyle w:val="a3"/>
        <w:ind w:firstLine="708"/>
        <w:jc w:val="both"/>
        <w:rPr>
          <w:rFonts w:ascii="Times New Roman" w:hAnsi="Times New Roman" w:cs="Times New Roman"/>
          <w:color w:val="000000"/>
          <w:sz w:val="24"/>
          <w:szCs w:val="24"/>
        </w:rPr>
      </w:pPr>
      <w:r w:rsidRPr="00A2168B">
        <w:rPr>
          <w:rFonts w:ascii="Times New Roman" w:hAnsi="Times New Roman" w:cs="Times New Roman"/>
          <w:bCs/>
          <w:color w:val="000000"/>
          <w:sz w:val="24"/>
          <w:szCs w:val="24"/>
        </w:rPr>
        <w:t>7</w:t>
      </w:r>
      <w:r w:rsidR="00646EF9" w:rsidRPr="00A2168B">
        <w:rPr>
          <w:rFonts w:ascii="Times New Roman" w:hAnsi="Times New Roman" w:cs="Times New Roman"/>
          <w:bCs/>
          <w:color w:val="000000"/>
          <w:sz w:val="24"/>
          <w:szCs w:val="24"/>
        </w:rPr>
        <w:t>.</w:t>
      </w:r>
      <w:r w:rsidRPr="00A2168B">
        <w:rPr>
          <w:rFonts w:ascii="Times New Roman" w:hAnsi="Times New Roman" w:cs="Times New Roman"/>
          <w:bCs/>
          <w:color w:val="000000"/>
          <w:sz w:val="24"/>
          <w:szCs w:val="24"/>
        </w:rPr>
        <w:t xml:space="preserve"> Ответственность должностных лиц за решения и действия(бездействие), принимаемые (осуществляемые) ими в ходе</w:t>
      </w:r>
      <w:r w:rsidR="00A2168B">
        <w:rPr>
          <w:rFonts w:ascii="Times New Roman" w:hAnsi="Times New Roman" w:cs="Times New Roman"/>
          <w:bCs/>
          <w:color w:val="000000"/>
          <w:sz w:val="24"/>
          <w:szCs w:val="24"/>
        </w:rPr>
        <w:t xml:space="preserve"> </w:t>
      </w:r>
      <w:r w:rsidRPr="00A2168B">
        <w:rPr>
          <w:rFonts w:ascii="Times New Roman" w:hAnsi="Times New Roman" w:cs="Times New Roman"/>
          <w:bCs/>
          <w:color w:val="000000"/>
          <w:sz w:val="24"/>
          <w:szCs w:val="24"/>
        </w:rPr>
        <w:t>предоставления муниципальной услуги</w:t>
      </w:r>
    </w:p>
    <w:p w:rsidR="006D1AE7" w:rsidRPr="002D5A09" w:rsidRDefault="006D1AE7" w:rsidP="00A2168B">
      <w:pPr>
        <w:pStyle w:val="a3"/>
        <w:ind w:firstLine="708"/>
        <w:jc w:val="both"/>
        <w:rPr>
          <w:rFonts w:ascii="Times New Roman" w:hAnsi="Times New Roman" w:cs="Times New Roman"/>
          <w:color w:val="000000"/>
          <w:sz w:val="24"/>
          <w:szCs w:val="24"/>
        </w:rPr>
      </w:pPr>
      <w:r w:rsidRPr="002D5A09">
        <w:rPr>
          <w:rFonts w:ascii="Times New Roman" w:hAnsi="Times New Roman" w:cs="Times New Roman"/>
          <w:color w:val="000000"/>
          <w:sz w:val="24"/>
          <w:szCs w:val="24"/>
        </w:rPr>
        <w:t>7.1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Администрации Суоярвского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6D1AE7" w:rsidRPr="002D5A09" w:rsidRDefault="006D1AE7" w:rsidP="00A2168B">
      <w:pPr>
        <w:pStyle w:val="a3"/>
        <w:ind w:firstLine="708"/>
        <w:jc w:val="both"/>
        <w:rPr>
          <w:rFonts w:ascii="Times New Roman" w:hAnsi="Times New Roman" w:cs="Times New Roman"/>
          <w:color w:val="000000"/>
          <w:sz w:val="24"/>
          <w:szCs w:val="24"/>
        </w:rPr>
      </w:pPr>
      <w:r w:rsidRPr="002D5A09">
        <w:rPr>
          <w:rFonts w:ascii="Times New Roman" w:hAnsi="Times New Roman" w:cs="Times New Roman"/>
          <w:color w:val="000000"/>
          <w:sz w:val="24"/>
          <w:szCs w:val="24"/>
        </w:rPr>
        <w:t>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1AE7" w:rsidRPr="002D5A09" w:rsidRDefault="006D1AE7" w:rsidP="002D5A09">
      <w:pPr>
        <w:pStyle w:val="a3"/>
        <w:jc w:val="both"/>
        <w:rPr>
          <w:rFonts w:ascii="Times New Roman" w:eastAsia="Times New Roman" w:hAnsi="Times New Roman" w:cs="Times New Roman"/>
          <w:color w:val="FF0000"/>
          <w:sz w:val="24"/>
          <w:szCs w:val="24"/>
        </w:rPr>
      </w:pPr>
    </w:p>
    <w:p w:rsidR="006D1AE7" w:rsidRPr="002D5A09" w:rsidRDefault="006D1AE7" w:rsidP="002D5A09">
      <w:pPr>
        <w:pStyle w:val="a3"/>
        <w:jc w:val="both"/>
        <w:rPr>
          <w:rFonts w:ascii="Times New Roman" w:hAnsi="Times New Roman" w:cs="Times New Roman"/>
          <w:sz w:val="24"/>
          <w:szCs w:val="24"/>
        </w:rPr>
      </w:pP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w:t>
      </w: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Default="00646EF9" w:rsidP="002D5A09">
      <w:pPr>
        <w:pStyle w:val="a3"/>
        <w:jc w:val="both"/>
        <w:rPr>
          <w:rFonts w:ascii="Times New Roman" w:hAnsi="Times New Roman" w:cs="Times New Roman"/>
          <w:sz w:val="24"/>
          <w:szCs w:val="24"/>
        </w:rPr>
      </w:pPr>
    </w:p>
    <w:p w:rsidR="000B28EA" w:rsidRDefault="000B28EA" w:rsidP="002D5A09">
      <w:pPr>
        <w:pStyle w:val="a3"/>
        <w:jc w:val="both"/>
        <w:rPr>
          <w:rFonts w:ascii="Times New Roman" w:hAnsi="Times New Roman" w:cs="Times New Roman"/>
          <w:sz w:val="24"/>
          <w:szCs w:val="24"/>
        </w:rPr>
      </w:pPr>
    </w:p>
    <w:p w:rsidR="000B28EA" w:rsidRDefault="000B28EA" w:rsidP="002D5A09">
      <w:pPr>
        <w:pStyle w:val="a3"/>
        <w:jc w:val="both"/>
        <w:rPr>
          <w:rFonts w:ascii="Times New Roman" w:hAnsi="Times New Roman" w:cs="Times New Roman"/>
          <w:sz w:val="24"/>
          <w:szCs w:val="24"/>
        </w:rPr>
      </w:pPr>
    </w:p>
    <w:p w:rsidR="000B28EA" w:rsidRDefault="000B28EA" w:rsidP="002D5A09">
      <w:pPr>
        <w:pStyle w:val="a3"/>
        <w:jc w:val="both"/>
        <w:rPr>
          <w:rFonts w:ascii="Times New Roman" w:hAnsi="Times New Roman" w:cs="Times New Roman"/>
          <w:sz w:val="24"/>
          <w:szCs w:val="24"/>
        </w:rPr>
      </w:pPr>
    </w:p>
    <w:p w:rsidR="000B28EA" w:rsidRPr="002D5A09" w:rsidRDefault="000B28EA"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787A22" w:rsidRPr="00C946C9" w:rsidRDefault="003C0B36" w:rsidP="00C946C9">
      <w:pPr>
        <w:pStyle w:val="a3"/>
        <w:jc w:val="right"/>
        <w:rPr>
          <w:rFonts w:ascii="Times New Roman" w:hAnsi="Times New Roman" w:cs="Times New Roman"/>
        </w:rPr>
      </w:pPr>
      <w:r>
        <w:rPr>
          <w:rFonts w:ascii="Times New Roman" w:hAnsi="Times New Roman" w:cs="Times New Roman"/>
        </w:rPr>
        <w:lastRenderedPageBreak/>
        <w:t>П</w:t>
      </w:r>
      <w:r w:rsidR="00787A22" w:rsidRPr="00C946C9">
        <w:rPr>
          <w:rFonts w:ascii="Times New Roman" w:hAnsi="Times New Roman" w:cs="Times New Roman"/>
        </w:rPr>
        <w:t>риложение № 1</w:t>
      </w:r>
    </w:p>
    <w:p w:rsidR="00787A22" w:rsidRPr="00C946C9" w:rsidRDefault="00787A22"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787A22" w:rsidRPr="00C946C9" w:rsidRDefault="00787A22" w:rsidP="00C946C9">
      <w:pPr>
        <w:pStyle w:val="a3"/>
        <w:jc w:val="right"/>
        <w:rPr>
          <w:rFonts w:ascii="Times New Roman" w:hAnsi="Times New Roman" w:cs="Times New Roman"/>
        </w:rPr>
      </w:pPr>
      <w:r w:rsidRPr="00C946C9">
        <w:rPr>
          <w:rFonts w:ascii="Times New Roman" w:hAnsi="Times New Roman" w:cs="Times New Roman"/>
        </w:rPr>
        <w:t>предоставления Муниципальной услуги</w:t>
      </w:r>
    </w:p>
    <w:p w:rsidR="00391E2F" w:rsidRDefault="00787A22"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 xml:space="preserve">Предоставление </w:t>
      </w:r>
      <w:r w:rsidRPr="00C946C9">
        <w:rPr>
          <w:rFonts w:ascii="Times New Roman" w:hAnsi="Times New Roman" w:cs="Times New Roman"/>
        </w:rPr>
        <w:t>мест захоронения</w:t>
      </w:r>
      <w:r w:rsidR="00391E2F">
        <w:rPr>
          <w:rFonts w:ascii="Times New Roman" w:hAnsi="Times New Roman" w:cs="Times New Roman"/>
        </w:rPr>
        <w:t xml:space="preserve"> на</w:t>
      </w:r>
    </w:p>
    <w:p w:rsidR="00391E2F" w:rsidRDefault="00391E2F" w:rsidP="00391E2F">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787A22" w:rsidRPr="00C946C9" w:rsidRDefault="00391E2F" w:rsidP="00391E2F">
      <w:pPr>
        <w:pStyle w:val="a3"/>
        <w:jc w:val="right"/>
        <w:rPr>
          <w:rFonts w:ascii="Times New Roman" w:hAnsi="Times New Roman" w:cs="Times New Roman"/>
        </w:rPr>
      </w:pPr>
      <w:r>
        <w:rPr>
          <w:rFonts w:ascii="Times New Roman" w:hAnsi="Times New Roman" w:cs="Times New Roman"/>
        </w:rPr>
        <w:t xml:space="preserve"> округа</w:t>
      </w:r>
      <w:r w:rsidR="00787A22" w:rsidRPr="00C946C9">
        <w:rPr>
          <w:rFonts w:ascii="Times New Roman" w:hAnsi="Times New Roman" w:cs="Times New Roman"/>
        </w:rPr>
        <w:t>»</w:t>
      </w:r>
    </w:p>
    <w:p w:rsidR="00787A22" w:rsidRPr="00A10C21" w:rsidRDefault="00787A22" w:rsidP="00787A22">
      <w:pPr>
        <w:widowControl w:val="0"/>
        <w:autoSpaceDE w:val="0"/>
        <w:autoSpaceDN w:val="0"/>
        <w:adjustRightInd w:val="0"/>
        <w:contextualSpacing/>
        <w:jc w:val="right"/>
      </w:pPr>
    </w:p>
    <w:p w:rsidR="000B28EA" w:rsidRDefault="00787A22" w:rsidP="00C946C9">
      <w:pPr>
        <w:pStyle w:val="a3"/>
        <w:jc w:val="center"/>
        <w:rPr>
          <w:rFonts w:ascii="Times New Roman" w:hAnsi="Times New Roman" w:cs="Times New Roman"/>
          <w:b/>
          <w:sz w:val="24"/>
          <w:szCs w:val="24"/>
        </w:rPr>
      </w:pPr>
      <w:r w:rsidRPr="00C946C9">
        <w:rPr>
          <w:rFonts w:ascii="Times New Roman" w:hAnsi="Times New Roman" w:cs="Times New Roman"/>
          <w:b/>
          <w:sz w:val="24"/>
          <w:szCs w:val="24"/>
        </w:rPr>
        <w:t>Блок-схема</w:t>
      </w:r>
    </w:p>
    <w:p w:rsidR="00787A22" w:rsidRPr="00C946C9" w:rsidRDefault="000B28EA" w:rsidP="00C946C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предоставления муниципальной услуги</w:t>
      </w:r>
    </w:p>
    <w:p w:rsidR="00787A22" w:rsidRPr="004934FA" w:rsidRDefault="00787A22" w:rsidP="00787A22">
      <w:pPr>
        <w:widowControl w:val="0"/>
        <w:autoSpaceDE w:val="0"/>
        <w:autoSpaceDN w:val="0"/>
        <w:adjustRightInd w:val="0"/>
        <w:contextualSpacing/>
        <w:jc w:val="center"/>
      </w:pPr>
    </w:p>
    <w:p w:rsidR="00787A22" w:rsidRPr="004934FA" w:rsidRDefault="00787A22" w:rsidP="00787A22">
      <w:pPr>
        <w:widowControl w:val="0"/>
        <w:autoSpaceDE w:val="0"/>
        <w:autoSpaceDN w:val="0"/>
        <w:adjustRightInd w:val="0"/>
        <w:contextualSpacing/>
        <w:jc w:val="center"/>
      </w:pPr>
    </w:p>
    <w:tbl>
      <w:tblPr>
        <w:tblW w:w="0" w:type="auto"/>
        <w:tblInd w:w="959" w:type="dxa"/>
        <w:tblLayout w:type="fixed"/>
        <w:tblLook w:val="0000" w:firstRow="0" w:lastRow="0" w:firstColumn="0" w:lastColumn="0" w:noHBand="0" w:noVBand="0"/>
      </w:tblPr>
      <w:tblGrid>
        <w:gridCol w:w="8221"/>
      </w:tblGrid>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Лицо, заинтересованное в получении услуги, предоставляет в администрацию </w:t>
            </w:r>
            <w:r w:rsidR="00330D7D" w:rsidRPr="00391E2F">
              <w:rPr>
                <w:rFonts w:ascii="Times New Roman" w:hAnsi="Times New Roman" w:cs="Times New Roman"/>
                <w:sz w:val="24"/>
                <w:szCs w:val="24"/>
              </w:rPr>
              <w:t xml:space="preserve">заявление </w:t>
            </w:r>
            <w:r w:rsidR="00330D7D">
              <w:rPr>
                <w:rFonts w:ascii="Times New Roman" w:hAnsi="Times New Roman" w:cs="Times New Roman"/>
                <w:sz w:val="24"/>
                <w:szCs w:val="24"/>
              </w:rPr>
              <w:t xml:space="preserve">о предоставлении </w:t>
            </w:r>
            <w:r w:rsidRPr="00391E2F">
              <w:rPr>
                <w:rFonts w:ascii="Times New Roman" w:hAnsi="Times New Roman" w:cs="Times New Roman"/>
                <w:sz w:val="24"/>
                <w:szCs w:val="24"/>
              </w:rPr>
              <w:t>мест захоронения, а также прилагаемые к нему документы</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Регистрация и рассмотрение заявления</w:t>
            </w:r>
          </w:p>
          <w:p w:rsidR="00787A22" w:rsidRPr="00391E2F" w:rsidRDefault="00787A22" w:rsidP="00391E2F">
            <w:pPr>
              <w:pStyle w:val="a3"/>
              <w:jc w:val="center"/>
              <w:rPr>
                <w:rFonts w:ascii="Times New Roman" w:hAnsi="Times New Roman" w:cs="Times New Roman"/>
                <w:sz w:val="24"/>
                <w:szCs w:val="24"/>
                <w:lang w:val="en-US"/>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Проведение проверки наличия документов, прилагаемых к заявлению</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Решение о согласовании (отказе в согласовании)</w:t>
            </w: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организации </w:t>
            </w:r>
            <w:r w:rsidR="00330D7D">
              <w:rPr>
                <w:rFonts w:ascii="Times New Roman" w:hAnsi="Times New Roman" w:cs="Times New Roman"/>
                <w:sz w:val="24"/>
                <w:szCs w:val="24"/>
              </w:rPr>
              <w:t>услуги</w:t>
            </w:r>
          </w:p>
          <w:p w:rsidR="00787A22" w:rsidRPr="00391E2F" w:rsidRDefault="00787A22" w:rsidP="00391E2F">
            <w:pPr>
              <w:pStyle w:val="a3"/>
              <w:jc w:val="center"/>
              <w:rPr>
                <w:rFonts w:ascii="Times New Roman" w:hAnsi="Times New Roman" w:cs="Times New Roman"/>
                <w:sz w:val="24"/>
                <w:szCs w:val="24"/>
              </w:rPr>
            </w:pPr>
          </w:p>
        </w:tc>
      </w:tr>
    </w:tbl>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left="4655"/>
        <w:contextualSpacing/>
      </w:pPr>
      <w:r w:rsidRPr="00A10C21">
        <w:t xml:space="preserve">                                      </w:t>
      </w:r>
    </w:p>
    <w:p w:rsidR="00787A22" w:rsidRDefault="00787A22" w:rsidP="00787A22">
      <w:pPr>
        <w:widowControl w:val="0"/>
        <w:autoSpaceDE w:val="0"/>
        <w:autoSpaceDN w:val="0"/>
        <w:adjustRightInd w:val="0"/>
        <w:ind w:left="4655"/>
        <w:contextualSpacing/>
      </w:pPr>
    </w:p>
    <w:p w:rsidR="00787A22" w:rsidRPr="00A10C21" w:rsidRDefault="00787A22" w:rsidP="00787A22">
      <w:pPr>
        <w:widowControl w:val="0"/>
        <w:autoSpaceDE w:val="0"/>
        <w:autoSpaceDN w:val="0"/>
        <w:adjustRightInd w:val="0"/>
        <w:contextualSpacing/>
        <w:jc w:val="center"/>
      </w:pPr>
      <w:r>
        <w:t xml:space="preserve">                       </w:t>
      </w: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lastRenderedPageBreak/>
        <w:t>Приложение № 2</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предоставления Муниципальной услуги</w:t>
      </w:r>
    </w:p>
    <w:p w:rsidR="00391E2F" w:rsidRDefault="00C946C9"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Предоставление</w:t>
      </w:r>
      <w:r w:rsidRPr="00C946C9">
        <w:rPr>
          <w:rFonts w:ascii="Times New Roman" w:hAnsi="Times New Roman" w:cs="Times New Roman"/>
        </w:rPr>
        <w:t xml:space="preserve"> мест захоронения</w:t>
      </w:r>
      <w:r w:rsidR="00391E2F">
        <w:rPr>
          <w:rFonts w:ascii="Times New Roman" w:hAnsi="Times New Roman" w:cs="Times New Roman"/>
        </w:rPr>
        <w:t xml:space="preserve"> на</w:t>
      </w:r>
    </w:p>
    <w:p w:rsidR="00391E2F" w:rsidRDefault="00391E2F" w:rsidP="00C946C9">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 xml:space="preserve"> округа</w:t>
      </w:r>
      <w:r w:rsidR="00C946C9" w:rsidRPr="00C946C9">
        <w:rPr>
          <w:rFonts w:ascii="Times New Roman" w:hAnsi="Times New Roman" w:cs="Times New Roman"/>
        </w:rPr>
        <w:t>»</w:t>
      </w:r>
    </w:p>
    <w:p w:rsidR="00C946C9" w:rsidRDefault="00C946C9" w:rsidP="00787A22">
      <w:pPr>
        <w:widowControl w:val="0"/>
        <w:autoSpaceDE w:val="0"/>
        <w:autoSpaceDN w:val="0"/>
        <w:adjustRightInd w:val="0"/>
        <w:contextualSpacing/>
        <w:jc w:val="center"/>
      </w:pPr>
    </w:p>
    <w:p w:rsidR="00C946C9" w:rsidRDefault="00C946C9" w:rsidP="00787A22">
      <w:pPr>
        <w:widowControl w:val="0"/>
        <w:autoSpaceDE w:val="0"/>
        <w:autoSpaceDN w:val="0"/>
        <w:adjustRightInd w:val="0"/>
        <w:contextualSpacing/>
        <w:jc w:val="center"/>
      </w:pPr>
    </w:p>
    <w:p w:rsidR="00787A22" w:rsidRPr="00391E2F" w:rsidRDefault="00787A22" w:rsidP="00391E2F">
      <w:pPr>
        <w:pStyle w:val="a3"/>
        <w:jc w:val="center"/>
        <w:rPr>
          <w:rFonts w:ascii="Times New Roman" w:hAnsi="Times New Roman" w:cs="Times New Roman"/>
          <w:sz w:val="24"/>
        </w:rPr>
      </w:pPr>
      <w:r w:rsidRPr="00391E2F">
        <w:rPr>
          <w:rFonts w:ascii="Times New Roman" w:hAnsi="Times New Roman" w:cs="Times New Roman"/>
          <w:sz w:val="24"/>
        </w:rPr>
        <w:t>ЗАЯВЛЕНИЕ</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ab/>
        <w:t>Прошу Вас разрешить произвести захоронение (реконструкцию места захоронения) на кладбище, расположенном на территории</w:t>
      </w:r>
      <w:r w:rsidR="00E12F2A" w:rsidRPr="00391E2F">
        <w:rPr>
          <w:rFonts w:ascii="Times New Roman" w:hAnsi="Times New Roman" w:cs="Times New Roman"/>
          <w:sz w:val="24"/>
        </w:rPr>
        <w:t xml:space="preserve"> Суоярвского</w:t>
      </w:r>
      <w:r w:rsidRPr="00391E2F">
        <w:rPr>
          <w:rFonts w:ascii="Times New Roman" w:hAnsi="Times New Roman" w:cs="Times New Roman"/>
          <w:sz w:val="24"/>
        </w:rPr>
        <w:t xml:space="preserve"> </w:t>
      </w:r>
      <w:r w:rsidR="00E12F2A" w:rsidRPr="00391E2F">
        <w:rPr>
          <w:rFonts w:ascii="Times New Roman" w:hAnsi="Times New Roman" w:cs="Times New Roman"/>
          <w:sz w:val="24"/>
        </w:rPr>
        <w:t xml:space="preserve">муниципального округа </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в _______________________________________________________________</w:t>
      </w:r>
      <w:r w:rsidR="00391E2F">
        <w:rPr>
          <w:rFonts w:ascii="Times New Roman" w:hAnsi="Times New Roman" w:cs="Times New Roman"/>
          <w:sz w:val="24"/>
        </w:rPr>
        <w:t>___________</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___________________                                           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                  дата                                                                        подпись</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К указанному заявлению прилагается список документов:</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1)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2)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3) ____________________________________________________________________________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Отметки о принятии заявления</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 _______________ 20_____г. №_______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Подпись </w:t>
      </w:r>
    </w:p>
    <w:p w:rsidR="00787A22" w:rsidRPr="007C2465"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6D1AE7">
      <w:pPr>
        <w:pStyle w:val="ConsPlusTitle"/>
        <w:widowControl w:val="0"/>
        <w:contextualSpacing/>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D1AE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C946C9"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0B28EA" w:rsidRDefault="000B28EA" w:rsidP="00787A22">
      <w:pPr>
        <w:pStyle w:val="ConsPlusTitle"/>
        <w:widowControl w:val="0"/>
        <w:contextualSpacing/>
        <w:jc w:val="center"/>
        <w:rPr>
          <w:rFonts w:ascii="Times New Roman" w:hAnsi="Times New Roman" w:cs="Times New Roman"/>
          <w:b w:val="0"/>
          <w:sz w:val="24"/>
          <w:szCs w:val="24"/>
        </w:rPr>
      </w:pPr>
    </w:p>
    <w:p w:rsidR="000B28EA" w:rsidRDefault="000B28EA" w:rsidP="00787A22">
      <w:pPr>
        <w:pStyle w:val="ConsPlusTitle"/>
        <w:widowControl w:val="0"/>
        <w:contextualSpacing/>
        <w:jc w:val="center"/>
        <w:rPr>
          <w:rFonts w:ascii="Times New Roman" w:hAnsi="Times New Roman" w:cs="Times New Roman"/>
          <w:b w:val="0"/>
          <w:sz w:val="24"/>
          <w:szCs w:val="24"/>
        </w:rPr>
      </w:pPr>
    </w:p>
    <w:p w:rsidR="000B28EA" w:rsidRDefault="000B28EA" w:rsidP="00787A22">
      <w:pPr>
        <w:pStyle w:val="ConsPlusTitle"/>
        <w:widowControl w:val="0"/>
        <w:contextualSpacing/>
        <w:jc w:val="center"/>
        <w:rPr>
          <w:rFonts w:ascii="Times New Roman" w:hAnsi="Times New Roman" w:cs="Times New Roman"/>
          <w:b w:val="0"/>
          <w:sz w:val="24"/>
          <w:szCs w:val="24"/>
        </w:rPr>
      </w:pP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lastRenderedPageBreak/>
        <w:t xml:space="preserve">Приложение </w:t>
      </w:r>
      <w:r w:rsidR="00787A22" w:rsidRPr="00D512F9">
        <w:rPr>
          <w:rFonts w:ascii="Times New Roman" w:hAnsi="Times New Roman" w:cs="Times New Roman"/>
        </w:rPr>
        <w:t>№ 3</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к </w:t>
      </w:r>
      <w:r w:rsidR="00787A22" w:rsidRPr="00D512F9">
        <w:rPr>
          <w:rFonts w:ascii="Times New Roman" w:hAnsi="Times New Roman" w:cs="Times New Roman"/>
        </w:rPr>
        <w:t>административному регламенту</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предоставления </w:t>
      </w:r>
      <w:r w:rsidR="00787A22" w:rsidRPr="00D512F9">
        <w:rPr>
          <w:rFonts w:ascii="Times New Roman" w:hAnsi="Times New Roman" w:cs="Times New Roman"/>
        </w:rPr>
        <w:t>Муниципальной услуги</w:t>
      </w:r>
    </w:p>
    <w:p w:rsidR="00C946C9" w:rsidRPr="00D512F9" w:rsidRDefault="00787A22" w:rsidP="006D1AE7">
      <w:pPr>
        <w:pStyle w:val="a3"/>
        <w:jc w:val="right"/>
        <w:rPr>
          <w:rFonts w:ascii="Times New Roman" w:hAnsi="Times New Roman" w:cs="Times New Roman"/>
        </w:rPr>
      </w:pPr>
      <w:r w:rsidRPr="00D512F9">
        <w:rPr>
          <w:rFonts w:ascii="Times New Roman" w:hAnsi="Times New Roman" w:cs="Times New Roman"/>
        </w:rPr>
        <w:t>«</w:t>
      </w:r>
      <w:r w:rsidR="006D1AE7">
        <w:rPr>
          <w:rFonts w:ascii="Times New Roman" w:hAnsi="Times New Roman" w:cs="Times New Roman"/>
        </w:rPr>
        <w:t xml:space="preserve">Предоставление </w:t>
      </w:r>
      <w:r w:rsidR="00C946C9" w:rsidRPr="00D512F9">
        <w:rPr>
          <w:rFonts w:ascii="Times New Roman" w:hAnsi="Times New Roman" w:cs="Times New Roman"/>
        </w:rPr>
        <w:t xml:space="preserve">мест </w:t>
      </w:r>
      <w:r w:rsidRPr="00D512F9">
        <w:rPr>
          <w:rFonts w:ascii="Times New Roman" w:hAnsi="Times New Roman" w:cs="Times New Roman"/>
        </w:rPr>
        <w:t>захоронения</w:t>
      </w:r>
      <w:r w:rsidR="00C946C9" w:rsidRPr="00D512F9">
        <w:rPr>
          <w:rFonts w:ascii="Times New Roman" w:hAnsi="Times New Roman" w:cs="Times New Roman"/>
        </w:rPr>
        <w:t xml:space="preserve"> на </w:t>
      </w:r>
    </w:p>
    <w:p w:rsidR="00C946C9" w:rsidRPr="00D512F9" w:rsidRDefault="006D1AE7" w:rsidP="00C946C9">
      <w:pPr>
        <w:pStyle w:val="a3"/>
        <w:jc w:val="right"/>
        <w:rPr>
          <w:rFonts w:ascii="Times New Roman" w:hAnsi="Times New Roman" w:cs="Times New Roman"/>
        </w:rPr>
      </w:pPr>
      <w:r>
        <w:rPr>
          <w:rFonts w:ascii="Times New Roman" w:hAnsi="Times New Roman" w:cs="Times New Roman"/>
        </w:rPr>
        <w:t>кладбищах</w:t>
      </w:r>
      <w:r w:rsidR="00C946C9" w:rsidRPr="00D512F9">
        <w:rPr>
          <w:rFonts w:ascii="Times New Roman" w:hAnsi="Times New Roman" w:cs="Times New Roman"/>
        </w:rPr>
        <w:t xml:space="preserve"> Суоярвского муниципального</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 округа</w:t>
      </w:r>
      <w:r w:rsidR="00787A22" w:rsidRPr="00D512F9">
        <w:rPr>
          <w:rFonts w:ascii="Times New Roman" w:hAnsi="Times New Roman" w:cs="Times New Roman"/>
        </w:rPr>
        <w:t>»</w:t>
      </w:r>
    </w:p>
    <w:p w:rsidR="00787A22" w:rsidRPr="00D512F9" w:rsidRDefault="00787A22" w:rsidP="00787A22">
      <w:pPr>
        <w:pStyle w:val="ConsPlusTitle"/>
        <w:widowControl w:val="0"/>
        <w:contextualSpacing/>
        <w:jc w:val="center"/>
        <w:rPr>
          <w:rFonts w:ascii="Times New Roman" w:hAnsi="Times New Roman" w:cs="Times New Roman"/>
          <w:b w:val="0"/>
          <w:sz w:val="24"/>
          <w:szCs w:val="24"/>
        </w:rPr>
      </w:pPr>
    </w:p>
    <w:p w:rsidR="00787A22" w:rsidRPr="000B28EA" w:rsidRDefault="00787A22"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Сведения</w:t>
      </w:r>
    </w:p>
    <w:p w:rsidR="000B28EA" w:rsidRPr="000B28EA" w:rsidRDefault="00787A22"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 xml:space="preserve">об органе, имеющем право на предоставление </w:t>
      </w:r>
      <w:r w:rsidR="000B28EA" w:rsidRPr="000B28EA">
        <w:rPr>
          <w:rFonts w:ascii="Times New Roman" w:hAnsi="Times New Roman" w:cs="Times New Roman"/>
          <w:b/>
          <w:sz w:val="24"/>
          <w:szCs w:val="24"/>
        </w:rPr>
        <w:t>мест захоронения на</w:t>
      </w:r>
    </w:p>
    <w:p w:rsidR="000B28EA" w:rsidRPr="000B28EA" w:rsidRDefault="000B28EA"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кладбищах Суоярвского муниципального</w:t>
      </w:r>
    </w:p>
    <w:p w:rsidR="000B28EA" w:rsidRPr="000B28EA" w:rsidRDefault="000B28EA"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округа</w:t>
      </w:r>
    </w:p>
    <w:p w:rsidR="00787A22" w:rsidRPr="000B28EA" w:rsidRDefault="00787A22" w:rsidP="000B28EA">
      <w:pPr>
        <w:pStyle w:val="a3"/>
        <w:jc w:val="center"/>
        <w:rPr>
          <w:rFonts w:ascii="Times New Roman" w:hAnsi="Times New Roman" w:cs="Times New Roman"/>
          <w:b/>
          <w:sz w:val="24"/>
          <w:szCs w:val="24"/>
        </w:rPr>
      </w:pPr>
    </w:p>
    <w:p w:rsidR="00787A22" w:rsidRPr="00C946C9" w:rsidRDefault="00787A22" w:rsidP="00787A22">
      <w:pPr>
        <w:pStyle w:val="ConsPlusTitle"/>
        <w:widowControl w:val="0"/>
        <w:contextualSpacing/>
        <w:jc w:val="center"/>
        <w:rPr>
          <w:rFonts w:ascii="Times New Roman" w:hAnsi="Times New Roman" w:cs="Times New Roman"/>
          <w:sz w:val="24"/>
          <w:szCs w:val="24"/>
          <w:highlight w:val="yellow"/>
        </w:rPr>
      </w:pPr>
    </w:p>
    <w:tbl>
      <w:tblPr>
        <w:tblW w:w="0" w:type="auto"/>
        <w:tblInd w:w="180" w:type="dxa"/>
        <w:tblLayout w:type="fixed"/>
        <w:tblCellMar>
          <w:left w:w="30" w:type="dxa"/>
          <w:right w:w="30" w:type="dxa"/>
        </w:tblCellMar>
        <w:tblLook w:val="0000" w:firstRow="0" w:lastRow="0" w:firstColumn="0" w:lastColumn="0" w:noHBand="0" w:noVBand="0"/>
      </w:tblPr>
      <w:tblGrid>
        <w:gridCol w:w="3960"/>
        <w:gridCol w:w="5460"/>
      </w:tblGrid>
      <w:tr w:rsidR="00787A22" w:rsidRPr="00C946C9" w:rsidTr="00210820">
        <w:trPr>
          <w:trHeight w:val="527"/>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Наименование муниципального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Администрация Суоярвского муниципального округа</w:t>
            </w:r>
          </w:p>
        </w:tc>
      </w:tr>
      <w:tr w:rsidR="00787A22" w:rsidRPr="00C946C9" w:rsidTr="00210820">
        <w:trPr>
          <w:trHeight w:val="70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Почтовый адрес (юридический)</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lang w:eastAsia="ar-SA"/>
              </w:rPr>
            </w:pPr>
            <w:r>
              <w:rPr>
                <w:rFonts w:ascii="Times New Roman" w:hAnsi="Times New Roman" w:cs="Times New Roman"/>
                <w:lang w:eastAsia="ar-SA"/>
              </w:rPr>
              <w:t xml:space="preserve">186870, </w:t>
            </w:r>
            <w:r w:rsidR="00D512F9" w:rsidRPr="00D512F9">
              <w:rPr>
                <w:rFonts w:ascii="Times New Roman" w:hAnsi="Times New Roman" w:cs="Times New Roman"/>
                <w:lang w:eastAsia="ar-SA"/>
              </w:rPr>
              <w:t>Республика Карелия, г.</w:t>
            </w:r>
            <w:r>
              <w:rPr>
                <w:rFonts w:ascii="Times New Roman" w:hAnsi="Times New Roman" w:cs="Times New Roman"/>
                <w:lang w:eastAsia="ar-SA"/>
              </w:rPr>
              <w:t xml:space="preserve"> </w:t>
            </w:r>
            <w:r w:rsidR="00D512F9" w:rsidRPr="00D512F9">
              <w:rPr>
                <w:rFonts w:ascii="Times New Roman" w:hAnsi="Times New Roman" w:cs="Times New Roman"/>
                <w:lang w:eastAsia="ar-SA"/>
              </w:rPr>
              <w:t>Суоярви ул.</w:t>
            </w:r>
            <w:r>
              <w:rPr>
                <w:rFonts w:ascii="Times New Roman" w:hAnsi="Times New Roman" w:cs="Times New Roman"/>
                <w:lang w:eastAsia="ar-SA"/>
              </w:rPr>
              <w:t xml:space="preserve"> </w:t>
            </w:r>
            <w:r w:rsidR="00D512F9" w:rsidRPr="00D512F9">
              <w:rPr>
                <w:rFonts w:ascii="Times New Roman" w:hAnsi="Times New Roman" w:cs="Times New Roman"/>
                <w:lang w:eastAsia="ar-SA"/>
              </w:rPr>
              <w:t>Шельшакова д.6</w:t>
            </w:r>
            <w:r w:rsidR="00D512F9">
              <w:rPr>
                <w:rFonts w:ascii="Times New Roman" w:hAnsi="Times New Roman" w:cs="Times New Roman"/>
                <w:lang w:eastAsia="ar-SA"/>
              </w:rPr>
              <w:t>,</w:t>
            </w:r>
          </w:p>
          <w:p w:rsidR="00D512F9" w:rsidRPr="00D512F9" w:rsidRDefault="00D512F9" w:rsidP="00D512F9">
            <w:pPr>
              <w:pStyle w:val="a3"/>
              <w:rPr>
                <w:rFonts w:ascii="Times New Roman" w:hAnsi="Times New Roman" w:cs="Times New Roman"/>
                <w:lang w:eastAsia="ar-SA"/>
              </w:rPr>
            </w:pPr>
          </w:p>
        </w:tc>
      </w:tr>
      <w:tr w:rsidR="00787A22" w:rsidRPr="00C946C9" w:rsidTr="00210820">
        <w:trPr>
          <w:trHeight w:val="533"/>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главы администрации муниципального образования</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Петров Роман Витальевич</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и факс приемной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lang w:eastAsia="ar-SA"/>
              </w:rPr>
            </w:pPr>
            <w:r>
              <w:rPr>
                <w:rFonts w:ascii="Times New Roman" w:hAnsi="Times New Roman" w:cs="Times New Roman"/>
                <w:lang w:eastAsia="ar-SA"/>
              </w:rPr>
              <w:t>8 (</w:t>
            </w:r>
            <w:r w:rsidR="00D512F9" w:rsidRPr="00D512F9">
              <w:rPr>
                <w:rFonts w:ascii="Times New Roman" w:hAnsi="Times New Roman" w:cs="Times New Roman"/>
                <w:lang w:eastAsia="ar-SA"/>
              </w:rPr>
              <w:t>81457)5</w:t>
            </w:r>
            <w:r>
              <w:rPr>
                <w:rFonts w:ascii="Times New Roman" w:hAnsi="Times New Roman" w:cs="Times New Roman"/>
                <w:lang w:eastAsia="ar-SA"/>
              </w:rPr>
              <w:t>-</w:t>
            </w:r>
            <w:r w:rsidR="00D512F9" w:rsidRPr="00D512F9">
              <w:rPr>
                <w:rFonts w:ascii="Times New Roman" w:hAnsi="Times New Roman" w:cs="Times New Roman"/>
                <w:lang w:eastAsia="ar-SA"/>
              </w:rPr>
              <w:t>14</w:t>
            </w:r>
            <w:r>
              <w:rPr>
                <w:rFonts w:ascii="Times New Roman" w:hAnsi="Times New Roman" w:cs="Times New Roman"/>
                <w:lang w:eastAsia="ar-SA"/>
              </w:rPr>
              <w:t>-</w:t>
            </w:r>
            <w:r w:rsidR="00D512F9" w:rsidRPr="00D512F9">
              <w:rPr>
                <w:rFonts w:ascii="Times New Roman" w:hAnsi="Times New Roman" w:cs="Times New Roman"/>
                <w:lang w:eastAsia="ar-SA"/>
              </w:rPr>
              <w:t>50</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Полное наименование уполномоченного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М</w:t>
            </w:r>
            <w:r>
              <w:rPr>
                <w:rFonts w:ascii="Times New Roman" w:hAnsi="Times New Roman" w:cs="Times New Roman"/>
                <w:lang w:eastAsia="ar-SA"/>
              </w:rPr>
              <w:t xml:space="preserve">униципальное казенное </w:t>
            </w:r>
            <w:r w:rsidR="00330D7D">
              <w:rPr>
                <w:rFonts w:ascii="Times New Roman" w:hAnsi="Times New Roman" w:cs="Times New Roman"/>
                <w:lang w:eastAsia="ar-SA"/>
              </w:rPr>
              <w:t>учреждение</w:t>
            </w:r>
            <w:r w:rsidRPr="00D512F9">
              <w:rPr>
                <w:rFonts w:ascii="Times New Roman" w:hAnsi="Times New Roman" w:cs="Times New Roman"/>
                <w:lang w:eastAsia="ar-SA"/>
              </w:rPr>
              <w:t xml:space="preserve"> </w:t>
            </w:r>
            <w:r>
              <w:rPr>
                <w:rFonts w:ascii="Times New Roman" w:hAnsi="Times New Roman" w:cs="Times New Roman"/>
                <w:lang w:eastAsia="ar-SA"/>
              </w:rPr>
              <w:t>«Специали</w:t>
            </w:r>
            <w:r w:rsidRPr="00D512F9">
              <w:rPr>
                <w:rFonts w:ascii="Times New Roman" w:hAnsi="Times New Roman" w:cs="Times New Roman"/>
                <w:lang w:eastAsia="ar-SA"/>
              </w:rPr>
              <w:t>зированная служба по вопросам похоронного дела в Суоярвском районе»</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специалиста</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6D1AE7" w:rsidP="00D512F9">
            <w:pPr>
              <w:pStyle w:val="a3"/>
              <w:rPr>
                <w:rFonts w:ascii="Times New Roman" w:hAnsi="Times New Roman" w:cs="Times New Roman"/>
                <w:lang w:eastAsia="ar-SA"/>
              </w:rPr>
            </w:pPr>
            <w:r>
              <w:rPr>
                <w:rFonts w:ascii="Times New Roman" w:hAnsi="Times New Roman" w:cs="Times New Roman"/>
                <w:lang w:eastAsia="ar-SA"/>
              </w:rPr>
              <w:t>Коптяева Юлия Сергеевна</w:t>
            </w:r>
          </w:p>
        </w:tc>
      </w:tr>
      <w:tr w:rsidR="00787A22" w:rsidRPr="00686D2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color w:val="FF0000"/>
                <w:lang w:eastAsia="ar-SA"/>
              </w:rPr>
            </w:pPr>
            <w:r>
              <w:rPr>
                <w:rFonts w:ascii="Times New Roman" w:hAnsi="Times New Roman" w:cs="Times New Roman"/>
                <w:lang w:eastAsia="ar-SA"/>
              </w:rPr>
              <w:t>8 (</w:t>
            </w:r>
            <w:r w:rsidR="00D512F9" w:rsidRPr="00D512F9">
              <w:rPr>
                <w:rFonts w:ascii="Times New Roman" w:hAnsi="Times New Roman" w:cs="Times New Roman"/>
                <w:lang w:eastAsia="ar-SA"/>
              </w:rPr>
              <w:t>81457)5</w:t>
            </w:r>
            <w:r>
              <w:rPr>
                <w:rFonts w:ascii="Times New Roman" w:hAnsi="Times New Roman" w:cs="Times New Roman"/>
                <w:lang w:eastAsia="ar-SA"/>
              </w:rPr>
              <w:t>-</w:t>
            </w:r>
            <w:r w:rsidR="00D512F9" w:rsidRPr="00D512F9">
              <w:rPr>
                <w:rFonts w:ascii="Times New Roman" w:hAnsi="Times New Roman" w:cs="Times New Roman"/>
                <w:lang w:eastAsia="ar-SA"/>
              </w:rPr>
              <w:t>16</w:t>
            </w:r>
            <w:r>
              <w:rPr>
                <w:rFonts w:ascii="Times New Roman" w:hAnsi="Times New Roman" w:cs="Times New Roman"/>
                <w:lang w:eastAsia="ar-SA"/>
              </w:rPr>
              <w:t>-</w:t>
            </w:r>
            <w:r w:rsidR="00D512F9" w:rsidRPr="00D512F9">
              <w:rPr>
                <w:rFonts w:ascii="Times New Roman" w:hAnsi="Times New Roman" w:cs="Times New Roman"/>
                <w:lang w:eastAsia="ar-SA"/>
              </w:rPr>
              <w:t>58</w:t>
            </w:r>
          </w:p>
        </w:tc>
      </w:tr>
    </w:tbl>
    <w:p w:rsidR="00787A22" w:rsidRPr="00A10C21" w:rsidRDefault="00787A22" w:rsidP="00787A22">
      <w:pPr>
        <w:pStyle w:val="a3"/>
        <w:widowControl w:val="0"/>
        <w:contextualSpacing/>
        <w:jc w:val="both"/>
        <w:rPr>
          <w:rFonts w:ascii="Times New Roman" w:hAnsi="Times New Roman" w:cs="Times New Roman"/>
          <w:sz w:val="24"/>
          <w:szCs w:val="24"/>
        </w:rPr>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pPr>
    </w:p>
    <w:p w:rsidR="00787A22" w:rsidRPr="00A10C21" w:rsidRDefault="00787A22" w:rsidP="00787A22">
      <w:pPr>
        <w:contextualSpacing/>
      </w:pPr>
    </w:p>
    <w:p w:rsidR="00787A22" w:rsidRPr="00A10C21" w:rsidRDefault="00787A22" w:rsidP="00787A22">
      <w:pPr>
        <w:contextualSpacing/>
      </w:pPr>
    </w:p>
    <w:p w:rsidR="00787A22" w:rsidRDefault="00787A22" w:rsidP="00787A22">
      <w:pPr>
        <w:jc w:val="center"/>
      </w:pPr>
    </w:p>
    <w:p w:rsidR="00787A22" w:rsidRDefault="00787A22" w:rsidP="00787A22">
      <w:pPr>
        <w:jc w:val="center"/>
        <w:rPr>
          <w:color w:val="800000"/>
          <w:sz w:val="28"/>
        </w:rPr>
      </w:pPr>
    </w:p>
    <w:p w:rsidR="00787A22" w:rsidRDefault="00787A22" w:rsidP="00787A22">
      <w:pPr>
        <w:jc w:val="both"/>
      </w:pPr>
    </w:p>
    <w:p w:rsidR="001109F0" w:rsidRDefault="001109F0"/>
    <w:sectPr w:rsidR="001109F0" w:rsidSect="00A2168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0C47"/>
    <w:multiLevelType w:val="multilevel"/>
    <w:tmpl w:val="57C4666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29DA51DB"/>
    <w:multiLevelType w:val="multilevel"/>
    <w:tmpl w:val="2568546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5E1537"/>
    <w:multiLevelType w:val="multilevel"/>
    <w:tmpl w:val="267E16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052255"/>
    <w:multiLevelType w:val="multilevel"/>
    <w:tmpl w:val="6822813E"/>
    <w:lvl w:ilvl="0">
      <w:start w:val="1"/>
      <w:numFmt w:val="decimal"/>
      <w:lvlText w:val="%1."/>
      <w:lvlJc w:val="left"/>
      <w:pPr>
        <w:ind w:left="644" w:hanging="360"/>
      </w:pPr>
      <w:rPr>
        <w:rFonts w:hint="default"/>
      </w:rPr>
    </w:lvl>
    <w:lvl w:ilvl="1">
      <w:start w:val="1"/>
      <w:numFmt w:val="decimal"/>
      <w:isLgl/>
      <w:lvlText w:val="%1.%2."/>
      <w:lvlJc w:val="left"/>
      <w:pPr>
        <w:ind w:left="1383" w:hanging="675"/>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
    <w:nsid w:val="399C5521"/>
    <w:multiLevelType w:val="multilevel"/>
    <w:tmpl w:val="5902268C"/>
    <w:lvl w:ilvl="0">
      <w:start w:val="3"/>
      <w:numFmt w:val="decimal"/>
      <w:lvlText w:val="%1."/>
      <w:lvlJc w:val="left"/>
      <w:pPr>
        <w:ind w:left="540" w:hanging="540"/>
      </w:pPr>
      <w:rPr>
        <w:rFonts w:hint="default"/>
      </w:rPr>
    </w:lvl>
    <w:lvl w:ilvl="1">
      <w:start w:val="2"/>
      <w:numFmt w:val="decimal"/>
      <w:lvlText w:val="%1.%2."/>
      <w:lvlJc w:val="left"/>
      <w:pPr>
        <w:ind w:left="717" w:hanging="54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5">
    <w:nsid w:val="45EB1677"/>
    <w:multiLevelType w:val="hybridMultilevel"/>
    <w:tmpl w:val="0BC6F9A2"/>
    <w:lvl w:ilvl="0" w:tplc="A1B89C6A">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6492029"/>
    <w:multiLevelType w:val="multilevel"/>
    <w:tmpl w:val="EA4C091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2B5A39"/>
    <w:multiLevelType w:val="hybridMultilevel"/>
    <w:tmpl w:val="40C67390"/>
    <w:lvl w:ilvl="0" w:tplc="DCEE218C">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A8F26BF"/>
    <w:multiLevelType w:val="multilevel"/>
    <w:tmpl w:val="86B67D5A"/>
    <w:lvl w:ilvl="0">
      <w:start w:val="2"/>
      <w:numFmt w:val="decimal"/>
      <w:lvlText w:val="%1."/>
      <w:lvlJc w:val="left"/>
      <w:pPr>
        <w:ind w:left="644" w:hanging="360"/>
      </w:pPr>
      <w:rPr>
        <w:rFonts w:eastAsia="Times New Roman"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9">
    <w:nsid w:val="4DB72822"/>
    <w:multiLevelType w:val="multilevel"/>
    <w:tmpl w:val="CB3E91EC"/>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292DD3"/>
    <w:multiLevelType w:val="multilevel"/>
    <w:tmpl w:val="89C02820"/>
    <w:lvl w:ilvl="0">
      <w:start w:val="1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3662EF3"/>
    <w:multiLevelType w:val="multilevel"/>
    <w:tmpl w:val="BC7C7B90"/>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AF245FF"/>
    <w:multiLevelType w:val="hybridMultilevel"/>
    <w:tmpl w:val="1A629EAC"/>
    <w:lvl w:ilvl="0" w:tplc="BCAA7FD8">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5894D7A"/>
    <w:multiLevelType w:val="multilevel"/>
    <w:tmpl w:val="D60884B8"/>
    <w:lvl w:ilvl="0">
      <w:start w:val="3"/>
      <w:numFmt w:val="decimal"/>
      <w:lvlText w:val="%1."/>
      <w:lvlJc w:val="left"/>
      <w:pPr>
        <w:ind w:left="644" w:hanging="360"/>
      </w:pPr>
      <w:rPr>
        <w:rFonts w:hint="default"/>
      </w:rPr>
    </w:lvl>
    <w:lvl w:ilvl="1">
      <w:start w:val="1"/>
      <w:numFmt w:val="decimal"/>
      <w:isLgl/>
      <w:lvlText w:val="%1.%2."/>
      <w:lvlJc w:val="left"/>
      <w:pPr>
        <w:ind w:left="1036"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40"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num w:numId="1">
    <w:abstractNumId w:val="3"/>
  </w:num>
  <w:num w:numId="2">
    <w:abstractNumId w:val="13"/>
  </w:num>
  <w:num w:numId="3">
    <w:abstractNumId w:val="0"/>
  </w:num>
  <w:num w:numId="4">
    <w:abstractNumId w:val="4"/>
  </w:num>
  <w:num w:numId="5">
    <w:abstractNumId w:val="6"/>
  </w:num>
  <w:num w:numId="6">
    <w:abstractNumId w:val="5"/>
  </w:num>
  <w:num w:numId="7">
    <w:abstractNumId w:val="12"/>
  </w:num>
  <w:num w:numId="8">
    <w:abstractNumId w:val="10"/>
  </w:num>
  <w:num w:numId="9">
    <w:abstractNumId w:val="9"/>
  </w:num>
  <w:num w:numId="10">
    <w:abstractNumId w:val="11"/>
  </w:num>
  <w:num w:numId="11">
    <w:abstractNumId w:val="7"/>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B8"/>
    <w:rsid w:val="000733C7"/>
    <w:rsid w:val="000816D7"/>
    <w:rsid w:val="000A18FE"/>
    <w:rsid w:val="000B28EA"/>
    <w:rsid w:val="000E20F5"/>
    <w:rsid w:val="000E347F"/>
    <w:rsid w:val="0010393E"/>
    <w:rsid w:val="001109F0"/>
    <w:rsid w:val="001769B6"/>
    <w:rsid w:val="0019678D"/>
    <w:rsid w:val="001B7003"/>
    <w:rsid w:val="001C18C4"/>
    <w:rsid w:val="001C22E6"/>
    <w:rsid w:val="002144A2"/>
    <w:rsid w:val="002509CB"/>
    <w:rsid w:val="002666A0"/>
    <w:rsid w:val="0028372E"/>
    <w:rsid w:val="002B2837"/>
    <w:rsid w:val="002C16F0"/>
    <w:rsid w:val="002C35E1"/>
    <w:rsid w:val="002D5A09"/>
    <w:rsid w:val="00330D7D"/>
    <w:rsid w:val="00391E2F"/>
    <w:rsid w:val="003A7417"/>
    <w:rsid w:val="003C0B36"/>
    <w:rsid w:val="00403BA5"/>
    <w:rsid w:val="0047736F"/>
    <w:rsid w:val="004832D0"/>
    <w:rsid w:val="004934FA"/>
    <w:rsid w:val="004A7F8A"/>
    <w:rsid w:val="004B5DF8"/>
    <w:rsid w:val="004D4145"/>
    <w:rsid w:val="004E46DB"/>
    <w:rsid w:val="00502AB8"/>
    <w:rsid w:val="0053540A"/>
    <w:rsid w:val="005604DE"/>
    <w:rsid w:val="00571893"/>
    <w:rsid w:val="00582D87"/>
    <w:rsid w:val="005A0140"/>
    <w:rsid w:val="005C7D58"/>
    <w:rsid w:val="005F1D00"/>
    <w:rsid w:val="005F6B91"/>
    <w:rsid w:val="00626C7C"/>
    <w:rsid w:val="00642CF5"/>
    <w:rsid w:val="00646EF9"/>
    <w:rsid w:val="00665DE7"/>
    <w:rsid w:val="00673EE4"/>
    <w:rsid w:val="006B1D5A"/>
    <w:rsid w:val="006C4C2F"/>
    <w:rsid w:val="006D1AE7"/>
    <w:rsid w:val="006D6783"/>
    <w:rsid w:val="00772DD9"/>
    <w:rsid w:val="00787A22"/>
    <w:rsid w:val="007C2465"/>
    <w:rsid w:val="008A0E8A"/>
    <w:rsid w:val="008F18F6"/>
    <w:rsid w:val="00931776"/>
    <w:rsid w:val="00943CA0"/>
    <w:rsid w:val="00967696"/>
    <w:rsid w:val="009B7D7D"/>
    <w:rsid w:val="00A2168B"/>
    <w:rsid w:val="00A36B49"/>
    <w:rsid w:val="00A53AA9"/>
    <w:rsid w:val="00A673F1"/>
    <w:rsid w:val="00AE3210"/>
    <w:rsid w:val="00B544DE"/>
    <w:rsid w:val="00B64FEA"/>
    <w:rsid w:val="00BE49F0"/>
    <w:rsid w:val="00BF21C2"/>
    <w:rsid w:val="00C946C9"/>
    <w:rsid w:val="00CA52B5"/>
    <w:rsid w:val="00CD685D"/>
    <w:rsid w:val="00D05964"/>
    <w:rsid w:val="00D512F9"/>
    <w:rsid w:val="00D56297"/>
    <w:rsid w:val="00DB2922"/>
    <w:rsid w:val="00DE209F"/>
    <w:rsid w:val="00DF0A45"/>
    <w:rsid w:val="00DF392E"/>
    <w:rsid w:val="00DF4D66"/>
    <w:rsid w:val="00E12F2A"/>
    <w:rsid w:val="00E8779B"/>
    <w:rsid w:val="00ED6DC2"/>
    <w:rsid w:val="00EE20EF"/>
    <w:rsid w:val="00F010C8"/>
    <w:rsid w:val="00F40346"/>
    <w:rsid w:val="00F45268"/>
    <w:rsid w:val="00F924BE"/>
    <w:rsid w:val="00FD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BDA56-4623-45E0-A5B6-89C59A32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22"/>
    <w:pPr>
      <w:spacing w:after="0"/>
    </w:pPr>
    <w:rPr>
      <w:rFonts w:ascii="Calibri" w:eastAsia="Calibri" w:hAnsi="Calibri" w:cs="Calibri"/>
      <w:lang w:eastAsia="ru-RU"/>
    </w:rPr>
  </w:style>
  <w:style w:type="paragraph" w:styleId="4">
    <w:name w:val="heading 4"/>
    <w:basedOn w:val="a"/>
    <w:next w:val="a"/>
    <w:link w:val="40"/>
    <w:unhideWhenUsed/>
    <w:qFormat/>
    <w:rsid w:val="006D6783"/>
    <w:pPr>
      <w:keepNext/>
      <w:keepLines/>
      <w:widowControl w:val="0"/>
      <w:autoSpaceDE w:val="0"/>
      <w:autoSpaceDN w:val="0"/>
      <w:spacing w:before="40" w:line="240" w:lineRule="auto"/>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7A22"/>
    <w:pPr>
      <w:spacing w:after="0" w:line="240" w:lineRule="auto"/>
    </w:pPr>
    <w:rPr>
      <w:rFonts w:ascii="Calibri" w:eastAsia="Calibri" w:hAnsi="Calibri" w:cs="Calibri"/>
      <w:lang w:eastAsia="ru-RU"/>
    </w:rPr>
  </w:style>
  <w:style w:type="paragraph" w:customStyle="1" w:styleId="ConsPlusNormal">
    <w:name w:val="ConsPlusNormal"/>
    <w:link w:val="ConsPlusNormal0"/>
    <w:rsid w:val="00787A22"/>
    <w:pPr>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87A22"/>
    <w:pPr>
      <w:suppressAutoHyphens/>
      <w:autoSpaceDE w:val="0"/>
      <w:spacing w:after="0" w:line="240" w:lineRule="auto"/>
    </w:pPr>
    <w:rPr>
      <w:rFonts w:ascii="Arial" w:eastAsia="Times New Roman" w:hAnsi="Arial" w:cs="Arial"/>
      <w:b/>
      <w:bCs/>
      <w:sz w:val="20"/>
      <w:szCs w:val="20"/>
      <w:lang w:eastAsia="ar-SA"/>
    </w:rPr>
  </w:style>
  <w:style w:type="character" w:styleId="a5">
    <w:name w:val="Hyperlink"/>
    <w:basedOn w:val="a0"/>
    <w:uiPriority w:val="99"/>
    <w:unhideWhenUsed/>
    <w:rsid w:val="00EE20EF"/>
    <w:rPr>
      <w:color w:val="0563C1" w:themeColor="hyperlink"/>
      <w:u w:val="single"/>
    </w:rPr>
  </w:style>
  <w:style w:type="table" w:styleId="a6">
    <w:name w:val="Table Grid"/>
    <w:basedOn w:val="a1"/>
    <w:rsid w:val="001C22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1C22E6"/>
    <w:pPr>
      <w:spacing w:line="240" w:lineRule="auto"/>
      <w:ind w:firstLine="567"/>
      <w:jc w:val="both"/>
    </w:pPr>
    <w:rPr>
      <w:rFonts w:ascii="Arial" w:eastAsia="Times New Roman" w:hAnsi="Arial" w:cs="Arial"/>
      <w:sz w:val="24"/>
      <w:szCs w:val="24"/>
    </w:rPr>
  </w:style>
  <w:style w:type="paragraph" w:styleId="a7">
    <w:name w:val="Normal (Web)"/>
    <w:basedOn w:val="a"/>
    <w:uiPriority w:val="99"/>
    <w:unhideWhenUsed/>
    <w:rsid w:val="006D1AE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E209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09F"/>
    <w:rPr>
      <w:rFonts w:ascii="Tahoma" w:eastAsia="Calibri" w:hAnsi="Tahoma" w:cs="Tahoma"/>
      <w:sz w:val="16"/>
      <w:szCs w:val="16"/>
      <w:lang w:eastAsia="ru-RU"/>
    </w:rPr>
  </w:style>
  <w:style w:type="character" w:customStyle="1" w:styleId="40">
    <w:name w:val="Заголовок 4 Знак"/>
    <w:basedOn w:val="a0"/>
    <w:link w:val="4"/>
    <w:uiPriority w:val="9"/>
    <w:rsid w:val="006D6783"/>
    <w:rPr>
      <w:rFonts w:asciiTheme="majorHAnsi" w:eastAsiaTheme="majorEastAsia" w:hAnsiTheme="majorHAnsi" w:cstheme="majorBidi"/>
      <w:i/>
      <w:iCs/>
      <w:color w:val="2E74B5" w:themeColor="accent1" w:themeShade="BF"/>
    </w:rPr>
  </w:style>
  <w:style w:type="paragraph" w:styleId="aa">
    <w:name w:val="List Paragraph"/>
    <w:basedOn w:val="a"/>
    <w:uiPriority w:val="34"/>
    <w:qFormat/>
    <w:rsid w:val="006D6783"/>
    <w:pPr>
      <w:ind w:left="720"/>
      <w:contextualSpacing/>
    </w:pPr>
  </w:style>
  <w:style w:type="paragraph" w:styleId="2">
    <w:name w:val="Body Text 2"/>
    <w:basedOn w:val="a"/>
    <w:link w:val="20"/>
    <w:uiPriority w:val="99"/>
    <w:unhideWhenUsed/>
    <w:rsid w:val="006D6783"/>
    <w:pPr>
      <w:widowControl w:val="0"/>
      <w:autoSpaceDE w:val="0"/>
      <w:autoSpaceDN w:val="0"/>
      <w:spacing w:after="120" w:line="480" w:lineRule="auto"/>
    </w:pPr>
    <w:rPr>
      <w:rFonts w:ascii="Times New Roman" w:eastAsia="Times New Roman" w:hAnsi="Times New Roman" w:cs="Times New Roman"/>
      <w:lang w:eastAsia="en-US"/>
    </w:rPr>
  </w:style>
  <w:style w:type="character" w:customStyle="1" w:styleId="20">
    <w:name w:val="Основной текст 2 Знак"/>
    <w:basedOn w:val="a0"/>
    <w:link w:val="2"/>
    <w:uiPriority w:val="99"/>
    <w:rsid w:val="006D6783"/>
    <w:rPr>
      <w:rFonts w:ascii="Times New Roman" w:eastAsia="Times New Roman" w:hAnsi="Times New Roman" w:cs="Times New Roman"/>
    </w:rPr>
  </w:style>
  <w:style w:type="character" w:customStyle="1" w:styleId="ConsPlusNormal0">
    <w:name w:val="ConsPlusNormal Знак"/>
    <w:link w:val="ConsPlusNormal"/>
    <w:locked/>
    <w:rsid w:val="006D6783"/>
    <w:rPr>
      <w:rFonts w:ascii="Arial" w:eastAsia="Times New Roman" w:hAnsi="Arial" w:cs="Arial"/>
      <w:sz w:val="20"/>
      <w:szCs w:val="20"/>
      <w:lang w:eastAsia="ar-SA"/>
    </w:rPr>
  </w:style>
  <w:style w:type="paragraph" w:styleId="21">
    <w:name w:val="Body Text Indent 2"/>
    <w:basedOn w:val="a"/>
    <w:link w:val="22"/>
    <w:unhideWhenUsed/>
    <w:rsid w:val="006D6783"/>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22">
    <w:name w:val="Основной текст с отступом 2 Знак"/>
    <w:basedOn w:val="a0"/>
    <w:link w:val="21"/>
    <w:rsid w:val="006D6783"/>
    <w:rPr>
      <w:rFonts w:ascii="Times New Roman" w:eastAsia="Times New Roman" w:hAnsi="Times New Roman" w:cs="Times New Roman"/>
    </w:rPr>
  </w:style>
  <w:style w:type="character" w:customStyle="1" w:styleId="a4">
    <w:name w:val="Без интервала Знак"/>
    <w:link w:val="a3"/>
    <w:uiPriority w:val="1"/>
    <w:rsid w:val="00646EF9"/>
    <w:rPr>
      <w:rFonts w:ascii="Calibri" w:eastAsia="Calibri" w:hAnsi="Calibri" w:cs="Calibri"/>
      <w:lang w:eastAsia="ru-RU"/>
    </w:rPr>
  </w:style>
  <w:style w:type="paragraph" w:styleId="ab">
    <w:name w:val="Body Text"/>
    <w:basedOn w:val="a"/>
    <w:link w:val="ac"/>
    <w:uiPriority w:val="99"/>
    <w:semiHidden/>
    <w:unhideWhenUsed/>
    <w:rsid w:val="00646EF9"/>
    <w:pPr>
      <w:spacing w:after="120"/>
    </w:pPr>
  </w:style>
  <w:style w:type="character" w:customStyle="1" w:styleId="ac">
    <w:name w:val="Основной текст Знак"/>
    <w:basedOn w:val="a0"/>
    <w:link w:val="ab"/>
    <w:uiPriority w:val="99"/>
    <w:semiHidden/>
    <w:rsid w:val="00646EF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53003">
      <w:bodyDiv w:val="1"/>
      <w:marLeft w:val="0"/>
      <w:marRight w:val="0"/>
      <w:marTop w:val="0"/>
      <w:marBottom w:val="0"/>
      <w:divBdr>
        <w:top w:val="none" w:sz="0" w:space="0" w:color="auto"/>
        <w:left w:val="none" w:sz="0" w:space="0" w:color="auto"/>
        <w:bottom w:val="none" w:sz="0" w:space="0" w:color="auto"/>
        <w:right w:val="none" w:sz="0" w:space="0" w:color="auto"/>
      </w:divBdr>
    </w:div>
    <w:div w:id="610550589">
      <w:bodyDiv w:val="1"/>
      <w:marLeft w:val="0"/>
      <w:marRight w:val="0"/>
      <w:marTop w:val="0"/>
      <w:marBottom w:val="0"/>
      <w:divBdr>
        <w:top w:val="none" w:sz="0" w:space="0" w:color="auto"/>
        <w:left w:val="none" w:sz="0" w:space="0" w:color="auto"/>
        <w:bottom w:val="none" w:sz="0" w:space="0" w:color="auto"/>
        <w:right w:val="none" w:sz="0" w:space="0" w:color="auto"/>
      </w:divBdr>
    </w:div>
    <w:div w:id="19583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odistrict@onego.ru" TargetMode="External"/><Relationship Id="rId13" Type="http://schemas.openxmlformats.org/officeDocument/2006/relationships/hyperlink" Target="consultantplus://offline/ref=9974C44A4D2DEFFE488468FB32C9F02290887FF555E099EC6FBD3BC8A41C71A2E604F1AEB80FFE39B25D6D3E87343093AE83129CA9B244EDk178H" TargetMode="External"/><Relationship Id="rId3" Type="http://schemas.openxmlformats.org/officeDocument/2006/relationships/styles" Target="styles.xml"/><Relationship Id="rId7" Type="http://schemas.openxmlformats.org/officeDocument/2006/relationships/hyperlink" Target="http://www.suojarvi.ru" TargetMode="External"/><Relationship Id="rId12" Type="http://schemas.openxmlformats.org/officeDocument/2006/relationships/hyperlink" Target="consultantplus://offline/ref=9974C44A4D2DEFFE488468FB32C9F02290887FF555E099EC6FBD3BC8A41C71A2E604F1ABBB04AA69F603346FC07F3D94B39F1299kB7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974C44A4D2DEFFE488468FB32C9F022958979F754E599EC6FBD3BC8A41C71A2F404A9A2B80CE038B5483B6FC1k672H" TargetMode="External"/><Relationship Id="rId5" Type="http://schemas.openxmlformats.org/officeDocument/2006/relationships/webSettings" Target="webSettings.xml"/><Relationship Id="rId15" Type="http://schemas.openxmlformats.org/officeDocument/2006/relationships/hyperlink" Target="consultantplus://offline/ref=9974C44A4D2DEFFE488468FB32C9F02290887FF555E099EC6FBD3BC8A41C71A2E604F1ABBB04AA69F603346FC07F3D94B39F1299kB74H" TargetMode="External"/><Relationship Id="rId10" Type="http://schemas.openxmlformats.org/officeDocument/2006/relationships/hyperlink" Target="consultantplus://offline/ref=9974C44A4D2DEFFE488468FB32C9F02290887FF555E099EC6FBD3BC8A41C71A2E604F1AEB80FFE39B25D6D3E87343093AE83129CA9B244EDk178H" TargetMode="External"/><Relationship Id="rId4" Type="http://schemas.openxmlformats.org/officeDocument/2006/relationships/settings" Target="settings.xml"/><Relationship Id="rId9" Type="http://schemas.openxmlformats.org/officeDocument/2006/relationships/hyperlink" Target="http://www.suojarvi.ru" TargetMode="External"/><Relationship Id="rId14" Type="http://schemas.openxmlformats.org/officeDocument/2006/relationships/hyperlink" Target="consultantplus://offline/ref=9974C44A4D2DEFFE488468FB32C9F022958979F754E599EC6FBD3BC8A41C71A2F404A9A2B80CE038B5483B6FC1k67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7243-BB84-4099-936E-2BD09A91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2023-08-21T11:40:00Z</cp:lastPrinted>
  <dcterms:created xsi:type="dcterms:W3CDTF">2023-08-31T06:40:00Z</dcterms:created>
  <dcterms:modified xsi:type="dcterms:W3CDTF">2023-08-31T06:40:00Z</dcterms:modified>
</cp:coreProperties>
</file>