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D6" w:rsidRPr="00C973D5" w:rsidRDefault="009138D6" w:rsidP="009138D6">
      <w:pPr>
        <w:jc w:val="center"/>
        <w:rPr>
          <w:sz w:val="28"/>
          <w:szCs w:val="28"/>
        </w:rPr>
      </w:pPr>
      <w:r w:rsidRPr="00C973D5">
        <w:rPr>
          <w:noProof/>
          <w:sz w:val="28"/>
          <w:szCs w:val="28"/>
          <w:lang w:eastAsia="ru-RU"/>
        </w:rPr>
        <w:drawing>
          <wp:inline distT="0" distB="0" distL="0" distR="0">
            <wp:extent cx="492760" cy="795020"/>
            <wp:effectExtent l="19050" t="0" r="254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D6" w:rsidRPr="00C973D5" w:rsidRDefault="009138D6" w:rsidP="009138D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73D5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 ФЕДЕРАЦИЯ</w:t>
      </w:r>
    </w:p>
    <w:p w:rsidR="009138D6" w:rsidRPr="00C973D5" w:rsidRDefault="009138D6" w:rsidP="009138D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73D5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РЕСПУБЛИКА КАРЕЛИЯ</w:t>
      </w:r>
    </w:p>
    <w:p w:rsidR="009138D6" w:rsidRPr="00C973D5" w:rsidRDefault="009138D6" w:rsidP="009138D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73D5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9138D6" w:rsidRPr="00C973D5" w:rsidRDefault="009138D6" w:rsidP="009138D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73D5">
        <w:rPr>
          <w:rFonts w:ascii="Times New Roman" w:hAnsi="Times New Roman" w:cs="Times New Roman"/>
          <w:bCs/>
          <w:color w:val="000000"/>
          <w:sz w:val="28"/>
          <w:szCs w:val="28"/>
        </w:rPr>
        <w:t>СУОЯРВСКОГО МУНИЦИПАЛЬНОГО ОКРУГА</w:t>
      </w:r>
    </w:p>
    <w:p w:rsidR="009138D6" w:rsidRPr="00C973D5" w:rsidRDefault="009138D6" w:rsidP="0091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38D6" w:rsidRPr="00C973D5" w:rsidRDefault="00C973D5" w:rsidP="0091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25.09.2023</w:t>
      </w:r>
      <w:r w:rsidR="009138D6" w:rsidRPr="00C973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8D6" w:rsidRPr="00C973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138D6" w:rsidRPr="00C973D5">
        <w:rPr>
          <w:rFonts w:ascii="Times New Roman" w:hAnsi="Times New Roman" w:cs="Times New Roman"/>
          <w:sz w:val="28"/>
          <w:szCs w:val="28"/>
        </w:rPr>
        <w:tab/>
      </w:r>
      <w:r w:rsidR="009138D6" w:rsidRPr="00C973D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A52FA">
        <w:rPr>
          <w:rFonts w:ascii="Times New Roman" w:hAnsi="Times New Roman" w:cs="Times New Roman"/>
          <w:sz w:val="28"/>
          <w:szCs w:val="28"/>
        </w:rPr>
        <w:t>1009</w:t>
      </w:r>
    </w:p>
    <w:p w:rsidR="00143152" w:rsidRPr="00C973D5" w:rsidRDefault="00143152" w:rsidP="00913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73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143152" w:rsidRPr="00C973D5" w:rsidRDefault="00143152" w:rsidP="00143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D5">
        <w:rPr>
          <w:rFonts w:ascii="Times New Roman" w:hAnsi="Times New Roman" w:cs="Times New Roman"/>
          <w:sz w:val="28"/>
          <w:szCs w:val="28"/>
        </w:rPr>
        <w:t>Администрации Суоярвского муниципального округа по предоставлению муниципальной услуги «Выдача разрешения на установку и экс</w:t>
      </w:r>
      <w:r w:rsidR="002C54F6" w:rsidRPr="00C973D5">
        <w:rPr>
          <w:rFonts w:ascii="Times New Roman" w:hAnsi="Times New Roman" w:cs="Times New Roman"/>
          <w:sz w:val="28"/>
          <w:szCs w:val="28"/>
        </w:rPr>
        <w:t>плуатацию рекламных конструкций,</w:t>
      </w:r>
      <w:r w:rsidRPr="00C973D5">
        <w:rPr>
          <w:rFonts w:ascii="Times New Roman" w:hAnsi="Times New Roman" w:cs="Times New Roman"/>
          <w:sz w:val="28"/>
          <w:szCs w:val="28"/>
        </w:rPr>
        <w:t xml:space="preserve"> аннулирование такого разрешения»</w:t>
      </w:r>
    </w:p>
    <w:p w:rsidR="00143152" w:rsidRPr="00C973D5" w:rsidRDefault="00143152" w:rsidP="00ED62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3D5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года №210-ФЗ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законом Российской Федерации</w:t>
      </w:r>
      <w:proofErr w:type="gramEnd"/>
      <w:r w:rsidRPr="00C973D5">
        <w:rPr>
          <w:rFonts w:ascii="Times New Roman" w:hAnsi="Times New Roman" w:cs="Times New Roman"/>
          <w:sz w:val="28"/>
          <w:szCs w:val="28"/>
        </w:rPr>
        <w:t xml:space="preserve"> от 13.03.2006 года №38-ФЗ «О рекламе», в соответствии с Законом Республики Карелия от 27 мая 2022 года № 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округа», руководствуясь Градостроительным кодексом Российской Федерации:</w:t>
      </w:r>
    </w:p>
    <w:p w:rsidR="00143152" w:rsidRPr="00C973D5" w:rsidRDefault="00143152" w:rsidP="00ED62D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D5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</w:t>
      </w:r>
      <w:r w:rsidR="00CE497D" w:rsidRPr="00C973D5">
        <w:rPr>
          <w:rFonts w:ascii="Times New Roman" w:hAnsi="Times New Roman" w:cs="Times New Roman"/>
          <w:sz w:val="28"/>
          <w:szCs w:val="28"/>
        </w:rPr>
        <w:t xml:space="preserve"> </w:t>
      </w:r>
      <w:r w:rsidRPr="00C973D5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разрешения на установку и эксплуатацию рекламных </w:t>
      </w:r>
      <w:r w:rsidR="002C54F6" w:rsidRPr="00C973D5">
        <w:rPr>
          <w:rFonts w:ascii="Times New Roman" w:hAnsi="Times New Roman" w:cs="Times New Roman"/>
          <w:sz w:val="28"/>
          <w:szCs w:val="28"/>
        </w:rPr>
        <w:t>конструкций</w:t>
      </w:r>
      <w:r w:rsidRPr="00C973D5">
        <w:rPr>
          <w:rFonts w:ascii="Times New Roman" w:hAnsi="Times New Roman" w:cs="Times New Roman"/>
          <w:sz w:val="28"/>
          <w:szCs w:val="28"/>
        </w:rPr>
        <w:t>, аннулирование такого разрешения» (прилагается).</w:t>
      </w:r>
    </w:p>
    <w:p w:rsidR="00143152" w:rsidRPr="00C973D5" w:rsidRDefault="00143152" w:rsidP="00ED62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3D5">
        <w:rPr>
          <w:rFonts w:ascii="Times New Roman" w:hAnsi="Times New Roman" w:cs="Times New Roman"/>
          <w:sz w:val="28"/>
          <w:szCs w:val="28"/>
        </w:rPr>
        <w:t>2. Признать</w:t>
      </w:r>
      <w:r w:rsidR="00C973D5" w:rsidRPr="00C973D5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 w:rsidRPr="00C973D5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«Суоярвский район»</w:t>
      </w:r>
      <w:r w:rsidR="00C973D5">
        <w:rPr>
          <w:rFonts w:ascii="Times New Roman" w:hAnsi="Times New Roman" w:cs="Times New Roman"/>
          <w:sz w:val="28"/>
          <w:szCs w:val="28"/>
        </w:rPr>
        <w:t xml:space="preserve"> от 28.05.2019 № 358</w:t>
      </w:r>
      <w:r w:rsidRPr="00C973D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«Суоярвский район» по предоставлению </w:t>
      </w:r>
      <w:r w:rsidRPr="00C973D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«Выдача разрешений на установку рекламных конструкций, аннулирование таких разрешений, выдача предписаний о демонтаже самовольно установленн</w:t>
      </w:r>
      <w:r w:rsidR="00C973D5">
        <w:rPr>
          <w:rFonts w:ascii="Times New Roman" w:hAnsi="Times New Roman" w:cs="Times New Roman"/>
          <w:sz w:val="28"/>
          <w:szCs w:val="28"/>
        </w:rPr>
        <w:t>ых вновь рекламных конструкций».</w:t>
      </w:r>
    </w:p>
    <w:p w:rsidR="00143152" w:rsidRDefault="00143152" w:rsidP="00ED62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3D5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разместить на официальном </w:t>
      </w:r>
      <w:proofErr w:type="gramStart"/>
      <w:r w:rsidR="00C973D5" w:rsidRPr="00C973D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C973D5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</w:t>
      </w:r>
      <w:r w:rsidR="00C973D5" w:rsidRPr="00C973D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 «Интернет».</w:t>
      </w:r>
    </w:p>
    <w:p w:rsidR="001A52FA" w:rsidRPr="001A52FA" w:rsidRDefault="001A52FA" w:rsidP="00ED62D5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«Суоярвский вестник».</w:t>
      </w:r>
    </w:p>
    <w:p w:rsidR="00C973D5" w:rsidRPr="00AE0BB0" w:rsidRDefault="00143152" w:rsidP="00ED62D5">
      <w:pPr>
        <w:widowControl w:val="0"/>
        <w:tabs>
          <w:tab w:val="left" w:pos="463"/>
          <w:tab w:val="left" w:pos="550"/>
          <w:tab w:val="left" w:pos="100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973D5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C973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73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973D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43152" w:rsidRPr="00143152" w:rsidRDefault="00143152" w:rsidP="00143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152" w:rsidRPr="00143152" w:rsidRDefault="00143152" w:rsidP="00143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152" w:rsidRPr="00C973D5" w:rsidRDefault="00C973D5" w:rsidP="001431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3D5">
        <w:rPr>
          <w:rFonts w:ascii="Times New Roman" w:hAnsi="Times New Roman" w:cs="Times New Roman"/>
          <w:color w:val="000000"/>
          <w:sz w:val="28"/>
          <w:szCs w:val="28"/>
        </w:rPr>
        <w:t>Первый заместитель</w:t>
      </w:r>
    </w:p>
    <w:p w:rsidR="00B65406" w:rsidRPr="00B65406" w:rsidRDefault="00C973D5" w:rsidP="00CE497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406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</w:p>
    <w:p w:rsidR="00143152" w:rsidRPr="00CE497D" w:rsidRDefault="00B65406" w:rsidP="00CE497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D62D5">
        <w:rPr>
          <w:rFonts w:ascii="Times New Roman" w:hAnsi="Times New Roman" w:cs="Times New Roman"/>
          <w:color w:val="000000"/>
          <w:sz w:val="28"/>
          <w:szCs w:val="28"/>
          <w:u w:val="single"/>
        </w:rPr>
        <w:t>Суоярвского муниципального</w:t>
      </w:r>
      <w:r w:rsidR="00ED62D5" w:rsidRPr="00ED62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D62D5">
        <w:rPr>
          <w:rFonts w:ascii="Times New Roman" w:hAnsi="Times New Roman" w:cs="Times New Roman"/>
          <w:color w:val="000000"/>
          <w:sz w:val="28"/>
          <w:szCs w:val="28"/>
          <w:u w:val="single"/>
        </w:rPr>
        <w:t>округа</w:t>
      </w:r>
      <w:r w:rsidR="00ED62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973D5" w:rsidRPr="00C973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C973D5" w:rsidRPr="00C973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С.С. Денисов</w:t>
      </w:r>
    </w:p>
    <w:p w:rsidR="00143152" w:rsidRPr="00C973D5" w:rsidRDefault="00143152" w:rsidP="00CE497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73D5">
        <w:rPr>
          <w:rFonts w:ascii="Times New Roman" w:hAnsi="Times New Roman" w:cs="Times New Roman"/>
          <w:color w:val="000000"/>
          <w:sz w:val="24"/>
          <w:szCs w:val="24"/>
        </w:rPr>
        <w:t>Разослать: Дело, МКУ «ЦУМИ и ЗР Суоярвского района»</w:t>
      </w:r>
    </w:p>
    <w:p w:rsidR="00143152" w:rsidRDefault="00143152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43152" w:rsidRDefault="00143152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43152" w:rsidRDefault="00143152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43152" w:rsidRDefault="00143152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43152" w:rsidRDefault="00143152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43152" w:rsidRDefault="00143152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43152" w:rsidRDefault="00143152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43152" w:rsidRDefault="00143152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46223" w:rsidRDefault="00446223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46223" w:rsidRDefault="00446223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46223" w:rsidRDefault="00446223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46223" w:rsidRDefault="00446223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46223" w:rsidRDefault="00446223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46223" w:rsidRDefault="00446223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46223" w:rsidRDefault="00446223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46223" w:rsidRDefault="00446223" w:rsidP="001A6495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A6495" w:rsidRPr="00446223" w:rsidRDefault="001A6495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622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1A6495" w:rsidRPr="00446223" w:rsidRDefault="0044622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6495" w:rsidRPr="00446223">
        <w:rPr>
          <w:rFonts w:ascii="Times New Roman" w:hAnsi="Times New Roman" w:cs="Times New Roman"/>
          <w:sz w:val="24"/>
          <w:szCs w:val="24"/>
        </w:rPr>
        <w:t xml:space="preserve">Администрации Суоярвского </w:t>
      </w:r>
    </w:p>
    <w:p w:rsidR="001A6495" w:rsidRPr="00446223" w:rsidRDefault="001A6495" w:rsidP="0061547F">
      <w:pPr>
        <w:spacing w:after="0"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622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1A6495" w:rsidRPr="008D57F6" w:rsidRDefault="001A6495" w:rsidP="008D57F6">
      <w:pPr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8D57F6">
        <w:rPr>
          <w:rFonts w:ascii="Times New Roman" w:hAnsi="Times New Roman" w:cs="Times New Roman"/>
          <w:sz w:val="24"/>
          <w:szCs w:val="24"/>
        </w:rPr>
        <w:t>от</w:t>
      </w:r>
      <w:r w:rsidR="00C973D5" w:rsidRPr="008D57F6">
        <w:rPr>
          <w:rFonts w:ascii="Times New Roman" w:hAnsi="Times New Roman" w:cs="Times New Roman"/>
          <w:sz w:val="24"/>
          <w:szCs w:val="24"/>
        </w:rPr>
        <w:t xml:space="preserve"> 25.09.2023  №</w:t>
      </w:r>
      <w:r w:rsidR="001A52FA" w:rsidRPr="008D57F6">
        <w:rPr>
          <w:rFonts w:ascii="Times New Roman" w:hAnsi="Times New Roman" w:cs="Times New Roman"/>
          <w:sz w:val="24"/>
          <w:szCs w:val="24"/>
        </w:rPr>
        <w:t xml:space="preserve"> 1009</w:t>
      </w:r>
    </w:p>
    <w:p w:rsidR="00997EE1" w:rsidRDefault="00997EE1" w:rsidP="00ED62D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АДМИНИСТРАТИВНЫЙ РЕГЛАМЕНТ ПО ПРЕДОСТАВЛЕНИЮ МУНИЦИПАЛЬНОЙ УСЛУГИ «ВЫДАЧА РАЗРЕШЕНИЯ НА УСТАНОВКУ И ЭКС</w:t>
      </w:r>
      <w:r w:rsidR="002C54F6"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ПЛУАТАЦИЮ РЕКЛАМНЫХ КОНСТРУКЦИЙ</w:t>
      </w:r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АННУЛИРОВАНИЕ ТАКОГО РАЗРЕШЕНИЯ»</w:t>
      </w:r>
    </w:p>
    <w:p w:rsidR="00ED62D5" w:rsidRPr="00ED62D5" w:rsidRDefault="00ED62D5" w:rsidP="00ED62D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65110" w:rsidRPr="00ED62D5" w:rsidRDefault="00A65110" w:rsidP="00ED62D5">
      <w:pPr>
        <w:pStyle w:val="a3"/>
        <w:numPr>
          <w:ilvl w:val="0"/>
          <w:numId w:val="41"/>
        </w:numPr>
        <w:shd w:val="clear" w:color="auto" w:fill="FFFFFF"/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C4C5F" w:rsidRPr="00ED62D5" w:rsidRDefault="00CC4C5F" w:rsidP="00ED62D5">
      <w:pPr>
        <w:keepNext/>
        <w:shd w:val="clear" w:color="auto" w:fill="FFFFFF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D3419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1.1</w:t>
      </w:r>
      <w:r w:rsidR="00472F95" w:rsidRPr="00ED62D5">
        <w:rPr>
          <w:rFonts w:ascii="Times New Roman" w:hAnsi="Times New Roman" w:cs="Times New Roman"/>
          <w:sz w:val="24"/>
          <w:szCs w:val="24"/>
        </w:rPr>
        <w:t>.</w:t>
      </w:r>
      <w:r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4D3419" w:rsidRPr="00ED62D5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FD08CD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="00FD08CD" w:rsidRPr="00ED62D5"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Суоярвского муниципального округа по предоставлению муниципальной услуги «</w:t>
      </w:r>
      <w:r w:rsidR="0079576D" w:rsidRPr="00ED62D5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конструкций, аннулирование такого разрешения</w:t>
      </w:r>
      <w:r w:rsidR="00FD08CD" w:rsidRPr="00ED62D5">
        <w:rPr>
          <w:rFonts w:ascii="Times New Roman" w:hAnsi="Times New Roman" w:cs="Times New Roman"/>
          <w:sz w:val="24"/>
          <w:szCs w:val="24"/>
        </w:rPr>
        <w:t>» (далее - Регламент),  разработан в целях повышения качества и доступности результатов исполнения муниципальной услуги по выдаче разрешений на распространение наружной рекламы (далее - муниципальная услуга), создания комфортных условий для потребителей результатов исполнения муниципальной услуги.</w:t>
      </w:r>
      <w:proofErr w:type="gramEnd"/>
      <w:r w:rsidR="00FD08CD" w:rsidRPr="00ED62D5">
        <w:rPr>
          <w:rFonts w:ascii="Times New Roman" w:hAnsi="Times New Roman" w:cs="Times New Roman"/>
          <w:sz w:val="24"/>
          <w:szCs w:val="24"/>
        </w:rPr>
        <w:t xml:space="preserve"> Регламент определяет сроки и последовательность действий (административных процедур) при оказании муниципальной услуги.</w:t>
      </w:r>
    </w:p>
    <w:p w:rsidR="00ED62D5" w:rsidRPr="00ED62D5" w:rsidRDefault="00ED62D5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110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Лица, имеющие право на получение муниципальной услуги</w:t>
      </w:r>
    </w:p>
    <w:p w:rsidR="00076D38" w:rsidRPr="00ED62D5" w:rsidRDefault="008D57F6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1.2.1.</w:t>
      </w:r>
      <w:r w:rsidR="0040017E" w:rsidRPr="00ED62D5">
        <w:rPr>
          <w:rFonts w:ascii="Times New Roman" w:hAnsi="Times New Roman" w:cs="Times New Roman"/>
          <w:sz w:val="24"/>
          <w:szCs w:val="24"/>
        </w:rPr>
        <w:t>П</w:t>
      </w:r>
      <w:r w:rsidR="00076D38" w:rsidRPr="00ED62D5">
        <w:rPr>
          <w:rFonts w:ascii="Times New Roman" w:hAnsi="Times New Roman" w:cs="Times New Roman"/>
          <w:sz w:val="24"/>
          <w:szCs w:val="24"/>
        </w:rPr>
        <w:t xml:space="preserve">раво на получение муниципальной услуги имеют физические и юридические лица, обладающие вещным правом на рекламную конструкцию или правом владения и пользования рекламной конструкцией на основании договора с ее собственником (далее – </w:t>
      </w:r>
      <w:r w:rsidR="00E92299" w:rsidRPr="00ED62D5">
        <w:rPr>
          <w:rFonts w:ascii="Times New Roman" w:hAnsi="Times New Roman" w:cs="Times New Roman"/>
          <w:sz w:val="24"/>
          <w:szCs w:val="24"/>
        </w:rPr>
        <w:t>З</w:t>
      </w:r>
      <w:r w:rsidR="001A52FA" w:rsidRPr="00ED62D5">
        <w:rPr>
          <w:rFonts w:ascii="Times New Roman" w:hAnsi="Times New Roman" w:cs="Times New Roman"/>
          <w:sz w:val="24"/>
          <w:szCs w:val="24"/>
        </w:rPr>
        <w:t>аявитель). От</w:t>
      </w:r>
      <w:r w:rsidR="00076D38" w:rsidRPr="00ED62D5">
        <w:rPr>
          <w:rFonts w:ascii="Times New Roman" w:hAnsi="Times New Roman" w:cs="Times New Roman"/>
          <w:sz w:val="24"/>
          <w:szCs w:val="24"/>
        </w:rPr>
        <w:t xml:space="preserve"> имени получателя муниципальной услуги может  выступать  уполномоченный  представитель,  действующий  на основании  доверенности,  оформленной  в  соответствии  с  законодательством  Российской  Федерации.</w:t>
      </w:r>
    </w:p>
    <w:p w:rsidR="00A65110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1.2.2.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Категории Заявителей:</w:t>
      </w:r>
    </w:p>
    <w:p w:rsidR="00E92299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:rsidR="00A65110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A65110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A65110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Лицо, обладающее правом хозяйственного ведения, оперативн</w:t>
      </w:r>
      <w:r w:rsidR="00355DDF" w:rsidRPr="00ED62D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го управления или иным вещным правом на недвижимое имущество, к которому присоединяется рекламная конструкция.</w:t>
      </w:r>
    </w:p>
    <w:p w:rsidR="00A65110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Доверительный </w:t>
      </w:r>
      <w:r w:rsidR="004A6338" w:rsidRPr="00ED62D5">
        <w:rPr>
          <w:rFonts w:ascii="Times New Roman" w:hAnsi="Times New Roman" w:cs="Times New Roman"/>
          <w:sz w:val="24"/>
          <w:szCs w:val="24"/>
          <w:lang w:eastAsia="ru-RU"/>
        </w:rPr>
        <w:t>управляющий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недвижимого имущества, к которому</w:t>
      </w:r>
      <w:r w:rsidR="009647B0"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присоединяется рекламная конструкция.</w:t>
      </w:r>
    </w:p>
    <w:p w:rsidR="00A65110" w:rsidRPr="00ED62D5" w:rsidRDefault="008D57F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Владелец рекламной конструкции.</w:t>
      </w:r>
    </w:p>
    <w:bookmarkEnd w:id="0"/>
    <w:p w:rsidR="00D3175A" w:rsidRPr="00ED62D5" w:rsidRDefault="00D3175A" w:rsidP="00ED62D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110" w:rsidRPr="00ED62D5" w:rsidRDefault="003F598E" w:rsidP="00ED62D5">
      <w:pPr>
        <w:pStyle w:val="a3"/>
        <w:numPr>
          <w:ilvl w:val="0"/>
          <w:numId w:val="41"/>
        </w:numPr>
        <w:shd w:val="clear" w:color="auto" w:fill="FFFFFF"/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A65110"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тандарт предоставления муниципальной услуги</w:t>
      </w:r>
    </w:p>
    <w:p w:rsidR="007D6AE7" w:rsidRPr="00ED62D5" w:rsidRDefault="007D6AE7" w:rsidP="00ED62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47B0" w:rsidRPr="00ED62D5" w:rsidRDefault="003F598E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A65110" w:rsidRPr="00ED62D5" w:rsidRDefault="003F598E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2.1.1. </w:t>
      </w:r>
      <w:r w:rsidR="00AB103A" w:rsidRPr="00ED62D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униципальная услуга "</w:t>
      </w:r>
      <w:r w:rsidR="0079576D" w:rsidRPr="00ED62D5">
        <w:rPr>
          <w:rFonts w:ascii="Times New Roman" w:hAnsi="Times New Roman" w:cs="Times New Roman"/>
          <w:sz w:val="24"/>
          <w:szCs w:val="24"/>
          <w:lang w:eastAsia="ru-RU"/>
        </w:rPr>
        <w:t>Выдача разрешения на установку и эксплуатацию рекламных конструкций, аннулирование такого разрешения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".</w:t>
      </w:r>
    </w:p>
    <w:p w:rsidR="00ED62D5" w:rsidRPr="00ED62D5" w:rsidRDefault="00ED62D5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110" w:rsidRPr="00ED62D5" w:rsidRDefault="003F598E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2.2.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  <w:r w:rsidR="007573A2"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 и варианты обращения </w:t>
      </w:r>
      <w:r w:rsidR="00F349F3" w:rsidRPr="00ED62D5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573A2"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F349F3" w:rsidRPr="00ED62D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C973D5"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6A7DAF" w:rsidRPr="00ED62D5" w:rsidRDefault="003F598E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2.2.1.</w:t>
      </w:r>
      <w:r w:rsidR="006A7DAF" w:rsidRPr="00ED62D5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Суоярвского муниципального округа</w:t>
      </w:r>
      <w:r w:rsidR="00641E3B" w:rsidRPr="00ED62D5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6A7DAF" w:rsidRPr="00ED62D5">
        <w:rPr>
          <w:rFonts w:ascii="Times New Roman" w:hAnsi="Times New Roman" w:cs="Times New Roman"/>
          <w:sz w:val="24"/>
          <w:szCs w:val="24"/>
        </w:rPr>
        <w:t xml:space="preserve"> в лице муниципального казенного учреждения «Центр по управлению муниципальным имуществом и земельными ресурсами Суоярвского района» (далее – Учреждение). </w:t>
      </w:r>
    </w:p>
    <w:p w:rsidR="006A7DAF" w:rsidRPr="00ED62D5" w:rsidRDefault="006A7DAF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Место нахождения Учреждения: РК, г. Суоярви, ул. Шельшакова, д.6</w:t>
      </w:r>
    </w:p>
    <w:p w:rsidR="006A7DAF" w:rsidRPr="00ED62D5" w:rsidRDefault="006A7DAF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График работы Учреждения:</w:t>
      </w:r>
    </w:p>
    <w:p w:rsidR="006A7DAF" w:rsidRPr="00ED62D5" w:rsidRDefault="006A7DAF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понедельник - четверг: с 9:00 до 17:15, пятница с 9:00 до 17:00 </w:t>
      </w:r>
    </w:p>
    <w:p w:rsidR="006A7DAF" w:rsidRPr="00ED62D5" w:rsidRDefault="006A7DAF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(перерыв: с 13:00 до 14:00),</w:t>
      </w:r>
    </w:p>
    <w:p w:rsidR="006A7DAF" w:rsidRPr="00ED62D5" w:rsidRDefault="006A7DAF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</w:rPr>
        <w:t>суббота, воскресенье - выходные дни;</w:t>
      </w:r>
    </w:p>
    <w:p w:rsidR="00CE165A" w:rsidRPr="00ED62D5" w:rsidRDefault="006A7DAF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Телефон Учреждения: (81457) 5-14-05;</w:t>
      </w:r>
    </w:p>
    <w:p w:rsidR="006A7DAF" w:rsidRPr="00ED62D5" w:rsidRDefault="006A7DAF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ED62D5">
          <w:rPr>
            <w:rStyle w:val="a5"/>
            <w:rFonts w:ascii="Times New Roman" w:hAnsi="Times New Roman" w:cs="Times New Roman"/>
            <w:sz w:val="24"/>
            <w:szCs w:val="24"/>
          </w:rPr>
          <w:t>suodistrict@onego.ru</w:t>
        </w:r>
      </w:hyperlink>
      <w:proofErr w:type="gramStart"/>
      <w:r w:rsidRPr="00ED62D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D62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2657" w:rsidRPr="00ED62D5" w:rsidRDefault="006A7DAF" w:rsidP="00ED62D5">
      <w:pPr>
        <w:pStyle w:val="a4"/>
        <w:ind w:firstLine="709"/>
        <w:contextualSpacing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Адрес сайта в сети «Интернет»: </w:t>
      </w:r>
      <w:hyperlink r:id="rId10" w:history="1">
        <w:r w:rsidRPr="00ED62D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D62D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D62D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suojarvi</w:t>
        </w:r>
        <w:proofErr w:type="spellEnd"/>
        <w:r w:rsidRPr="00ED62D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D62D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D62D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AC2657" w:rsidRPr="00ED62D5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7573A2" w:rsidRPr="00ED62D5" w:rsidRDefault="007573A2" w:rsidP="00ED62D5">
      <w:pPr>
        <w:pStyle w:val="a4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2.2.2. Заявитель может выбрать один из </w:t>
      </w:r>
      <w:r w:rsidR="00885C54" w:rsidRPr="00ED62D5">
        <w:rPr>
          <w:rFonts w:ascii="Times New Roman" w:hAnsi="Times New Roman" w:cs="Times New Roman"/>
          <w:sz w:val="24"/>
          <w:szCs w:val="24"/>
        </w:rPr>
        <w:t>следующих</w:t>
      </w:r>
      <w:r w:rsidRPr="00ED62D5">
        <w:rPr>
          <w:rFonts w:ascii="Times New Roman" w:hAnsi="Times New Roman" w:cs="Times New Roman"/>
          <w:sz w:val="24"/>
          <w:szCs w:val="24"/>
        </w:rPr>
        <w:t xml:space="preserve"> вариантов обращения для предоставления муниципальной услуги:</w:t>
      </w:r>
    </w:p>
    <w:p w:rsidR="007573A2" w:rsidRPr="00ED62D5" w:rsidRDefault="003F598E" w:rsidP="00ED62D5">
      <w:pPr>
        <w:pStyle w:val="a4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1) </w:t>
      </w:r>
      <w:r w:rsidR="007573A2" w:rsidRPr="00ED62D5">
        <w:rPr>
          <w:rFonts w:ascii="Times New Roman" w:hAnsi="Times New Roman" w:cs="Times New Roman"/>
          <w:sz w:val="24"/>
          <w:szCs w:val="24"/>
        </w:rPr>
        <w:t>личное обращение;</w:t>
      </w:r>
    </w:p>
    <w:p w:rsidR="007573A2" w:rsidRPr="00ED62D5" w:rsidRDefault="003F598E" w:rsidP="00ED62D5">
      <w:pPr>
        <w:pStyle w:val="a4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2) </w:t>
      </w:r>
      <w:r w:rsidR="007573A2" w:rsidRPr="00ED62D5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DD4A9E" w:rsidRPr="00ED62D5">
        <w:rPr>
          <w:rFonts w:ascii="Times New Roman" w:hAnsi="Times New Roman" w:cs="Times New Roman"/>
          <w:sz w:val="24"/>
          <w:szCs w:val="24"/>
        </w:rPr>
        <w:t>;</w:t>
      </w:r>
    </w:p>
    <w:p w:rsidR="007573A2" w:rsidRPr="00ED62D5" w:rsidRDefault="003F598E" w:rsidP="00ED62D5">
      <w:pPr>
        <w:pStyle w:val="a4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3) </w:t>
      </w:r>
      <w:r w:rsidR="005C09C3" w:rsidRPr="00ED62D5">
        <w:rPr>
          <w:rFonts w:ascii="Times New Roman" w:hAnsi="Times New Roman" w:cs="Times New Roman"/>
          <w:sz w:val="24"/>
          <w:szCs w:val="24"/>
        </w:rPr>
        <w:t xml:space="preserve">в </w:t>
      </w:r>
      <w:r w:rsidR="005C09C3" w:rsidRPr="00ED62D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федеральной государственной информационной системе "Единый портал государственных и муниципальных услуг" (</w:t>
      </w:r>
      <w:hyperlink r:id="rId11" w:tgtFrame="_blank" w:history="1">
        <w:r w:rsidR="005C09C3" w:rsidRPr="00ED62D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https://www.gosuslugi.ru/</w:t>
        </w:r>
      </w:hyperlink>
      <w:r w:rsidR="005C09C3" w:rsidRPr="00ED62D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(далее - ЕПГУ)</w:t>
      </w:r>
      <w:r w:rsidR="007573A2" w:rsidRPr="00ED62D5">
        <w:rPr>
          <w:rFonts w:ascii="Times New Roman" w:hAnsi="Times New Roman" w:cs="Times New Roman"/>
          <w:sz w:val="24"/>
          <w:szCs w:val="24"/>
        </w:rPr>
        <w:t>;</w:t>
      </w:r>
    </w:p>
    <w:p w:rsidR="007573A2" w:rsidRPr="00ED62D5" w:rsidRDefault="003F598E" w:rsidP="00ED62D5">
      <w:pPr>
        <w:pStyle w:val="a4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4) </w:t>
      </w:r>
      <w:r w:rsidR="007573A2" w:rsidRPr="00ED62D5">
        <w:rPr>
          <w:rFonts w:ascii="Times New Roman" w:hAnsi="Times New Roman" w:cs="Times New Roman"/>
          <w:sz w:val="24"/>
          <w:szCs w:val="24"/>
        </w:rPr>
        <w:t>почтовое отправление.</w:t>
      </w:r>
    </w:p>
    <w:p w:rsidR="00ED62D5" w:rsidRPr="00ED62D5" w:rsidRDefault="00ED62D5" w:rsidP="00ED62D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65110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2.3. </w:t>
      </w:r>
      <w:r w:rsidR="00A65110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Результат предоставления </w:t>
      </w:r>
      <w:r w:rsidR="004B590B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муниципальной</w:t>
      </w:r>
      <w:r w:rsidR="00A65110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услуги</w:t>
      </w:r>
    </w:p>
    <w:p w:rsidR="00A65110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2.3.1.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A65110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 (</w:t>
      </w:r>
      <w:r w:rsidR="003E6A99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</w:t>
      </w:r>
      <w:r w:rsidR="009511D7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E6A99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r w:rsidR="00E052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егламенту).</w:t>
      </w:r>
    </w:p>
    <w:p w:rsidR="00A65110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</w:t>
      </w:r>
      <w:r w:rsidR="00DB4C34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аннулировани</w:t>
      </w:r>
      <w:r w:rsidR="00DB4C34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разрешения на установку и эксплуатацию рекламной конструкции</w:t>
      </w:r>
      <w:r w:rsidR="00DB4C34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случае обращения за аннулированием разрешения на установку и эксплуатацию рекламной конструкции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3E6A99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</w:t>
      </w:r>
      <w:r w:rsidR="009511D7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E6A99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 </w:t>
      </w:r>
      <w:r w:rsidR="00E052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егламенту).</w:t>
      </w:r>
    </w:p>
    <w:p w:rsidR="00A65110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об отказе в предоставлении муниципальной услуги, в случае наличия оснований для отказа в предоставлении муниципальной услуги, указанных в </w:t>
      </w:r>
      <w:r w:rsidR="00FB7AF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пункте </w:t>
      </w:r>
      <w:r w:rsidR="00FB7AF0" w:rsidRPr="00ED62D5">
        <w:rPr>
          <w:rFonts w:ascii="Times New Roman" w:hAnsi="Times New Roman" w:cs="Times New Roman"/>
          <w:sz w:val="24"/>
          <w:szCs w:val="24"/>
        </w:rPr>
        <w:t>2.7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настоящего </w:t>
      </w:r>
      <w:r w:rsidR="009A32D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егламента (</w:t>
      </w:r>
      <w:r w:rsidR="003E6A99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</w:t>
      </w:r>
      <w:r w:rsidR="009511D7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E6A99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к Регла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менту).</w:t>
      </w:r>
    </w:p>
    <w:p w:rsidR="00ED62D5" w:rsidRPr="00ED62D5" w:rsidRDefault="00ED62D5" w:rsidP="00ED62D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65110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2.4.</w:t>
      </w:r>
      <w:r w:rsidR="00A65110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Срок </w:t>
      </w:r>
      <w:r w:rsidR="00FC41DA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с</w:t>
      </w:r>
      <w:r w:rsidR="00FC41DA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пособы получения Заявителем результатов </w:t>
      </w:r>
      <w:r w:rsidR="00A65110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предоставления муниципальной услуги</w:t>
      </w:r>
      <w:r w:rsidR="00FC41DA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A65110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2.4.1.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выдачи разрешения на установку и эксплуатацию рекламной конструкции не может превышать </w:t>
      </w:r>
      <w:r w:rsidR="00DD4A9E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 дней</w:t>
      </w:r>
      <w:r w:rsidR="006A7DAF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дня приема необходимых документов от Заявителя</w:t>
      </w:r>
      <w:r w:rsidR="009511D7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41DA" w:rsidRPr="00ED62D5" w:rsidRDefault="003F598E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2.4.2.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выдачи решения об аннулировании разрешения на установку и эксплуатацию рекламной конструкции не может превышать </w:t>
      </w:r>
      <w:r w:rsidR="00DD4A9E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 дней</w:t>
      </w:r>
      <w:r w:rsidR="006A7DAF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уведомления</w:t>
      </w:r>
      <w:r w:rsidR="00466F5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отказе от дальнейшего использования разрешения</w:t>
      </w:r>
      <w:r w:rsidR="00C0096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2F95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bCs/>
          <w:sz w:val="24"/>
          <w:szCs w:val="24"/>
        </w:rPr>
        <w:t xml:space="preserve">2.4.3. </w:t>
      </w:r>
      <w:r w:rsidR="00FC41DA" w:rsidRPr="00ED62D5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получения Заявителем результатов </w:t>
      </w:r>
      <w:r w:rsidR="00FC41DA" w:rsidRPr="00ED6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</w:t>
      </w:r>
      <w:r w:rsidR="00FC41DA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услуги</w:t>
      </w:r>
      <w:r w:rsidR="00FC41DA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  <w:r w:rsidR="00792B7E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FC41DA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FC41DA" w:rsidRPr="00ED62D5">
        <w:rPr>
          <w:rFonts w:ascii="Times New Roman" w:eastAsia="TimesNewRomanPSMT-Identity-H" w:hAnsi="Times New Roman" w:cs="Times New Roman"/>
          <w:sz w:val="24"/>
          <w:szCs w:val="24"/>
        </w:rPr>
        <w:t>по личному обращению в Учреждение;</w:t>
      </w:r>
    </w:p>
    <w:p w:rsidR="00FC41DA" w:rsidRPr="00ED62D5" w:rsidRDefault="003F598E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FC41DA" w:rsidRPr="00ED62D5">
        <w:rPr>
          <w:rFonts w:ascii="Times New Roman" w:eastAsia="TimesNewRomanPSMT-Identity-H" w:hAnsi="Times New Roman" w:cs="Times New Roman"/>
          <w:sz w:val="24"/>
          <w:szCs w:val="24"/>
        </w:rPr>
        <w:t>по письменному обращению в адрес Учреждения</w:t>
      </w:r>
      <w:r w:rsidR="00641E3B" w:rsidRPr="00ED62D5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ED62D5" w:rsidRPr="00ED62D5" w:rsidRDefault="00ED62D5" w:rsidP="00ED62D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65110" w:rsidRPr="00ED62D5" w:rsidRDefault="003F598E" w:rsidP="00ED62D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2.5. </w:t>
      </w:r>
      <w:r w:rsidR="00A65110"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Правовые основания предоставления муниципальной услуги</w:t>
      </w:r>
    </w:p>
    <w:p w:rsidR="00A65110" w:rsidRPr="00ED62D5" w:rsidRDefault="003F598E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  <w:lang w:eastAsia="ru-RU"/>
        </w:rPr>
        <w:t xml:space="preserve">2.5.1. </w:t>
      </w:r>
      <w:r w:rsidR="00A65110" w:rsidRPr="00ED62D5">
        <w:rPr>
          <w:rFonts w:ascii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466F5D" w:rsidRPr="00ED62D5" w:rsidRDefault="003F598E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466F5D" w:rsidRPr="00ED62D5" w:rsidRDefault="003F598E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Российской Федерации»;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года №190-ФЗ (с дополнениями и изменениями);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Федеральный закон от 24.11.1995 № 181-ФЗ «О социальной защите инвалидов в Российской Федерации»;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(с дополнениями и изменениями);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г. № 188-ФЗ (с дополнениями и изменениями);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г. № 136-ФЗ (с дополнениями и изменениями);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bCs/>
          <w:sz w:val="24"/>
          <w:szCs w:val="24"/>
        </w:rPr>
        <w:t xml:space="preserve">Кодекс Российской Федерации об административных правонарушениях от 30.12.2001 г. № 195-ФЗ </w:t>
      </w:r>
      <w:r w:rsidR="00466F5D" w:rsidRPr="00ED62D5">
        <w:rPr>
          <w:rFonts w:ascii="Times New Roman" w:hAnsi="Times New Roman" w:cs="Times New Roman"/>
          <w:sz w:val="24"/>
          <w:szCs w:val="24"/>
        </w:rPr>
        <w:t>(с дополнениями и изменениями);</w:t>
      </w:r>
    </w:p>
    <w:p w:rsidR="00466F5D" w:rsidRPr="00ED62D5" w:rsidRDefault="008E0504" w:rsidP="00ED62D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2D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466F5D" w:rsidRPr="00ED62D5">
        <w:rPr>
          <w:rFonts w:ascii="Times New Roman" w:hAnsi="Times New Roman" w:cs="Times New Roman"/>
          <w:kern w:val="1"/>
          <w:sz w:val="24"/>
          <w:szCs w:val="24"/>
          <w:lang w:eastAsia="ar-SA"/>
        </w:rPr>
        <w:t>Закон Республики Карелия «Об административных правонарушениях» от 15.05.2008 г. № 1191-ЗРК (с дополнениями и изменениями);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bCs/>
          <w:sz w:val="24"/>
          <w:szCs w:val="24"/>
        </w:rPr>
        <w:t>Устав  Суоярвского муниципального округа;</w:t>
      </w:r>
    </w:p>
    <w:p w:rsidR="00466F5D" w:rsidRPr="00ED62D5" w:rsidRDefault="008E0504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bCs/>
          <w:sz w:val="24"/>
          <w:szCs w:val="24"/>
        </w:rPr>
        <w:t>Федеральный закон от 02.05.2006г. № 59-ФЗ «О порядке рассмотрения обращений граждан Российской Федерации»;</w:t>
      </w:r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2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66F5D" w:rsidRPr="00ED62D5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466F5D" w:rsidRPr="00ED62D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466F5D" w:rsidRPr="00ED62D5">
        <w:rPr>
          <w:rFonts w:ascii="Times New Roman" w:hAnsi="Times New Roman" w:cs="Times New Roman"/>
          <w:color w:val="000000"/>
          <w:sz w:val="24"/>
          <w:szCs w:val="24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утвержденных </w:t>
      </w:r>
      <w:r w:rsidR="00D43DF0" w:rsidRPr="00ED62D5">
        <w:rPr>
          <w:rFonts w:ascii="Times New Roman" w:hAnsi="Times New Roman" w:cs="Times New Roman"/>
          <w:color w:val="000000"/>
          <w:sz w:val="24"/>
          <w:szCs w:val="24"/>
        </w:rPr>
        <w:t>постановлением Госстандарта Российской Федерации от 22.04.2003г. №124-ст (с изменениями и дополнениями).</w:t>
      </w:r>
    </w:p>
    <w:p w:rsidR="00ED62D5" w:rsidRPr="00ED62D5" w:rsidRDefault="00ED62D5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404" w:rsidRPr="00ED62D5" w:rsidRDefault="008E0504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2.6. </w:t>
      </w:r>
      <w:r w:rsidR="004B5404" w:rsidRPr="00ED62D5">
        <w:rPr>
          <w:rFonts w:ascii="Times New Roman" w:hAnsi="Times New Roman" w:cs="Times New Roman"/>
          <w:sz w:val="24"/>
          <w:szCs w:val="24"/>
        </w:rPr>
        <w:t>И</w:t>
      </w:r>
      <w:r w:rsidR="004B5404" w:rsidRPr="00ED62D5">
        <w:rPr>
          <w:rFonts w:ascii="Times New Roman" w:hAnsi="Times New Roman" w:cs="Times New Roman"/>
          <w:bCs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2.6.1. </w:t>
      </w:r>
      <w:r w:rsidR="00D43DF0" w:rsidRPr="00ED62D5">
        <w:rPr>
          <w:rFonts w:ascii="Times New Roman" w:hAnsi="Times New Roman" w:cs="Times New Roman"/>
          <w:sz w:val="24"/>
          <w:szCs w:val="24"/>
        </w:rPr>
        <w:t>Для получения разрешения на установку рекламной конструкции заявителем предоставляются лично или направляются по почте:</w:t>
      </w:r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1) </w:t>
      </w:r>
      <w:r w:rsidR="00446223" w:rsidRPr="00ED62D5">
        <w:rPr>
          <w:rFonts w:ascii="Times New Roman" w:hAnsi="Times New Roman" w:cs="Times New Roman"/>
          <w:sz w:val="24"/>
          <w:szCs w:val="24"/>
        </w:rPr>
        <w:t>З</w:t>
      </w:r>
      <w:r w:rsidR="00D43DF0" w:rsidRPr="00ED62D5">
        <w:rPr>
          <w:rFonts w:ascii="Times New Roman" w:hAnsi="Times New Roman" w:cs="Times New Roman"/>
          <w:sz w:val="24"/>
          <w:szCs w:val="24"/>
        </w:rPr>
        <w:t>аявление о выдаче разрешения на установку рекламной конструкции</w:t>
      </w:r>
      <w:r w:rsidR="00DD4A9E" w:rsidRPr="00ED62D5">
        <w:rPr>
          <w:rFonts w:ascii="Times New Roman" w:hAnsi="Times New Roman" w:cs="Times New Roman"/>
          <w:sz w:val="24"/>
          <w:szCs w:val="24"/>
        </w:rPr>
        <w:t>,</w:t>
      </w:r>
      <w:r w:rsidR="00D43DF0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DD4A9E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аннулирование такого разрешения</w:t>
      </w:r>
      <w:r w:rsidR="00DD4A9E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D43DF0" w:rsidRPr="00ED62D5">
        <w:rPr>
          <w:rFonts w:ascii="Times New Roman" w:hAnsi="Times New Roman" w:cs="Times New Roman"/>
          <w:sz w:val="24"/>
          <w:szCs w:val="24"/>
        </w:rPr>
        <w:t>(Приложение №</w:t>
      </w:r>
      <w:r w:rsidR="00641E3B" w:rsidRPr="00ED62D5">
        <w:rPr>
          <w:rFonts w:ascii="Times New Roman" w:hAnsi="Times New Roman" w:cs="Times New Roman"/>
          <w:sz w:val="24"/>
          <w:szCs w:val="24"/>
        </w:rPr>
        <w:t>1</w:t>
      </w:r>
      <w:r w:rsidR="00BA5B3D" w:rsidRPr="00ED62D5">
        <w:rPr>
          <w:rFonts w:ascii="Times New Roman" w:hAnsi="Times New Roman" w:cs="Times New Roman"/>
          <w:sz w:val="24"/>
          <w:szCs w:val="24"/>
        </w:rPr>
        <w:t>)</w:t>
      </w:r>
      <w:r w:rsidR="00C00961" w:rsidRPr="00ED62D5">
        <w:rPr>
          <w:rFonts w:ascii="Times New Roman" w:hAnsi="Times New Roman" w:cs="Times New Roman"/>
          <w:sz w:val="24"/>
          <w:szCs w:val="24"/>
        </w:rPr>
        <w:t>.</w:t>
      </w:r>
      <w:r w:rsidR="00BA5B3D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BA5B3D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Заполненное заявление о предоставлении муниципальной услуги предоставляется лично  или отправляется заявителем вместе с прикрепленными документами, необходимыми для предоставления муниципальной услуги, в </w:t>
      </w:r>
      <w:r w:rsidR="00641E3B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Администрацию</w:t>
      </w:r>
      <w:r w:rsidR="00D43DF0" w:rsidRPr="00ED62D5">
        <w:rPr>
          <w:rFonts w:ascii="Times New Roman" w:hAnsi="Times New Roman" w:cs="Times New Roman"/>
          <w:sz w:val="24"/>
          <w:szCs w:val="24"/>
        </w:rPr>
        <w:t>;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2) </w:t>
      </w:r>
      <w:r w:rsidR="00446223" w:rsidRPr="00ED62D5">
        <w:rPr>
          <w:rFonts w:ascii="Times New Roman" w:hAnsi="Times New Roman" w:cs="Times New Roman"/>
          <w:sz w:val="24"/>
          <w:szCs w:val="24"/>
        </w:rPr>
        <w:t>Д</w:t>
      </w:r>
      <w:r w:rsidR="00D43DF0" w:rsidRPr="00ED62D5">
        <w:rPr>
          <w:rFonts w:ascii="Times New Roman" w:hAnsi="Times New Roman" w:cs="Times New Roman"/>
          <w:sz w:val="24"/>
          <w:szCs w:val="24"/>
        </w:rPr>
        <w:t>анные о заявителе: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D43DF0" w:rsidRPr="00ED62D5">
        <w:rPr>
          <w:rFonts w:ascii="Times New Roman" w:hAnsi="Times New Roman" w:cs="Times New Roman"/>
          <w:sz w:val="24"/>
          <w:szCs w:val="24"/>
        </w:rPr>
        <w:t>для физического лица - копия паспорта гражданина Российской Федерации;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D43DF0" w:rsidRPr="00ED62D5">
        <w:rPr>
          <w:rFonts w:ascii="Times New Roman" w:hAnsi="Times New Roman" w:cs="Times New Roman"/>
          <w:sz w:val="24"/>
          <w:szCs w:val="24"/>
        </w:rPr>
        <w:t>для индивидуального предпринимателя - копия паспорта гражданина Российской Федерации, копия свидетельства о регистрации в качестве индивидуального предпринимателя, юридический адрес, контактный телефон;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- </w:t>
      </w:r>
      <w:r w:rsidR="00D43DF0" w:rsidRPr="00ED62D5">
        <w:rPr>
          <w:rFonts w:ascii="Times New Roman" w:hAnsi="Times New Roman" w:cs="Times New Roman"/>
          <w:sz w:val="24"/>
          <w:szCs w:val="24"/>
        </w:rPr>
        <w:t>для юридического лица - копия свидетельства о государственной регистрации юридического лица, юридический адрес, контактный телефон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2D5">
        <w:rPr>
          <w:rFonts w:ascii="Times New Roman" w:hAnsi="Times New Roman" w:cs="Times New Roman"/>
          <w:sz w:val="24"/>
          <w:szCs w:val="24"/>
        </w:rPr>
        <w:t xml:space="preserve">3) </w:t>
      </w:r>
      <w:r w:rsidR="00446223" w:rsidRPr="00ED62D5">
        <w:rPr>
          <w:rFonts w:ascii="Times New Roman" w:hAnsi="Times New Roman" w:cs="Times New Roman"/>
          <w:sz w:val="24"/>
          <w:szCs w:val="24"/>
        </w:rPr>
        <w:t>К</w:t>
      </w:r>
      <w:r w:rsidR="00D43DF0" w:rsidRPr="00ED62D5">
        <w:rPr>
          <w:rFonts w:ascii="Times New Roman" w:hAnsi="Times New Roman" w:cs="Times New Roman"/>
          <w:sz w:val="24"/>
          <w:szCs w:val="24"/>
        </w:rPr>
        <w:t>опия документа, подтверждающего полномочия лица на осуществление действий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копия доверенности на осуществление действий от имени заявителя);</w:t>
      </w:r>
      <w:proofErr w:type="gramEnd"/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4) </w:t>
      </w:r>
      <w:r w:rsidR="00446223" w:rsidRPr="00ED62D5">
        <w:rPr>
          <w:rFonts w:ascii="Times New Roman" w:hAnsi="Times New Roman" w:cs="Times New Roman"/>
          <w:sz w:val="24"/>
          <w:szCs w:val="24"/>
        </w:rPr>
        <w:t>П</w:t>
      </w:r>
      <w:r w:rsidR="00D43DF0" w:rsidRPr="00ED62D5">
        <w:rPr>
          <w:rFonts w:ascii="Times New Roman" w:hAnsi="Times New Roman" w:cs="Times New Roman"/>
          <w:sz w:val="24"/>
          <w:szCs w:val="24"/>
        </w:rPr>
        <w:t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</w:t>
      </w:r>
      <w:proofErr w:type="gramStart"/>
      <w:r w:rsidR="00D43DF0" w:rsidRPr="00ED62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43DF0" w:rsidRPr="00ED62D5">
        <w:rPr>
          <w:rFonts w:ascii="Times New Roman" w:hAnsi="Times New Roman" w:cs="Times New Roman"/>
          <w:sz w:val="24"/>
          <w:szCs w:val="24"/>
        </w:rPr>
        <w:t xml:space="preserve"> если для установки и </w:t>
      </w:r>
      <w:r w:rsidR="00D43DF0" w:rsidRPr="00ED62D5">
        <w:rPr>
          <w:rFonts w:ascii="Times New Roman" w:hAnsi="Times New Roman" w:cs="Times New Roman"/>
          <w:sz w:val="24"/>
          <w:szCs w:val="24"/>
        </w:rPr>
        <w:lastRenderedPageBreak/>
        <w:t>эксплуатации рекламной конструкции необходимо использование общего имущества собственников помещений в многоквартирном доме, - протокол</w:t>
      </w:r>
      <w:r w:rsidR="00C973D5" w:rsidRPr="00ED62D5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</w:t>
      </w:r>
      <w:r w:rsidR="00D43DF0" w:rsidRPr="00ED62D5">
        <w:rPr>
          <w:rFonts w:ascii="Times New Roman" w:hAnsi="Times New Roman" w:cs="Times New Roman"/>
          <w:sz w:val="24"/>
          <w:szCs w:val="24"/>
        </w:rPr>
        <w:t>помещений в многоквартирном доме;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5) </w:t>
      </w:r>
      <w:r w:rsidR="00446223" w:rsidRPr="00ED62D5">
        <w:rPr>
          <w:rFonts w:ascii="Times New Roman" w:hAnsi="Times New Roman" w:cs="Times New Roman"/>
          <w:sz w:val="24"/>
          <w:szCs w:val="24"/>
        </w:rPr>
        <w:t>З</w:t>
      </w:r>
      <w:r w:rsidR="00D43DF0" w:rsidRPr="00ED62D5">
        <w:rPr>
          <w:rFonts w:ascii="Times New Roman" w:hAnsi="Times New Roman" w:cs="Times New Roman"/>
          <w:sz w:val="24"/>
          <w:szCs w:val="24"/>
        </w:rPr>
        <w:t>аверенная копия документа, подтверждающего право собственности либо владения имуществом, к которому присоединяется рекламная конструкция на земельный участок, здание или иное недвижимое имущество, на котором предполагается установить рекламную конструкцию;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6) </w:t>
      </w:r>
      <w:r w:rsidR="00446223" w:rsidRPr="00ED62D5">
        <w:rPr>
          <w:rFonts w:ascii="Times New Roman" w:hAnsi="Times New Roman" w:cs="Times New Roman"/>
          <w:sz w:val="24"/>
          <w:szCs w:val="24"/>
        </w:rPr>
        <w:t>Д</w:t>
      </w:r>
      <w:r w:rsidR="00D43DF0" w:rsidRPr="00ED62D5">
        <w:rPr>
          <w:rFonts w:ascii="Times New Roman" w:hAnsi="Times New Roman" w:cs="Times New Roman"/>
          <w:sz w:val="24"/>
          <w:szCs w:val="24"/>
        </w:rPr>
        <w:t xml:space="preserve">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="00D43DF0" w:rsidRPr="00ED62D5">
        <w:rPr>
          <w:rFonts w:ascii="Times New Roman" w:hAnsi="Times New Roman" w:cs="Times New Roman"/>
          <w:sz w:val="24"/>
          <w:szCs w:val="24"/>
        </w:rPr>
        <w:t>управомоченным</w:t>
      </w:r>
      <w:proofErr w:type="spellEnd"/>
      <w:r w:rsidR="00D43DF0" w:rsidRPr="00ED62D5">
        <w:rPr>
          <w:rFonts w:ascii="Times New Roman" w:hAnsi="Times New Roman" w:cs="Times New Roman"/>
          <w:sz w:val="24"/>
          <w:szCs w:val="24"/>
        </w:rPr>
        <w:t xml:space="preserve"> собственником такого имущества;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7) </w:t>
      </w:r>
      <w:r w:rsidR="00446223" w:rsidRPr="00ED62D5">
        <w:rPr>
          <w:rFonts w:ascii="Times New Roman" w:hAnsi="Times New Roman" w:cs="Times New Roman"/>
          <w:sz w:val="24"/>
          <w:szCs w:val="24"/>
        </w:rPr>
        <w:t>Д</w:t>
      </w:r>
      <w:r w:rsidR="00D43DF0" w:rsidRPr="00ED62D5">
        <w:rPr>
          <w:rFonts w:ascii="Times New Roman" w:hAnsi="Times New Roman" w:cs="Times New Roman"/>
          <w:sz w:val="24"/>
          <w:szCs w:val="24"/>
        </w:rPr>
        <w:t>орожная схема (в случае размещения отдельно стоящей рекламной конструкции) с указанием предполагаемого места установки рекламной конструкции, а также расстояния до ближайших существующих объектов (домов, опор освещения, дорожных знаков, пешеходных переходов, перекрёстков, ближайших рекламных объектов, остановок);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8) </w:t>
      </w:r>
      <w:r w:rsidR="00446223" w:rsidRPr="00ED62D5">
        <w:rPr>
          <w:rFonts w:ascii="Times New Roman" w:hAnsi="Times New Roman" w:cs="Times New Roman"/>
          <w:sz w:val="24"/>
          <w:szCs w:val="24"/>
        </w:rPr>
        <w:t>Ф</w:t>
      </w:r>
      <w:r w:rsidR="00D43DF0" w:rsidRPr="00ED62D5">
        <w:rPr>
          <w:rFonts w:ascii="Times New Roman" w:hAnsi="Times New Roman" w:cs="Times New Roman"/>
          <w:sz w:val="24"/>
          <w:szCs w:val="24"/>
        </w:rPr>
        <w:t>отография предполагаемого места размещения рекламной конструкции, дающая чёткое представление о том, какие близлежащие рекламные конструкции, дорожные знаки, здания, участки дороги, находятся вблизи предполагаемого места установки рекламной конструкции (до установки и фотомонтаж после установки рекламной конструкции);</w:t>
      </w:r>
    </w:p>
    <w:p w:rsidR="00D43DF0" w:rsidRPr="00ED62D5" w:rsidRDefault="008E0504" w:rsidP="00ED62D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9) </w:t>
      </w:r>
      <w:r w:rsidR="00446223" w:rsidRPr="00ED62D5">
        <w:rPr>
          <w:rFonts w:ascii="Times New Roman" w:hAnsi="Times New Roman" w:cs="Times New Roman"/>
          <w:sz w:val="24"/>
          <w:szCs w:val="24"/>
        </w:rPr>
        <w:t>К</w:t>
      </w:r>
      <w:r w:rsidR="00D43DF0" w:rsidRPr="00ED62D5">
        <w:rPr>
          <w:rFonts w:ascii="Times New Roman" w:hAnsi="Times New Roman" w:cs="Times New Roman"/>
          <w:sz w:val="24"/>
          <w:szCs w:val="24"/>
        </w:rPr>
        <w:t>раткое описание рекламной конструкции (способ изготовления, применяемые материалы, наличие электрического подключения);</w:t>
      </w:r>
    </w:p>
    <w:p w:rsidR="00D43DF0" w:rsidRPr="00ED62D5" w:rsidRDefault="008E0504" w:rsidP="00ED62D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10) </w:t>
      </w:r>
      <w:r w:rsidR="00446223" w:rsidRPr="00ED62D5">
        <w:rPr>
          <w:rFonts w:ascii="Times New Roman" w:hAnsi="Times New Roman" w:cs="Times New Roman"/>
          <w:sz w:val="24"/>
          <w:szCs w:val="24"/>
        </w:rPr>
        <w:t>С</w:t>
      </w:r>
      <w:r w:rsidR="00D43DF0" w:rsidRPr="00ED62D5">
        <w:rPr>
          <w:rFonts w:ascii="Times New Roman" w:hAnsi="Times New Roman" w:cs="Times New Roman"/>
          <w:sz w:val="24"/>
          <w:szCs w:val="24"/>
        </w:rPr>
        <w:t>хема подключения к электросети, (если в конструкции подразумевается энергопотребление);</w:t>
      </w:r>
    </w:p>
    <w:p w:rsidR="00D43DF0" w:rsidRPr="00ED62D5" w:rsidRDefault="008E0504" w:rsidP="00ED62D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11) </w:t>
      </w:r>
      <w:r w:rsidR="00446223" w:rsidRPr="00ED62D5">
        <w:rPr>
          <w:rFonts w:ascii="Times New Roman" w:hAnsi="Times New Roman" w:cs="Times New Roman"/>
          <w:sz w:val="24"/>
          <w:szCs w:val="24"/>
        </w:rPr>
        <w:t>К</w:t>
      </w:r>
      <w:r w:rsidR="00D43DF0" w:rsidRPr="00ED62D5">
        <w:rPr>
          <w:rFonts w:ascii="Times New Roman" w:hAnsi="Times New Roman" w:cs="Times New Roman"/>
          <w:sz w:val="24"/>
          <w:szCs w:val="24"/>
        </w:rPr>
        <w:t>опия платёжного поручения (квитанции), подтверждающую оплату государственной пошлины за разрешение на установку рекламной конструкции.</w:t>
      </w:r>
    </w:p>
    <w:p w:rsidR="00D43DF0" w:rsidRPr="00ED62D5" w:rsidRDefault="008E0504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2.6.2. </w:t>
      </w:r>
      <w:r w:rsidR="00D43DF0" w:rsidRPr="00ED62D5">
        <w:rPr>
          <w:rFonts w:ascii="Times New Roman" w:hAnsi="Times New Roman" w:cs="Times New Roman"/>
          <w:sz w:val="24"/>
          <w:szCs w:val="24"/>
        </w:rPr>
        <w:t xml:space="preserve">При предоставлении копий, заявителям необходимо при себе иметь оригиналы вышеперечисленных документов, если копии нотариально не заверены. </w:t>
      </w:r>
      <w:r w:rsidR="00D43DF0" w:rsidRPr="00ED62D5">
        <w:rPr>
          <w:rFonts w:ascii="Times New Roman" w:hAnsi="Times New Roman" w:cs="Times New Roman"/>
          <w:bCs/>
          <w:sz w:val="24"/>
          <w:szCs w:val="24"/>
        </w:rPr>
        <w:t>Если предоставленные копии документов нотариально не заверены, специалист отдела,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C71DDA" w:rsidRPr="00ED62D5" w:rsidRDefault="008E0504" w:rsidP="00ED62D5">
      <w:pPr>
        <w:pStyle w:val="a4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2.6.3. </w:t>
      </w:r>
      <w:r w:rsidR="00C71DDA" w:rsidRPr="00ED62D5">
        <w:rPr>
          <w:rFonts w:ascii="Times New Roman" w:hAnsi="Times New Roman" w:cs="Times New Roman"/>
          <w:sz w:val="24"/>
          <w:szCs w:val="24"/>
        </w:rPr>
        <w:t xml:space="preserve">Документы, получаемые Администрацией по межведомственному взаимодействию для предоставления муниципальной услуги </w:t>
      </w:r>
    </w:p>
    <w:p w:rsidR="00C71DDA" w:rsidRPr="00ED62D5" w:rsidRDefault="00C71DDA" w:rsidP="00ED62D5">
      <w:pPr>
        <w:pStyle w:val="a4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proofErr w:type="gramStart"/>
      <w:r w:rsidRPr="00ED62D5">
        <w:rPr>
          <w:rFonts w:ascii="Times New Roman" w:hAnsi="Times New Roman" w:cs="Times New Roman"/>
          <w:sz w:val="24"/>
          <w:szCs w:val="24"/>
        </w:rPr>
        <w:t>Документы (их копии или содержащиеся в них сведения),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запрашиваются уполномоченным органом в порядке межведомственного информационного взаимодействия, если такие документы не были представлены заявителем самостоятельно, а именно:</w:t>
      </w:r>
      <w:proofErr w:type="gramEnd"/>
    </w:p>
    <w:p w:rsidR="00C71DDA" w:rsidRPr="00ED62D5" w:rsidRDefault="00C71DDA" w:rsidP="00ED62D5">
      <w:pPr>
        <w:pStyle w:val="a4"/>
        <w:numPr>
          <w:ilvl w:val="0"/>
          <w:numId w:val="42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о </w:t>
      </w:r>
      <w:r w:rsidR="00EC2281" w:rsidRPr="00ED62D5">
        <w:rPr>
          <w:rFonts w:ascii="Times New Roman" w:hAnsi="Times New Roman" w:cs="Times New Roman"/>
          <w:sz w:val="24"/>
          <w:szCs w:val="24"/>
        </w:rPr>
        <w:t>З</w:t>
      </w:r>
      <w:r w:rsidRPr="00ED62D5">
        <w:rPr>
          <w:rFonts w:ascii="Times New Roman" w:hAnsi="Times New Roman" w:cs="Times New Roman"/>
          <w:sz w:val="24"/>
          <w:szCs w:val="24"/>
        </w:rPr>
        <w:t>аявителе - юридическом лице;</w:t>
      </w:r>
    </w:p>
    <w:p w:rsidR="00C71DDA" w:rsidRPr="00ED62D5" w:rsidRDefault="00C71DDA" w:rsidP="00ED62D5">
      <w:pPr>
        <w:pStyle w:val="a4"/>
        <w:numPr>
          <w:ilvl w:val="0"/>
          <w:numId w:val="42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недвижимости об объекте недвижимости (о земельном участке, в отношении которого предполагается установление </w:t>
      </w:r>
      <w:r w:rsidR="00EC2281" w:rsidRPr="00ED62D5"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ED62D5">
        <w:rPr>
          <w:rFonts w:ascii="Times New Roman" w:hAnsi="Times New Roman" w:cs="Times New Roman"/>
          <w:sz w:val="24"/>
          <w:szCs w:val="24"/>
        </w:rPr>
        <w:t>);</w:t>
      </w:r>
    </w:p>
    <w:p w:rsidR="00C71DDA" w:rsidRPr="00ED62D5" w:rsidRDefault="00C71DDA" w:rsidP="00ED62D5">
      <w:pPr>
        <w:pStyle w:val="a4"/>
        <w:numPr>
          <w:ilvl w:val="0"/>
          <w:numId w:val="42"/>
        </w:numPr>
        <w:tabs>
          <w:tab w:val="left" w:pos="567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недвижимости об объекте недвижимости, расположенном на земельном участке, в отношении которого предполагается установление </w:t>
      </w:r>
      <w:r w:rsidR="00EC2281" w:rsidRPr="00ED62D5"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ED62D5">
        <w:rPr>
          <w:rFonts w:ascii="Times New Roman" w:hAnsi="Times New Roman" w:cs="Times New Roman"/>
          <w:sz w:val="24"/>
          <w:szCs w:val="24"/>
        </w:rPr>
        <w:t>;</w:t>
      </w:r>
    </w:p>
    <w:p w:rsidR="00C71DDA" w:rsidRPr="00ED62D5" w:rsidRDefault="008E0504" w:rsidP="00ED62D5">
      <w:pPr>
        <w:pStyle w:val="a4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4) </w:t>
      </w:r>
      <w:r w:rsidR="00C71DDA" w:rsidRPr="00ED62D5">
        <w:rPr>
          <w:rFonts w:ascii="Times New Roman" w:hAnsi="Times New Roman" w:cs="Times New Roman"/>
          <w:sz w:val="24"/>
          <w:szCs w:val="24"/>
        </w:rPr>
        <w:t>утвержденный проект планировки территории (за исключением случаев, если в соответствии с законодательством о градостроительной деятельности подготовка проекта планировки территории не требуется)</w:t>
      </w:r>
      <w:r w:rsidR="001A2811" w:rsidRPr="00ED62D5">
        <w:rPr>
          <w:rFonts w:ascii="Times New Roman" w:hAnsi="Times New Roman" w:cs="Times New Roman"/>
          <w:sz w:val="24"/>
          <w:szCs w:val="24"/>
        </w:rPr>
        <w:t>.</w:t>
      </w:r>
    </w:p>
    <w:p w:rsidR="0020632E" w:rsidRPr="00ED62D5" w:rsidRDefault="00C973D5" w:rsidP="00ED62D5">
      <w:pPr>
        <w:pStyle w:val="a4"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lastRenderedPageBreak/>
        <w:t xml:space="preserve">2.6.4. </w:t>
      </w:r>
      <w:r w:rsidR="0020632E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Основаниями для отказа в выдаче разрешения на установку рекламной конструкции являются:</w:t>
      </w:r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оступление ответа на межведомственный запрос, свидетельствующего об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отсутствии 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информации, необходимой для предоставления услуги;</w:t>
      </w:r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акт оплаты заявителем государственной пошлины за предоставление услуги не подтвержден;</w:t>
      </w:r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есоответствие проекта рекламной конструкц</w:t>
      </w:r>
      <w:proofErr w:type="gramStart"/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ии и ее</w:t>
      </w:r>
      <w:proofErr w:type="gramEnd"/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территориального размещения требованиям технического регламента;</w:t>
      </w:r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 19 Федерального закона от 13 марта 2006 № 38-ФЗ "О рекламе" определяется схемой размещения рекламных конструкций);</w:t>
      </w:r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арушение требований, установленных частями 5.1, 5.6, 5.7 статьи 19 Федерального закона от 13 марта 2006 № 38-ФЗ "О рекламе";</w:t>
      </w:r>
    </w:p>
    <w:p w:rsidR="00D43DF0" w:rsidRPr="00ED62D5" w:rsidRDefault="00B65406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арушение требований нормативных актов по безопасности движения транспорта;</w:t>
      </w:r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арушение внешнего архитектурного облика сложившейся застройки муниципального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муниципального округа;</w:t>
      </w:r>
      <w:proofErr w:type="gramEnd"/>
    </w:p>
    <w:p w:rsidR="00D43DF0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D43DF0" w:rsidRPr="00ED62D5">
        <w:rPr>
          <w:rFonts w:ascii="Times New Roman" w:eastAsia="Times New Roman" w:hAnsi="Times New Roman" w:cs="Times New Roman"/>
          <w:color w:val="333333"/>
          <w:sz w:val="24"/>
          <w:szCs w:val="24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BA5B3D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BA5B3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A5B3D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BA5B3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5B3D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BA5B3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5B3D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BA5B3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BA5B3D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BA5B3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редставление неполного комплекта документов, необходимых для предоставления услуги;</w:t>
      </w:r>
    </w:p>
    <w:p w:rsidR="00BA5B3D" w:rsidRPr="00ED62D5" w:rsidRDefault="008E0504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BA5B3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E0504" w:rsidRPr="00ED62D5" w:rsidRDefault="00041AC5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2D5">
        <w:rPr>
          <w:rFonts w:ascii="Times New Roman" w:hAnsi="Times New Roman" w:cs="Times New Roman"/>
          <w:sz w:val="24"/>
          <w:szCs w:val="24"/>
        </w:rPr>
        <w:t>2.6.5.</w:t>
      </w:r>
      <w:r w:rsidR="007378B4" w:rsidRPr="00ED62D5">
        <w:rPr>
          <w:rFonts w:ascii="Times New Roman" w:hAnsi="Times New Roman" w:cs="Times New Roman"/>
          <w:sz w:val="24"/>
          <w:szCs w:val="24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основания для приостановления предоставления муниципальной услуги не предусмотрены.</w:t>
      </w:r>
      <w:proofErr w:type="gramEnd"/>
    </w:p>
    <w:p w:rsidR="00472F95" w:rsidRPr="00ED62D5" w:rsidRDefault="00472F95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CEE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2D5">
        <w:rPr>
          <w:rFonts w:ascii="Times New Roman" w:hAnsi="Times New Roman" w:cs="Times New Roman"/>
          <w:sz w:val="24"/>
          <w:szCs w:val="24"/>
        </w:rPr>
        <w:lastRenderedPageBreak/>
        <w:t xml:space="preserve">2.7. </w:t>
      </w:r>
      <w:r w:rsidR="00797CEE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797CEE" w:rsidRPr="00ED6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 платы, взимаемой с заявителя при предоставлении государственной или муниципальной услуги</w:t>
      </w:r>
    </w:p>
    <w:p w:rsidR="007E5416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2.7.1. </w:t>
      </w:r>
      <w:r w:rsidR="007E541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 105 статьи 333.33 Налогового кодекса Российской Федерации.</w:t>
      </w:r>
    </w:p>
    <w:p w:rsidR="00B65406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2.7.2. </w:t>
      </w:r>
      <w:r w:rsidR="007E541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государственной пошлины составляет 5 000 рублей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5406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2.7.3. </w:t>
      </w:r>
      <w:r w:rsidR="00B6540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Реквизиты для перечисления государственной пошлины (приложение № 5). </w:t>
      </w:r>
    </w:p>
    <w:p w:rsidR="00BA5B3D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2.7.4. </w:t>
      </w:r>
      <w:r w:rsidR="00BA5B3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BA5B3D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2.7.5. </w:t>
      </w:r>
      <w:r w:rsidR="00BA5B3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E90B9F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2.7.6. </w:t>
      </w:r>
      <w:r w:rsidR="00E90B9F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специалиста Администрации/Учреждения</w:t>
      </w:r>
      <w:r w:rsidR="00161274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90B9F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плата с заявителя не взимается.</w:t>
      </w:r>
    </w:p>
    <w:p w:rsidR="00ED62D5" w:rsidRPr="00ED62D5" w:rsidRDefault="00ED62D5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0429C9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2.8. </w:t>
      </w:r>
      <w:r w:rsidR="000429C9" w:rsidRPr="00ED62D5">
        <w:rPr>
          <w:rFonts w:ascii="Times New Roman" w:eastAsia="TimesNewRomanPSMT-Identity-H" w:hAnsi="Times New Roman" w:cs="Times New Roman"/>
          <w:sz w:val="24"/>
          <w:szCs w:val="24"/>
        </w:rPr>
        <w:t>М</w:t>
      </w:r>
      <w:r w:rsidR="000429C9" w:rsidRPr="00ED6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</w:p>
    <w:p w:rsidR="007E5416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2.8.1. </w:t>
      </w:r>
      <w:r w:rsidR="007E5416" w:rsidRPr="00ED62D5">
        <w:rPr>
          <w:rFonts w:ascii="Times New Roman" w:eastAsia="TimesNewRomanPSMT-Identity-H" w:hAnsi="Times New Roman" w:cs="Times New Roman"/>
          <w:sz w:val="24"/>
          <w:szCs w:val="24"/>
        </w:rPr>
        <w:t>Максимальный срок ожидания в очереди при подаче заявки на предоставление муниципальной услуги и при получении результата предоставления муниципальной услуги составляет 15 минут.</w:t>
      </w:r>
    </w:p>
    <w:p w:rsidR="00ED62D5" w:rsidRPr="00ED62D5" w:rsidRDefault="00ED62D5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E92299" w:rsidRPr="00ED62D5" w:rsidRDefault="00056AD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2.9.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Требования к местам пред</w:t>
      </w:r>
      <w:r w:rsidR="00C973D5" w:rsidRPr="00ED62D5">
        <w:rPr>
          <w:rFonts w:ascii="Times New Roman" w:eastAsia="TimesNewRomanPSMT-Identity-H" w:hAnsi="Times New Roman" w:cs="Times New Roman"/>
          <w:sz w:val="24"/>
          <w:szCs w:val="24"/>
        </w:rPr>
        <w:t>оставления муниципальной услуги</w:t>
      </w:r>
    </w:p>
    <w:p w:rsidR="00E92299" w:rsidRPr="00ED62D5" w:rsidRDefault="00056AD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2.9.1. </w:t>
      </w:r>
      <w:r w:rsidR="00E92299" w:rsidRPr="00ED62D5">
        <w:rPr>
          <w:rFonts w:ascii="Times New Roman" w:hAnsi="Times New Roman" w:cs="Times New Roman"/>
          <w:sz w:val="24"/>
          <w:szCs w:val="24"/>
        </w:rPr>
        <w:t>Вход в здание, в котором предоставляется муниципальная услуга, должен быть оборудован информационной табличкой (вывеской), содержащей наименование и режим работы организации, осуществляющей предоставление муниципальной услуги.</w:t>
      </w:r>
    </w:p>
    <w:p w:rsidR="00E92299" w:rsidRPr="00ED62D5" w:rsidRDefault="00056AD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ED62D5">
        <w:rPr>
          <w:rFonts w:ascii="Times New Roman" w:hAnsi="Times New Roman" w:cs="Times New Roman"/>
          <w:sz w:val="24"/>
          <w:szCs w:val="24"/>
        </w:rPr>
        <w:t>2.9.2.</w:t>
      </w:r>
      <w:r w:rsidR="00E92299" w:rsidRPr="00ED62D5">
        <w:rPr>
          <w:rFonts w:ascii="Times New Roman" w:hAnsi="Times New Roman" w:cs="Times New Roman"/>
          <w:sz w:val="24"/>
          <w:szCs w:val="24"/>
        </w:rPr>
        <w:t>Учреждение обеспечивает для инвалидов и лиц с ограниченными возможностями условия доступности объектов и предоставляемых  муниципальных  услуг в соответствии с нормами Федерального закона от 24.11.1995 г. № 181-ФЗ «О социальной защите инвалидов в Российской Федерации,  в том числе возможность самостоятельного входа и передвижения по помещениям,  беспрепятственного пользования средствами связи и информации, оказание помощи инвалидам в преодолении барьеров, мешающих получению ими услуг</w:t>
      </w:r>
      <w:proofErr w:type="gramEnd"/>
      <w:r w:rsidR="00E92299" w:rsidRPr="00ED62D5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E92299" w:rsidRPr="00ED62D5" w:rsidRDefault="00056ADA" w:rsidP="00ED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2.9.3.</w:t>
      </w:r>
      <w:r w:rsidR="00E92299" w:rsidRPr="00ED62D5">
        <w:rPr>
          <w:rFonts w:ascii="Times New Roman" w:hAnsi="Times New Roman" w:cs="Times New Roman"/>
          <w:sz w:val="24"/>
          <w:szCs w:val="24"/>
        </w:rPr>
        <w:t>При необходимости специалистами, предоставляющими услугу, осуществляется сопровождение инвалидов, имеющих стойкие расстройства функции зрения и самостоятельного передвижения.  Вызвать специалистов можно по телефону или с помощью диспетчера Единой дежурно-диспетчерской службы  (1-й этаж здания администрации).</w:t>
      </w:r>
    </w:p>
    <w:p w:rsidR="00E92299" w:rsidRPr="00ED62D5" w:rsidRDefault="00056AD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2.9.4.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Рабочее место специалистов </w:t>
      </w:r>
      <w:r w:rsidR="00E92299" w:rsidRPr="00ED62D5">
        <w:rPr>
          <w:rFonts w:ascii="Times New Roman" w:hAnsi="Times New Roman" w:cs="Times New Roman"/>
          <w:sz w:val="24"/>
          <w:szCs w:val="24"/>
        </w:rPr>
        <w:t>Учреждения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должно быть оборудовано телефоном, персональным компьютером с возможностью доступа в сеть Интернет, информационно-справочным и правовым системам.</w:t>
      </w:r>
    </w:p>
    <w:p w:rsidR="00E92299" w:rsidRPr="00ED62D5" w:rsidRDefault="00056AD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2.9.5.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E92299" w:rsidRPr="00ED62D5" w:rsidRDefault="00056AD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2.9.6.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Места для проведения личного приема заявителей оборудуются стульями, столами.</w:t>
      </w:r>
    </w:p>
    <w:p w:rsidR="00E92299" w:rsidRPr="00ED62D5" w:rsidRDefault="00056AD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2.9.7.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Места для ожидания в очереди на представление документов должны соответствовать комфортным условиям для заявителей, должны быть оборудованы стульями.</w:t>
      </w:r>
    </w:p>
    <w:p w:rsidR="00E92299" w:rsidRPr="00ED62D5" w:rsidRDefault="00056AD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 xml:space="preserve">2.9.8.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При организации рабочего места специалистов, осуществляющих предоставление муниципальной услуги, должна быть предусмотрена возможность беспрепятственной эвакуации всех заявителей и специалистов </w:t>
      </w:r>
      <w:r w:rsidR="00E92299" w:rsidRPr="00ED62D5">
        <w:rPr>
          <w:rFonts w:ascii="Times New Roman" w:hAnsi="Times New Roman" w:cs="Times New Roman"/>
          <w:sz w:val="24"/>
          <w:szCs w:val="24"/>
        </w:rPr>
        <w:t>Учреждения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из помещения в случае возникновения чрезвычайных ситуации.</w:t>
      </w:r>
    </w:p>
    <w:p w:rsidR="00E92299" w:rsidRPr="00ED62D5" w:rsidRDefault="00056AD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2.9.9.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Прием заявителей для оказания муниципальной услуги осуществляется в кабинете специалистов </w:t>
      </w:r>
      <w:r w:rsidR="00E92299" w:rsidRPr="00ED62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согласно графику работы, указанному в пункте </w:t>
      </w:r>
      <w:r w:rsidR="000429C9" w:rsidRPr="00ED62D5">
        <w:rPr>
          <w:rFonts w:ascii="Times New Roman" w:eastAsia="TimesNewRomanPSMT-Identity-H" w:hAnsi="Times New Roman" w:cs="Times New Roman"/>
          <w:sz w:val="24"/>
          <w:szCs w:val="24"/>
        </w:rPr>
        <w:t>2.2.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Регламента.</w:t>
      </w:r>
    </w:p>
    <w:p w:rsidR="00ED62D5" w:rsidRPr="00ED62D5" w:rsidRDefault="00ED62D5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0429C9" w:rsidRPr="00ED62D5" w:rsidRDefault="004A1722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2.10. </w:t>
      </w:r>
      <w:r w:rsidR="000429C9" w:rsidRPr="00ED62D5">
        <w:rPr>
          <w:rFonts w:ascii="Times New Roman" w:eastAsia="TimesNewRomanPSMT-Identity-H" w:hAnsi="Times New Roman" w:cs="Times New Roman"/>
          <w:sz w:val="24"/>
          <w:szCs w:val="24"/>
        </w:rPr>
        <w:t>П</w:t>
      </w:r>
      <w:r w:rsidR="000429C9" w:rsidRPr="00ED6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оказатели доступности и </w:t>
      </w:r>
      <w:r w:rsidR="00E86D37" w:rsidRPr="00ED6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качества </w:t>
      </w:r>
      <w:r w:rsidR="000429C9" w:rsidRPr="00ED6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услуг</w:t>
      </w:r>
    </w:p>
    <w:p w:rsidR="00E92299" w:rsidRPr="00ED62D5" w:rsidRDefault="004A1722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2.10.1.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Показателями доступности предоставления муниципальной услуги</w:t>
      </w:r>
      <w:r w:rsidR="00E92299" w:rsidRPr="00ED62D5">
        <w:rPr>
          <w:rFonts w:ascii="Times New Roman" w:eastAsia="TimesNewRomanPSMT-Identity-H" w:hAnsi="Times New Roman" w:cs="Times New Roman"/>
          <w:b/>
          <w:sz w:val="24"/>
          <w:szCs w:val="24"/>
        </w:rPr>
        <w:t xml:space="preserve">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являются:</w:t>
      </w:r>
    </w:p>
    <w:p w:rsidR="00E92299" w:rsidRPr="00ED62D5" w:rsidRDefault="004A1722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минимальное время ожидания предоставления муниципальной услуги;</w:t>
      </w:r>
    </w:p>
    <w:p w:rsidR="00E92299" w:rsidRPr="00ED62D5" w:rsidRDefault="004A1722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официальном сайте;</w:t>
      </w:r>
    </w:p>
    <w:p w:rsidR="00E92299" w:rsidRPr="00ED62D5" w:rsidRDefault="004A1722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осуществляются прием и выдача документов, в целях соблюдения установленных Регламентом сроков предоставления муниципальной услуги;</w:t>
      </w:r>
    </w:p>
    <w:p w:rsidR="00E92299" w:rsidRPr="00ED62D5" w:rsidRDefault="004A1722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простота и ясность изложения информационных материалов.</w:t>
      </w:r>
    </w:p>
    <w:p w:rsidR="00E92299" w:rsidRPr="00ED62D5" w:rsidRDefault="004A1722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2.10.2.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Качество предоставления муниципальной услуги характеризуется отсутствием жалоб заявителей </w:t>
      </w:r>
      <w:proofErr w:type="gramStart"/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на</w:t>
      </w:r>
      <w:proofErr w:type="gramEnd"/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:rsidR="00E92299" w:rsidRPr="00ED62D5" w:rsidRDefault="00075A8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наличие очередей при приеме и получении документов;</w:t>
      </w:r>
    </w:p>
    <w:p w:rsidR="00E92299" w:rsidRPr="00ED62D5" w:rsidRDefault="00075A8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нарушение сроков предоставления муниципальной услуги;</w:t>
      </w:r>
    </w:p>
    <w:p w:rsidR="00E92299" w:rsidRPr="00ED62D5" w:rsidRDefault="00075A8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некомпетентность и неисполнительность должностных лиц </w:t>
      </w:r>
      <w:r w:rsidR="00E92299" w:rsidRPr="00ED62D5">
        <w:rPr>
          <w:rFonts w:ascii="Times New Roman" w:hAnsi="Times New Roman" w:cs="Times New Roman"/>
          <w:sz w:val="24"/>
          <w:szCs w:val="24"/>
        </w:rPr>
        <w:t>Учреждения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, участвовавших в предоставлении муниципальной услуги;</w:t>
      </w:r>
    </w:p>
    <w:p w:rsidR="00E92299" w:rsidRPr="00ED62D5" w:rsidRDefault="00075A8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безосновательный отказ в приеме документов и в предоставлении муниципальной услуги;</w:t>
      </w:r>
    </w:p>
    <w:p w:rsidR="00E92299" w:rsidRPr="00ED62D5" w:rsidRDefault="00075A8A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E92299" w:rsidRPr="00ED62D5">
        <w:rPr>
          <w:rFonts w:ascii="Times New Roman" w:eastAsia="TimesNewRomanPSMT-Identity-H" w:hAnsi="Times New Roman" w:cs="Times New Roman"/>
          <w:sz w:val="24"/>
          <w:szCs w:val="24"/>
        </w:rPr>
        <w:t>нарушение прав и законных интересов заявителей.</w:t>
      </w:r>
    </w:p>
    <w:p w:rsidR="00161274" w:rsidRPr="00ED62D5" w:rsidRDefault="00161274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61274" w:rsidRPr="00ED62D5" w:rsidRDefault="002C54F6" w:rsidP="00ED62D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NewRomanPSMT-Identity-H" w:hAnsi="Times New Roman" w:cs="Times New Roman"/>
          <w:b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b/>
          <w:sz w:val="24"/>
          <w:szCs w:val="24"/>
        </w:rPr>
        <w:t>С</w:t>
      </w:r>
      <w:r w:rsidR="00161274" w:rsidRPr="00ED62D5">
        <w:rPr>
          <w:rFonts w:ascii="Times New Roman" w:eastAsia="TimesNewRomanPSMT-Identity-H" w:hAnsi="Times New Roman" w:cs="Times New Roman"/>
          <w:b/>
          <w:sz w:val="24"/>
          <w:szCs w:val="24"/>
        </w:rPr>
        <w:t>остав, последовательность и сроки выполнения административных процедур</w:t>
      </w:r>
    </w:p>
    <w:p w:rsidR="00075A8A" w:rsidRPr="00ED62D5" w:rsidRDefault="00075A8A" w:rsidP="00ED62D5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65110" w:rsidRPr="00ED62D5" w:rsidRDefault="00A65110" w:rsidP="00ED62D5">
      <w:pPr>
        <w:pStyle w:val="a3"/>
        <w:numPr>
          <w:ilvl w:val="1"/>
          <w:numId w:val="43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Исчерпывающий перечень административных процедур</w:t>
      </w:r>
    </w:p>
    <w:p w:rsidR="00A65110" w:rsidRPr="00ED62D5" w:rsidRDefault="00075A8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3.1.1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Описание административных процедур и административных действий </w:t>
      </w:r>
      <w:r w:rsidR="00E67F2A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у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слуги "Выдача разрешения на установку и эксплуатацию рекламной конструкции</w:t>
      </w:r>
      <w:r w:rsidR="00081C7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аннулирование такого разрешения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":</w:t>
      </w:r>
    </w:p>
    <w:p w:rsidR="00DF0811" w:rsidRPr="00ED62D5" w:rsidRDefault="00075A8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C67E8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регистрация заявления</w:t>
      </w:r>
      <w:r w:rsidR="00AE534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прилагаемых к нему документов</w:t>
      </w:r>
      <w:r w:rsidR="000F0819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F0811" w:rsidRPr="00ED62D5" w:rsidRDefault="00075A8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F081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рассмотрение </w:t>
      </w:r>
      <w:r w:rsidR="00AE534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DF081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аявления</w:t>
      </w:r>
      <w:r w:rsidR="00AE534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прилагаемых к нему документов</w:t>
      </w:r>
      <w:r w:rsidR="00AF222B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DD4A9E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запрос</w:t>
      </w:r>
      <w:r w:rsidR="00AF222B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сведений</w:t>
      </w:r>
      <w:r w:rsidR="000D15B3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других организациях</w:t>
      </w:r>
      <w:r w:rsidR="00DF081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65110" w:rsidRPr="00ED62D5" w:rsidRDefault="00075A8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94B5B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реквизитов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оплаты госпошлины</w:t>
      </w:r>
      <w:r w:rsidR="006F74B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10BE5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3CE5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получение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сведений об оплате;</w:t>
      </w:r>
    </w:p>
    <w:p w:rsidR="00A65110" w:rsidRPr="00ED62D5" w:rsidRDefault="00075A8A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65110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решения о предоставлении услуги</w:t>
      </w:r>
      <w:r w:rsidR="003C67E8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7010E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выдача результата.</w:t>
      </w:r>
    </w:p>
    <w:p w:rsidR="004D71D5" w:rsidRPr="00ED62D5" w:rsidRDefault="004D71D5" w:rsidP="00ED6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C71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3.2. </w:t>
      </w:r>
      <w:r w:rsidR="00081C71" w:rsidRPr="00ED62D5">
        <w:rPr>
          <w:rFonts w:ascii="Times New Roman" w:hAnsi="Times New Roman" w:cs="Times New Roman"/>
          <w:sz w:val="24"/>
          <w:szCs w:val="24"/>
        </w:rPr>
        <w:t>Прием</w:t>
      </w:r>
      <w:r w:rsidR="003C67E8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081C71" w:rsidRPr="00ED62D5">
        <w:rPr>
          <w:rFonts w:ascii="Times New Roman" w:hAnsi="Times New Roman" w:cs="Times New Roman"/>
          <w:sz w:val="24"/>
          <w:szCs w:val="24"/>
        </w:rPr>
        <w:t>и регистрация заявления</w:t>
      </w:r>
      <w:r w:rsidR="00783CE5" w:rsidRPr="00ED62D5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</w:p>
    <w:p w:rsidR="00081C71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3.2.1. </w:t>
      </w:r>
      <w:r w:rsidR="00081C71" w:rsidRPr="00ED62D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указанных в пункте 2.</w:t>
      </w:r>
      <w:r w:rsidR="006F050E" w:rsidRPr="00ED62D5">
        <w:rPr>
          <w:rFonts w:ascii="Times New Roman" w:hAnsi="Times New Roman" w:cs="Times New Roman"/>
          <w:sz w:val="24"/>
          <w:szCs w:val="24"/>
        </w:rPr>
        <w:t>6</w:t>
      </w:r>
      <w:r w:rsidR="00081C71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6F050E" w:rsidRPr="00ED62D5">
        <w:rPr>
          <w:rFonts w:ascii="Times New Roman" w:hAnsi="Times New Roman" w:cs="Times New Roman"/>
          <w:sz w:val="24"/>
          <w:szCs w:val="24"/>
        </w:rPr>
        <w:t>Р</w:t>
      </w:r>
      <w:r w:rsidR="00081C71" w:rsidRPr="00ED62D5">
        <w:rPr>
          <w:rFonts w:ascii="Times New Roman" w:hAnsi="Times New Roman" w:cs="Times New Roman"/>
          <w:sz w:val="24"/>
          <w:szCs w:val="24"/>
        </w:rPr>
        <w:t xml:space="preserve">егламента, в </w:t>
      </w:r>
      <w:r w:rsidR="000F0819" w:rsidRPr="00ED62D5">
        <w:rPr>
          <w:rFonts w:ascii="Times New Roman" w:hAnsi="Times New Roman" w:cs="Times New Roman"/>
          <w:sz w:val="24"/>
          <w:szCs w:val="24"/>
        </w:rPr>
        <w:t>Администрацию</w:t>
      </w:r>
      <w:r w:rsidR="00081C71" w:rsidRPr="00ED62D5">
        <w:rPr>
          <w:rFonts w:ascii="Times New Roman" w:hAnsi="Times New Roman" w:cs="Times New Roman"/>
          <w:sz w:val="24"/>
          <w:szCs w:val="24"/>
        </w:rPr>
        <w:t>.</w:t>
      </w:r>
    </w:p>
    <w:p w:rsidR="00081C71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3.2.2. </w:t>
      </w:r>
      <w:r w:rsidR="00081C71" w:rsidRPr="00ED62D5">
        <w:rPr>
          <w:rFonts w:ascii="Times New Roman" w:hAnsi="Times New Roman" w:cs="Times New Roman"/>
          <w:sz w:val="24"/>
          <w:szCs w:val="24"/>
        </w:rPr>
        <w:t>Секретарь Администрации, осуществляющий прием заявления, выполняет следующие действия:</w:t>
      </w:r>
    </w:p>
    <w:p w:rsidR="00081C71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1) </w:t>
      </w:r>
      <w:r w:rsidR="00081C71" w:rsidRPr="00ED62D5">
        <w:rPr>
          <w:rFonts w:ascii="Times New Roman" w:hAnsi="Times New Roman" w:cs="Times New Roman"/>
          <w:sz w:val="24"/>
          <w:szCs w:val="24"/>
        </w:rPr>
        <w:t>проверяет документы, удостоверяющие личность заявителя, или лица, уполномоченного на подачу заявления;</w:t>
      </w:r>
    </w:p>
    <w:p w:rsidR="00081C71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2) </w:t>
      </w:r>
      <w:r w:rsidR="00081C71" w:rsidRPr="00ED62D5">
        <w:rPr>
          <w:rFonts w:ascii="Times New Roman" w:hAnsi="Times New Roman" w:cs="Times New Roman"/>
          <w:sz w:val="24"/>
          <w:szCs w:val="24"/>
        </w:rPr>
        <w:t>осуществляет проверку наличия необходимых документов и точности их оформления;</w:t>
      </w:r>
    </w:p>
    <w:p w:rsidR="00081C71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081C71" w:rsidRPr="00ED62D5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у </w:t>
      </w:r>
      <w:r w:rsidR="00BB6A50" w:rsidRPr="00ED62D5">
        <w:rPr>
          <w:rFonts w:ascii="Times New Roman" w:hAnsi="Times New Roman" w:cs="Times New Roman"/>
          <w:sz w:val="24"/>
          <w:szCs w:val="24"/>
        </w:rPr>
        <w:t>З</w:t>
      </w:r>
      <w:r w:rsidR="00081C71" w:rsidRPr="00ED62D5">
        <w:rPr>
          <w:rFonts w:ascii="Times New Roman" w:hAnsi="Times New Roman" w:cs="Times New Roman"/>
          <w:sz w:val="24"/>
          <w:szCs w:val="24"/>
        </w:rPr>
        <w:t xml:space="preserve">аявителя заявления и документов, необходимых для предоставления муниципальной услуги, указанных в пункте </w:t>
      </w:r>
      <w:r w:rsidR="00BB6A50" w:rsidRPr="00ED62D5">
        <w:rPr>
          <w:rFonts w:ascii="Times New Roman" w:hAnsi="Times New Roman" w:cs="Times New Roman"/>
          <w:sz w:val="24"/>
          <w:szCs w:val="24"/>
        </w:rPr>
        <w:t>2.</w:t>
      </w:r>
      <w:r w:rsidR="000247F9" w:rsidRPr="00ED62D5">
        <w:rPr>
          <w:rFonts w:ascii="Times New Roman" w:hAnsi="Times New Roman" w:cs="Times New Roman"/>
          <w:sz w:val="24"/>
          <w:szCs w:val="24"/>
        </w:rPr>
        <w:t>7</w:t>
      </w:r>
      <w:r w:rsidR="00BB6A50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6F050E" w:rsidRPr="00ED62D5">
        <w:rPr>
          <w:rFonts w:ascii="Times New Roman" w:hAnsi="Times New Roman" w:cs="Times New Roman"/>
          <w:sz w:val="24"/>
          <w:szCs w:val="24"/>
        </w:rPr>
        <w:t>Р</w:t>
      </w:r>
      <w:r w:rsidR="00081C71" w:rsidRPr="00ED62D5">
        <w:rPr>
          <w:rFonts w:ascii="Times New Roman" w:hAnsi="Times New Roman" w:cs="Times New Roman"/>
          <w:sz w:val="24"/>
          <w:szCs w:val="24"/>
        </w:rPr>
        <w:t>егламента, секретарь Администрации устно отказывает в приеме документов, указывает заявителю на содержание выявленных недостатков, разъясняет его право на повторную подачу документов после устранения выявленных недостатков;</w:t>
      </w:r>
    </w:p>
    <w:p w:rsidR="00081C71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4) </w:t>
      </w:r>
      <w:r w:rsidR="00081C71" w:rsidRPr="00ED62D5">
        <w:rPr>
          <w:rFonts w:ascii="Times New Roman" w:hAnsi="Times New Roman" w:cs="Times New Roman"/>
          <w:sz w:val="24"/>
          <w:szCs w:val="24"/>
        </w:rPr>
        <w:t>сверяет представленные экземпляры подлинников и копий документов (в случае если заявитель (заявители) либо представитель заявителя не представил (не представили) нотариально заверенные копии документов).</w:t>
      </w:r>
    </w:p>
    <w:p w:rsidR="00081C71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3.2.3. </w:t>
      </w:r>
      <w:r w:rsidR="00081C71" w:rsidRPr="00ED62D5">
        <w:rPr>
          <w:rFonts w:ascii="Times New Roman" w:hAnsi="Times New Roman" w:cs="Times New Roman"/>
          <w:sz w:val="24"/>
          <w:szCs w:val="24"/>
        </w:rPr>
        <w:t>При отсутствии оснований</w:t>
      </w:r>
      <w:r w:rsidR="00BB6A50" w:rsidRPr="00ED62D5">
        <w:rPr>
          <w:rFonts w:ascii="Times New Roman" w:hAnsi="Times New Roman" w:cs="Times New Roman"/>
          <w:sz w:val="24"/>
          <w:szCs w:val="24"/>
        </w:rPr>
        <w:t xml:space="preserve"> для отказа</w:t>
      </w:r>
      <w:r w:rsidR="00081C71" w:rsidRPr="00ED62D5">
        <w:rPr>
          <w:rFonts w:ascii="Times New Roman" w:hAnsi="Times New Roman" w:cs="Times New Roman"/>
          <w:sz w:val="24"/>
          <w:szCs w:val="24"/>
        </w:rPr>
        <w:t>,  заявление и приложенные к нему документы регистрируются в электронной базе документов. При регистрации заявлению присваивается входящий номер и проставляется дата его поступления</w:t>
      </w:r>
      <w:r w:rsidR="006F050E" w:rsidRPr="00ED62D5">
        <w:rPr>
          <w:rFonts w:ascii="Times New Roman" w:hAnsi="Times New Roman" w:cs="Times New Roman"/>
          <w:sz w:val="24"/>
          <w:szCs w:val="24"/>
        </w:rPr>
        <w:t>.</w:t>
      </w:r>
    </w:p>
    <w:p w:rsidR="00783CE5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3.2.4. </w:t>
      </w:r>
      <w:r w:rsidR="00783CE5" w:rsidRPr="00ED62D5">
        <w:rPr>
          <w:rFonts w:ascii="Times New Roman" w:hAnsi="Times New Roman" w:cs="Times New Roman"/>
          <w:sz w:val="24"/>
          <w:szCs w:val="24"/>
        </w:rPr>
        <w:t>Общий срок выполнения административной процедуры не может превышать 1 рабочего дня.</w:t>
      </w:r>
    </w:p>
    <w:p w:rsidR="004D71D5" w:rsidRPr="00ED62D5" w:rsidRDefault="004D71D5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4B1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</w:t>
      </w:r>
      <w:r w:rsidR="00DB14B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заявления</w:t>
      </w:r>
      <w:r w:rsidR="00AE534D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прилагаемых к нему документов</w:t>
      </w:r>
      <w:r w:rsidR="00DB14B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247F9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запрос</w:t>
      </w:r>
      <w:r w:rsidR="00DB14B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сведений </w:t>
      </w:r>
      <w:r w:rsidR="00394B5B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других организациях</w:t>
      </w:r>
    </w:p>
    <w:p w:rsidR="00783CE5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3.3.1. </w:t>
      </w:r>
      <w:r w:rsidR="00A569A8" w:rsidRPr="00ED62D5">
        <w:rPr>
          <w:rFonts w:ascii="Times New Roman" w:hAnsi="Times New Roman" w:cs="Times New Roman"/>
          <w:sz w:val="24"/>
          <w:szCs w:val="24"/>
        </w:rPr>
        <w:t>О</w:t>
      </w:r>
      <w:r w:rsidR="00783CE5" w:rsidRPr="00ED62D5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поступление заявления и документов, прошедших регистрацию в электронной базе документов, </w:t>
      </w:r>
      <w:r w:rsidR="00784960" w:rsidRPr="00ED62D5">
        <w:rPr>
          <w:rFonts w:ascii="Times New Roman" w:hAnsi="Times New Roman" w:cs="Times New Roman"/>
          <w:sz w:val="24"/>
          <w:szCs w:val="24"/>
        </w:rPr>
        <w:t>в</w:t>
      </w:r>
      <w:r w:rsidR="00783CE5" w:rsidRPr="00ED62D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84960" w:rsidRPr="00ED62D5">
        <w:rPr>
          <w:rFonts w:ascii="Times New Roman" w:hAnsi="Times New Roman" w:cs="Times New Roman"/>
          <w:sz w:val="24"/>
          <w:szCs w:val="24"/>
        </w:rPr>
        <w:t>е</w:t>
      </w:r>
      <w:r w:rsidR="00783CE5" w:rsidRPr="00ED62D5">
        <w:rPr>
          <w:rFonts w:ascii="Times New Roman" w:hAnsi="Times New Roman" w:cs="Times New Roman"/>
          <w:sz w:val="24"/>
          <w:szCs w:val="24"/>
        </w:rPr>
        <w:t>.</w:t>
      </w:r>
    </w:p>
    <w:p w:rsidR="00292894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3.3.2. </w:t>
      </w:r>
      <w:r w:rsidR="00292894" w:rsidRPr="00ED62D5">
        <w:rPr>
          <w:rFonts w:ascii="Times New Roman" w:hAnsi="Times New Roman" w:cs="Times New Roman"/>
          <w:sz w:val="24"/>
          <w:szCs w:val="24"/>
        </w:rPr>
        <w:t xml:space="preserve">Председатель Учреждения в течение 1 рабочего дня рассматривает заявление и приложенные к нему документы и выносит резолюцию с указанием фамилии и инициалов специалиста Учреждения, ответственного за предоставление муниципальной услуги по данному заявлению (далее - специалист, уполномоченный на рассмотрение обращения </w:t>
      </w:r>
      <w:r w:rsidR="00DD4FE0" w:rsidRPr="00ED62D5">
        <w:rPr>
          <w:rFonts w:ascii="Times New Roman" w:hAnsi="Times New Roman" w:cs="Times New Roman"/>
          <w:sz w:val="24"/>
          <w:szCs w:val="24"/>
        </w:rPr>
        <w:t>З</w:t>
      </w:r>
      <w:r w:rsidR="00292894" w:rsidRPr="00ED62D5">
        <w:rPr>
          <w:rFonts w:ascii="Times New Roman" w:hAnsi="Times New Roman" w:cs="Times New Roman"/>
          <w:sz w:val="24"/>
          <w:szCs w:val="24"/>
        </w:rPr>
        <w:t>аявителя).</w:t>
      </w:r>
    </w:p>
    <w:p w:rsidR="00292894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3.3.3. </w:t>
      </w:r>
      <w:r w:rsidR="00292894" w:rsidRPr="00ED62D5">
        <w:rPr>
          <w:rFonts w:ascii="Times New Roman" w:hAnsi="Times New Roman" w:cs="Times New Roman"/>
          <w:sz w:val="24"/>
          <w:szCs w:val="24"/>
        </w:rPr>
        <w:t xml:space="preserve">Резолюция содержит фамилию и инициалы специалиста Учреждения, которому дается поручение, лаконично сформулированный текст, предписывающий действие, порядок рассмотрения, подпись с расшифровкой. Резолюция может состоять из нескольких частей, предписывающих нескольким специалистам </w:t>
      </w:r>
      <w:r w:rsidRPr="00ED62D5">
        <w:rPr>
          <w:rFonts w:ascii="Times New Roman" w:hAnsi="Times New Roman" w:cs="Times New Roman"/>
          <w:sz w:val="24"/>
          <w:szCs w:val="24"/>
        </w:rPr>
        <w:t xml:space="preserve">3.3.4. </w:t>
      </w:r>
      <w:r w:rsidR="00292894" w:rsidRPr="00ED62D5">
        <w:rPr>
          <w:rFonts w:ascii="Times New Roman" w:hAnsi="Times New Roman" w:cs="Times New Roman"/>
          <w:sz w:val="24"/>
          <w:szCs w:val="24"/>
        </w:rPr>
        <w:t>Учреждения самостоятельное действие, порядок исполнения поручения.</w:t>
      </w:r>
    </w:p>
    <w:p w:rsidR="00292894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3.3.4.</w:t>
      </w:r>
      <w:r w:rsidR="00292894" w:rsidRPr="00ED62D5">
        <w:rPr>
          <w:rFonts w:ascii="Times New Roman" w:hAnsi="Times New Roman" w:cs="Times New Roman"/>
          <w:sz w:val="24"/>
          <w:szCs w:val="24"/>
        </w:rPr>
        <w:t>Заявление и документы с резолюцией председателя Учреждения передаются специалисту</w:t>
      </w:r>
      <w:r w:rsidR="00897D1F" w:rsidRPr="00ED62D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292894" w:rsidRPr="00ED62D5">
        <w:rPr>
          <w:rFonts w:ascii="Times New Roman" w:hAnsi="Times New Roman" w:cs="Times New Roman"/>
          <w:sz w:val="24"/>
          <w:szCs w:val="24"/>
        </w:rPr>
        <w:t>, указанному в резолюции.</w:t>
      </w:r>
    </w:p>
    <w:p w:rsidR="00897D1F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3.3.5. </w:t>
      </w:r>
      <w:r w:rsidR="00897D1F" w:rsidRPr="00ED62D5">
        <w:rPr>
          <w:rFonts w:ascii="Times New Roman" w:hAnsi="Times New Roman" w:cs="Times New Roman"/>
          <w:sz w:val="24"/>
          <w:szCs w:val="24"/>
        </w:rPr>
        <w:t xml:space="preserve">Специалист Учреждения устанавливает факт полноты представленных документов, необходимых для предоставления муниципальной услуги, указанных в пункте </w:t>
      </w:r>
      <w:r w:rsidR="00BB6A50" w:rsidRPr="00ED62D5">
        <w:rPr>
          <w:rFonts w:ascii="Times New Roman" w:hAnsi="Times New Roman" w:cs="Times New Roman"/>
          <w:sz w:val="24"/>
          <w:szCs w:val="24"/>
        </w:rPr>
        <w:t>2.6</w:t>
      </w:r>
      <w:r w:rsidR="00897D1F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BB6A50" w:rsidRPr="00ED62D5">
        <w:rPr>
          <w:rFonts w:ascii="Times New Roman" w:hAnsi="Times New Roman" w:cs="Times New Roman"/>
          <w:sz w:val="24"/>
          <w:szCs w:val="24"/>
        </w:rPr>
        <w:t>Р</w:t>
      </w:r>
      <w:r w:rsidR="00897D1F" w:rsidRPr="00ED62D5">
        <w:rPr>
          <w:rFonts w:ascii="Times New Roman" w:hAnsi="Times New Roman" w:cs="Times New Roman"/>
          <w:sz w:val="24"/>
          <w:szCs w:val="24"/>
        </w:rPr>
        <w:t xml:space="preserve">егламента, а также проверяет наличие полномочий на обращение с заявлением о предоставлении муниципальной услуги, указанных в документе (в случае если с указанным заявлением обращается представитель </w:t>
      </w:r>
      <w:r w:rsidR="00BB6A50" w:rsidRPr="00ED62D5">
        <w:rPr>
          <w:rFonts w:ascii="Times New Roman" w:hAnsi="Times New Roman" w:cs="Times New Roman"/>
          <w:sz w:val="24"/>
          <w:szCs w:val="24"/>
        </w:rPr>
        <w:t>З</w:t>
      </w:r>
      <w:r w:rsidR="00897D1F" w:rsidRPr="00ED62D5">
        <w:rPr>
          <w:rFonts w:ascii="Times New Roman" w:hAnsi="Times New Roman" w:cs="Times New Roman"/>
          <w:sz w:val="24"/>
          <w:szCs w:val="24"/>
        </w:rPr>
        <w:t>аявителя), устанавливает наличие полномочий Администрации по рассмотрению обращения Заявителя.</w:t>
      </w:r>
      <w:r w:rsidR="00897D1F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92894" w:rsidRPr="00ED62D5" w:rsidRDefault="00075A8A" w:rsidP="00ED62D5">
      <w:pPr>
        <w:pStyle w:val="a4"/>
        <w:ind w:firstLine="709"/>
        <w:contextualSpacing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3.3.6. </w:t>
      </w:r>
      <w:proofErr w:type="gramStart"/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По итогам проверки, специалист Учреждения </w:t>
      </w:r>
      <w:r w:rsidR="00784960" w:rsidRPr="00ED62D5">
        <w:rPr>
          <w:rFonts w:ascii="Times New Roman" w:hAnsi="Times New Roman" w:cs="Times New Roman"/>
          <w:sz w:val="24"/>
          <w:szCs w:val="24"/>
        </w:rPr>
        <w:t xml:space="preserve">в целях получения информации для проверки сведений, предоставляемых Заявителем, или 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при установлении факта, что </w:t>
      </w:r>
      <w:r w:rsidR="00394B5B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З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аявителем не представлен документ, указанный в пункте 2.6.</w:t>
      </w:r>
      <w:r w:rsidR="001A2811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3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. настоящего Регламента, в целях получения необходимых для предоставления муниципальной услуги документа и информации обеспечивает подготовку и подписание уполномоченным должностным лицом межведомственного запроса и </w:t>
      </w:r>
      <w:r w:rsidR="00784960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направляет его по каналам системы межведомственного электронного взаимодействия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</w:p>
    <w:p w:rsidR="00A569A8" w:rsidRPr="00ED62D5" w:rsidRDefault="00075A8A" w:rsidP="00ED62D5">
      <w:pPr>
        <w:pStyle w:val="a4"/>
        <w:ind w:firstLine="709"/>
        <w:contextualSpacing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3.3.7. </w:t>
      </w:r>
      <w:r w:rsidR="00897D1F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почте, курьером.</w:t>
      </w:r>
    </w:p>
    <w:p w:rsidR="00A569A8" w:rsidRPr="00ED62D5" w:rsidRDefault="00075A8A" w:rsidP="00ED62D5">
      <w:pPr>
        <w:pStyle w:val="a4"/>
        <w:ind w:firstLine="709"/>
        <w:contextualSpacing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3.3.8. </w:t>
      </w:r>
      <w:r w:rsidR="00A569A8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После поступления ответа на межведомственный запрос специалист Учреждения приобщает поступившие документы и информацию к документам, представленным Заявителем</w:t>
      </w:r>
      <w:r w:rsidR="004A4B39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.</w:t>
      </w:r>
    </w:p>
    <w:p w:rsidR="00292894" w:rsidRPr="00ED62D5" w:rsidRDefault="00075A8A" w:rsidP="00ED62D5">
      <w:pPr>
        <w:pStyle w:val="a4"/>
        <w:ind w:firstLine="709"/>
        <w:contextualSpacing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3.3.9. </w:t>
      </w:r>
      <w:proofErr w:type="gramStart"/>
      <w:r w:rsidR="00980B61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Специалист Учреждения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в случае выявления несоответствия представленных </w:t>
      </w:r>
      <w:r w:rsidR="00980B61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З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аявителем документов требованиям действующего законодательства и настоящего 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lastRenderedPageBreak/>
        <w:t xml:space="preserve">Регламента, противоречий в документах, представленных в уполномоченный орган </w:t>
      </w:r>
      <w:r w:rsidR="00980B61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З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аявителем (уполномоченным (законным) представителем </w:t>
      </w:r>
      <w:r w:rsidR="00980B61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З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аявителя) или полученных в порядке межведомственного </w:t>
      </w:r>
      <w:r w:rsidR="00980B61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информационного взаимодействия 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и необходимых для предоставления муниципальной услуги, а также в случае отсутствия документов, предусмотренных пунктами </w:t>
      </w:r>
      <w:r w:rsidR="001A2811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2.6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настоящего Регламента, в устной форме с использованием номера телефона, указанного в</w:t>
      </w:r>
      <w:proofErr w:type="gramEnd"/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80B61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заявлении</w:t>
      </w:r>
      <w:proofErr w:type="gramEnd"/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, предлагает </w:t>
      </w:r>
      <w:r w:rsidR="00897D1F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З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аявителю (уполномоченному (законному) представителю </w:t>
      </w:r>
      <w:r w:rsidR="00897D1F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З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аявителя</w:t>
      </w:r>
      <w:r w:rsidR="00A569A8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>)</w:t>
      </w:r>
      <w:r w:rsidR="00292894" w:rsidRPr="00ED62D5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устранить причины, препятствующие рассмотрению вопроса о принятии решения о предоставлении муниципальной услуги.</w:t>
      </w:r>
    </w:p>
    <w:p w:rsidR="003C67E8" w:rsidRPr="00ED62D5" w:rsidRDefault="00075A8A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3.3.10. </w:t>
      </w:r>
      <w:r w:rsidR="00F349F3" w:rsidRPr="00ED62D5">
        <w:rPr>
          <w:rFonts w:ascii="Times New Roman" w:hAnsi="Times New Roman" w:cs="Times New Roman"/>
          <w:sz w:val="24"/>
          <w:szCs w:val="24"/>
        </w:rPr>
        <w:t>С</w:t>
      </w:r>
      <w:r w:rsidR="003C67E8" w:rsidRPr="00ED62D5">
        <w:rPr>
          <w:rFonts w:ascii="Times New Roman" w:hAnsi="Times New Roman" w:cs="Times New Roman"/>
          <w:sz w:val="24"/>
          <w:szCs w:val="24"/>
        </w:rPr>
        <w:t xml:space="preserve">рок выполнения административной процедуры не может превышать </w:t>
      </w:r>
      <w:r w:rsidR="00AF0642" w:rsidRPr="00ED62D5">
        <w:rPr>
          <w:rFonts w:ascii="Times New Roman" w:hAnsi="Times New Roman" w:cs="Times New Roman"/>
          <w:sz w:val="24"/>
          <w:szCs w:val="24"/>
        </w:rPr>
        <w:t>30</w:t>
      </w:r>
      <w:r w:rsidR="003C67E8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67010E" w:rsidRPr="00ED62D5">
        <w:rPr>
          <w:rFonts w:ascii="Times New Roman" w:hAnsi="Times New Roman" w:cs="Times New Roman"/>
          <w:sz w:val="24"/>
          <w:szCs w:val="24"/>
        </w:rPr>
        <w:t>календарных</w:t>
      </w:r>
      <w:r w:rsidR="003C67E8" w:rsidRPr="00ED62D5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7D6AE7" w:rsidRPr="00ED62D5" w:rsidRDefault="007D6AE7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B14B1" w:rsidRPr="00ED62D5" w:rsidRDefault="00075A8A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</w:t>
      </w:r>
      <w:r w:rsidR="004603C7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реквизитов</w:t>
      </w:r>
      <w:r w:rsidR="00DB14B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оплаты госпошлины, </w:t>
      </w:r>
      <w:r w:rsidR="007F1C7F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</w:t>
      </w:r>
      <w:r w:rsidR="00DB14B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сведений об оплате</w:t>
      </w:r>
    </w:p>
    <w:p w:rsidR="000B433A" w:rsidRPr="00ED62D5" w:rsidRDefault="00C733A6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3.4.1. </w:t>
      </w:r>
      <w:r w:rsidR="00AF064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0B433A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снование</w:t>
      </w:r>
      <w:r w:rsidR="00AF064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для данной административной процедуры является наличие и соответствие предоставленных Заявителем документов требованиям действующего законодательства и настоящего Регламента.</w:t>
      </w:r>
    </w:p>
    <w:p w:rsidR="006F74B6" w:rsidRPr="00ED62D5" w:rsidRDefault="00C733A6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3.4.2. </w:t>
      </w:r>
      <w:r w:rsidR="006F74B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Учреждения после проверки документов, </w:t>
      </w:r>
      <w:r w:rsidR="004603C7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предоставляет реквизиты для оплаты </w:t>
      </w:r>
      <w:r w:rsidR="003C67E8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</w:t>
      </w:r>
      <w:r w:rsidR="006F74B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ударственной </w:t>
      </w:r>
      <w:r w:rsidR="003C67E8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пошлины</w:t>
      </w:r>
      <w:r w:rsidR="006F74B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Заявителю</w:t>
      </w:r>
      <w:r w:rsidR="003C67E8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F74B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за выдачу разрешения на установку и эксплуатацию рекламной конструкции</w:t>
      </w:r>
      <w:r w:rsidR="004603C7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F74B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Заявитель оплачивает пошлину, специалист Учреждения проверяет сведения об оплате. </w:t>
      </w:r>
    </w:p>
    <w:p w:rsidR="003C67E8" w:rsidRPr="00ED62D5" w:rsidRDefault="00C733A6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3.4.3. </w:t>
      </w:r>
      <w:r w:rsidR="006F74B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административная процедура составляет </w:t>
      </w:r>
      <w:r w:rsidR="00AF064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3C67E8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рабочих дня</w:t>
      </w:r>
      <w:r w:rsidR="006F74B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D6AE7" w:rsidRPr="00ED62D5" w:rsidRDefault="007D6AE7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F0642" w:rsidRPr="00ED62D5" w:rsidRDefault="00C733A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</w:t>
      </w:r>
      <w:r w:rsidR="00AF064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Принятие решения о предоставлении </w:t>
      </w:r>
      <w:r w:rsidR="00623B2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муниципальной </w:t>
      </w:r>
      <w:r w:rsidR="00AF064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</w:t>
      </w:r>
      <w:r w:rsidR="0061547F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выдача результата</w:t>
      </w:r>
    </w:p>
    <w:p w:rsidR="00AF0642" w:rsidRPr="00ED62D5" w:rsidRDefault="00C733A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>3.5.1. Ос</w:t>
      </w:r>
      <w:r w:rsidR="00AF0642" w:rsidRPr="00ED62D5">
        <w:rPr>
          <w:rFonts w:ascii="Times New Roman" w:hAnsi="Times New Roman" w:cs="Times New Roman"/>
          <w:sz w:val="24"/>
          <w:szCs w:val="24"/>
        </w:rPr>
        <w:t xml:space="preserve">нованием для административной процедуры является </w:t>
      </w:r>
      <w:r w:rsidR="0032578C" w:rsidRPr="00ED62D5">
        <w:rPr>
          <w:rFonts w:ascii="Times New Roman" w:hAnsi="Times New Roman" w:cs="Times New Roman"/>
          <w:sz w:val="24"/>
          <w:szCs w:val="24"/>
        </w:rPr>
        <w:t>проверка</w:t>
      </w:r>
      <w:r w:rsidR="00AF0642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32578C" w:rsidRPr="00ED62D5">
        <w:rPr>
          <w:rFonts w:ascii="Times New Roman" w:hAnsi="Times New Roman" w:cs="Times New Roman"/>
          <w:sz w:val="24"/>
          <w:szCs w:val="24"/>
        </w:rPr>
        <w:t xml:space="preserve">документов об оплате </w:t>
      </w:r>
      <w:r w:rsidR="00AF0642" w:rsidRPr="00ED62D5">
        <w:rPr>
          <w:rFonts w:ascii="Times New Roman" w:hAnsi="Times New Roman" w:cs="Times New Roman"/>
          <w:sz w:val="24"/>
          <w:szCs w:val="24"/>
        </w:rPr>
        <w:t xml:space="preserve">госпошлины Заявителем. </w:t>
      </w:r>
    </w:p>
    <w:p w:rsidR="005F4EA2" w:rsidRPr="00ED62D5" w:rsidRDefault="00C733A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3.5.2. </w:t>
      </w:r>
      <w:r w:rsidR="004603C7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Учреждения </w:t>
      </w:r>
      <w:r w:rsidR="003375D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принимает решение о </w:t>
      </w:r>
      <w:r w:rsidR="00623B2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предоставлении </w:t>
      </w:r>
      <w:r w:rsidR="00674AE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муниципальной </w:t>
      </w:r>
      <w:r w:rsidR="00623B2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</w:t>
      </w:r>
      <w:r w:rsidR="00674AE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23B22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8723B" w:rsidRPr="00ED62D5" w:rsidRDefault="00C733A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3.5.3. </w:t>
      </w:r>
      <w:r w:rsidR="00C8723B" w:rsidRPr="00ED62D5">
        <w:rPr>
          <w:rFonts w:ascii="Times New Roman" w:hAnsi="Times New Roman" w:cs="Times New Roman"/>
          <w:sz w:val="24"/>
          <w:szCs w:val="24"/>
        </w:rPr>
        <w:t>Специалист Учреждения в зависимости от способа уведомления, указанного при подаче заявления:</w:t>
      </w:r>
    </w:p>
    <w:p w:rsidR="00C8723B" w:rsidRPr="00ED62D5" w:rsidRDefault="00C733A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1) </w:t>
      </w:r>
      <w:r w:rsidR="00C8723B" w:rsidRPr="00ED62D5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C34AD1" w:rsidRPr="00ED62D5">
        <w:rPr>
          <w:rFonts w:ascii="Times New Roman" w:hAnsi="Times New Roman" w:cs="Times New Roman"/>
          <w:sz w:val="24"/>
          <w:szCs w:val="24"/>
        </w:rPr>
        <w:t>решение о предоставлении муниципальной</w:t>
      </w:r>
      <w:r w:rsidR="00C8723B" w:rsidRPr="00ED62D5">
        <w:rPr>
          <w:rFonts w:ascii="Times New Roman" w:hAnsi="Times New Roman" w:cs="Times New Roman"/>
          <w:sz w:val="24"/>
          <w:szCs w:val="24"/>
        </w:rPr>
        <w:t xml:space="preserve"> услуги Заявителю по указанному в заявлении адресу письмом, в случае если в заявлении указан способ получения результата предоставления муниципальной услуги по почте;</w:t>
      </w:r>
    </w:p>
    <w:p w:rsidR="00C8723B" w:rsidRPr="00ED62D5" w:rsidRDefault="00C733A6" w:rsidP="00ED62D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2) </w:t>
      </w:r>
      <w:r w:rsidR="00C8723B" w:rsidRPr="00ED62D5">
        <w:rPr>
          <w:rFonts w:ascii="Times New Roman" w:hAnsi="Times New Roman" w:cs="Times New Roman"/>
          <w:sz w:val="24"/>
          <w:szCs w:val="24"/>
        </w:rPr>
        <w:t>уведомляет Заявителя (или его представителя) о возможности получения результата предоставления муниципальной услуги в Администрации, в случае если в заявлении указан способ получения результата предоставления муниципальной услуги на руки лично.</w:t>
      </w:r>
    </w:p>
    <w:p w:rsidR="00081C71" w:rsidRPr="00ED62D5" w:rsidRDefault="00C733A6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hAnsi="Times New Roman" w:cs="Times New Roman"/>
          <w:sz w:val="24"/>
          <w:szCs w:val="24"/>
        </w:rPr>
        <w:t xml:space="preserve">3.5.4. </w:t>
      </w:r>
      <w:r w:rsidR="00F16DFD" w:rsidRPr="00ED62D5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="00674AE1" w:rsidRPr="00ED62D5">
        <w:rPr>
          <w:rFonts w:ascii="Times New Roman" w:hAnsi="Times New Roman" w:cs="Times New Roman"/>
          <w:sz w:val="24"/>
          <w:szCs w:val="24"/>
        </w:rPr>
        <w:t>решения о</w:t>
      </w:r>
      <w:r w:rsidR="00F16DFD" w:rsidRPr="00ED62D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B16854" w:rsidRPr="00ED62D5">
        <w:rPr>
          <w:rFonts w:ascii="Times New Roman" w:hAnsi="Times New Roman" w:cs="Times New Roman"/>
          <w:sz w:val="24"/>
          <w:szCs w:val="24"/>
        </w:rPr>
        <w:t>З</w:t>
      </w:r>
      <w:r w:rsidR="00F16DFD" w:rsidRPr="00ED62D5">
        <w:rPr>
          <w:rFonts w:ascii="Times New Roman" w:hAnsi="Times New Roman" w:cs="Times New Roman"/>
          <w:sz w:val="24"/>
          <w:szCs w:val="24"/>
        </w:rPr>
        <w:t xml:space="preserve">аявитель представляет документ, удостоверяющий его личность, представитель </w:t>
      </w:r>
      <w:r w:rsidR="00B16854" w:rsidRPr="00ED62D5">
        <w:rPr>
          <w:rFonts w:ascii="Times New Roman" w:hAnsi="Times New Roman" w:cs="Times New Roman"/>
          <w:sz w:val="24"/>
          <w:szCs w:val="24"/>
        </w:rPr>
        <w:t>З</w:t>
      </w:r>
      <w:r w:rsidR="00F16DFD" w:rsidRPr="00ED62D5">
        <w:rPr>
          <w:rFonts w:ascii="Times New Roman" w:hAnsi="Times New Roman" w:cs="Times New Roman"/>
          <w:sz w:val="24"/>
          <w:szCs w:val="24"/>
        </w:rPr>
        <w:t xml:space="preserve">аявителя также предъявляет доверенность, подтверждающую его полномочия получать от имени </w:t>
      </w:r>
      <w:r w:rsidR="00B16854" w:rsidRPr="00ED62D5">
        <w:rPr>
          <w:rFonts w:ascii="Times New Roman" w:hAnsi="Times New Roman" w:cs="Times New Roman"/>
          <w:sz w:val="24"/>
          <w:szCs w:val="24"/>
        </w:rPr>
        <w:t>З</w:t>
      </w:r>
      <w:r w:rsidR="00F16DFD" w:rsidRPr="00ED62D5">
        <w:rPr>
          <w:rFonts w:ascii="Times New Roman" w:hAnsi="Times New Roman" w:cs="Times New Roman"/>
          <w:sz w:val="24"/>
          <w:szCs w:val="24"/>
        </w:rPr>
        <w:t xml:space="preserve">аявителя документы. Результат предоставления муниципальной услуги вручается </w:t>
      </w:r>
      <w:r w:rsidR="00B16854" w:rsidRPr="00ED62D5">
        <w:rPr>
          <w:rFonts w:ascii="Times New Roman" w:hAnsi="Times New Roman" w:cs="Times New Roman"/>
          <w:sz w:val="24"/>
          <w:szCs w:val="24"/>
        </w:rPr>
        <w:t>З</w:t>
      </w:r>
      <w:r w:rsidR="00F16DFD" w:rsidRPr="00ED62D5">
        <w:rPr>
          <w:rFonts w:ascii="Times New Roman" w:hAnsi="Times New Roman" w:cs="Times New Roman"/>
          <w:sz w:val="24"/>
          <w:szCs w:val="24"/>
        </w:rPr>
        <w:t>аявителю или его уполномоченному представителю под расписку.</w:t>
      </w:r>
    </w:p>
    <w:p w:rsidR="00C34AD1" w:rsidRPr="00ED62D5" w:rsidRDefault="00C733A6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3.5.5. </w:t>
      </w:r>
      <w:r w:rsidR="00C34AD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административной процедуры является выдача Заявителю результата предоставления муниципальной услуги:</w:t>
      </w:r>
    </w:p>
    <w:p w:rsidR="00C34AD1" w:rsidRPr="00ED62D5" w:rsidRDefault="00C34AD1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разрешение на установку </w:t>
      </w:r>
      <w:r w:rsidR="00023694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эксплуатацию </w:t>
      </w: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рекламной конструкции</w:t>
      </w:r>
      <w:r w:rsidR="00674AE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№2)</w:t>
      </w: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34AD1" w:rsidRPr="00ED62D5" w:rsidRDefault="00C34AD1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23694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об </w:t>
      </w: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аннулировани</w:t>
      </w:r>
      <w:r w:rsidR="00023694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разрешения на установку </w:t>
      </w:r>
      <w:r w:rsidR="00023694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эксплуатацию </w:t>
      </w: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рекламной конструкции</w:t>
      </w:r>
      <w:r w:rsidR="00674AE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№3)</w:t>
      </w: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866" w:rsidRPr="00ED62D5" w:rsidRDefault="00C733A6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3.5.6. </w:t>
      </w:r>
      <w:r w:rsidR="00D5686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административная процедура </w:t>
      </w:r>
      <w:r w:rsidR="000D3B5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может превышать</w:t>
      </w:r>
      <w:r w:rsidR="00D5686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D3B5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D5686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C54F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календарных</w:t>
      </w:r>
      <w:r w:rsidR="00D5686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</w:t>
      </w:r>
      <w:r w:rsidR="00DB14B1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D56866" w:rsidRPr="00ED62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D6AE7" w:rsidRDefault="007D6AE7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D62D5" w:rsidRPr="00ED62D5" w:rsidRDefault="00ED62D5" w:rsidP="00ED62D5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5110" w:rsidRPr="00ED62D5" w:rsidRDefault="00A65110" w:rsidP="00ED62D5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Порядок и формы </w:t>
      </w:r>
      <w:proofErr w:type="gramStart"/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контроля за</w:t>
      </w:r>
      <w:proofErr w:type="gramEnd"/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исполнением </w:t>
      </w:r>
      <w:r w:rsidR="006E2F49"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егламента</w:t>
      </w:r>
    </w:p>
    <w:p w:rsidR="004D71D5" w:rsidRPr="00ED62D5" w:rsidRDefault="004D71D5" w:rsidP="00ED62D5">
      <w:pPr>
        <w:pStyle w:val="a3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4F1D" w:rsidRPr="00ED62D5" w:rsidRDefault="004D71D5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4.1. </w:t>
      </w:r>
      <w:proofErr w:type="gramStart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Контроль за</w:t>
      </w:r>
      <w:proofErr w:type="gramEnd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исполнением Регламента осуществляется путем проведения: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текущих проверок соблюдения и исполнения специалистами </w:t>
      </w:r>
      <w:r w:rsidR="005B4F1D" w:rsidRPr="00ED62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и должностными лицами Администрации Регламента;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плановых проверок соблюдения и исполнения специалистами Учреждения и должностными лицами Администрации Регламента;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внеплановых проверок соблюдения и исполнения специалистами </w:t>
      </w:r>
      <w:r w:rsidR="005B4F1D" w:rsidRPr="00ED62D5">
        <w:rPr>
          <w:rFonts w:ascii="Times New Roman" w:hAnsi="Times New Roman" w:cs="Times New Roman"/>
          <w:sz w:val="24"/>
          <w:szCs w:val="24"/>
        </w:rPr>
        <w:t>Учреждения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и должностными лицами Администрации Регламента.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4.2. </w:t>
      </w:r>
      <w:proofErr w:type="gramStart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Контроль за</w:t>
      </w:r>
      <w:proofErr w:type="gramEnd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муниципальной услуги, содержащих жалобы на решения, действия (бездействие) специалистов </w:t>
      </w:r>
      <w:r w:rsidR="00C00961" w:rsidRPr="00ED62D5">
        <w:rPr>
          <w:rFonts w:ascii="Times New Roman" w:eastAsia="TimesNewRomanPSMT-Identity-H" w:hAnsi="Times New Roman" w:cs="Times New Roman"/>
          <w:sz w:val="24"/>
          <w:szCs w:val="24"/>
        </w:rPr>
        <w:t>Учреждения</w:t>
      </w:r>
      <w:r w:rsidR="005B4F1D" w:rsidRPr="00ED62D5">
        <w:rPr>
          <w:rFonts w:ascii="Times New Roman" w:hAnsi="Times New Roman" w:cs="Times New Roman"/>
          <w:sz w:val="24"/>
          <w:szCs w:val="24"/>
        </w:rPr>
        <w:t xml:space="preserve">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и должностных лиц Администрации.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4.3.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Текущий </w:t>
      </w:r>
      <w:proofErr w:type="gramStart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контроль за</w:t>
      </w:r>
      <w:proofErr w:type="gramEnd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осуществляется начальником </w:t>
      </w:r>
      <w:r w:rsidR="0061547F" w:rsidRPr="00ED62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непосредственно в ходе предоставления специалистами муниципальной услуги.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4.4.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Формой </w:t>
      </w:r>
      <w:proofErr w:type="gramStart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контроля за</w:t>
      </w:r>
      <w:proofErr w:type="gramEnd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полнотой и качеством предоставления муниципальной услуги является осуществление плановых и внеплановых проверок.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4.5.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Целью проведения плановых и внеплановых проверок является </w:t>
      </w:r>
      <w:proofErr w:type="gramStart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контроль за</w:t>
      </w:r>
      <w:proofErr w:type="gramEnd"/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качеством предоставления муниципальной услуги.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4.6.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Плановые и внеплановые проверки проводятся должностным лицом, уполномоченным Администрацией.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4.7.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В ходе плановых и внеплановых проверок проверяется соблюдение специалистами </w:t>
      </w:r>
      <w:r w:rsidR="005B4F1D" w:rsidRPr="00ED62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сроков и последовательности исполнения административных процедур при предоставлении муниципальной услуги.</w:t>
      </w:r>
    </w:p>
    <w:p w:rsidR="005B4F1D" w:rsidRPr="00ED62D5" w:rsidRDefault="00C733A6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4.8. </w:t>
      </w:r>
      <w:r w:rsidR="005B4F1D" w:rsidRPr="00ED62D5">
        <w:rPr>
          <w:rFonts w:ascii="Times New Roman" w:eastAsia="TimesNewRomanPSMT-Identity-H" w:hAnsi="Times New Roman" w:cs="Times New Roman"/>
          <w:sz w:val="24"/>
          <w:szCs w:val="24"/>
        </w:rPr>
        <w:t>Внеплановая проверка предоставления муниципальной услуги проводится по мере необходимости в следующих случаях:</w:t>
      </w:r>
    </w:p>
    <w:p w:rsidR="005B4F1D" w:rsidRPr="00ED62D5" w:rsidRDefault="005B4F1D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>при поступлении жалобы со стороны заявителя или других юридических и физических лиц;</w:t>
      </w:r>
    </w:p>
    <w:p w:rsidR="005B4F1D" w:rsidRPr="00ED62D5" w:rsidRDefault="005B4F1D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>при получении представления органа прокуратуры и иных контрольно-надзорных органов.</w:t>
      </w:r>
    </w:p>
    <w:p w:rsidR="005B4F1D" w:rsidRPr="00ED62D5" w:rsidRDefault="005B4F1D" w:rsidP="00ED62D5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ED62D5">
        <w:rPr>
          <w:rFonts w:ascii="Times New Roman" w:eastAsia="TimesNewRomanPSMT-Identity-H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  <w:proofErr w:type="gramEnd"/>
    </w:p>
    <w:p w:rsidR="005B4F1D" w:rsidRPr="00ED62D5" w:rsidRDefault="005B4F1D" w:rsidP="00ED62D5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>Ответственность должностных лиц Администрации за действия (бездействие), осуществляемые ими в ходе предоставления муниципальной услуги, определяется их должностными инструкциями в соответствии с требованиями нормативных правовых актов Российской Федерации, Республики Карелия и муниципальных правовых актов Администрации Суоярвского муниципального округа.</w:t>
      </w:r>
    </w:p>
    <w:p w:rsidR="005B4F1D" w:rsidRPr="00ED62D5" w:rsidRDefault="005B4F1D" w:rsidP="00ED62D5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5B4F1D" w:rsidRPr="00ED62D5" w:rsidRDefault="005B4F1D" w:rsidP="00ED62D5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ED62D5">
        <w:rPr>
          <w:rFonts w:ascii="Times New Roman" w:eastAsia="TimesNewRomanPSMT-Identity-H" w:hAnsi="Times New Roman" w:cs="Times New Roman"/>
          <w:sz w:val="24"/>
          <w:szCs w:val="24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Регламента, в установленном законодательством Российской Федерации порядке.</w:t>
      </w:r>
      <w:proofErr w:type="gramEnd"/>
    </w:p>
    <w:p w:rsidR="007D6AE7" w:rsidRPr="00ED62D5" w:rsidRDefault="007D6AE7" w:rsidP="00ED62D5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65110" w:rsidRPr="00ED62D5" w:rsidRDefault="00A65110" w:rsidP="00ED62D5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Досудебный (внесудебный) порядок обжалования решений </w:t>
      </w:r>
      <w:r w:rsidR="00CF4B56"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действий (бездействия)</w:t>
      </w:r>
      <w:r w:rsidR="00FC41DA"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F4B56"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Учреждения</w:t>
      </w:r>
      <w:r w:rsidRPr="00ED6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должностных лиц </w:t>
      </w:r>
      <w:r w:rsidR="00CA6375" w:rsidRPr="00ED62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="00CF4B56" w:rsidRPr="00ED62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чреждения</w:t>
      </w:r>
    </w:p>
    <w:p w:rsidR="00CC4C5F" w:rsidRPr="00ED62D5" w:rsidRDefault="00CC4C5F" w:rsidP="00ED62D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B5404" w:rsidRPr="000807E4" w:rsidRDefault="000807E4" w:rsidP="0008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5.1. </w:t>
      </w:r>
      <w:r w:rsidR="004B5404" w:rsidRPr="000807E4">
        <w:rPr>
          <w:rFonts w:ascii="Times New Roman" w:eastAsia="TimesNewRomanPSMT-Identity-H" w:hAnsi="Times New Roman" w:cs="Times New Roman"/>
          <w:sz w:val="24"/>
          <w:szCs w:val="24"/>
        </w:rPr>
        <w:t>Заявитель имеет право на досудебное (внесудебное) рассмотрение жалобы в процессе получения муниципальной услуги.</w:t>
      </w:r>
    </w:p>
    <w:p w:rsidR="004B5404" w:rsidRPr="00ED62D5" w:rsidRDefault="004B5404" w:rsidP="000807E4">
      <w:pPr>
        <w:pStyle w:val="a3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жалоба на решение и (или) действие (бездействие) специалистов </w:t>
      </w:r>
      <w:r w:rsidRPr="00ED62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или иного должностного лица Администрации при предоставлении муниципальной услуги.</w:t>
      </w:r>
    </w:p>
    <w:p w:rsidR="004B5404" w:rsidRPr="00ED62D5" w:rsidRDefault="004D71D5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5.3.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жалобой</w:t>
      </w:r>
      <w:proofErr w:type="gramEnd"/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в том числе в следующих случаях: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нарушение срока регистрации заявки на предоставление муниципальной услуги;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требование у заявителя документов, не предусмотренных Регламентом;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необоснованный отказ в приеме документов, предоставление которых предусмотрено Регламентом;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Регламентом;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за</w:t>
      </w: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требование с заявителя при предоставлении муниципальной услуги платы, не предусмотренной Регламентом;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отказ должностного лица </w:t>
      </w:r>
      <w:r w:rsidR="004B5404" w:rsidRPr="00ED62D5">
        <w:rPr>
          <w:rFonts w:ascii="Times New Roman" w:hAnsi="Times New Roman" w:cs="Times New Roman"/>
          <w:sz w:val="24"/>
          <w:szCs w:val="24"/>
        </w:rPr>
        <w:t>Учреждения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5.4.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5.5.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Жалоба подается в Администрацию в письменной форме на бумажном носителе или в электронной форме.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5.6.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FB7AF0" w:rsidRPr="00ED62D5">
        <w:rPr>
          <w:rFonts w:ascii="Times New Roman" w:eastAsia="TimesNewRomanPSMT-Identity-H" w:hAnsi="Times New Roman" w:cs="Times New Roman"/>
          <w:sz w:val="24"/>
          <w:szCs w:val="24"/>
        </w:rPr>
        <w:t>Суоярвского муниципального округа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5.7.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Жалоба должна содержать: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</w:t>
      </w:r>
      <w:r w:rsidR="004B5404" w:rsidRPr="00ED62D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, решения и действия (бездействие) которых обжалуются;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фамилию, имя, отчество (последнее - при наличии) заявителя,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 </w:t>
      </w:r>
      <w:r w:rsidR="004B5404" w:rsidRPr="00ED62D5">
        <w:rPr>
          <w:rFonts w:ascii="Times New Roman" w:hAnsi="Times New Roman" w:cs="Times New Roman"/>
          <w:sz w:val="24"/>
          <w:szCs w:val="24"/>
        </w:rPr>
        <w:t>Учреждения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Учреждения.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5.8.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5.9. </w:t>
      </w:r>
      <w:proofErr w:type="gramStart"/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5.10.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5.11.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5.12.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отказывает в удовлетворении жалобы в следующих случаях: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наличие решения по жалобе, принятого ранее в соответствии с Регламентом в отношении того же заявителя и по тому же предмету жалобы;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-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установление факта соответствия решений, действий (бездействий), принятых (совершенных) при предоставлении муниципальной услуги, требованиям Регламента.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5.13.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по почте или по желанию заявителя в электронной форме направляется мотивированный ответ о результатах рассмотрения жалобы.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5.14.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Жалоба остается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5.15.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5.16.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5.17.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Администрации, на официальном сайте </w:t>
      </w:r>
      <w:r w:rsidR="00FB7AF0" w:rsidRPr="00ED62D5">
        <w:rPr>
          <w:rFonts w:ascii="Times New Roman" w:eastAsia="TimesNewRomanPSMT-Identity-H" w:hAnsi="Times New Roman" w:cs="Times New Roman"/>
          <w:sz w:val="24"/>
          <w:szCs w:val="24"/>
        </w:rPr>
        <w:t>Суоярвского муниципального округа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, а также информация может быть сообщена заявителю в письменной и устной форме.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5.18.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5404" w:rsidRPr="00ED62D5" w:rsidRDefault="001C6B9F" w:rsidP="00ED6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5.19. 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специалиста </w:t>
      </w:r>
      <w:r w:rsidR="004B5404" w:rsidRPr="00ED62D5">
        <w:rPr>
          <w:rFonts w:ascii="Times New Roman" w:hAnsi="Times New Roman" w:cs="Times New Roman"/>
          <w:sz w:val="24"/>
          <w:szCs w:val="24"/>
        </w:rPr>
        <w:t>Учреждения,</w:t>
      </w:r>
      <w:r w:rsidR="004B5404" w:rsidRPr="00ED62D5">
        <w:rPr>
          <w:rFonts w:ascii="Times New Roman" w:eastAsia="TimesNewRomanPSMT-Identity-H" w:hAnsi="Times New Roman" w:cs="Times New Roman"/>
          <w:sz w:val="24"/>
          <w:szCs w:val="24"/>
        </w:rPr>
        <w:t xml:space="preserve">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1C6B9F" w:rsidRPr="00ED62D5" w:rsidRDefault="001C6B9F" w:rsidP="00ED62D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6B9F" w:rsidRDefault="001C6B9F" w:rsidP="0061547F">
      <w:pPr>
        <w:shd w:val="clear" w:color="auto" w:fill="FFFFFF"/>
        <w:spacing w:after="255" w:line="270" w:lineRule="atLeast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7A99" w:rsidRDefault="00BB7A99" w:rsidP="0061547F">
      <w:pPr>
        <w:shd w:val="clear" w:color="auto" w:fill="FFFFFF"/>
        <w:spacing w:after="255" w:line="270" w:lineRule="atLeast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7A99" w:rsidRDefault="00BB7A99" w:rsidP="0061547F">
      <w:pPr>
        <w:shd w:val="clear" w:color="auto" w:fill="FFFFFF"/>
        <w:spacing w:after="255" w:line="270" w:lineRule="atLeast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7A99" w:rsidRDefault="00BB7A99" w:rsidP="0061547F">
      <w:pPr>
        <w:shd w:val="clear" w:color="auto" w:fill="FFFFFF"/>
        <w:spacing w:after="255" w:line="270" w:lineRule="atLeast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7A99" w:rsidRDefault="00BB7A99" w:rsidP="0061547F">
      <w:pPr>
        <w:shd w:val="clear" w:color="auto" w:fill="FFFFFF"/>
        <w:spacing w:after="255" w:line="270" w:lineRule="atLeast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5110" w:rsidRPr="00446223" w:rsidRDefault="00446223" w:rsidP="0061547F">
      <w:pPr>
        <w:shd w:val="clear" w:color="auto" w:fill="FFFFFF"/>
        <w:spacing w:after="255" w:line="270" w:lineRule="atLeast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</w:t>
      </w:r>
      <w:r w:rsidR="00A65110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 № 1</w:t>
      </w:r>
      <w:r w:rsidR="00A65110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r w:rsidR="00A42E69" w:rsidRPr="00446223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r w:rsidR="00A65110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предоставлени</w:t>
      </w:r>
      <w:r w:rsidR="00432991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A65110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A1381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A65110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униципальной услуги</w:t>
      </w:r>
    </w:p>
    <w:p w:rsidR="00A65110" w:rsidRPr="0061547F" w:rsidRDefault="00A65110" w:rsidP="0061547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Заявления на предоставление муниципальной услуги</w:t>
      </w:r>
      <w:r w:rsidR="006154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Pr="006154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Выдача разрешения на установку и эксплу</w:t>
      </w:r>
      <w:r w:rsidR="002C54F6" w:rsidRPr="006154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атацию рекламных конструкций</w:t>
      </w:r>
      <w:r w:rsidR="00917FAD" w:rsidRPr="006154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2C54F6" w:rsidRPr="006154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</w:t>
      </w:r>
      <w:r w:rsidRPr="006154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аннулирование такого разрешения"</w:t>
      </w:r>
    </w:p>
    <w:p w:rsidR="00E3449C" w:rsidRPr="00A90B96" w:rsidRDefault="00E3449C" w:rsidP="00E3449C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B96">
        <w:rPr>
          <w:rFonts w:ascii="Times New Roman" w:eastAsia="Calibri" w:hAnsi="Times New Roman" w:cs="Times New Roman"/>
          <w:sz w:val="24"/>
          <w:szCs w:val="24"/>
        </w:rPr>
        <w:t xml:space="preserve">Главе Суоярвского </w:t>
      </w:r>
    </w:p>
    <w:p w:rsidR="00E3449C" w:rsidRPr="00A90B96" w:rsidRDefault="00E3449C" w:rsidP="00E3449C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B9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 </w:t>
      </w:r>
    </w:p>
    <w:p w:rsidR="00E3449C" w:rsidRPr="00A90B96" w:rsidRDefault="00E3449C" w:rsidP="00E3449C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B96">
        <w:rPr>
          <w:rFonts w:ascii="Times New Roman" w:eastAsia="Calibri" w:hAnsi="Times New Roman" w:cs="Times New Roman"/>
          <w:sz w:val="24"/>
          <w:szCs w:val="24"/>
        </w:rPr>
        <w:t>Петрову Р.В.</w:t>
      </w:r>
    </w:p>
    <w:p w:rsidR="00E3449C" w:rsidRPr="00A90B96" w:rsidRDefault="00E3449C" w:rsidP="00E3449C">
      <w:pPr>
        <w:suppressAutoHyphens/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0B96">
        <w:rPr>
          <w:rFonts w:ascii="Times New Roman" w:eastAsia="Calibri" w:hAnsi="Times New Roman" w:cs="Times New Roman"/>
          <w:sz w:val="24"/>
          <w:szCs w:val="24"/>
        </w:rPr>
        <w:t>от __________________________________</w:t>
      </w:r>
      <w:r w:rsidRPr="00A90B9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Pr="00A90B96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E3449C" w:rsidRPr="00A90B96" w:rsidRDefault="00E3449C" w:rsidP="00E3449C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0B9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(фамилия, имя и (при наличии) отчество)</w:t>
      </w:r>
    </w:p>
    <w:p w:rsidR="00E3449C" w:rsidRPr="00A90B96" w:rsidRDefault="00E3449C" w:rsidP="00E3449C">
      <w:pPr>
        <w:suppressAutoHyphens/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B96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A90B96">
        <w:rPr>
          <w:rFonts w:ascii="Times New Roman" w:eastAsia="Calibri" w:hAnsi="Times New Roman" w:cs="Times New Roman"/>
          <w:sz w:val="24"/>
          <w:szCs w:val="24"/>
        </w:rPr>
        <w:t xml:space="preserve"> (ей) по адресу:</w:t>
      </w:r>
    </w:p>
    <w:p w:rsidR="00E3449C" w:rsidRPr="00A90B96" w:rsidRDefault="00E3449C" w:rsidP="00E3449C">
      <w:pPr>
        <w:suppressAutoHyphens/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0B9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A90B96" w:rsidRDefault="00A90B96" w:rsidP="00A90B96">
      <w:pPr>
        <w:pStyle w:val="a4"/>
        <w:ind w:left="714" w:firstLine="35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proofErr w:type="gramStart"/>
      <w:r w:rsidR="00E3449C" w:rsidRPr="00A90B96">
        <w:rPr>
          <w:rFonts w:ascii="Times New Roman" w:hAnsi="Times New Roman" w:cs="Times New Roman"/>
          <w:sz w:val="24"/>
          <w:szCs w:val="24"/>
          <w:vertAlign w:val="superscript"/>
        </w:rPr>
        <w:t xml:space="preserve">(индекс, республика/область, населенный пункт, улица, дом, </w:t>
      </w:r>
      <w:proofErr w:type="gramEnd"/>
    </w:p>
    <w:p w:rsidR="00E3449C" w:rsidRPr="00A90B96" w:rsidRDefault="00DB7C44" w:rsidP="00DB7C44">
      <w:pPr>
        <w:pStyle w:val="a4"/>
        <w:ind w:left="714" w:firstLine="35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E3449C" w:rsidRPr="00A90B96">
        <w:rPr>
          <w:rFonts w:ascii="Times New Roman" w:hAnsi="Times New Roman" w:cs="Times New Roman"/>
          <w:sz w:val="24"/>
          <w:szCs w:val="24"/>
          <w:vertAlign w:val="superscript"/>
        </w:rPr>
        <w:t>корпус, квартира)</w:t>
      </w:r>
    </w:p>
    <w:p w:rsidR="00A90B96" w:rsidRDefault="00DB7C44" w:rsidP="00DB7C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42E69" w:rsidRPr="00A90B96"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E3449C" w:rsidRPr="00A90B96">
        <w:rPr>
          <w:rFonts w:ascii="Times New Roman" w:hAnsi="Times New Roman" w:cs="Times New Roman"/>
          <w:sz w:val="24"/>
          <w:szCs w:val="24"/>
        </w:rPr>
        <w:t>удостоверяющего</w:t>
      </w:r>
      <w:r w:rsidR="00A42E69" w:rsidRPr="00A90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69" w:rsidRPr="00A90B96" w:rsidRDefault="00DB7C44" w:rsidP="00DB7C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42E69" w:rsidRPr="00A90B96">
        <w:rPr>
          <w:rFonts w:ascii="Times New Roman" w:hAnsi="Times New Roman" w:cs="Times New Roman"/>
          <w:sz w:val="24"/>
          <w:szCs w:val="24"/>
        </w:rPr>
        <w:t xml:space="preserve">личность: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3449C" w:rsidRPr="00A90B96" w:rsidRDefault="00E3449C" w:rsidP="00A42E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0B96">
        <w:rPr>
          <w:rFonts w:ascii="Times New Roman" w:hAnsi="Times New Roman" w:cs="Times New Roman"/>
          <w:sz w:val="24"/>
          <w:szCs w:val="24"/>
        </w:rPr>
        <w:t>_________</w:t>
      </w:r>
      <w:r w:rsidR="00DB7C4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42E69" w:rsidRPr="00A90B96" w:rsidRDefault="00E3449C" w:rsidP="00E3449C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0B9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="00A42E69" w:rsidRPr="00A90B96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</w:t>
      </w:r>
      <w:r w:rsidRPr="00A90B96">
        <w:rPr>
          <w:rFonts w:ascii="Times New Roman" w:hAnsi="Times New Roman" w:cs="Times New Roman"/>
          <w:sz w:val="24"/>
          <w:szCs w:val="24"/>
          <w:vertAlign w:val="superscript"/>
        </w:rPr>
        <w:t>, серия, номер</w:t>
      </w:r>
      <w:r w:rsidR="00A42E69" w:rsidRPr="00A90B9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42E69" w:rsidRPr="00A90B96" w:rsidRDefault="00E3449C" w:rsidP="00E3449C">
      <w:pPr>
        <w:pStyle w:val="a4"/>
        <w:rPr>
          <w:rFonts w:ascii="Times New Roman" w:hAnsi="Times New Roman" w:cs="Times New Roman"/>
          <w:sz w:val="24"/>
          <w:szCs w:val="24"/>
        </w:rPr>
      </w:pPr>
      <w:r w:rsidRPr="00A90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A42E69" w:rsidRPr="00A90B9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A42E69" w:rsidRPr="00A90B96">
        <w:rPr>
          <w:rFonts w:ascii="Times New Roman" w:hAnsi="Times New Roman" w:cs="Times New Roman"/>
          <w:sz w:val="24"/>
          <w:szCs w:val="24"/>
        </w:rPr>
        <w:t xml:space="preserve"> </w:t>
      </w:r>
      <w:r w:rsidRPr="00A90B96">
        <w:rPr>
          <w:rFonts w:ascii="Times New Roman" w:hAnsi="Times New Roman" w:cs="Times New Roman"/>
          <w:sz w:val="24"/>
          <w:szCs w:val="24"/>
        </w:rPr>
        <w:t>«</w:t>
      </w:r>
      <w:r w:rsidR="00A42E69" w:rsidRPr="00A90B96">
        <w:rPr>
          <w:rFonts w:ascii="Times New Roman" w:hAnsi="Times New Roman" w:cs="Times New Roman"/>
          <w:sz w:val="24"/>
          <w:szCs w:val="24"/>
        </w:rPr>
        <w:t>_</w:t>
      </w:r>
      <w:r w:rsidRPr="00A90B96">
        <w:rPr>
          <w:rFonts w:ascii="Times New Roman" w:hAnsi="Times New Roman" w:cs="Times New Roman"/>
          <w:sz w:val="24"/>
          <w:szCs w:val="24"/>
        </w:rPr>
        <w:t>__</w:t>
      </w:r>
      <w:r w:rsidR="00A42E69" w:rsidRPr="00A90B96">
        <w:rPr>
          <w:rFonts w:ascii="Times New Roman" w:hAnsi="Times New Roman" w:cs="Times New Roman"/>
          <w:sz w:val="24"/>
          <w:szCs w:val="24"/>
        </w:rPr>
        <w:t>_</w:t>
      </w:r>
      <w:r w:rsidRPr="00A90B96">
        <w:rPr>
          <w:rFonts w:ascii="Times New Roman" w:hAnsi="Times New Roman" w:cs="Times New Roman"/>
          <w:sz w:val="24"/>
          <w:szCs w:val="24"/>
        </w:rPr>
        <w:t>»</w:t>
      </w:r>
      <w:r w:rsidR="00A42E69" w:rsidRPr="00A90B96">
        <w:rPr>
          <w:rFonts w:ascii="Times New Roman" w:hAnsi="Times New Roman" w:cs="Times New Roman"/>
          <w:sz w:val="24"/>
          <w:szCs w:val="24"/>
        </w:rPr>
        <w:t xml:space="preserve"> ______</w:t>
      </w:r>
      <w:r w:rsidRPr="00A90B96">
        <w:rPr>
          <w:rFonts w:ascii="Times New Roman" w:hAnsi="Times New Roman" w:cs="Times New Roman"/>
          <w:sz w:val="24"/>
          <w:szCs w:val="24"/>
        </w:rPr>
        <w:t>__</w:t>
      </w:r>
      <w:r w:rsidR="003E3EF8" w:rsidRPr="00A90B96">
        <w:rPr>
          <w:rFonts w:ascii="Times New Roman" w:hAnsi="Times New Roman" w:cs="Times New Roman"/>
          <w:sz w:val="24"/>
          <w:szCs w:val="24"/>
        </w:rPr>
        <w:t>____</w:t>
      </w:r>
      <w:r w:rsidR="00F46F02" w:rsidRPr="00A90B96">
        <w:rPr>
          <w:rFonts w:ascii="Times New Roman" w:hAnsi="Times New Roman" w:cs="Times New Roman"/>
          <w:sz w:val="24"/>
          <w:szCs w:val="24"/>
        </w:rPr>
        <w:t>_____</w:t>
      </w:r>
      <w:r w:rsidR="00A42E69" w:rsidRPr="00A90B96">
        <w:rPr>
          <w:rFonts w:ascii="Times New Roman" w:hAnsi="Times New Roman" w:cs="Times New Roman"/>
          <w:sz w:val="24"/>
          <w:szCs w:val="24"/>
        </w:rPr>
        <w:t>_</w:t>
      </w:r>
      <w:r w:rsidR="003E3EF8" w:rsidRPr="00A90B96">
        <w:rPr>
          <w:rFonts w:ascii="Times New Roman" w:hAnsi="Times New Roman" w:cs="Times New Roman"/>
          <w:sz w:val="24"/>
          <w:szCs w:val="24"/>
        </w:rPr>
        <w:t>_</w:t>
      </w:r>
      <w:r w:rsidRPr="00A90B96">
        <w:rPr>
          <w:rFonts w:ascii="Times New Roman" w:hAnsi="Times New Roman" w:cs="Times New Roman"/>
          <w:sz w:val="24"/>
          <w:szCs w:val="24"/>
        </w:rPr>
        <w:t>__</w:t>
      </w:r>
      <w:r w:rsidR="00A42E69" w:rsidRPr="00A90B96">
        <w:rPr>
          <w:rFonts w:ascii="Times New Roman" w:hAnsi="Times New Roman" w:cs="Times New Roman"/>
          <w:sz w:val="24"/>
          <w:szCs w:val="24"/>
        </w:rPr>
        <w:t>__ года</w:t>
      </w:r>
    </w:p>
    <w:p w:rsidR="00A42E69" w:rsidRPr="00A90B96" w:rsidRDefault="00A42E69" w:rsidP="00A42E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0B96">
        <w:rPr>
          <w:rFonts w:ascii="Times New Roman" w:hAnsi="Times New Roman" w:cs="Times New Roman"/>
          <w:sz w:val="24"/>
          <w:szCs w:val="24"/>
        </w:rPr>
        <w:t>                       _________________________________________</w:t>
      </w:r>
    </w:p>
    <w:p w:rsidR="00F46F02" w:rsidRPr="00A90B96" w:rsidRDefault="00F46F02" w:rsidP="00F46F0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0B96">
        <w:rPr>
          <w:rFonts w:ascii="Times New Roman" w:hAnsi="Times New Roman" w:cs="Times New Roman"/>
          <w:sz w:val="24"/>
          <w:szCs w:val="24"/>
        </w:rPr>
        <w:t>                       _________________________________________</w:t>
      </w:r>
    </w:p>
    <w:p w:rsidR="00A42E69" w:rsidRPr="00A90B96" w:rsidRDefault="003E3EF8" w:rsidP="003E3EF8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0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46F02" w:rsidRPr="00A90B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0B96">
        <w:rPr>
          <w:rFonts w:ascii="Times New Roman" w:hAnsi="Times New Roman" w:cs="Times New Roman"/>
          <w:sz w:val="24"/>
          <w:szCs w:val="24"/>
        </w:rPr>
        <w:t xml:space="preserve">  </w:t>
      </w:r>
      <w:r w:rsidR="00A42E69" w:rsidRPr="00A90B96">
        <w:rPr>
          <w:rFonts w:ascii="Times New Roman" w:hAnsi="Times New Roman" w:cs="Times New Roman"/>
          <w:sz w:val="24"/>
          <w:szCs w:val="24"/>
          <w:vertAlign w:val="superscript"/>
        </w:rPr>
        <w:t xml:space="preserve">(кем </w:t>
      </w:r>
      <w:proofErr w:type="gramStart"/>
      <w:r w:rsidR="00A42E69" w:rsidRPr="00A90B96"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="00A42E69" w:rsidRPr="00A90B9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42E69" w:rsidRPr="00A90B96" w:rsidRDefault="00A42E69" w:rsidP="00A42E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0B96">
        <w:rPr>
          <w:rFonts w:ascii="Times New Roman" w:hAnsi="Times New Roman" w:cs="Times New Roman"/>
          <w:sz w:val="24"/>
          <w:szCs w:val="24"/>
        </w:rPr>
        <w:t xml:space="preserve">                       </w:t>
      </w:r>
      <w:r w:rsidR="00F46F02" w:rsidRPr="00A90B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0B96">
        <w:rPr>
          <w:rFonts w:ascii="Times New Roman" w:hAnsi="Times New Roman" w:cs="Times New Roman"/>
          <w:sz w:val="24"/>
          <w:szCs w:val="24"/>
        </w:rPr>
        <w:t>контактный номер телефона ________________</w:t>
      </w:r>
    </w:p>
    <w:p w:rsidR="00DB7C44" w:rsidRDefault="00A42E69" w:rsidP="00DB7C4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0B96">
        <w:rPr>
          <w:rFonts w:ascii="Times New Roman" w:hAnsi="Times New Roman" w:cs="Times New Roman"/>
          <w:sz w:val="24"/>
          <w:szCs w:val="24"/>
        </w:rPr>
        <w:t xml:space="preserve">                       </w:t>
      </w:r>
      <w:r w:rsidR="00DB7C44">
        <w:rPr>
          <w:rFonts w:ascii="Times New Roman" w:hAnsi="Times New Roman" w:cs="Times New Roman"/>
          <w:sz w:val="24"/>
          <w:szCs w:val="24"/>
        </w:rPr>
        <w:t xml:space="preserve"> </w:t>
      </w:r>
      <w:r w:rsidR="00DB7C44">
        <w:rPr>
          <w:rFonts w:ascii="Times New Roman" w:hAnsi="Times New Roman" w:cs="Times New Roman"/>
          <w:sz w:val="24"/>
          <w:szCs w:val="24"/>
        </w:rPr>
        <w:tab/>
      </w:r>
      <w:r w:rsidR="00DB7C4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B7C4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A90B9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DB7C44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A90B96">
        <w:rPr>
          <w:rFonts w:ascii="Times New Roman" w:hAnsi="Times New Roman" w:cs="Times New Roman"/>
          <w:sz w:val="24"/>
          <w:szCs w:val="24"/>
        </w:rPr>
        <w:t>                   </w:t>
      </w:r>
      <w:r w:rsidRPr="00A90B96">
        <w:rPr>
          <w:rFonts w:ascii="Times New Roman" w:hAnsi="Times New Roman" w:cs="Times New Roman"/>
          <w:sz w:val="24"/>
          <w:szCs w:val="24"/>
        </w:rPr>
        <w:tab/>
      </w:r>
      <w:r w:rsidR="00DB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69" w:rsidRPr="00A90B96" w:rsidRDefault="00DB7C44" w:rsidP="00DB7C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42E69" w:rsidRPr="00A90B96">
        <w:rPr>
          <w:rFonts w:ascii="Times New Roman" w:hAnsi="Times New Roman" w:cs="Times New Roman"/>
          <w:sz w:val="24"/>
          <w:szCs w:val="24"/>
        </w:rPr>
        <w:t>ИНН (при наличии) ___________________</w:t>
      </w:r>
      <w:r w:rsidR="00F46F02" w:rsidRPr="00A90B96">
        <w:rPr>
          <w:rFonts w:ascii="Times New Roman" w:hAnsi="Times New Roman" w:cs="Times New Roman"/>
          <w:sz w:val="24"/>
          <w:szCs w:val="24"/>
        </w:rPr>
        <w:t>_</w:t>
      </w:r>
      <w:r w:rsidR="00A42E69" w:rsidRPr="00A90B96">
        <w:rPr>
          <w:rFonts w:ascii="Times New Roman" w:hAnsi="Times New Roman" w:cs="Times New Roman"/>
          <w:sz w:val="24"/>
          <w:szCs w:val="24"/>
        </w:rPr>
        <w:t>__</w:t>
      </w:r>
    </w:p>
    <w:p w:rsidR="00A65110" w:rsidRPr="00A90B96" w:rsidRDefault="00A42E69" w:rsidP="00A42E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90B96">
        <w:rPr>
          <w:rFonts w:ascii="Times New Roman" w:hAnsi="Times New Roman" w:cs="Times New Roman"/>
          <w:sz w:val="24"/>
          <w:szCs w:val="24"/>
        </w:rPr>
        <w:tab/>
      </w:r>
      <w:r w:rsidRPr="00A90B96">
        <w:rPr>
          <w:rFonts w:ascii="Times New Roman" w:hAnsi="Times New Roman" w:cs="Times New Roman"/>
          <w:sz w:val="24"/>
          <w:szCs w:val="24"/>
        </w:rPr>
        <w:tab/>
      </w:r>
      <w:r w:rsidRPr="00A90B9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B7C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90B96">
        <w:rPr>
          <w:rFonts w:ascii="Times New Roman" w:hAnsi="Times New Roman" w:cs="Times New Roman"/>
          <w:sz w:val="24"/>
          <w:szCs w:val="24"/>
        </w:rPr>
        <w:t>ОГРН (для юридических лиц) ______________</w:t>
      </w:r>
    </w:p>
    <w:p w:rsidR="00F46F02" w:rsidRPr="00A90B96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Pr="00A90B96" w:rsidRDefault="00F46F02" w:rsidP="00F46F02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9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B7C44" w:rsidRDefault="00F46F02" w:rsidP="00917FAD">
      <w:pPr>
        <w:pStyle w:val="12"/>
        <w:contextualSpacing/>
        <w:rPr>
          <w:rFonts w:ascii="Times New Roman" w:eastAsia="Calibri" w:hAnsi="Times New Roman"/>
        </w:rPr>
      </w:pPr>
      <w:r w:rsidRPr="00A90B96">
        <w:rPr>
          <w:rFonts w:ascii="Times New Roman" w:hAnsi="Times New Roman"/>
        </w:rPr>
        <w:t xml:space="preserve">На основании </w:t>
      </w:r>
      <w:r w:rsidR="00023694">
        <w:rPr>
          <w:rFonts w:ascii="Times New Roman" w:hAnsi="Times New Roman"/>
        </w:rPr>
        <w:t xml:space="preserve">статьи 19 Федерального закона от 13.03.2006 №38-ФЗ «О рекламе» </w:t>
      </w:r>
      <w:r w:rsidRPr="00A90B96">
        <w:rPr>
          <w:rFonts w:ascii="Times New Roman" w:eastAsia="Calibri" w:hAnsi="Times New Roman"/>
        </w:rPr>
        <w:t xml:space="preserve">прошу </w:t>
      </w:r>
      <w:r w:rsidR="00E14832" w:rsidRPr="00A90B96">
        <w:rPr>
          <w:rFonts w:ascii="Times New Roman" w:eastAsia="Calibri" w:hAnsi="Times New Roman"/>
        </w:rPr>
        <w:t>выдать</w:t>
      </w:r>
      <w:r w:rsidRPr="00A90B96">
        <w:rPr>
          <w:rFonts w:ascii="Times New Roman" w:eastAsia="Calibri" w:hAnsi="Times New Roman"/>
        </w:rPr>
        <w:t xml:space="preserve"> разрешение </w:t>
      </w:r>
      <w:proofErr w:type="gramStart"/>
      <w:r w:rsidR="00E14832" w:rsidRPr="00A90B96">
        <w:rPr>
          <w:rFonts w:ascii="Times New Roman" w:eastAsia="Calibri" w:hAnsi="Times New Roman"/>
        </w:rPr>
        <w:t>на</w:t>
      </w:r>
      <w:proofErr w:type="gramEnd"/>
      <w:r w:rsidR="00E14832" w:rsidRPr="00A90B96">
        <w:rPr>
          <w:rFonts w:ascii="Times New Roman" w:eastAsia="Calibri" w:hAnsi="Times New Roman"/>
        </w:rPr>
        <w:t xml:space="preserve"> </w:t>
      </w:r>
      <w:r w:rsidR="00023694">
        <w:rPr>
          <w:rFonts w:ascii="Times New Roman" w:eastAsia="Calibri" w:hAnsi="Times New Roman"/>
        </w:rPr>
        <w:t>_________________________________________________________</w:t>
      </w:r>
      <w:r w:rsidR="00A90B96" w:rsidRPr="00A90B96">
        <w:rPr>
          <w:rFonts w:ascii="Times New Roman" w:eastAsia="Calibri" w:hAnsi="Times New Roman"/>
        </w:rPr>
        <w:t xml:space="preserve"> </w:t>
      </w:r>
      <w:r w:rsidRPr="00A90B96">
        <w:rPr>
          <w:rFonts w:ascii="Times New Roman" w:eastAsia="Calibri" w:hAnsi="Times New Roman"/>
        </w:rPr>
        <w:t>_______________________________________________________________________</w:t>
      </w:r>
      <w:r w:rsidR="00DB7C44">
        <w:rPr>
          <w:rFonts w:ascii="Times New Roman" w:eastAsia="Calibri" w:hAnsi="Times New Roman"/>
        </w:rPr>
        <w:t>_____</w:t>
      </w:r>
      <w:r w:rsidR="00023694">
        <w:rPr>
          <w:rFonts w:ascii="Times New Roman" w:eastAsia="Calibri" w:hAnsi="Times New Roman"/>
        </w:rPr>
        <w:t>_</w:t>
      </w:r>
    </w:p>
    <w:p w:rsidR="00917FAD" w:rsidRDefault="00DB7C44" w:rsidP="00917FAD">
      <w:pPr>
        <w:pStyle w:val="12"/>
        <w:contextualSpacing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расп</w:t>
      </w:r>
      <w:r w:rsidR="00917FAD" w:rsidRPr="00A90B96">
        <w:rPr>
          <w:rFonts w:ascii="Times New Roman" w:eastAsia="Calibri" w:hAnsi="Times New Roman"/>
        </w:rPr>
        <w:t>оложенной</w:t>
      </w:r>
      <w:proofErr w:type="gramEnd"/>
      <w:r w:rsidR="00917FAD" w:rsidRPr="00A90B96">
        <w:rPr>
          <w:rFonts w:ascii="Times New Roman" w:eastAsia="Calibri" w:hAnsi="Times New Roman"/>
        </w:rPr>
        <w:t xml:space="preserve"> по адресу  </w:t>
      </w:r>
      <w:r w:rsidR="00A90B96" w:rsidRPr="00A90B96">
        <w:rPr>
          <w:rFonts w:ascii="Times New Roman" w:eastAsia="Calibri" w:hAnsi="Times New Roman"/>
        </w:rPr>
        <w:t xml:space="preserve"> </w:t>
      </w:r>
      <w:r w:rsidR="00917FAD" w:rsidRPr="00A90B96">
        <w:rPr>
          <w:rFonts w:ascii="Times New Roman" w:eastAsia="Calibri" w:hAnsi="Times New Roman"/>
        </w:rPr>
        <w:t>_</w:t>
      </w:r>
      <w:r w:rsidR="00F46F02" w:rsidRPr="00A90B96">
        <w:rPr>
          <w:rFonts w:ascii="Times New Roman" w:eastAsia="Calibri" w:hAnsi="Times New Roman"/>
        </w:rPr>
        <w:t>____________________</w:t>
      </w:r>
      <w:r w:rsidR="00917FAD" w:rsidRPr="00A90B96">
        <w:rPr>
          <w:rFonts w:ascii="Times New Roman" w:eastAsia="Calibri" w:hAnsi="Times New Roman"/>
        </w:rPr>
        <w:t>__________________________</w:t>
      </w:r>
      <w:r>
        <w:rPr>
          <w:rFonts w:ascii="Times New Roman" w:eastAsia="Calibri" w:hAnsi="Times New Roman"/>
        </w:rPr>
        <w:t>______</w:t>
      </w:r>
    </w:p>
    <w:p w:rsidR="00DB7C44" w:rsidRPr="00A90B96" w:rsidRDefault="00DB7C44" w:rsidP="00917FAD">
      <w:pPr>
        <w:pStyle w:val="12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_____________________________________________________________________________</w:t>
      </w:r>
    </w:p>
    <w:p w:rsidR="00A90B96" w:rsidRPr="00A90B96" w:rsidRDefault="00917FAD" w:rsidP="00917FAD">
      <w:pPr>
        <w:pStyle w:val="12"/>
        <w:contextualSpacing/>
        <w:rPr>
          <w:rFonts w:ascii="Times New Roman" w:eastAsia="Calibri" w:hAnsi="Times New Roman"/>
        </w:rPr>
      </w:pPr>
      <w:r w:rsidRPr="00A90B96">
        <w:rPr>
          <w:rFonts w:ascii="Times New Roman" w:eastAsia="Calibri" w:hAnsi="Times New Roman"/>
        </w:rPr>
        <w:t xml:space="preserve">на срок </w:t>
      </w:r>
      <w:r w:rsidR="00DB7C44">
        <w:rPr>
          <w:rFonts w:ascii="Times New Roman" w:eastAsia="Calibri" w:hAnsi="Times New Roman"/>
        </w:rPr>
        <w:t xml:space="preserve"> </w:t>
      </w:r>
      <w:proofErr w:type="gramStart"/>
      <w:r w:rsidRPr="00A90B96">
        <w:rPr>
          <w:rFonts w:ascii="Times New Roman" w:eastAsia="Calibri" w:hAnsi="Times New Roman"/>
        </w:rPr>
        <w:t>с</w:t>
      </w:r>
      <w:proofErr w:type="gramEnd"/>
      <w:r w:rsidR="00F46F02" w:rsidRPr="00A90B96">
        <w:rPr>
          <w:rFonts w:ascii="Times New Roman" w:eastAsia="Calibri" w:hAnsi="Times New Roman"/>
        </w:rPr>
        <w:t>____________</w:t>
      </w:r>
      <w:proofErr w:type="gramStart"/>
      <w:r w:rsidRPr="00A90B96">
        <w:rPr>
          <w:rFonts w:ascii="Times New Roman" w:eastAsia="Calibri" w:hAnsi="Times New Roman"/>
        </w:rPr>
        <w:t>по</w:t>
      </w:r>
      <w:proofErr w:type="gramEnd"/>
      <w:r w:rsidR="00F46F02" w:rsidRPr="00A90B96">
        <w:rPr>
          <w:rFonts w:ascii="Times New Roman" w:eastAsia="Calibri" w:hAnsi="Times New Roman"/>
        </w:rPr>
        <w:t>______________________________________________</w:t>
      </w:r>
      <w:r w:rsidR="00A90B96" w:rsidRPr="00A90B96">
        <w:rPr>
          <w:rFonts w:ascii="Times New Roman" w:eastAsia="Calibri" w:hAnsi="Times New Roman"/>
        </w:rPr>
        <w:t>___</w:t>
      </w:r>
      <w:r w:rsidR="00DB7C44">
        <w:rPr>
          <w:rFonts w:ascii="Times New Roman" w:eastAsia="Calibri" w:hAnsi="Times New Roman"/>
        </w:rPr>
        <w:t>______</w:t>
      </w:r>
      <w:r w:rsidRPr="00A90B96">
        <w:rPr>
          <w:rFonts w:ascii="Times New Roman" w:eastAsia="Calibri" w:hAnsi="Times New Roman"/>
        </w:rPr>
        <w:t xml:space="preserve">  Тип рекламной </w:t>
      </w:r>
      <w:r w:rsidR="00A90B96" w:rsidRPr="00A90B96">
        <w:rPr>
          <w:rFonts w:ascii="Times New Roman" w:eastAsia="Calibri" w:hAnsi="Times New Roman"/>
        </w:rPr>
        <w:t>ко</w:t>
      </w:r>
      <w:r w:rsidRPr="00A90B96">
        <w:rPr>
          <w:rFonts w:ascii="Times New Roman" w:eastAsia="Calibri" w:hAnsi="Times New Roman"/>
        </w:rPr>
        <w:t>нструкции</w:t>
      </w:r>
      <w:r w:rsidR="00A90B96" w:rsidRPr="00A90B96">
        <w:rPr>
          <w:rFonts w:ascii="Times New Roman" w:eastAsia="Calibri" w:hAnsi="Times New Roman"/>
        </w:rPr>
        <w:t xml:space="preserve">  </w:t>
      </w:r>
      <w:r w:rsidR="00F46F02" w:rsidRPr="00A90B96">
        <w:rPr>
          <w:rFonts w:ascii="Times New Roman" w:eastAsia="Calibri" w:hAnsi="Times New Roman"/>
        </w:rPr>
        <w:t>____________________________________</w:t>
      </w:r>
      <w:r w:rsidR="00A90B96" w:rsidRPr="00A90B96">
        <w:rPr>
          <w:rFonts w:ascii="Times New Roman" w:eastAsia="Calibri" w:hAnsi="Times New Roman"/>
        </w:rPr>
        <w:t>__________</w:t>
      </w:r>
      <w:r w:rsidR="00DB7C44">
        <w:rPr>
          <w:rFonts w:ascii="Times New Roman" w:eastAsia="Calibri" w:hAnsi="Times New Roman"/>
        </w:rPr>
        <w:t>______</w:t>
      </w:r>
    </w:p>
    <w:p w:rsidR="00F46F02" w:rsidRPr="00A90B96" w:rsidRDefault="00917FAD" w:rsidP="00917FAD">
      <w:pPr>
        <w:pStyle w:val="12"/>
        <w:contextualSpacing/>
        <w:rPr>
          <w:rFonts w:ascii="Times New Roman" w:eastAsia="Calibri" w:hAnsi="Times New Roman"/>
        </w:rPr>
      </w:pPr>
      <w:r w:rsidRPr="00A90B96">
        <w:rPr>
          <w:rFonts w:ascii="Times New Roman" w:eastAsia="Calibri" w:hAnsi="Times New Roman"/>
        </w:rPr>
        <w:t xml:space="preserve">Площадь информационного </w:t>
      </w:r>
      <w:proofErr w:type="spellStart"/>
      <w:r w:rsidRPr="00A90B96">
        <w:rPr>
          <w:rFonts w:ascii="Times New Roman" w:eastAsia="Calibri" w:hAnsi="Times New Roman"/>
        </w:rPr>
        <w:t>поля</w:t>
      </w:r>
      <w:r w:rsidR="00F46F02" w:rsidRPr="00A90B96">
        <w:rPr>
          <w:rFonts w:ascii="Times New Roman" w:eastAsia="Calibri" w:hAnsi="Times New Roman"/>
        </w:rPr>
        <w:t>_________</w:t>
      </w:r>
      <w:r w:rsidRPr="00A90B96">
        <w:rPr>
          <w:rFonts w:ascii="Times New Roman" w:eastAsia="Calibri" w:hAnsi="Times New Roman"/>
        </w:rPr>
        <w:t>кв.м</w:t>
      </w:r>
      <w:proofErr w:type="spellEnd"/>
      <w:r w:rsidRPr="00A90B96">
        <w:rPr>
          <w:rFonts w:ascii="Times New Roman" w:eastAsia="Calibri" w:hAnsi="Times New Roman"/>
        </w:rPr>
        <w:t xml:space="preserve">;  </w:t>
      </w:r>
      <w:r w:rsidR="00F349F3">
        <w:rPr>
          <w:rFonts w:ascii="Times New Roman" w:eastAsia="Calibri" w:hAnsi="Times New Roman"/>
        </w:rPr>
        <w:t>н</w:t>
      </w:r>
      <w:r w:rsidRPr="00A90B96">
        <w:rPr>
          <w:rFonts w:ascii="Times New Roman" w:eastAsia="Calibri" w:hAnsi="Times New Roman"/>
        </w:rPr>
        <w:t xml:space="preserve">аличие освещения </w:t>
      </w:r>
      <w:r w:rsidR="00DB7C44">
        <w:rPr>
          <w:rFonts w:ascii="Times New Roman" w:eastAsia="Calibri" w:hAnsi="Times New Roman"/>
        </w:rPr>
        <w:t>______</w:t>
      </w:r>
      <w:r w:rsidR="00A90B96" w:rsidRPr="00A90B96">
        <w:rPr>
          <w:rFonts w:ascii="Times New Roman" w:eastAsia="Calibri" w:hAnsi="Times New Roman"/>
        </w:rPr>
        <w:t>___</w:t>
      </w:r>
      <w:r w:rsidRPr="00A90B96">
        <w:rPr>
          <w:rFonts w:ascii="Times New Roman" w:eastAsia="Calibri" w:hAnsi="Times New Roman"/>
        </w:rPr>
        <w:t>__</w:t>
      </w:r>
      <w:r w:rsidR="00F46F02" w:rsidRPr="00A90B96">
        <w:rPr>
          <w:rFonts w:ascii="Times New Roman" w:eastAsia="Calibri" w:hAnsi="Times New Roman"/>
        </w:rPr>
        <w:t>__________</w:t>
      </w:r>
      <w:r w:rsidRPr="00A90B96">
        <w:rPr>
          <w:rFonts w:ascii="Times New Roman" w:eastAsia="Calibri" w:hAnsi="Times New Roman"/>
        </w:rPr>
        <w:t>________________________________________________________</w:t>
      </w:r>
    </w:p>
    <w:p w:rsidR="00917FAD" w:rsidRDefault="00917FAD" w:rsidP="00917FAD">
      <w:pPr>
        <w:pStyle w:val="12"/>
        <w:contextualSpacing/>
        <w:rPr>
          <w:rFonts w:ascii="Times New Roman" w:eastAsia="Calibri" w:hAnsi="Times New Roman"/>
        </w:rPr>
      </w:pPr>
      <w:r w:rsidRPr="00A90B96">
        <w:rPr>
          <w:rFonts w:ascii="Times New Roman" w:eastAsia="Calibri" w:hAnsi="Times New Roman"/>
        </w:rPr>
        <w:t>____________________________________________________________________</w:t>
      </w:r>
      <w:r w:rsidR="00A90B96" w:rsidRPr="00A90B96">
        <w:rPr>
          <w:rFonts w:ascii="Times New Roman" w:eastAsia="Calibri" w:hAnsi="Times New Roman"/>
        </w:rPr>
        <w:t>___</w:t>
      </w:r>
      <w:r w:rsidR="00DB7C44">
        <w:rPr>
          <w:rFonts w:ascii="Times New Roman" w:eastAsia="Calibri" w:hAnsi="Times New Roman"/>
        </w:rPr>
        <w:t>______</w:t>
      </w:r>
    </w:p>
    <w:p w:rsidR="00F349F3" w:rsidRPr="00A90B96" w:rsidRDefault="00F349F3" w:rsidP="00917FAD">
      <w:pPr>
        <w:pStyle w:val="1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02" w:rsidRPr="00A90B96" w:rsidRDefault="00F46F02" w:rsidP="00F46F02">
      <w:pPr>
        <w:pStyle w:val="12"/>
        <w:contextualSpacing/>
        <w:jc w:val="both"/>
        <w:rPr>
          <w:rFonts w:ascii="Times New Roman" w:hAnsi="Times New Roman"/>
        </w:rPr>
      </w:pPr>
    </w:p>
    <w:p w:rsidR="00F46F02" w:rsidRPr="00A90B96" w:rsidRDefault="00F46F02" w:rsidP="00F46F02">
      <w:pPr>
        <w:pStyle w:val="12"/>
        <w:jc w:val="both"/>
        <w:rPr>
          <w:rFonts w:ascii="Times New Roman" w:hAnsi="Times New Roman"/>
        </w:rPr>
      </w:pPr>
      <w:r w:rsidRPr="00A90B96">
        <w:rPr>
          <w:rFonts w:ascii="Times New Roman" w:hAnsi="Times New Roman"/>
        </w:rPr>
        <w:lastRenderedPageBreak/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6184"/>
        <w:gridCol w:w="1407"/>
        <w:gridCol w:w="1270"/>
      </w:tblGrid>
      <w:tr w:rsidR="00F46F02" w:rsidRPr="00A90B96" w:rsidTr="00F46F02"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F02" w:rsidRPr="00A90B96" w:rsidRDefault="00F46F02" w:rsidP="00F46F02">
            <w:pPr>
              <w:pStyle w:val="12"/>
              <w:jc w:val="center"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</w:rPr>
              <w:t>№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F02" w:rsidRPr="00A90B96" w:rsidRDefault="00F46F02" w:rsidP="00F46F02">
            <w:pPr>
              <w:pStyle w:val="12"/>
              <w:jc w:val="center"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</w:rPr>
              <w:t>Наименования документов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F02" w:rsidRPr="00A90B96" w:rsidRDefault="00F46F02" w:rsidP="00F46F02">
            <w:pPr>
              <w:pStyle w:val="12"/>
              <w:jc w:val="center"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F02" w:rsidRPr="00A90B96" w:rsidRDefault="00F46F02" w:rsidP="00F46F02">
            <w:pPr>
              <w:pStyle w:val="12"/>
              <w:jc w:val="center"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</w:rPr>
              <w:t>Копия</w:t>
            </w:r>
          </w:p>
        </w:tc>
      </w:tr>
      <w:tr w:rsidR="00F46F02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F02" w:rsidRPr="00A90B96" w:rsidRDefault="00F46F02" w:rsidP="00F46F02">
            <w:pPr>
              <w:pStyle w:val="12"/>
              <w:jc w:val="center"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</w:rPr>
              <w:t>1.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:rsidR="00F46F02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F02" w:rsidRPr="00A90B96" w:rsidRDefault="00F46F02" w:rsidP="00F46F02">
            <w:pPr>
              <w:pStyle w:val="12"/>
              <w:jc w:val="center"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</w:rPr>
              <w:t>2.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:rsidR="00F46F02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F02" w:rsidRPr="00A90B96" w:rsidRDefault="00F46F02" w:rsidP="00F46F02">
            <w:pPr>
              <w:pStyle w:val="12"/>
              <w:jc w:val="center"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</w:rPr>
              <w:t>3.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:rsidR="00DB7C44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C44" w:rsidRPr="00A90B96" w:rsidRDefault="00DB7C44" w:rsidP="00F46F02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:rsidR="00DB7C44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C44" w:rsidRPr="00A90B96" w:rsidRDefault="0050191F" w:rsidP="00F46F02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:rsidR="00DB7C44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C44" w:rsidRPr="00A90B96" w:rsidRDefault="00DB7C44" w:rsidP="00F46F02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:rsidR="00DB7C44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C44" w:rsidRPr="00A90B96" w:rsidRDefault="00DB7C44" w:rsidP="00F46F02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:rsidR="00DB7C44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C44" w:rsidRPr="00A90B96" w:rsidRDefault="00DB7C44" w:rsidP="00F46F02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:rsidR="00DB7C44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C44" w:rsidRPr="00A90B96" w:rsidRDefault="00DB7C44" w:rsidP="00F46F02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44" w:rsidRPr="00A90B96" w:rsidRDefault="00DB7C44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:rsidR="00F46F02" w:rsidRPr="00A90B96" w:rsidTr="00F46F02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F02" w:rsidRPr="00A90B96" w:rsidRDefault="00F46F02" w:rsidP="00F46F02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F02" w:rsidRPr="00A90B96" w:rsidRDefault="00F46F02" w:rsidP="00F46F0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</w:tbl>
    <w:p w:rsidR="00F46F02" w:rsidRPr="00A90B96" w:rsidRDefault="00F46F02" w:rsidP="00F46F02">
      <w:pPr>
        <w:pStyle w:val="12"/>
        <w:contextualSpacing/>
        <w:jc w:val="both"/>
        <w:rPr>
          <w:rFonts w:ascii="Times New Roman" w:hAnsi="Times New Roman"/>
        </w:rPr>
      </w:pPr>
      <w:r w:rsidRPr="00A90B96">
        <w:rPr>
          <w:rFonts w:ascii="Times New Roman" w:hAnsi="Times New Roman"/>
        </w:rPr>
        <w:t xml:space="preserve"> </w:t>
      </w:r>
    </w:p>
    <w:p w:rsidR="00F46F02" w:rsidRPr="00A90B96" w:rsidRDefault="00F46F02" w:rsidP="00F46F02">
      <w:pPr>
        <w:pStyle w:val="12"/>
        <w:contextualSpacing/>
        <w:jc w:val="both"/>
        <w:rPr>
          <w:rFonts w:ascii="Times New Roman" w:hAnsi="Times New Roman"/>
        </w:rPr>
      </w:pPr>
      <w:r w:rsidRPr="00A90B96">
        <w:rPr>
          <w:rFonts w:ascii="Times New Roman" w:hAnsi="Times New Roman"/>
        </w:rPr>
        <w:t xml:space="preserve">Подтверждаю свое согласие, а также согласие представляемого мною лица на обработку персональных данных. </w:t>
      </w:r>
    </w:p>
    <w:p w:rsidR="00F46F02" w:rsidRPr="00A90B96" w:rsidRDefault="00F46F02" w:rsidP="00F46F02">
      <w:pPr>
        <w:pStyle w:val="12"/>
        <w:contextualSpacing/>
        <w:jc w:val="both"/>
        <w:rPr>
          <w:rFonts w:ascii="Times New Roman" w:hAnsi="Times New Roman"/>
        </w:rPr>
      </w:pPr>
      <w:r w:rsidRPr="00A90B96">
        <w:rPr>
          <w:rFonts w:ascii="Times New Roman" w:hAnsi="Times New Roman"/>
        </w:rPr>
        <w:t xml:space="preserve"> </w:t>
      </w:r>
    </w:p>
    <w:p w:rsidR="00F46F02" w:rsidRPr="00A90B96" w:rsidRDefault="00F46F02" w:rsidP="00F46F02">
      <w:pPr>
        <w:pStyle w:val="12"/>
        <w:contextualSpacing/>
        <w:jc w:val="both"/>
        <w:rPr>
          <w:rFonts w:ascii="Times New Roman" w:hAnsi="Times New Roman"/>
        </w:rPr>
      </w:pPr>
      <w:r w:rsidRPr="00A90B96">
        <w:rPr>
          <w:rFonts w:ascii="Times New Roman" w:hAnsi="Times New Roman"/>
        </w:rPr>
        <w:t>Результаты рассмотрения заявления прошу предоставить:</w:t>
      </w:r>
    </w:p>
    <w:p w:rsidR="00F46F02" w:rsidRPr="00A90B96" w:rsidRDefault="00F46F02" w:rsidP="00AB6EE2">
      <w:pPr>
        <w:pStyle w:val="12"/>
        <w:numPr>
          <w:ilvl w:val="0"/>
          <w:numId w:val="24"/>
        </w:numPr>
        <w:ind w:left="0"/>
        <w:contextualSpacing/>
        <w:jc w:val="both"/>
        <w:rPr>
          <w:rFonts w:ascii="Times New Roman" w:hAnsi="Times New Roman"/>
        </w:rPr>
      </w:pPr>
      <w:r w:rsidRPr="00A90B96">
        <w:rPr>
          <w:rFonts w:ascii="Times New Roman" w:hAnsi="Times New Roman"/>
        </w:rPr>
        <w:t>лично в виде бумажного документа;</w:t>
      </w:r>
    </w:p>
    <w:p w:rsidR="00F46F02" w:rsidRPr="00A90B96" w:rsidRDefault="00F46F02" w:rsidP="00AB6EE2">
      <w:pPr>
        <w:pStyle w:val="12"/>
        <w:numPr>
          <w:ilvl w:val="0"/>
          <w:numId w:val="24"/>
        </w:numPr>
        <w:ind w:left="0"/>
        <w:contextualSpacing/>
        <w:jc w:val="both"/>
        <w:rPr>
          <w:rFonts w:ascii="Times New Roman" w:hAnsi="Times New Roman"/>
        </w:rPr>
      </w:pPr>
      <w:r w:rsidRPr="00A90B96">
        <w:rPr>
          <w:rFonts w:ascii="Times New Roman" w:hAnsi="Times New Roman"/>
        </w:rPr>
        <w:t>в виде бумажного документа почтовым отправлением</w:t>
      </w:r>
    </w:p>
    <w:p w:rsidR="00F46F02" w:rsidRPr="00A90B96" w:rsidRDefault="00F46F02" w:rsidP="00AB6EE2">
      <w:pPr>
        <w:pStyle w:val="12"/>
        <w:numPr>
          <w:ilvl w:val="0"/>
          <w:numId w:val="24"/>
        </w:numPr>
        <w:ind w:left="0"/>
        <w:contextualSpacing/>
        <w:jc w:val="both"/>
        <w:rPr>
          <w:rFonts w:cs="Calibri"/>
        </w:rPr>
      </w:pPr>
      <w:r w:rsidRPr="00A90B96">
        <w:rPr>
          <w:rFonts w:ascii="Times New Roman" w:hAnsi="Times New Roman"/>
        </w:rPr>
        <w:t>в виде электронного документа</w:t>
      </w:r>
    </w:p>
    <w:p w:rsidR="00F46F02" w:rsidRPr="00A90B96" w:rsidRDefault="00F46F02" w:rsidP="00F46F02">
      <w:pPr>
        <w:pStyle w:val="12"/>
        <w:contextualSpacing/>
        <w:rPr>
          <w:rFonts w:ascii="Times New Roman" w:hAnsi="Times New Roman"/>
        </w:rPr>
      </w:pPr>
    </w:p>
    <w:p w:rsidR="00F46F02" w:rsidRPr="00A90B96" w:rsidRDefault="00F46F02" w:rsidP="00F46F02">
      <w:pPr>
        <w:pStyle w:val="12"/>
        <w:contextualSpacing/>
        <w:rPr>
          <w:rFonts w:ascii="Times New Roman" w:hAnsi="Times New Roman"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7"/>
        <w:gridCol w:w="4687"/>
      </w:tblGrid>
      <w:tr w:rsidR="00F46F02" w:rsidRPr="00A90B96" w:rsidTr="00F46F0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F02" w:rsidRPr="00A90B96" w:rsidRDefault="00F46F02" w:rsidP="00F46F02">
            <w:pPr>
              <w:pStyle w:val="12"/>
              <w:contextualSpacing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</w:rPr>
              <w:t>«______»_________________20____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F02" w:rsidRPr="00A90B96" w:rsidRDefault="00F46F02" w:rsidP="00F46F02">
            <w:pPr>
              <w:pStyle w:val="12"/>
              <w:contextualSpacing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F46F02" w:rsidRPr="00AA4621" w:rsidRDefault="00F46F02" w:rsidP="00F46F0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Default="00F46F02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07E4" w:rsidRDefault="000807E4" w:rsidP="003F1195">
      <w:pPr>
        <w:shd w:val="clear" w:color="auto" w:fill="FFFFFF"/>
        <w:spacing w:after="255" w:line="270" w:lineRule="atLeast"/>
        <w:ind w:left="56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5110" w:rsidRPr="00446223" w:rsidRDefault="00A65110" w:rsidP="0061547F">
      <w:pPr>
        <w:shd w:val="clear" w:color="auto" w:fill="FFFFFF"/>
        <w:spacing w:after="255" w:line="270" w:lineRule="atLeast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 2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r w:rsidR="00A42E69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Административному </w:t>
      </w:r>
      <w:r w:rsidR="00A42E69" w:rsidRPr="00446223">
        <w:rPr>
          <w:rFonts w:ascii="Times New Roman" w:hAnsi="Times New Roman" w:cs="Times New Roman"/>
          <w:sz w:val="24"/>
          <w:szCs w:val="24"/>
        </w:rPr>
        <w:t>регламенту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предоставлени</w:t>
      </w:r>
      <w:r w:rsidR="00432991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муниципальной услуги</w:t>
      </w:r>
    </w:p>
    <w:p w:rsidR="00A65110" w:rsidRDefault="00A65110" w:rsidP="003F1195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разрешения на установку и эксплуатацию рекламной конструкции</w:t>
      </w:r>
    </w:p>
    <w:p w:rsidR="00F46F02" w:rsidRDefault="00F46F02" w:rsidP="003F1195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6F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2759075</wp:posOffset>
            </wp:positionH>
            <wp:positionV relativeFrom="margin">
              <wp:posOffset>1249680</wp:posOffset>
            </wp:positionV>
            <wp:extent cx="494665" cy="802640"/>
            <wp:effectExtent l="0" t="0" r="0" b="0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F02" w:rsidRPr="00446223" w:rsidRDefault="00F46F02" w:rsidP="00F46F02">
      <w:pPr>
        <w:shd w:val="clear" w:color="auto" w:fill="FFFFFF"/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6F02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F02" w:rsidRPr="00F46F02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F02" w:rsidRPr="00F46F02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F02" w:rsidRPr="00B404FE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04F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РЕСПУБЛИКА КАРЕЛИЯ</w:t>
      </w:r>
    </w:p>
    <w:p w:rsidR="00F46F02" w:rsidRPr="00B404FE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04F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KARJALAN TAZAVALDU</w:t>
      </w:r>
    </w:p>
    <w:p w:rsidR="00F46F02" w:rsidRPr="00B404FE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6F02" w:rsidRPr="00B404FE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04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F46F02" w:rsidRPr="00B404FE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04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СУОЯРВСКОГО МУНИЦИПАЛЬНОГО ОКРУГА</w:t>
      </w:r>
    </w:p>
    <w:p w:rsidR="00F46F02" w:rsidRPr="00B404FE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04F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SUOJÄRVEN PIIRIKUNNAN HALLINDO</w:t>
      </w:r>
    </w:p>
    <w:p w:rsidR="00F46F02" w:rsidRPr="00F46F02" w:rsidRDefault="00F46F02" w:rsidP="00F46F02">
      <w:pPr>
        <w:spacing w:after="0" w:line="240" w:lineRule="exact"/>
        <w:contextualSpacing/>
        <w:jc w:val="center"/>
        <w:rPr>
          <w:rFonts w:ascii="Times New Roman" w:hAnsi="Times New Roman" w:cs="Times New Roman"/>
          <w:szCs w:val="28"/>
        </w:rPr>
      </w:pPr>
    </w:p>
    <w:p w:rsidR="00F46F02" w:rsidRPr="00F46F02" w:rsidRDefault="00F46F02" w:rsidP="00F46F02">
      <w:pPr>
        <w:spacing w:after="0" w:line="240" w:lineRule="exact"/>
        <w:contextualSpacing/>
        <w:rPr>
          <w:rFonts w:ascii="Times New Roman" w:hAnsi="Times New Roman" w:cs="Times New Roman"/>
          <w:szCs w:val="28"/>
        </w:rPr>
      </w:pPr>
    </w:p>
    <w:p w:rsidR="00F46F02" w:rsidRPr="00B404FE" w:rsidRDefault="00F46F02" w:rsidP="00F46F0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4FE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                                </w:t>
      </w:r>
      <w:r w:rsidR="006A66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404FE">
        <w:rPr>
          <w:rFonts w:ascii="Times New Roman" w:hAnsi="Times New Roman" w:cs="Times New Roman"/>
          <w:sz w:val="24"/>
          <w:szCs w:val="24"/>
        </w:rPr>
        <w:t xml:space="preserve"> № 00 </w:t>
      </w:r>
    </w:p>
    <w:p w:rsidR="00F46F02" w:rsidRPr="00B404FE" w:rsidRDefault="00F46F02" w:rsidP="006A669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FE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F46F02" w:rsidRPr="00B404FE" w:rsidRDefault="00F46F02" w:rsidP="006A6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FE">
        <w:rPr>
          <w:rFonts w:ascii="Times New Roman" w:hAnsi="Times New Roman" w:cs="Times New Roman"/>
          <w:b/>
          <w:sz w:val="24"/>
          <w:szCs w:val="24"/>
        </w:rPr>
        <w:t>на установку и эксплуатацию рекламных конструкций</w:t>
      </w:r>
    </w:p>
    <w:p w:rsidR="00B07016" w:rsidRPr="00B404FE" w:rsidRDefault="00F46F02" w:rsidP="00B404FE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4F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07016" w:rsidRPr="00B404FE">
        <w:rPr>
          <w:rFonts w:ascii="Times New Roman" w:hAnsi="Times New Roman" w:cs="Times New Roman"/>
          <w:sz w:val="24"/>
          <w:szCs w:val="24"/>
        </w:rPr>
        <w:t>со  статьей 19 Федерального закона от 13.03.2006 № 38-ФЗ «О   рекламе» настоящее разрешение выдано:</w:t>
      </w:r>
    </w:p>
    <w:p w:rsidR="00B07016" w:rsidRPr="00B404FE" w:rsidRDefault="00B07016" w:rsidP="00B404FE">
      <w:pPr>
        <w:keepNext/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404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B07016" w:rsidRPr="00B404FE" w:rsidRDefault="00B07016" w:rsidP="00B404FE">
      <w:pPr>
        <w:keepNext/>
        <w:shd w:val="clear" w:color="auto" w:fill="FFFFFF"/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333333"/>
          <w:szCs w:val="24"/>
          <w:vertAlign w:val="superscript"/>
          <w:lang w:eastAsia="ru-RU"/>
        </w:rPr>
      </w:pPr>
      <w:r w:rsidRPr="00B404FE">
        <w:rPr>
          <w:sz w:val="24"/>
          <w:szCs w:val="26"/>
          <w:vertAlign w:val="superscript"/>
        </w:rPr>
        <w:t>(владелец рекламной конструкции)</w:t>
      </w:r>
    </w:p>
    <w:p w:rsidR="00B07016" w:rsidRPr="00B404FE" w:rsidRDefault="00B07016" w:rsidP="00B404FE">
      <w:pPr>
        <w:keepNext/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404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Представитель</w:t>
      </w:r>
      <w:r w:rsidRPr="00B404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_________________________________________________________________ </w:t>
      </w:r>
      <w:r w:rsidRPr="00B404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Контактные данные представителя</w:t>
      </w:r>
      <w:r w:rsidRPr="00B404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:______________________________________________</w:t>
      </w:r>
    </w:p>
    <w:p w:rsidR="00B07016" w:rsidRPr="00B404FE" w:rsidRDefault="00B07016" w:rsidP="00B404FE">
      <w:pPr>
        <w:keepNext/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404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B07016" w:rsidRDefault="00B07016" w:rsidP="00B404FE">
      <w:pPr>
        <w:keepNext/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404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</w:t>
      </w:r>
      <w:r w:rsidRPr="00B404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</w:t>
      </w:r>
    </w:p>
    <w:p w:rsidR="00B404FE" w:rsidRPr="00B404FE" w:rsidRDefault="00B404FE" w:rsidP="00B404FE">
      <w:pPr>
        <w:keepNext/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F02" w:rsidRPr="00B404FE" w:rsidRDefault="00B07016" w:rsidP="00B404FE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4FE">
        <w:rPr>
          <w:rFonts w:ascii="Times New Roman" w:hAnsi="Times New Roman" w:cs="Times New Roman"/>
          <w:sz w:val="24"/>
          <w:szCs w:val="24"/>
        </w:rPr>
        <w:t>Настоящее разрешение является основанием для установки рекламной конструкции:</w:t>
      </w:r>
    </w:p>
    <w:p w:rsidR="00B404FE" w:rsidRDefault="00B404FE" w:rsidP="00B404FE">
      <w:pPr>
        <w:pStyle w:val="ac"/>
        <w:keepNext/>
        <w:widowControl/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6062"/>
        <w:gridCol w:w="3508"/>
      </w:tblGrid>
      <w:tr w:rsidR="00B404FE" w:rsidRPr="00B404FE" w:rsidTr="00B404FE">
        <w:trPr>
          <w:jc w:val="center"/>
        </w:trPr>
        <w:tc>
          <w:tcPr>
            <w:tcW w:w="6062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04FE">
              <w:rPr>
                <w:rFonts w:ascii="Times New Roman" w:hAnsi="Times New Roman" w:cs="Times New Roman"/>
              </w:rPr>
              <w:t>Тип и вид рекламной конструкции</w:t>
            </w:r>
          </w:p>
        </w:tc>
        <w:tc>
          <w:tcPr>
            <w:tcW w:w="3508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04FE" w:rsidRPr="00B404FE" w:rsidTr="00B404FE">
        <w:trPr>
          <w:jc w:val="center"/>
        </w:trPr>
        <w:tc>
          <w:tcPr>
            <w:tcW w:w="6062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04FE">
              <w:rPr>
                <w:rFonts w:ascii="Times New Roman" w:hAnsi="Times New Roman" w:cs="Times New Roman"/>
              </w:rPr>
              <w:t>Размер информационного поля (м)</w:t>
            </w:r>
          </w:p>
        </w:tc>
        <w:tc>
          <w:tcPr>
            <w:tcW w:w="3508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04FE" w:rsidRPr="00B404FE" w:rsidTr="00B404FE">
        <w:trPr>
          <w:jc w:val="center"/>
        </w:trPr>
        <w:tc>
          <w:tcPr>
            <w:tcW w:w="6062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04FE">
              <w:rPr>
                <w:rFonts w:ascii="Times New Roman" w:hAnsi="Times New Roman" w:cs="Times New Roman"/>
              </w:rPr>
              <w:t>Количество сторон (шт.)</w:t>
            </w:r>
          </w:p>
        </w:tc>
        <w:tc>
          <w:tcPr>
            <w:tcW w:w="3508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04FE" w:rsidRPr="00B404FE" w:rsidTr="00B404FE">
        <w:trPr>
          <w:jc w:val="center"/>
        </w:trPr>
        <w:tc>
          <w:tcPr>
            <w:tcW w:w="6062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04FE">
              <w:rPr>
                <w:rFonts w:ascii="Times New Roman" w:hAnsi="Times New Roman" w:cs="Times New Roman"/>
              </w:rPr>
              <w:t>Площадь информационного поля (кв. м)</w:t>
            </w:r>
          </w:p>
        </w:tc>
        <w:tc>
          <w:tcPr>
            <w:tcW w:w="3508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04FE" w:rsidRPr="00B404FE" w:rsidTr="00B404FE">
        <w:trPr>
          <w:jc w:val="center"/>
        </w:trPr>
        <w:tc>
          <w:tcPr>
            <w:tcW w:w="6062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04FE">
              <w:rPr>
                <w:rFonts w:ascii="Times New Roman" w:hAnsi="Times New Roman" w:cs="Times New Roman"/>
              </w:rPr>
              <w:t>Способ доведения до потребителя рекламных сообщений</w:t>
            </w:r>
          </w:p>
        </w:tc>
        <w:tc>
          <w:tcPr>
            <w:tcW w:w="3508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04FE" w:rsidRPr="00B404FE" w:rsidTr="00B404FE">
        <w:trPr>
          <w:jc w:val="center"/>
        </w:trPr>
        <w:tc>
          <w:tcPr>
            <w:tcW w:w="6062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04FE">
              <w:rPr>
                <w:rFonts w:ascii="Times New Roman" w:hAnsi="Times New Roman" w:cs="Times New Roman"/>
              </w:rPr>
              <w:t>Тип объекта недвижимого имущества, к которому присоединяется рекламная конструкция (земельный участок, здание и т.п.)</w:t>
            </w:r>
          </w:p>
        </w:tc>
        <w:tc>
          <w:tcPr>
            <w:tcW w:w="3508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04FE" w:rsidRPr="00B404FE" w:rsidTr="00B404FE">
        <w:trPr>
          <w:jc w:val="center"/>
        </w:trPr>
        <w:tc>
          <w:tcPr>
            <w:tcW w:w="6062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04FE">
              <w:rPr>
                <w:rFonts w:ascii="Times New Roman" w:hAnsi="Times New Roman" w:cs="Times New Roman"/>
              </w:rPr>
              <w:t>Собственник недвижимого имущества, к которому присоединяется рекламная конструкция</w:t>
            </w:r>
          </w:p>
        </w:tc>
        <w:tc>
          <w:tcPr>
            <w:tcW w:w="3508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04FE" w:rsidRPr="00B404FE" w:rsidTr="00B404FE">
        <w:trPr>
          <w:jc w:val="center"/>
        </w:trPr>
        <w:tc>
          <w:tcPr>
            <w:tcW w:w="6062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04FE">
              <w:rPr>
                <w:rFonts w:ascii="Times New Roman" w:hAnsi="Times New Roman" w:cs="Times New Roman"/>
              </w:rPr>
              <w:t>Место установки (адрес/местоположение) рекламной конструкции</w:t>
            </w:r>
          </w:p>
        </w:tc>
        <w:tc>
          <w:tcPr>
            <w:tcW w:w="3508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04FE" w:rsidRPr="00B404FE" w:rsidTr="00B404FE">
        <w:trPr>
          <w:jc w:val="center"/>
        </w:trPr>
        <w:tc>
          <w:tcPr>
            <w:tcW w:w="6062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04FE">
              <w:rPr>
                <w:rFonts w:ascii="Times New Roman" w:hAnsi="Times New Roman" w:cs="Times New Roman"/>
              </w:rPr>
              <w:t>Иные сведения</w:t>
            </w:r>
          </w:p>
        </w:tc>
        <w:tc>
          <w:tcPr>
            <w:tcW w:w="3508" w:type="dxa"/>
            <w:vAlign w:val="center"/>
          </w:tcPr>
          <w:p w:rsidR="00B404FE" w:rsidRPr="00B404FE" w:rsidRDefault="00B404FE" w:rsidP="00B404FE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404FE" w:rsidRPr="00B404FE" w:rsidRDefault="00B404FE" w:rsidP="00B404FE">
      <w:pPr>
        <w:pStyle w:val="ac"/>
        <w:keepNext/>
        <w:widowControl/>
        <w:suppressAutoHyphens/>
        <w:spacing w:line="240" w:lineRule="exact"/>
        <w:contextualSpacing/>
        <w:rPr>
          <w:rFonts w:ascii="Times New Roman" w:hAnsi="Times New Roman" w:cs="Times New Roman"/>
        </w:rPr>
      </w:pPr>
    </w:p>
    <w:p w:rsidR="00B404FE" w:rsidRPr="00B404FE" w:rsidRDefault="00B404FE" w:rsidP="00B404FE">
      <w:pPr>
        <w:pStyle w:val="ac"/>
        <w:keepNext/>
        <w:widowControl/>
        <w:suppressAutoHyphens/>
        <w:spacing w:line="240" w:lineRule="exact"/>
        <w:contextualSpacing/>
        <w:rPr>
          <w:rFonts w:ascii="Times New Roman" w:hAnsi="Times New Roman" w:cs="Times New Roman"/>
        </w:rPr>
      </w:pPr>
      <w:r w:rsidRPr="00B404FE">
        <w:rPr>
          <w:rFonts w:ascii="Times New Roman" w:hAnsi="Times New Roman" w:cs="Times New Roman"/>
        </w:rPr>
        <w:t>Настоящее разрешение действует с «</w:t>
      </w:r>
      <w:r w:rsidRPr="00B404FE">
        <w:rPr>
          <w:rFonts w:ascii="Times New Roman" w:hAnsi="Times New Roman" w:cs="Times New Roman"/>
          <w:u w:val="single"/>
        </w:rPr>
        <w:t xml:space="preserve"> ____ </w:t>
      </w:r>
      <w:r w:rsidRPr="00B404FE">
        <w:rPr>
          <w:rFonts w:ascii="Times New Roman" w:hAnsi="Times New Roman" w:cs="Times New Roman"/>
        </w:rPr>
        <w:t xml:space="preserve">» </w:t>
      </w:r>
      <w:r w:rsidRPr="00B404FE">
        <w:rPr>
          <w:rFonts w:ascii="Times New Roman" w:hAnsi="Times New Roman" w:cs="Times New Roman"/>
          <w:u w:val="single"/>
        </w:rPr>
        <w:t xml:space="preserve">_____________ </w:t>
      </w:r>
      <w:r w:rsidRPr="00B404FE">
        <w:rPr>
          <w:rFonts w:ascii="Times New Roman" w:hAnsi="Times New Roman" w:cs="Times New Roman"/>
        </w:rPr>
        <w:t>20</w:t>
      </w:r>
      <w:r w:rsidRPr="00B404FE">
        <w:rPr>
          <w:rFonts w:ascii="Times New Roman" w:hAnsi="Times New Roman" w:cs="Times New Roman"/>
          <w:u w:val="single"/>
        </w:rPr>
        <w:t xml:space="preserve"> ____</w:t>
      </w:r>
      <w:r w:rsidRPr="00B404FE">
        <w:rPr>
          <w:rFonts w:ascii="Times New Roman" w:hAnsi="Times New Roman" w:cs="Times New Roman"/>
        </w:rPr>
        <w:t xml:space="preserve"> г. по «</w:t>
      </w:r>
      <w:r w:rsidRPr="00B404FE">
        <w:rPr>
          <w:rFonts w:ascii="Times New Roman" w:hAnsi="Times New Roman" w:cs="Times New Roman"/>
          <w:u w:val="single"/>
        </w:rPr>
        <w:t xml:space="preserve"> _____ </w:t>
      </w:r>
      <w:r w:rsidRPr="00B404FE">
        <w:rPr>
          <w:rFonts w:ascii="Times New Roman" w:hAnsi="Times New Roman" w:cs="Times New Roman"/>
        </w:rPr>
        <w:t xml:space="preserve">» </w:t>
      </w:r>
      <w:r w:rsidRPr="00B404FE">
        <w:rPr>
          <w:rFonts w:ascii="Times New Roman" w:hAnsi="Times New Roman" w:cs="Times New Roman"/>
          <w:u w:val="single"/>
        </w:rPr>
        <w:t xml:space="preserve">_____________ </w:t>
      </w:r>
      <w:r w:rsidRPr="00B404FE">
        <w:rPr>
          <w:rFonts w:ascii="Times New Roman" w:hAnsi="Times New Roman" w:cs="Times New Roman"/>
        </w:rPr>
        <w:t>20</w:t>
      </w:r>
      <w:r w:rsidRPr="00B404FE">
        <w:rPr>
          <w:rFonts w:ascii="Times New Roman" w:hAnsi="Times New Roman" w:cs="Times New Roman"/>
          <w:u w:val="single"/>
        </w:rPr>
        <w:t xml:space="preserve"> ____</w:t>
      </w:r>
      <w:r w:rsidRPr="00B404FE">
        <w:rPr>
          <w:rFonts w:ascii="Times New Roman" w:hAnsi="Times New Roman" w:cs="Times New Roman"/>
        </w:rPr>
        <w:t xml:space="preserve"> г. включительно.</w:t>
      </w:r>
    </w:p>
    <w:p w:rsidR="00B404FE" w:rsidRPr="00B404FE" w:rsidRDefault="00B404FE" w:rsidP="00B404FE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F02" w:rsidRPr="00B404FE" w:rsidRDefault="00F46F02" w:rsidP="00B404FE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F02" w:rsidRPr="00B404FE" w:rsidRDefault="00F46F02" w:rsidP="00B404FE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4FE">
        <w:rPr>
          <w:rFonts w:ascii="Times New Roman" w:hAnsi="Times New Roman" w:cs="Times New Roman"/>
          <w:color w:val="000000"/>
          <w:sz w:val="24"/>
          <w:szCs w:val="24"/>
        </w:rPr>
        <w:t>Глава Суоярвского</w:t>
      </w:r>
    </w:p>
    <w:p w:rsidR="00F46F02" w:rsidRPr="00B404FE" w:rsidRDefault="00F46F02" w:rsidP="00B404FE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4F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муниципального округа                                                       </w:t>
      </w:r>
      <w:r w:rsidR="00B404FE" w:rsidRPr="00B404F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</w:t>
      </w:r>
      <w:r w:rsidRPr="00B404F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Р.В. Петров</w:t>
      </w:r>
    </w:p>
    <w:p w:rsidR="00F46F02" w:rsidRPr="00B404FE" w:rsidRDefault="00F46F02" w:rsidP="00B404FE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04FE">
        <w:rPr>
          <w:rFonts w:ascii="Times New Roman" w:hAnsi="Times New Roman" w:cs="Times New Roman"/>
          <w:i/>
          <w:color w:val="000000"/>
          <w:sz w:val="24"/>
          <w:szCs w:val="24"/>
        </w:rPr>
        <w:t>Разослать: Дело, МКУ «ЦУМИ и ЗР Суоярвского района»</w:t>
      </w:r>
    </w:p>
    <w:p w:rsidR="006A669B" w:rsidRDefault="006A669B" w:rsidP="006A669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5110" w:rsidRPr="00446223" w:rsidRDefault="00A65110" w:rsidP="0061547F">
      <w:pPr>
        <w:shd w:val="clear" w:color="auto" w:fill="FFFFFF"/>
        <w:spacing w:after="255" w:line="270" w:lineRule="atLeast"/>
        <w:ind w:left="567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 3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r w:rsidR="00EB4D6E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Административному регламенту 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предоставлени</w:t>
      </w:r>
      <w:r w:rsidR="00432991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6A6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услуги</w:t>
      </w:r>
    </w:p>
    <w:p w:rsidR="00A65110" w:rsidRPr="00446223" w:rsidRDefault="00A65110" w:rsidP="003F1195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Форма решения об аннулировании разрешения на установку и эксплуатацию рекламных конструкций </w:t>
      </w:r>
    </w:p>
    <w:p w:rsidR="006A669B" w:rsidRDefault="006A669B" w:rsidP="006A669B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РЕСПУБЛИКА КАРЕЛИЯ</w:t>
      </w:r>
    </w:p>
    <w:p w:rsidR="006A669B" w:rsidRDefault="006A669B" w:rsidP="006A669B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KARJALAN TAZAVALDU</w:t>
      </w:r>
    </w:p>
    <w:p w:rsidR="006A669B" w:rsidRDefault="006A669B" w:rsidP="006A669B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669B" w:rsidRDefault="006A669B" w:rsidP="006A669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6A669B" w:rsidRDefault="006A669B" w:rsidP="006A669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СУОЯРВСКОГО МУНИЦИПАЛЬНОГО ОКРУГА</w:t>
      </w:r>
    </w:p>
    <w:p w:rsidR="006A669B" w:rsidRDefault="006A669B" w:rsidP="006A669B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SUOJÄRVEN PIIRIKUNNAN HALLINDO</w:t>
      </w:r>
    </w:p>
    <w:p w:rsidR="006A669B" w:rsidRDefault="006A669B" w:rsidP="006A669B">
      <w:pPr>
        <w:spacing w:after="0" w:line="240" w:lineRule="exact"/>
        <w:contextualSpacing/>
        <w:jc w:val="center"/>
        <w:rPr>
          <w:rFonts w:ascii="Times New Roman" w:hAnsi="Times New Roman" w:cs="Times New Roman"/>
          <w:szCs w:val="28"/>
        </w:rPr>
      </w:pPr>
    </w:p>
    <w:p w:rsidR="006A669B" w:rsidRDefault="006A669B" w:rsidP="006A669B">
      <w:pPr>
        <w:spacing w:after="0" w:line="240" w:lineRule="exact"/>
        <w:contextualSpacing/>
        <w:rPr>
          <w:rFonts w:ascii="Times New Roman" w:hAnsi="Times New Roman" w:cs="Times New Roman"/>
          <w:szCs w:val="28"/>
        </w:rPr>
      </w:pPr>
    </w:p>
    <w:p w:rsidR="006A669B" w:rsidRDefault="006A669B" w:rsidP="006A669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                                                         № 00 </w:t>
      </w:r>
    </w:p>
    <w:p w:rsidR="006A669B" w:rsidRDefault="006A669B" w:rsidP="006A669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669B" w:rsidRDefault="006A669B" w:rsidP="006A6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69B">
        <w:rPr>
          <w:rFonts w:ascii="Times New Roman" w:hAnsi="Times New Roman" w:cs="Times New Roman"/>
          <w:b/>
          <w:sz w:val="24"/>
          <w:szCs w:val="24"/>
        </w:rPr>
        <w:t>об аннулировании разрешения на установку и эксплуатацию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рекламных конструкций</w:t>
      </w:r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69B" w:rsidRDefault="0061547F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6A669B">
        <w:rPr>
          <w:rFonts w:ascii="Times New Roman" w:hAnsi="Times New Roman" w:cs="Times New Roman"/>
          <w:sz w:val="24"/>
          <w:szCs w:val="24"/>
        </w:rPr>
        <w:t xml:space="preserve">статьей 19 Федерального закона от 13.03.2006 № 38-ФЗ «О   рекламе», на основании уведомления № </w:t>
      </w:r>
      <w:r w:rsidR="006A669B" w:rsidRPr="006A669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A669B">
        <w:rPr>
          <w:rFonts w:ascii="Times New Roman" w:hAnsi="Times New Roman" w:cs="Times New Roman"/>
          <w:sz w:val="24"/>
          <w:szCs w:val="24"/>
        </w:rPr>
        <w:t xml:space="preserve"> от </w:t>
      </w:r>
      <w:r w:rsidR="006A669B" w:rsidRPr="006A669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A669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6A669B" w:rsidRPr="006A669B"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  <w:r w:rsidR="006A669B" w:rsidRPr="006A669B">
        <w:rPr>
          <w:rFonts w:ascii="Times New Roman" w:hAnsi="Times New Roman" w:cs="Times New Roman"/>
          <w:sz w:val="24"/>
          <w:szCs w:val="24"/>
        </w:rPr>
        <w:t>принято   решение   об аннулировании   Разрешения на установку и</w:t>
      </w:r>
      <w:r w:rsidR="006A669B">
        <w:rPr>
          <w:rFonts w:ascii="Times New Roman" w:hAnsi="Times New Roman" w:cs="Times New Roman"/>
          <w:sz w:val="24"/>
          <w:szCs w:val="24"/>
        </w:rPr>
        <w:t xml:space="preserve"> </w:t>
      </w:r>
      <w:r w:rsidR="006A669B" w:rsidRPr="006A669B">
        <w:rPr>
          <w:rFonts w:ascii="Times New Roman" w:hAnsi="Times New Roman" w:cs="Times New Roman"/>
          <w:sz w:val="24"/>
          <w:szCs w:val="24"/>
        </w:rPr>
        <w:t xml:space="preserve">эксплуатацию рекламной конструкции </w:t>
      </w:r>
      <w:r w:rsidR="006A669B">
        <w:rPr>
          <w:rFonts w:ascii="Times New Roman" w:hAnsi="Times New Roman" w:cs="Times New Roman"/>
          <w:sz w:val="24"/>
          <w:szCs w:val="24"/>
        </w:rPr>
        <w:t>№</w:t>
      </w:r>
      <w:r w:rsidR="006A669B" w:rsidRPr="006A669B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6A669B">
        <w:rPr>
          <w:rFonts w:ascii="Times New Roman" w:hAnsi="Times New Roman" w:cs="Times New Roman"/>
          <w:sz w:val="24"/>
          <w:szCs w:val="24"/>
        </w:rPr>
        <w:t xml:space="preserve"> </w:t>
      </w:r>
      <w:r w:rsidR="006A669B" w:rsidRPr="006A669B">
        <w:rPr>
          <w:rFonts w:ascii="Times New Roman" w:hAnsi="Times New Roman" w:cs="Times New Roman"/>
          <w:sz w:val="24"/>
          <w:szCs w:val="24"/>
        </w:rPr>
        <w:t>от</w:t>
      </w:r>
      <w:r w:rsidR="006A669B" w:rsidRPr="006A669B">
        <w:rPr>
          <w:rFonts w:ascii="Times New Roman" w:hAnsi="Times New Roman" w:cs="Times New Roman"/>
          <w:sz w:val="24"/>
          <w:szCs w:val="24"/>
          <w:u w:val="single"/>
        </w:rPr>
        <w:t>___________</w:t>
      </w:r>
      <w:proofErr w:type="gramStart"/>
      <w:r w:rsidR="006A669B" w:rsidRPr="006A66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66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Суоярвского</w:t>
      </w:r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муниципального округа                                                                                              Р.В. Петров</w:t>
      </w:r>
    </w:p>
    <w:p w:rsidR="006A669B" w:rsidRDefault="006A669B" w:rsidP="006A669B">
      <w:pPr>
        <w:keepNext/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Разослать: Дело, МКУ «ЦУМИ и ЗР Суоярвского района»</w:t>
      </w: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5110" w:rsidRDefault="00A65110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669B" w:rsidRDefault="006A669B" w:rsidP="006A66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5110" w:rsidRDefault="009A2FAC" w:rsidP="0061547F">
      <w:pPr>
        <w:shd w:val="clear" w:color="auto" w:fill="FFFFFF"/>
        <w:spacing w:after="255" w:line="270" w:lineRule="atLeast"/>
        <w:ind w:left="567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</w:t>
      </w:r>
      <w:r w:rsidR="00A65110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 № 4</w:t>
      </w:r>
      <w:r w:rsidR="00A65110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r w:rsidR="00EB4D6E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Административному регламенту по предос</w:t>
      </w:r>
      <w:r w:rsidR="00A65110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тавлени</w:t>
      </w:r>
      <w:r w:rsidR="00EB4D6E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A65110"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муниципальной услуги</w:t>
      </w:r>
    </w:p>
    <w:p w:rsidR="00495C2B" w:rsidRPr="00495C2B" w:rsidRDefault="00495C2B" w:rsidP="00495C2B">
      <w:pPr>
        <w:shd w:val="clear" w:color="auto" w:fill="FFFFFF"/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95C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Форма решения об отказе в предоставлении муниципальной услуги</w:t>
      </w:r>
    </w:p>
    <w:p w:rsidR="00A65110" w:rsidRDefault="002A5E13" w:rsidP="003F1195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7250" cy="3752850"/>
            <wp:effectExtent l="19050" t="0" r="6350" b="0"/>
            <wp:docPr id="7" name="Рисунок 7" descr="C:\Users\User\Downloads\Снимок экрана 2023-07-04 155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нимок экрана 2023-07-04 1557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873" b="1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2B" w:rsidRDefault="00495C2B" w:rsidP="00495C2B">
      <w:pPr>
        <w:shd w:val="clear" w:color="auto" w:fill="FFFFFF"/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95C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Решение об отказе в предоставлении муниципальной услуги</w:t>
      </w:r>
    </w:p>
    <w:p w:rsidR="00495C2B" w:rsidRPr="00495C2B" w:rsidRDefault="00495C2B" w:rsidP="00495C2B">
      <w:pPr>
        <w:shd w:val="clear" w:color="auto" w:fill="FFFFFF"/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33F72" w:rsidRPr="002A5E13" w:rsidRDefault="00533F72" w:rsidP="002A5E13">
      <w:pPr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поступившего запроса, </w:t>
      </w:r>
      <w:proofErr w:type="spellStart"/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зарегистрированного_</w:t>
      </w:r>
      <w:proofErr w:type="gramStart"/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spellEnd"/>
      <w:proofErr w:type="gramEnd"/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принято </w:t>
      </w:r>
      <w:proofErr w:type="gramStart"/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proofErr w:type="gramEnd"/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отказе в предоставлении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 по следующим основаниям</w:t>
      </w: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:__________________________________________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</w:t>
      </w:r>
    </w:p>
    <w:p w:rsidR="00533F72" w:rsidRPr="002A5E13" w:rsidRDefault="00533F72" w:rsidP="002A5E13">
      <w:pPr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______________________________________________________________________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</w:t>
      </w: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</w:t>
      </w:r>
    </w:p>
    <w:p w:rsidR="00533F72" w:rsidRPr="002A5E13" w:rsidRDefault="00533F72" w:rsidP="002A5E13">
      <w:pPr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_____________________________________________________________________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</w:t>
      </w: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</w:t>
      </w:r>
    </w:p>
    <w:p w:rsidR="00533F72" w:rsidRPr="002A5E13" w:rsidRDefault="00533F72" w:rsidP="002A5E13">
      <w:pPr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Разъяснение причин отказа:____________________________________________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</w:t>
      </w: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</w:t>
      </w:r>
    </w:p>
    <w:p w:rsidR="00533F72" w:rsidRPr="002A5E13" w:rsidRDefault="00533F72" w:rsidP="002A5E13">
      <w:pPr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</w:t>
      </w: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</w:t>
      </w: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</w:t>
      </w:r>
    </w:p>
    <w:p w:rsidR="00533F72" w:rsidRPr="002A5E13" w:rsidRDefault="00533F72" w:rsidP="002A5E13">
      <w:pPr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___________________________________________________________________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</w:t>
      </w:r>
      <w:r w:rsidRPr="002A5E1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</w:t>
      </w:r>
    </w:p>
    <w:p w:rsidR="00533F72" w:rsidRPr="00446223" w:rsidRDefault="00533F72" w:rsidP="002A5E13">
      <w:pPr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Вы вправе повторно обратиться в уполномоченный орган с заявлением  о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предоставлении  услуги после устранения указанных нарушений.</w:t>
      </w:r>
    </w:p>
    <w:p w:rsidR="00533F72" w:rsidRPr="00446223" w:rsidRDefault="00533F72" w:rsidP="002A5E13">
      <w:pPr>
        <w:shd w:val="clear" w:color="auto" w:fill="FFFFFF"/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Данный отказ может   быть обжалован    в  досудебном порядке   путем</w:t>
      </w:r>
      <w:r w:rsidR="002A5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 жалобы в уполномоченный орган, а также в судебном порядке.</w:t>
      </w:r>
    </w:p>
    <w:p w:rsidR="00533F72" w:rsidRDefault="00533F72" w:rsidP="00533F72">
      <w:pPr>
        <w:shd w:val="clear" w:color="auto" w:fill="FFFFFF"/>
        <w:suppressAutoHyphens/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5E13" w:rsidRDefault="002A5E13" w:rsidP="00533F72">
      <w:pPr>
        <w:shd w:val="clear" w:color="auto" w:fill="FFFFFF"/>
        <w:suppressAutoHyphens/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5E13" w:rsidRDefault="002A5E13" w:rsidP="00533F72">
      <w:pPr>
        <w:shd w:val="clear" w:color="auto" w:fill="FFFFFF"/>
        <w:suppressAutoHyphens/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5E13" w:rsidRPr="002A5E13" w:rsidRDefault="002A5E13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  <w:r w:rsidRPr="002A5E13">
        <w:rPr>
          <w:rFonts w:ascii="Times New Roman" w:hAnsi="Times New Roman" w:cs="Times New Roman"/>
          <w:sz w:val="24"/>
          <w:szCs w:val="28"/>
        </w:rPr>
        <w:t xml:space="preserve">Глава Суоярвского </w:t>
      </w:r>
    </w:p>
    <w:p w:rsidR="00533F72" w:rsidRDefault="002A5E13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  <w:r w:rsidRPr="002A5E13">
        <w:rPr>
          <w:rFonts w:ascii="Times New Roman" w:hAnsi="Times New Roman" w:cs="Times New Roman"/>
          <w:sz w:val="24"/>
          <w:szCs w:val="28"/>
        </w:rPr>
        <w:t xml:space="preserve">муниципального округа </w:t>
      </w:r>
      <w:r w:rsidRPr="002A5E13">
        <w:rPr>
          <w:rFonts w:ascii="Times New Roman" w:hAnsi="Times New Roman" w:cs="Times New Roman"/>
          <w:sz w:val="24"/>
          <w:szCs w:val="28"/>
        </w:rPr>
        <w:tab/>
      </w:r>
      <w:r w:rsidRPr="002A5E13">
        <w:rPr>
          <w:rFonts w:ascii="Times New Roman" w:hAnsi="Times New Roman" w:cs="Times New Roman"/>
          <w:sz w:val="24"/>
          <w:szCs w:val="28"/>
        </w:rPr>
        <w:tab/>
      </w:r>
      <w:r w:rsidRPr="002A5E13">
        <w:rPr>
          <w:rFonts w:ascii="Times New Roman" w:hAnsi="Times New Roman" w:cs="Times New Roman"/>
          <w:sz w:val="24"/>
          <w:szCs w:val="28"/>
        </w:rPr>
        <w:tab/>
      </w:r>
      <w:r w:rsidRPr="002A5E13">
        <w:rPr>
          <w:rFonts w:ascii="Times New Roman" w:hAnsi="Times New Roman" w:cs="Times New Roman"/>
          <w:sz w:val="24"/>
          <w:szCs w:val="28"/>
        </w:rPr>
        <w:tab/>
      </w:r>
      <w:r w:rsidRPr="002A5E13">
        <w:rPr>
          <w:rFonts w:ascii="Times New Roman" w:hAnsi="Times New Roman" w:cs="Times New Roman"/>
          <w:sz w:val="24"/>
          <w:szCs w:val="28"/>
        </w:rPr>
        <w:tab/>
      </w:r>
      <w:r w:rsidRPr="002A5E13">
        <w:rPr>
          <w:rFonts w:ascii="Times New Roman" w:hAnsi="Times New Roman" w:cs="Times New Roman"/>
          <w:sz w:val="24"/>
          <w:szCs w:val="28"/>
        </w:rPr>
        <w:tab/>
        <w:t xml:space="preserve">       Р.В. Петров</w:t>
      </w:r>
    </w:p>
    <w:p w:rsidR="006F46F4" w:rsidRDefault="006F46F4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</w:p>
    <w:p w:rsidR="006F46F4" w:rsidRDefault="006F46F4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</w:p>
    <w:p w:rsidR="006F46F4" w:rsidRDefault="006F46F4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</w:p>
    <w:p w:rsidR="006F46F4" w:rsidRDefault="006F46F4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</w:p>
    <w:p w:rsidR="006F46F4" w:rsidRDefault="006F46F4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</w:p>
    <w:p w:rsidR="006F46F4" w:rsidRDefault="006F46F4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</w:p>
    <w:p w:rsidR="006F46F4" w:rsidRDefault="006F46F4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</w:p>
    <w:p w:rsidR="006F46F4" w:rsidRDefault="006F46F4" w:rsidP="002A5E13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4"/>
          <w:szCs w:val="28"/>
        </w:rPr>
      </w:pPr>
    </w:p>
    <w:p w:rsidR="006F46F4" w:rsidRDefault="006F46F4" w:rsidP="006F46F4">
      <w:pPr>
        <w:shd w:val="clear" w:color="auto" w:fill="FFFFFF"/>
        <w:spacing w:after="255" w:line="270" w:lineRule="atLeast"/>
        <w:ind w:left="567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44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Административному регламенту по предоставлению муниципальной услуги</w:t>
      </w:r>
    </w:p>
    <w:p w:rsidR="006F46F4" w:rsidRDefault="006F46F4" w:rsidP="00100F4D">
      <w:pPr>
        <w:shd w:val="clear" w:color="auto" w:fill="FFFFFF"/>
        <w:tabs>
          <w:tab w:val="left" w:pos="1315"/>
        </w:tabs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0F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Реквизиты для оплаты </w:t>
      </w:r>
      <w:r w:rsidR="00100F4D" w:rsidRPr="00100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разрешения</w:t>
      </w:r>
      <w:r w:rsidR="00100F4D" w:rsidRPr="004462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установку и эксплуатацию рекламных конструкций</w:t>
      </w:r>
    </w:p>
    <w:p w:rsidR="006F46F4" w:rsidRPr="006F46F4" w:rsidRDefault="006F46F4" w:rsidP="006F46F4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6F4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Администрация  Суоярвского муниципального округа</w:t>
      </w:r>
    </w:p>
    <w:p w:rsidR="006F46F4" w:rsidRPr="006F46F4" w:rsidRDefault="006F46F4" w:rsidP="006F46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4">
        <w:rPr>
          <w:rFonts w:ascii="Times New Roman" w:hAnsi="Times New Roman" w:cs="Times New Roman"/>
          <w:color w:val="000000"/>
          <w:sz w:val="24"/>
          <w:szCs w:val="24"/>
        </w:rPr>
        <w:t>186870, Республика Карелия, г.</w:t>
      </w:r>
      <w:r w:rsidR="00B65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6F4">
        <w:rPr>
          <w:rFonts w:ascii="Times New Roman" w:hAnsi="Times New Roman" w:cs="Times New Roman"/>
          <w:color w:val="000000"/>
          <w:sz w:val="24"/>
          <w:szCs w:val="24"/>
        </w:rPr>
        <w:t xml:space="preserve">Суоярви, </w:t>
      </w:r>
      <w:proofErr w:type="spellStart"/>
      <w:r w:rsidRPr="006F46F4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6F46F4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6F46F4">
        <w:rPr>
          <w:rFonts w:ascii="Times New Roman" w:hAnsi="Times New Roman" w:cs="Times New Roman"/>
          <w:color w:val="000000"/>
          <w:sz w:val="24"/>
          <w:szCs w:val="24"/>
        </w:rPr>
        <w:t>ельшакова</w:t>
      </w:r>
      <w:proofErr w:type="spellEnd"/>
      <w:r w:rsidRPr="006F46F4">
        <w:rPr>
          <w:rFonts w:ascii="Times New Roman" w:hAnsi="Times New Roman" w:cs="Times New Roman"/>
          <w:color w:val="000000"/>
          <w:sz w:val="24"/>
          <w:szCs w:val="24"/>
        </w:rPr>
        <w:t>, зд.6</w:t>
      </w:r>
    </w:p>
    <w:p w:rsidR="006F46F4" w:rsidRPr="006F46F4" w:rsidRDefault="006F46F4" w:rsidP="006F46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4">
        <w:rPr>
          <w:rFonts w:ascii="Times New Roman" w:hAnsi="Times New Roman" w:cs="Times New Roman"/>
          <w:color w:val="000000"/>
          <w:sz w:val="24"/>
          <w:szCs w:val="24"/>
        </w:rPr>
        <w:t xml:space="preserve">Счет: Администрация Суоярвского муниципального округа (Администрация Суоярвского муниципального округа, </w:t>
      </w:r>
      <w:proofErr w:type="gramStart"/>
      <w:r w:rsidRPr="006F46F4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6F46F4">
        <w:rPr>
          <w:rFonts w:ascii="Times New Roman" w:hAnsi="Times New Roman" w:cs="Times New Roman"/>
          <w:color w:val="000000"/>
          <w:sz w:val="24"/>
          <w:szCs w:val="24"/>
        </w:rPr>
        <w:t xml:space="preserve">/с </w:t>
      </w:r>
      <w:r w:rsidRPr="006F46F4">
        <w:rPr>
          <w:rFonts w:ascii="Times New Roman" w:eastAsia="Calibri" w:hAnsi="Times New Roman" w:cs="Times New Roman"/>
          <w:sz w:val="24"/>
          <w:szCs w:val="24"/>
          <w:lang w:eastAsia="ar-SA"/>
        </w:rPr>
        <w:t>04063025570)</w:t>
      </w:r>
    </w:p>
    <w:p w:rsidR="006F46F4" w:rsidRPr="006F46F4" w:rsidRDefault="006F46F4" w:rsidP="006F46F4">
      <w:pPr>
        <w:jc w:val="both"/>
        <w:rPr>
          <w:rFonts w:ascii="Times New Roman" w:hAnsi="Times New Roman" w:cs="Times New Roman"/>
          <w:sz w:val="24"/>
          <w:szCs w:val="24"/>
        </w:rPr>
      </w:pPr>
      <w:r w:rsidRPr="006F46F4">
        <w:rPr>
          <w:rFonts w:ascii="Times New Roman" w:hAnsi="Times New Roman" w:cs="Times New Roman"/>
          <w:sz w:val="24"/>
          <w:szCs w:val="24"/>
        </w:rPr>
        <w:t>Казначейский счет 03100643000000010600</w:t>
      </w:r>
    </w:p>
    <w:p w:rsidR="006F46F4" w:rsidRPr="006F46F4" w:rsidRDefault="00B65406" w:rsidP="006F4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 в отделении</w:t>
      </w:r>
      <w:r w:rsidR="006F46F4" w:rsidRPr="006F46F4">
        <w:rPr>
          <w:rFonts w:ascii="Times New Roman" w:hAnsi="Times New Roman" w:cs="Times New Roman"/>
          <w:sz w:val="24"/>
          <w:szCs w:val="24"/>
        </w:rPr>
        <w:t xml:space="preserve"> НБ Республика Карелия Банка России//УФК по Республике Карелия, г</w:t>
      </w:r>
      <w:proofErr w:type="gramStart"/>
      <w:r w:rsidR="006F46F4" w:rsidRPr="006F46F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F46F4" w:rsidRPr="006F46F4">
        <w:rPr>
          <w:rFonts w:ascii="Times New Roman" w:hAnsi="Times New Roman" w:cs="Times New Roman"/>
          <w:sz w:val="24"/>
          <w:szCs w:val="24"/>
        </w:rPr>
        <w:t>етрозаводск</w:t>
      </w:r>
    </w:p>
    <w:p w:rsidR="006F46F4" w:rsidRPr="006F46F4" w:rsidRDefault="006F46F4" w:rsidP="006F46F4">
      <w:pPr>
        <w:jc w:val="both"/>
        <w:rPr>
          <w:rFonts w:ascii="Times New Roman" w:hAnsi="Times New Roman" w:cs="Times New Roman"/>
          <w:sz w:val="24"/>
          <w:szCs w:val="24"/>
        </w:rPr>
      </w:pPr>
      <w:r w:rsidRPr="006F46F4">
        <w:rPr>
          <w:rFonts w:ascii="Times New Roman" w:hAnsi="Times New Roman" w:cs="Times New Roman"/>
          <w:sz w:val="24"/>
          <w:szCs w:val="24"/>
        </w:rPr>
        <w:t>Корреспондентский счет 40102810945370000073</w:t>
      </w:r>
    </w:p>
    <w:p w:rsidR="006F46F4" w:rsidRPr="006F46F4" w:rsidRDefault="006F46F4" w:rsidP="006F46F4">
      <w:pPr>
        <w:jc w:val="both"/>
        <w:rPr>
          <w:rFonts w:ascii="Times New Roman" w:hAnsi="Times New Roman" w:cs="Times New Roman"/>
          <w:sz w:val="24"/>
          <w:szCs w:val="24"/>
        </w:rPr>
      </w:pPr>
      <w:r w:rsidRPr="006F46F4">
        <w:rPr>
          <w:rFonts w:ascii="Times New Roman" w:hAnsi="Times New Roman" w:cs="Times New Roman"/>
          <w:sz w:val="24"/>
          <w:szCs w:val="24"/>
        </w:rPr>
        <w:t>БИК 018602104</w:t>
      </w:r>
    </w:p>
    <w:p w:rsidR="006F46F4" w:rsidRPr="006F46F4" w:rsidRDefault="006F46F4" w:rsidP="006F46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6F46F4">
        <w:rPr>
          <w:rFonts w:ascii="Times New Roman" w:hAnsi="Times New Roman" w:cs="Times New Roman"/>
          <w:sz w:val="24"/>
          <w:szCs w:val="24"/>
        </w:rPr>
        <w:t>1000005427</w:t>
      </w:r>
    </w:p>
    <w:p w:rsidR="006F46F4" w:rsidRPr="006F46F4" w:rsidRDefault="006F46F4" w:rsidP="006F46F4">
      <w:pPr>
        <w:jc w:val="both"/>
        <w:rPr>
          <w:rFonts w:ascii="Times New Roman" w:hAnsi="Times New Roman" w:cs="Times New Roman"/>
          <w:sz w:val="24"/>
          <w:szCs w:val="24"/>
        </w:rPr>
      </w:pPr>
      <w:r w:rsidRPr="006F46F4">
        <w:rPr>
          <w:rFonts w:ascii="Times New Roman" w:hAnsi="Times New Roman" w:cs="Times New Roman"/>
          <w:color w:val="000000"/>
          <w:sz w:val="24"/>
          <w:szCs w:val="24"/>
        </w:rPr>
        <w:t xml:space="preserve">КПП </w:t>
      </w:r>
      <w:r w:rsidRPr="006F46F4">
        <w:rPr>
          <w:rFonts w:ascii="Times New Roman" w:hAnsi="Times New Roman" w:cs="Times New Roman"/>
          <w:sz w:val="24"/>
          <w:szCs w:val="24"/>
        </w:rPr>
        <w:t>100001001</w:t>
      </w:r>
    </w:p>
    <w:p w:rsidR="006F46F4" w:rsidRPr="006F46F4" w:rsidRDefault="006F46F4" w:rsidP="006F46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4">
        <w:rPr>
          <w:rFonts w:ascii="Times New Roman" w:hAnsi="Times New Roman" w:cs="Times New Roman"/>
          <w:color w:val="000000"/>
          <w:sz w:val="24"/>
          <w:szCs w:val="24"/>
        </w:rPr>
        <w:t xml:space="preserve">ОКТМО </w:t>
      </w:r>
      <w:r w:rsidRPr="006F46F4">
        <w:rPr>
          <w:rFonts w:ascii="Times New Roman" w:hAnsi="Times New Roman" w:cs="Times New Roman"/>
          <w:sz w:val="24"/>
          <w:szCs w:val="24"/>
        </w:rPr>
        <w:t>86550000</w:t>
      </w:r>
      <w:r w:rsidRPr="006F46F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F46F4" w:rsidRPr="006F46F4" w:rsidRDefault="006F46F4" w:rsidP="006F46F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6F4">
        <w:rPr>
          <w:rFonts w:ascii="Times New Roman" w:hAnsi="Times New Roman" w:cs="Times New Roman"/>
          <w:b/>
          <w:color w:val="000000"/>
          <w:sz w:val="24"/>
          <w:szCs w:val="24"/>
        </w:rPr>
        <w:t>КБК 020 111 09080 14 0000 120</w:t>
      </w:r>
    </w:p>
    <w:p w:rsidR="006F46F4" w:rsidRPr="00446223" w:rsidRDefault="006F46F4" w:rsidP="006F46F4">
      <w:pPr>
        <w:spacing w:after="0" w:line="240" w:lineRule="exact"/>
        <w:ind w:left="567" w:right="14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</w:p>
    <w:sectPr w:rsidR="006F46F4" w:rsidRPr="00446223" w:rsidSect="002A042C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5B" w:rsidRDefault="00F4385B" w:rsidP="00A33232">
      <w:pPr>
        <w:spacing w:after="0" w:line="240" w:lineRule="auto"/>
      </w:pPr>
      <w:r>
        <w:separator/>
      </w:r>
    </w:p>
  </w:endnote>
  <w:endnote w:type="continuationSeparator" w:id="0">
    <w:p w:rsidR="00F4385B" w:rsidRDefault="00F4385B" w:rsidP="00A3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457"/>
      <w:docPartObj>
        <w:docPartGallery w:val="Page Numbers (Bottom of Page)"/>
        <w:docPartUnique/>
      </w:docPartObj>
    </w:sdtPr>
    <w:sdtContent>
      <w:p w:rsidR="00075A8A" w:rsidRDefault="008F42B8">
        <w:pPr>
          <w:pStyle w:val="a8"/>
          <w:jc w:val="center"/>
        </w:pPr>
        <w:r>
          <w:fldChar w:fldCharType="begin"/>
        </w:r>
        <w:r w:rsidR="00953E3E">
          <w:instrText xml:space="preserve"> PAGE   \* MERGEFORMAT </w:instrText>
        </w:r>
        <w:r>
          <w:fldChar w:fldCharType="separate"/>
        </w:r>
        <w:r w:rsidR="000807E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75A8A" w:rsidRDefault="00075A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5B" w:rsidRDefault="00F4385B" w:rsidP="00A33232">
      <w:pPr>
        <w:spacing w:after="0" w:line="240" w:lineRule="auto"/>
      </w:pPr>
      <w:r>
        <w:separator/>
      </w:r>
    </w:p>
  </w:footnote>
  <w:footnote w:type="continuationSeparator" w:id="0">
    <w:p w:rsidR="00F4385B" w:rsidRDefault="00F4385B" w:rsidP="00A3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3BF"/>
    <w:multiLevelType w:val="multilevel"/>
    <w:tmpl w:val="FD9CDB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3D30FB"/>
    <w:multiLevelType w:val="hybridMultilevel"/>
    <w:tmpl w:val="A718AD60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F0106B"/>
    <w:multiLevelType w:val="hybridMultilevel"/>
    <w:tmpl w:val="5EC4DCC6"/>
    <w:lvl w:ilvl="0" w:tplc="CD22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9E63E0"/>
    <w:multiLevelType w:val="multilevel"/>
    <w:tmpl w:val="B07E4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92602D"/>
    <w:multiLevelType w:val="hybridMultilevel"/>
    <w:tmpl w:val="EE0E0E0C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AA726F"/>
    <w:multiLevelType w:val="multilevel"/>
    <w:tmpl w:val="01BCF4D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1C73D13"/>
    <w:multiLevelType w:val="multilevel"/>
    <w:tmpl w:val="19A67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A927886"/>
    <w:multiLevelType w:val="hybridMultilevel"/>
    <w:tmpl w:val="F29A93DE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6C3999"/>
    <w:multiLevelType w:val="hybridMultilevel"/>
    <w:tmpl w:val="00A658C6"/>
    <w:lvl w:ilvl="0" w:tplc="94B0BD8A">
      <w:start w:val="1"/>
      <w:numFmt w:val="upperRoman"/>
      <w:lvlText w:val="%1."/>
      <w:lvlJc w:val="left"/>
      <w:pPr>
        <w:ind w:left="4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>
    <w:nsid w:val="210619A2"/>
    <w:multiLevelType w:val="multilevel"/>
    <w:tmpl w:val="CC903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4057A5D"/>
    <w:multiLevelType w:val="hybridMultilevel"/>
    <w:tmpl w:val="18A26E4A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086F73"/>
    <w:multiLevelType w:val="hybridMultilevel"/>
    <w:tmpl w:val="B36242BE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30262A"/>
    <w:multiLevelType w:val="multilevel"/>
    <w:tmpl w:val="A7AC03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C37789"/>
    <w:multiLevelType w:val="multilevel"/>
    <w:tmpl w:val="0419001D"/>
    <w:styleLink w:val="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B811C1D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BA50D6E"/>
    <w:multiLevelType w:val="multilevel"/>
    <w:tmpl w:val="7298B414"/>
    <w:styleLink w:val="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66A31"/>
    <w:multiLevelType w:val="hybridMultilevel"/>
    <w:tmpl w:val="35AC6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F326BE"/>
    <w:multiLevelType w:val="hybridMultilevel"/>
    <w:tmpl w:val="DEEEFFC4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07B53"/>
    <w:multiLevelType w:val="hybridMultilevel"/>
    <w:tmpl w:val="E07C7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61377"/>
    <w:multiLevelType w:val="multilevel"/>
    <w:tmpl w:val="8FECB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ADF3BCE"/>
    <w:multiLevelType w:val="hybridMultilevel"/>
    <w:tmpl w:val="D3945B64"/>
    <w:lvl w:ilvl="0" w:tplc="BCD0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76295E"/>
    <w:multiLevelType w:val="multilevel"/>
    <w:tmpl w:val="49FE1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D78618E"/>
    <w:multiLevelType w:val="hybridMultilevel"/>
    <w:tmpl w:val="BCB03C46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7B420B"/>
    <w:multiLevelType w:val="multilevel"/>
    <w:tmpl w:val="A4B2E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D3556"/>
    <w:multiLevelType w:val="multilevel"/>
    <w:tmpl w:val="4418D43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43B257E0"/>
    <w:multiLevelType w:val="multilevel"/>
    <w:tmpl w:val="42041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52845CE"/>
    <w:multiLevelType w:val="multilevel"/>
    <w:tmpl w:val="552873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46073494"/>
    <w:multiLevelType w:val="multilevel"/>
    <w:tmpl w:val="AD2E4B2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7F25FE2"/>
    <w:multiLevelType w:val="hybridMultilevel"/>
    <w:tmpl w:val="B2A4B4EA"/>
    <w:lvl w:ilvl="0" w:tplc="DA360AB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63348"/>
    <w:multiLevelType w:val="multilevel"/>
    <w:tmpl w:val="881AE7FC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2">
    <w:nsid w:val="4FC75B0B"/>
    <w:multiLevelType w:val="multilevel"/>
    <w:tmpl w:val="E4DEC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4E75A22"/>
    <w:multiLevelType w:val="multilevel"/>
    <w:tmpl w:val="33CEB7B0"/>
    <w:lvl w:ilvl="0">
      <w:start w:val="5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5A43C87"/>
    <w:multiLevelType w:val="hybridMultilevel"/>
    <w:tmpl w:val="7BC49C52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81295A"/>
    <w:multiLevelType w:val="hybridMultilevel"/>
    <w:tmpl w:val="2214B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03F0D00"/>
    <w:multiLevelType w:val="multilevel"/>
    <w:tmpl w:val="E404F5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5643F5"/>
    <w:multiLevelType w:val="hybridMultilevel"/>
    <w:tmpl w:val="E80EFC90"/>
    <w:lvl w:ilvl="0" w:tplc="6922D5F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2B74861"/>
    <w:multiLevelType w:val="multilevel"/>
    <w:tmpl w:val="01BCF4DC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45A0BFA"/>
    <w:multiLevelType w:val="hybridMultilevel"/>
    <w:tmpl w:val="FA74CA32"/>
    <w:lvl w:ilvl="0" w:tplc="66789E00">
      <w:start w:val="1"/>
      <w:numFmt w:val="upperRoman"/>
      <w:lvlText w:val="%1."/>
      <w:lvlJc w:val="center"/>
      <w:pPr>
        <w:ind w:left="1429" w:hanging="360"/>
      </w:pPr>
      <w:rPr>
        <w:rFonts w:hint="default"/>
      </w:rPr>
    </w:lvl>
    <w:lvl w:ilvl="1" w:tplc="F1A00EC6">
      <w:start w:val="1"/>
      <w:numFmt w:val="decimal"/>
      <w:lvlText w:val="%2)"/>
      <w:lvlJc w:val="left"/>
      <w:pPr>
        <w:ind w:left="277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AC43397"/>
    <w:multiLevelType w:val="multilevel"/>
    <w:tmpl w:val="01BCF4DC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8221D0"/>
    <w:multiLevelType w:val="hybridMultilevel"/>
    <w:tmpl w:val="CC4E5942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9D1DB1"/>
    <w:multiLevelType w:val="hybridMultilevel"/>
    <w:tmpl w:val="FB824F5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0283C74">
      <w:start w:val="1"/>
      <w:numFmt w:val="decimal"/>
      <w:lvlText w:val="%4)"/>
      <w:lvlJc w:val="left"/>
      <w:pPr>
        <w:ind w:left="3225" w:hanging="70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743D5"/>
    <w:multiLevelType w:val="multilevel"/>
    <w:tmpl w:val="E3B66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C64EA"/>
    <w:multiLevelType w:val="multilevel"/>
    <w:tmpl w:val="7D62A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2"/>
  </w:num>
  <w:num w:numId="3">
    <w:abstractNumId w:val="39"/>
  </w:num>
  <w:num w:numId="4">
    <w:abstractNumId w:val="27"/>
  </w:num>
  <w:num w:numId="5">
    <w:abstractNumId w:val="13"/>
  </w:num>
  <w:num w:numId="6">
    <w:abstractNumId w:val="0"/>
  </w:num>
  <w:num w:numId="7">
    <w:abstractNumId w:val="36"/>
  </w:num>
  <w:num w:numId="8">
    <w:abstractNumId w:val="18"/>
  </w:num>
  <w:num w:numId="9">
    <w:abstractNumId w:val="44"/>
  </w:num>
  <w:num w:numId="10">
    <w:abstractNumId w:val="8"/>
  </w:num>
  <w:num w:numId="11">
    <w:abstractNumId w:val="23"/>
  </w:num>
  <w:num w:numId="12">
    <w:abstractNumId w:val="1"/>
  </w:num>
  <w:num w:numId="13">
    <w:abstractNumId w:val="41"/>
  </w:num>
  <w:num w:numId="14">
    <w:abstractNumId w:val="5"/>
  </w:num>
  <w:num w:numId="15">
    <w:abstractNumId w:val="11"/>
  </w:num>
  <w:num w:numId="16">
    <w:abstractNumId w:val="12"/>
  </w:num>
  <w:num w:numId="17">
    <w:abstractNumId w:val="34"/>
  </w:num>
  <w:num w:numId="18">
    <w:abstractNumId w:val="29"/>
  </w:num>
  <w:num w:numId="19">
    <w:abstractNumId w:val="33"/>
  </w:num>
  <w:num w:numId="20">
    <w:abstractNumId w:val="43"/>
  </w:num>
  <w:num w:numId="21">
    <w:abstractNumId w:val="4"/>
  </w:num>
  <w:num w:numId="22">
    <w:abstractNumId w:val="24"/>
  </w:num>
  <w:num w:numId="23">
    <w:abstractNumId w:val="19"/>
  </w:num>
  <w:num w:numId="24">
    <w:abstractNumId w:val="25"/>
  </w:num>
  <w:num w:numId="25">
    <w:abstractNumId w:val="40"/>
  </w:num>
  <w:num w:numId="26">
    <w:abstractNumId w:val="38"/>
  </w:num>
  <w:num w:numId="27">
    <w:abstractNumId w:val="6"/>
  </w:num>
  <w:num w:numId="28">
    <w:abstractNumId w:val="10"/>
  </w:num>
  <w:num w:numId="29">
    <w:abstractNumId w:val="16"/>
  </w:num>
  <w:num w:numId="30">
    <w:abstractNumId w:val="14"/>
  </w:num>
  <w:num w:numId="31">
    <w:abstractNumId w:val="15"/>
  </w:num>
  <w:num w:numId="32">
    <w:abstractNumId w:val="20"/>
  </w:num>
  <w:num w:numId="33">
    <w:abstractNumId w:val="32"/>
  </w:num>
  <w:num w:numId="34">
    <w:abstractNumId w:val="7"/>
  </w:num>
  <w:num w:numId="35">
    <w:abstractNumId w:val="21"/>
  </w:num>
  <w:num w:numId="36">
    <w:abstractNumId w:val="2"/>
  </w:num>
  <w:num w:numId="37">
    <w:abstractNumId w:val="31"/>
  </w:num>
  <w:num w:numId="38">
    <w:abstractNumId w:val="17"/>
  </w:num>
  <w:num w:numId="39">
    <w:abstractNumId w:val="35"/>
  </w:num>
  <w:num w:numId="40">
    <w:abstractNumId w:val="42"/>
  </w:num>
  <w:num w:numId="41">
    <w:abstractNumId w:val="9"/>
  </w:num>
  <w:num w:numId="42">
    <w:abstractNumId w:val="37"/>
  </w:num>
  <w:num w:numId="43">
    <w:abstractNumId w:val="26"/>
  </w:num>
  <w:num w:numId="44">
    <w:abstractNumId w:val="30"/>
  </w:num>
  <w:num w:numId="45">
    <w:abstractNumId w:val="2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110"/>
    <w:rsid w:val="0002346E"/>
    <w:rsid w:val="00023694"/>
    <w:rsid w:val="000247F9"/>
    <w:rsid w:val="0003252A"/>
    <w:rsid w:val="00041AC5"/>
    <w:rsid w:val="000429C9"/>
    <w:rsid w:val="00056ADA"/>
    <w:rsid w:val="00075A8A"/>
    <w:rsid w:val="00076D38"/>
    <w:rsid w:val="000807E4"/>
    <w:rsid w:val="00081C71"/>
    <w:rsid w:val="000912EC"/>
    <w:rsid w:val="000A13D4"/>
    <w:rsid w:val="000B433A"/>
    <w:rsid w:val="000B4483"/>
    <w:rsid w:val="000D15B3"/>
    <w:rsid w:val="000D3B51"/>
    <w:rsid w:val="000D456B"/>
    <w:rsid w:val="000E1EF6"/>
    <w:rsid w:val="000F0819"/>
    <w:rsid w:val="00100F4D"/>
    <w:rsid w:val="00116704"/>
    <w:rsid w:val="00132521"/>
    <w:rsid w:val="001367AD"/>
    <w:rsid w:val="00143152"/>
    <w:rsid w:val="00161274"/>
    <w:rsid w:val="001621A2"/>
    <w:rsid w:val="00166CD9"/>
    <w:rsid w:val="001A1381"/>
    <w:rsid w:val="001A2811"/>
    <w:rsid w:val="001A52FA"/>
    <w:rsid w:val="001A6495"/>
    <w:rsid w:val="001C6B9F"/>
    <w:rsid w:val="001F5C63"/>
    <w:rsid w:val="0020632E"/>
    <w:rsid w:val="002216F3"/>
    <w:rsid w:val="00227A07"/>
    <w:rsid w:val="0024630F"/>
    <w:rsid w:val="002567D2"/>
    <w:rsid w:val="0028066A"/>
    <w:rsid w:val="00292894"/>
    <w:rsid w:val="00292D46"/>
    <w:rsid w:val="002A042C"/>
    <w:rsid w:val="002A5E13"/>
    <w:rsid w:val="002B1778"/>
    <w:rsid w:val="002C54F6"/>
    <w:rsid w:val="002E1ABB"/>
    <w:rsid w:val="002F5B5E"/>
    <w:rsid w:val="002F776A"/>
    <w:rsid w:val="00312C56"/>
    <w:rsid w:val="0032578C"/>
    <w:rsid w:val="003375D2"/>
    <w:rsid w:val="00355DDF"/>
    <w:rsid w:val="00372CAB"/>
    <w:rsid w:val="00373A60"/>
    <w:rsid w:val="00394B5B"/>
    <w:rsid w:val="003950FD"/>
    <w:rsid w:val="003A6369"/>
    <w:rsid w:val="003C67E8"/>
    <w:rsid w:val="003C6F54"/>
    <w:rsid w:val="003E3EF8"/>
    <w:rsid w:val="003E4F0E"/>
    <w:rsid w:val="003E6A99"/>
    <w:rsid w:val="003F1195"/>
    <w:rsid w:val="003F598E"/>
    <w:rsid w:val="0040017E"/>
    <w:rsid w:val="004001D3"/>
    <w:rsid w:val="00400C49"/>
    <w:rsid w:val="0042380F"/>
    <w:rsid w:val="00426E78"/>
    <w:rsid w:val="00432991"/>
    <w:rsid w:val="00446223"/>
    <w:rsid w:val="004603C7"/>
    <w:rsid w:val="0046043D"/>
    <w:rsid w:val="00465251"/>
    <w:rsid w:val="00466F5D"/>
    <w:rsid w:val="00470F63"/>
    <w:rsid w:val="00471482"/>
    <w:rsid w:val="00472F95"/>
    <w:rsid w:val="004801F4"/>
    <w:rsid w:val="00495C2B"/>
    <w:rsid w:val="004A1722"/>
    <w:rsid w:val="004A4B39"/>
    <w:rsid w:val="004A6338"/>
    <w:rsid w:val="004B0BB1"/>
    <w:rsid w:val="004B5404"/>
    <w:rsid w:val="004B590B"/>
    <w:rsid w:val="004B6277"/>
    <w:rsid w:val="004D0437"/>
    <w:rsid w:val="004D3419"/>
    <w:rsid w:val="004D71D5"/>
    <w:rsid w:val="004F4CCA"/>
    <w:rsid w:val="004F61BF"/>
    <w:rsid w:val="0050191F"/>
    <w:rsid w:val="005117C0"/>
    <w:rsid w:val="005148C0"/>
    <w:rsid w:val="00515D5A"/>
    <w:rsid w:val="00533F72"/>
    <w:rsid w:val="00556167"/>
    <w:rsid w:val="00562409"/>
    <w:rsid w:val="00574BE3"/>
    <w:rsid w:val="00576091"/>
    <w:rsid w:val="00582AE6"/>
    <w:rsid w:val="00586AD2"/>
    <w:rsid w:val="005965E9"/>
    <w:rsid w:val="005B4F1D"/>
    <w:rsid w:val="005B5FBD"/>
    <w:rsid w:val="005C09C3"/>
    <w:rsid w:val="005C42C2"/>
    <w:rsid w:val="005F4EA2"/>
    <w:rsid w:val="00614B53"/>
    <w:rsid w:val="0061547F"/>
    <w:rsid w:val="00623B22"/>
    <w:rsid w:val="00625C60"/>
    <w:rsid w:val="00641E3B"/>
    <w:rsid w:val="00656A15"/>
    <w:rsid w:val="00663EE6"/>
    <w:rsid w:val="0067010E"/>
    <w:rsid w:val="00674AE1"/>
    <w:rsid w:val="006A305E"/>
    <w:rsid w:val="006A669B"/>
    <w:rsid w:val="006A7DAF"/>
    <w:rsid w:val="006B3C8C"/>
    <w:rsid w:val="006B4762"/>
    <w:rsid w:val="006B6CEF"/>
    <w:rsid w:val="006C1175"/>
    <w:rsid w:val="006D1EBF"/>
    <w:rsid w:val="006E2F49"/>
    <w:rsid w:val="006F050E"/>
    <w:rsid w:val="006F3DE6"/>
    <w:rsid w:val="006F46F4"/>
    <w:rsid w:val="006F74B6"/>
    <w:rsid w:val="00700A3E"/>
    <w:rsid w:val="00731758"/>
    <w:rsid w:val="007378B4"/>
    <w:rsid w:val="00743FC1"/>
    <w:rsid w:val="00753000"/>
    <w:rsid w:val="007573A2"/>
    <w:rsid w:val="007618D4"/>
    <w:rsid w:val="00783CE5"/>
    <w:rsid w:val="00784960"/>
    <w:rsid w:val="00786F93"/>
    <w:rsid w:val="00792B7E"/>
    <w:rsid w:val="0079576D"/>
    <w:rsid w:val="00797CEE"/>
    <w:rsid w:val="007A0BB7"/>
    <w:rsid w:val="007A1E8E"/>
    <w:rsid w:val="007A55BB"/>
    <w:rsid w:val="007A6BB4"/>
    <w:rsid w:val="007B4A3F"/>
    <w:rsid w:val="007C3AB2"/>
    <w:rsid w:val="007D6AE7"/>
    <w:rsid w:val="007E2B4D"/>
    <w:rsid w:val="007E5416"/>
    <w:rsid w:val="007F1C7F"/>
    <w:rsid w:val="00810BE5"/>
    <w:rsid w:val="00813691"/>
    <w:rsid w:val="00815378"/>
    <w:rsid w:val="008442DF"/>
    <w:rsid w:val="00885B8D"/>
    <w:rsid w:val="00885C54"/>
    <w:rsid w:val="00897D1F"/>
    <w:rsid w:val="008A0DBE"/>
    <w:rsid w:val="008A6DA6"/>
    <w:rsid w:val="008C73CE"/>
    <w:rsid w:val="008D57F6"/>
    <w:rsid w:val="008D6008"/>
    <w:rsid w:val="008E0504"/>
    <w:rsid w:val="008E7692"/>
    <w:rsid w:val="008F42B8"/>
    <w:rsid w:val="00904968"/>
    <w:rsid w:val="00904A97"/>
    <w:rsid w:val="009138D6"/>
    <w:rsid w:val="00917FAD"/>
    <w:rsid w:val="0092136A"/>
    <w:rsid w:val="009511D7"/>
    <w:rsid w:val="00953E3E"/>
    <w:rsid w:val="009647B0"/>
    <w:rsid w:val="00980B61"/>
    <w:rsid w:val="00997EE1"/>
    <w:rsid w:val="009A2FAC"/>
    <w:rsid w:val="009A32D1"/>
    <w:rsid w:val="009B7C46"/>
    <w:rsid w:val="009C06DE"/>
    <w:rsid w:val="009D1CD0"/>
    <w:rsid w:val="00A13B10"/>
    <w:rsid w:val="00A20C9F"/>
    <w:rsid w:val="00A27AE6"/>
    <w:rsid w:val="00A31B63"/>
    <w:rsid w:val="00A33232"/>
    <w:rsid w:val="00A42E69"/>
    <w:rsid w:val="00A4697B"/>
    <w:rsid w:val="00A50185"/>
    <w:rsid w:val="00A569A8"/>
    <w:rsid w:val="00A65110"/>
    <w:rsid w:val="00A67A0F"/>
    <w:rsid w:val="00A71E60"/>
    <w:rsid w:val="00A730BB"/>
    <w:rsid w:val="00A75085"/>
    <w:rsid w:val="00A90B96"/>
    <w:rsid w:val="00AA5E16"/>
    <w:rsid w:val="00AB103A"/>
    <w:rsid w:val="00AB6EE2"/>
    <w:rsid w:val="00AC2657"/>
    <w:rsid w:val="00AE2C8D"/>
    <w:rsid w:val="00AE534D"/>
    <w:rsid w:val="00AF0642"/>
    <w:rsid w:val="00AF222B"/>
    <w:rsid w:val="00B07016"/>
    <w:rsid w:val="00B16854"/>
    <w:rsid w:val="00B17034"/>
    <w:rsid w:val="00B17390"/>
    <w:rsid w:val="00B404FE"/>
    <w:rsid w:val="00B541C3"/>
    <w:rsid w:val="00B65406"/>
    <w:rsid w:val="00BA5B3D"/>
    <w:rsid w:val="00BB1933"/>
    <w:rsid w:val="00BB6A50"/>
    <w:rsid w:val="00BB7A99"/>
    <w:rsid w:val="00C00961"/>
    <w:rsid w:val="00C0300F"/>
    <w:rsid w:val="00C20717"/>
    <w:rsid w:val="00C328CF"/>
    <w:rsid w:val="00C34AD1"/>
    <w:rsid w:val="00C57DF7"/>
    <w:rsid w:val="00C6075D"/>
    <w:rsid w:val="00C66739"/>
    <w:rsid w:val="00C66EBF"/>
    <w:rsid w:val="00C7000F"/>
    <w:rsid w:val="00C71DDA"/>
    <w:rsid w:val="00C733A6"/>
    <w:rsid w:val="00C77758"/>
    <w:rsid w:val="00C77CE8"/>
    <w:rsid w:val="00C8723B"/>
    <w:rsid w:val="00C973D5"/>
    <w:rsid w:val="00CA6375"/>
    <w:rsid w:val="00CB24BB"/>
    <w:rsid w:val="00CC4C5F"/>
    <w:rsid w:val="00CC66DF"/>
    <w:rsid w:val="00CD319C"/>
    <w:rsid w:val="00CD3A4E"/>
    <w:rsid w:val="00CE165A"/>
    <w:rsid w:val="00CE497D"/>
    <w:rsid w:val="00CF4B56"/>
    <w:rsid w:val="00D05539"/>
    <w:rsid w:val="00D200FE"/>
    <w:rsid w:val="00D3175A"/>
    <w:rsid w:val="00D3192B"/>
    <w:rsid w:val="00D43DF0"/>
    <w:rsid w:val="00D4426F"/>
    <w:rsid w:val="00D56866"/>
    <w:rsid w:val="00D72F1C"/>
    <w:rsid w:val="00DB14B1"/>
    <w:rsid w:val="00DB4C34"/>
    <w:rsid w:val="00DB7C44"/>
    <w:rsid w:val="00DC5581"/>
    <w:rsid w:val="00DD4A9E"/>
    <w:rsid w:val="00DD4FE0"/>
    <w:rsid w:val="00DD66DB"/>
    <w:rsid w:val="00DE01CA"/>
    <w:rsid w:val="00DE351D"/>
    <w:rsid w:val="00DF0811"/>
    <w:rsid w:val="00DF2FB3"/>
    <w:rsid w:val="00E05206"/>
    <w:rsid w:val="00E14832"/>
    <w:rsid w:val="00E3449C"/>
    <w:rsid w:val="00E45D36"/>
    <w:rsid w:val="00E51E46"/>
    <w:rsid w:val="00E67F2A"/>
    <w:rsid w:val="00E766C7"/>
    <w:rsid w:val="00E86D37"/>
    <w:rsid w:val="00E90B9F"/>
    <w:rsid w:val="00E92299"/>
    <w:rsid w:val="00EA4923"/>
    <w:rsid w:val="00EB4D6E"/>
    <w:rsid w:val="00EC04E0"/>
    <w:rsid w:val="00EC208B"/>
    <w:rsid w:val="00EC2281"/>
    <w:rsid w:val="00ED62D5"/>
    <w:rsid w:val="00EF0004"/>
    <w:rsid w:val="00F0663E"/>
    <w:rsid w:val="00F16DFD"/>
    <w:rsid w:val="00F347E0"/>
    <w:rsid w:val="00F349F3"/>
    <w:rsid w:val="00F40797"/>
    <w:rsid w:val="00F4385B"/>
    <w:rsid w:val="00F46F02"/>
    <w:rsid w:val="00F51925"/>
    <w:rsid w:val="00F76E12"/>
    <w:rsid w:val="00F86DD5"/>
    <w:rsid w:val="00FB5630"/>
    <w:rsid w:val="00FB7AF0"/>
    <w:rsid w:val="00FC41DA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2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25"/>
      </w:numPr>
    </w:pPr>
  </w:style>
  <w:style w:type="numbering" w:customStyle="1" w:styleId="2">
    <w:name w:val="Стиль2"/>
    <w:uiPriority w:val="99"/>
    <w:rsid w:val="00C0300F"/>
    <w:pPr>
      <w:numPr>
        <w:numId w:val="26"/>
      </w:numPr>
    </w:pPr>
  </w:style>
  <w:style w:type="numbering" w:customStyle="1" w:styleId="3">
    <w:name w:val="Стиль3"/>
    <w:uiPriority w:val="99"/>
    <w:rsid w:val="00DD4FE0"/>
    <w:pPr>
      <w:numPr>
        <w:numId w:val="27"/>
      </w:numPr>
    </w:pPr>
  </w:style>
  <w:style w:type="numbering" w:customStyle="1" w:styleId="4">
    <w:name w:val="Стиль4"/>
    <w:uiPriority w:val="99"/>
    <w:rsid w:val="00AA5E16"/>
    <w:pPr>
      <w:numPr>
        <w:numId w:val="29"/>
      </w:numPr>
    </w:pPr>
  </w:style>
  <w:style w:type="numbering" w:customStyle="1" w:styleId="5">
    <w:name w:val="Стиль5"/>
    <w:uiPriority w:val="99"/>
    <w:rsid w:val="00AA5E16"/>
    <w:pPr>
      <w:numPr>
        <w:numId w:val="30"/>
      </w:numPr>
    </w:pPr>
  </w:style>
  <w:style w:type="numbering" w:customStyle="1" w:styleId="6">
    <w:name w:val="Стиль6"/>
    <w:uiPriority w:val="99"/>
    <w:rsid w:val="00AA5E16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ojarv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E035-3753-4F74-9B62-65CECE9C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7101</Words>
  <Characters>40481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2023-10-25T13:33:00Z</dcterms:created>
  <dcterms:modified xsi:type="dcterms:W3CDTF">2023-10-26T08:01:00Z</dcterms:modified>
</cp:coreProperties>
</file>