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D6" w:rsidRPr="00C973D5" w:rsidRDefault="009138D6" w:rsidP="009138D6">
      <w:pPr>
        <w:jc w:val="center"/>
        <w:rPr>
          <w:sz w:val="28"/>
          <w:szCs w:val="28"/>
        </w:rPr>
      </w:pPr>
      <w:r w:rsidRPr="00C973D5">
        <w:rPr>
          <w:noProof/>
          <w:sz w:val="28"/>
          <w:szCs w:val="28"/>
          <w:lang w:eastAsia="ru-RU"/>
        </w:rPr>
        <w:drawing>
          <wp:inline distT="0" distB="0" distL="0" distR="0">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rsidR="009138D6" w:rsidRDefault="009138D6" w:rsidP="009138D6">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rsidR="000F66CD" w:rsidRPr="00C973D5" w:rsidRDefault="000F66CD" w:rsidP="009138D6">
      <w:pPr>
        <w:jc w:val="center"/>
        <w:rPr>
          <w:rFonts w:ascii="Times New Roman" w:hAnsi="Times New Roman" w:cs="Times New Roman"/>
          <w:b/>
          <w:sz w:val="28"/>
          <w:szCs w:val="28"/>
        </w:rPr>
      </w:pPr>
    </w:p>
    <w:p w:rsidR="009138D6" w:rsidRDefault="00FE27DA" w:rsidP="009138D6">
      <w:pPr>
        <w:jc w:val="both"/>
        <w:rPr>
          <w:rFonts w:ascii="Times New Roman" w:hAnsi="Times New Roman" w:cs="Times New Roman"/>
          <w:sz w:val="28"/>
          <w:szCs w:val="28"/>
        </w:rPr>
      </w:pPr>
      <w:r>
        <w:rPr>
          <w:rFonts w:ascii="Times New Roman" w:hAnsi="Times New Roman" w:cs="Times New Roman"/>
          <w:sz w:val="28"/>
          <w:szCs w:val="28"/>
        </w:rPr>
        <w:t>24.</w:t>
      </w:r>
      <w:r w:rsidRPr="00FE27DA">
        <w:rPr>
          <w:rFonts w:ascii="Times New Roman" w:hAnsi="Times New Roman" w:cs="Times New Roman"/>
          <w:sz w:val="28"/>
          <w:szCs w:val="28"/>
        </w:rPr>
        <w:t>11</w:t>
      </w:r>
      <w:r>
        <w:rPr>
          <w:rFonts w:ascii="Times New Roman" w:hAnsi="Times New Roman" w:cs="Times New Roman"/>
          <w:sz w:val="28"/>
          <w:szCs w:val="28"/>
        </w:rPr>
        <w:t>.</w:t>
      </w:r>
      <w:r w:rsidRPr="006D14E1">
        <w:rPr>
          <w:rFonts w:ascii="Times New Roman" w:hAnsi="Times New Roman" w:cs="Times New Roman"/>
          <w:sz w:val="28"/>
          <w:szCs w:val="28"/>
        </w:rPr>
        <w:t>2023</w:t>
      </w:r>
      <w:r w:rsidR="009138D6" w:rsidRPr="00C973D5">
        <w:rPr>
          <w:rFonts w:ascii="Times New Roman" w:hAnsi="Times New Roman" w:cs="Times New Roman"/>
          <w:sz w:val="28"/>
          <w:szCs w:val="28"/>
        </w:rPr>
        <w:t xml:space="preserve">                              </w:t>
      </w:r>
      <w:r w:rsid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ab/>
      </w:r>
      <w:r w:rsidR="009138D6" w:rsidRPr="00C973D5">
        <w:rPr>
          <w:rFonts w:ascii="Times New Roman" w:hAnsi="Times New Roman" w:cs="Times New Roman"/>
          <w:sz w:val="28"/>
          <w:szCs w:val="28"/>
        </w:rPr>
        <w:tab/>
        <w:t xml:space="preserve">         </w:t>
      </w:r>
      <w:r>
        <w:rPr>
          <w:rFonts w:ascii="Times New Roman" w:hAnsi="Times New Roman" w:cs="Times New Roman"/>
          <w:sz w:val="28"/>
          <w:szCs w:val="28"/>
        </w:rPr>
        <w:t>№</w:t>
      </w:r>
      <w:r w:rsidRPr="00FE27DA">
        <w:rPr>
          <w:rFonts w:ascii="Times New Roman" w:hAnsi="Times New Roman" w:cs="Times New Roman"/>
          <w:sz w:val="28"/>
          <w:szCs w:val="28"/>
        </w:rPr>
        <w:t xml:space="preserve"> 1413</w:t>
      </w:r>
    </w:p>
    <w:p w:rsidR="00881ADB" w:rsidRPr="00F61D05" w:rsidRDefault="00881ADB" w:rsidP="00881ADB">
      <w:pPr>
        <w:pStyle w:val="a4"/>
        <w:jc w:val="center"/>
        <w:rPr>
          <w:rFonts w:ascii="Times New Roman" w:hAnsi="Times New Roman" w:cs="Times New Roman"/>
          <w:b/>
          <w:sz w:val="28"/>
          <w:szCs w:val="28"/>
        </w:rPr>
      </w:pPr>
      <w:r w:rsidRPr="00F61D05">
        <w:rPr>
          <w:rFonts w:ascii="Times New Roman" w:hAnsi="Times New Roman" w:cs="Times New Roman"/>
          <w:b/>
          <w:sz w:val="28"/>
          <w:szCs w:val="28"/>
        </w:rPr>
        <w:t xml:space="preserve">Об утверждении Административного регламента по предоставлению администрацией </w:t>
      </w:r>
      <w:r w:rsidR="001041C4" w:rsidRPr="00F61D05">
        <w:rPr>
          <w:rFonts w:ascii="Times New Roman" w:hAnsi="Times New Roman" w:cs="Times New Roman"/>
          <w:b/>
          <w:sz w:val="28"/>
          <w:szCs w:val="28"/>
        </w:rPr>
        <w:t xml:space="preserve">Суоярвского </w:t>
      </w:r>
      <w:r w:rsidRPr="00F61D05">
        <w:rPr>
          <w:rFonts w:ascii="Times New Roman" w:hAnsi="Times New Roman" w:cs="Times New Roman"/>
          <w:b/>
          <w:sz w:val="28"/>
          <w:szCs w:val="28"/>
        </w:rPr>
        <w:t>муниципального округа муниципальной услуги «</w:t>
      </w:r>
      <w:r w:rsidR="00A72BCF" w:rsidRPr="00F61D05">
        <w:rPr>
          <w:rFonts w:ascii="Times New Roman" w:hAnsi="Times New Roman" w:cs="Times New Roman"/>
          <w:b/>
          <w:sz w:val="28"/>
          <w:szCs w:val="28"/>
        </w:rPr>
        <w:t>Выдача решений о переводе жилого помещения в нежилое или нежилого помещения в жилое помещение</w:t>
      </w:r>
      <w:r w:rsidRPr="00F61D05">
        <w:rPr>
          <w:rFonts w:ascii="Times New Roman" w:hAnsi="Times New Roman" w:cs="Times New Roman"/>
          <w:b/>
          <w:sz w:val="28"/>
          <w:szCs w:val="28"/>
        </w:rPr>
        <w:t>»</w:t>
      </w:r>
    </w:p>
    <w:p w:rsidR="00881ADB" w:rsidRDefault="00881ADB" w:rsidP="00CE497D">
      <w:pPr>
        <w:spacing w:after="0"/>
        <w:ind w:firstLine="709"/>
        <w:jc w:val="both"/>
        <w:rPr>
          <w:rFonts w:ascii="Times New Roman" w:hAnsi="Times New Roman" w:cs="Times New Roman"/>
          <w:sz w:val="28"/>
          <w:szCs w:val="28"/>
        </w:rPr>
      </w:pPr>
    </w:p>
    <w:p w:rsidR="0038276D" w:rsidRPr="00550D96"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В соответствии с Федеральным законом Российской Федерации от 27.07.2010 года №</w:t>
      </w:r>
      <w:r w:rsidR="001041C4" w:rsidRPr="00306328">
        <w:rPr>
          <w:rFonts w:ascii="Times New Roman" w:hAnsi="Times New Roman" w:cs="Times New Roman"/>
          <w:sz w:val="28"/>
          <w:szCs w:val="28"/>
        </w:rPr>
        <w:t xml:space="preserve"> </w:t>
      </w:r>
      <w:r w:rsidRPr="00306328">
        <w:rPr>
          <w:rFonts w:ascii="Times New Roman" w:hAnsi="Times New Roman" w:cs="Times New Roman"/>
          <w:sz w:val="28"/>
          <w:szCs w:val="28"/>
        </w:rPr>
        <w:t>210-ФЗ «Об организации предоставления государственных и муниципальных услуг</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постановлением Администрации Суоярвского муниципального округа от 13.02.2023 №</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165</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Об утверждении П</w:t>
      </w:r>
      <w:r w:rsidR="00550D96" w:rsidRPr="00550D96">
        <w:rPr>
          <w:rFonts w:ascii="Times New Roman" w:hAnsi="Times New Roman" w:cs="Times New Roman"/>
          <w:spacing w:val="1"/>
          <w:sz w:val="28"/>
          <w:szCs w:val="28"/>
        </w:rPr>
        <w:t>оря</w:t>
      </w:r>
      <w:r w:rsidR="00550D96" w:rsidRPr="00550D96">
        <w:rPr>
          <w:rFonts w:ascii="Times New Roman" w:hAnsi="Times New Roman" w:cs="Times New Roman"/>
          <w:spacing w:val="-2"/>
          <w:sz w:val="28"/>
          <w:szCs w:val="28"/>
        </w:rPr>
        <w:t>д</w:t>
      </w:r>
      <w:r w:rsidR="00550D96" w:rsidRPr="00550D96">
        <w:rPr>
          <w:rFonts w:ascii="Times New Roman" w:hAnsi="Times New Roman" w:cs="Times New Roman"/>
          <w:sz w:val="28"/>
          <w:szCs w:val="28"/>
        </w:rPr>
        <w:t>ка р</w:t>
      </w:r>
      <w:r w:rsidR="00550D96" w:rsidRPr="00550D96">
        <w:rPr>
          <w:rFonts w:ascii="Times New Roman" w:hAnsi="Times New Roman" w:cs="Times New Roman"/>
          <w:spacing w:val="1"/>
          <w:sz w:val="28"/>
          <w:szCs w:val="28"/>
        </w:rPr>
        <w:t>а</w:t>
      </w:r>
      <w:r w:rsidR="00550D96" w:rsidRPr="00550D96">
        <w:rPr>
          <w:rFonts w:ascii="Times New Roman" w:hAnsi="Times New Roman" w:cs="Times New Roman"/>
          <w:sz w:val="28"/>
          <w:szCs w:val="28"/>
        </w:rPr>
        <w:t>з</w:t>
      </w:r>
      <w:r w:rsidR="00550D96" w:rsidRPr="00550D96">
        <w:rPr>
          <w:rFonts w:ascii="Times New Roman" w:hAnsi="Times New Roman" w:cs="Times New Roman"/>
          <w:spacing w:val="-1"/>
          <w:sz w:val="28"/>
          <w:szCs w:val="28"/>
        </w:rPr>
        <w:t>р</w:t>
      </w:r>
      <w:r w:rsidR="00550D96" w:rsidRPr="00550D96">
        <w:rPr>
          <w:rFonts w:ascii="Times New Roman" w:hAnsi="Times New Roman" w:cs="Times New Roman"/>
          <w:sz w:val="28"/>
          <w:szCs w:val="28"/>
        </w:rPr>
        <w:t>а</w:t>
      </w:r>
      <w:r w:rsidR="00550D96" w:rsidRPr="00550D96">
        <w:rPr>
          <w:rFonts w:ascii="Times New Roman" w:hAnsi="Times New Roman" w:cs="Times New Roman"/>
          <w:spacing w:val="-2"/>
          <w:sz w:val="28"/>
          <w:szCs w:val="28"/>
        </w:rPr>
        <w:t>б</w:t>
      </w:r>
      <w:r w:rsidR="00550D96" w:rsidRPr="00550D96">
        <w:rPr>
          <w:rFonts w:ascii="Times New Roman" w:hAnsi="Times New Roman" w:cs="Times New Roman"/>
          <w:spacing w:val="-5"/>
          <w:sz w:val="28"/>
          <w:szCs w:val="28"/>
        </w:rPr>
        <w:t>о</w:t>
      </w:r>
      <w:r w:rsidR="00550D96" w:rsidRPr="00550D96">
        <w:rPr>
          <w:rFonts w:ascii="Times New Roman" w:hAnsi="Times New Roman" w:cs="Times New Roman"/>
          <w:sz w:val="28"/>
          <w:szCs w:val="28"/>
        </w:rPr>
        <w:t>тки и</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z w:val="28"/>
          <w:szCs w:val="28"/>
        </w:rPr>
        <w:t>у</w:t>
      </w:r>
      <w:r w:rsidR="00550D96" w:rsidRPr="00550D96">
        <w:rPr>
          <w:rFonts w:ascii="Times New Roman" w:hAnsi="Times New Roman" w:cs="Times New Roman"/>
          <w:spacing w:val="1"/>
          <w:sz w:val="28"/>
          <w:szCs w:val="28"/>
        </w:rPr>
        <w:t>т</w:t>
      </w:r>
      <w:r w:rsidR="00550D96" w:rsidRPr="00550D96">
        <w:rPr>
          <w:rFonts w:ascii="Times New Roman" w:hAnsi="Times New Roman" w:cs="Times New Roman"/>
          <w:sz w:val="28"/>
          <w:szCs w:val="28"/>
        </w:rPr>
        <w:t>ве</w:t>
      </w:r>
      <w:r w:rsidR="00550D96" w:rsidRPr="00550D96">
        <w:rPr>
          <w:rFonts w:ascii="Times New Roman" w:hAnsi="Times New Roman" w:cs="Times New Roman"/>
          <w:spacing w:val="-1"/>
          <w:sz w:val="28"/>
          <w:szCs w:val="28"/>
        </w:rPr>
        <w:t>рж</w:t>
      </w:r>
      <w:r w:rsidR="00550D96" w:rsidRPr="00550D96">
        <w:rPr>
          <w:rFonts w:ascii="Times New Roman" w:hAnsi="Times New Roman" w:cs="Times New Roman"/>
          <w:sz w:val="28"/>
          <w:szCs w:val="28"/>
        </w:rPr>
        <w:t>дения адми</w:t>
      </w:r>
      <w:bookmarkStart w:id="0" w:name="_GoBack"/>
      <w:bookmarkEnd w:id="0"/>
      <w:r w:rsidR="00550D96" w:rsidRPr="00550D96">
        <w:rPr>
          <w:rFonts w:ascii="Times New Roman" w:hAnsi="Times New Roman" w:cs="Times New Roman"/>
          <w:sz w:val="28"/>
          <w:szCs w:val="28"/>
        </w:rPr>
        <w:t>нис</w:t>
      </w:r>
      <w:r w:rsidR="00550D96" w:rsidRPr="00550D96">
        <w:rPr>
          <w:rFonts w:ascii="Times New Roman" w:hAnsi="Times New Roman" w:cs="Times New Roman"/>
          <w:spacing w:val="2"/>
          <w:sz w:val="28"/>
          <w:szCs w:val="28"/>
        </w:rPr>
        <w:t>т</w:t>
      </w:r>
      <w:r w:rsidR="00550D96" w:rsidRPr="00550D96">
        <w:rPr>
          <w:rFonts w:ascii="Times New Roman" w:hAnsi="Times New Roman" w:cs="Times New Roman"/>
          <w:sz w:val="28"/>
          <w:szCs w:val="28"/>
        </w:rPr>
        <w:t>р</w:t>
      </w:r>
      <w:r w:rsidR="00550D96" w:rsidRPr="00550D96">
        <w:rPr>
          <w:rFonts w:ascii="Times New Roman" w:hAnsi="Times New Roman" w:cs="Times New Roman"/>
          <w:spacing w:val="-4"/>
          <w:sz w:val="28"/>
          <w:szCs w:val="28"/>
        </w:rPr>
        <w:t>а</w:t>
      </w:r>
      <w:r w:rsidR="00550D96" w:rsidRPr="00550D96">
        <w:rPr>
          <w:rFonts w:ascii="Times New Roman" w:hAnsi="Times New Roman" w:cs="Times New Roman"/>
          <w:sz w:val="28"/>
          <w:szCs w:val="28"/>
        </w:rPr>
        <w:t>тивных</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pacing w:val="-2"/>
          <w:sz w:val="28"/>
          <w:szCs w:val="28"/>
        </w:rPr>
        <w:t>р</w:t>
      </w:r>
      <w:r w:rsidR="00550D96" w:rsidRPr="00550D96">
        <w:rPr>
          <w:rFonts w:ascii="Times New Roman" w:hAnsi="Times New Roman" w:cs="Times New Roman"/>
          <w:sz w:val="28"/>
          <w:szCs w:val="28"/>
        </w:rPr>
        <w:t>е</w:t>
      </w:r>
      <w:r w:rsidR="00550D96" w:rsidRPr="00550D96">
        <w:rPr>
          <w:rFonts w:ascii="Times New Roman" w:hAnsi="Times New Roman" w:cs="Times New Roman"/>
          <w:spacing w:val="-14"/>
          <w:sz w:val="28"/>
          <w:szCs w:val="28"/>
        </w:rPr>
        <w:t>г</w:t>
      </w:r>
      <w:r w:rsidR="00550D96" w:rsidRPr="00550D96">
        <w:rPr>
          <w:rFonts w:ascii="Times New Roman" w:hAnsi="Times New Roman" w:cs="Times New Roman"/>
          <w:spacing w:val="-2"/>
          <w:sz w:val="28"/>
          <w:szCs w:val="28"/>
        </w:rPr>
        <w:t>л</w:t>
      </w:r>
      <w:r w:rsidR="00550D96" w:rsidRPr="00550D96">
        <w:rPr>
          <w:rFonts w:ascii="Times New Roman" w:hAnsi="Times New Roman" w:cs="Times New Roman"/>
          <w:sz w:val="28"/>
          <w:szCs w:val="28"/>
        </w:rPr>
        <w:t>амен</w:t>
      </w:r>
      <w:r w:rsidR="00550D96" w:rsidRPr="00550D96">
        <w:rPr>
          <w:rFonts w:ascii="Times New Roman" w:hAnsi="Times New Roman" w:cs="Times New Roman"/>
          <w:spacing w:val="-2"/>
          <w:sz w:val="28"/>
          <w:szCs w:val="28"/>
        </w:rPr>
        <w:t>т</w:t>
      </w:r>
      <w:r w:rsidR="00550D96" w:rsidRPr="00550D96">
        <w:rPr>
          <w:rFonts w:ascii="Times New Roman" w:hAnsi="Times New Roman" w:cs="Times New Roman"/>
          <w:spacing w:val="-6"/>
          <w:sz w:val="28"/>
          <w:szCs w:val="28"/>
        </w:rPr>
        <w:t>о</w:t>
      </w:r>
      <w:r w:rsidR="00550D96" w:rsidRPr="00550D96">
        <w:rPr>
          <w:rFonts w:ascii="Times New Roman" w:hAnsi="Times New Roman" w:cs="Times New Roman"/>
          <w:sz w:val="28"/>
          <w:szCs w:val="28"/>
        </w:rPr>
        <w:t>в пр</w:t>
      </w:r>
      <w:r w:rsidR="00550D96" w:rsidRPr="00550D96">
        <w:rPr>
          <w:rFonts w:ascii="Times New Roman" w:hAnsi="Times New Roman" w:cs="Times New Roman"/>
          <w:spacing w:val="-4"/>
          <w:sz w:val="28"/>
          <w:szCs w:val="28"/>
        </w:rPr>
        <w:t>е</w:t>
      </w:r>
      <w:r w:rsidR="00550D96" w:rsidRPr="00550D96">
        <w:rPr>
          <w:rFonts w:ascii="Times New Roman" w:hAnsi="Times New Roman" w:cs="Times New Roman"/>
          <w:sz w:val="28"/>
          <w:szCs w:val="28"/>
        </w:rPr>
        <w:t>дос</w:t>
      </w:r>
      <w:r w:rsidR="00550D96" w:rsidRPr="00550D96">
        <w:rPr>
          <w:rFonts w:ascii="Times New Roman" w:hAnsi="Times New Roman" w:cs="Times New Roman"/>
          <w:spacing w:val="4"/>
          <w:sz w:val="28"/>
          <w:szCs w:val="28"/>
        </w:rPr>
        <w:t>т</w:t>
      </w:r>
      <w:r w:rsidR="00550D96" w:rsidRPr="00550D96">
        <w:rPr>
          <w:rFonts w:ascii="Times New Roman" w:hAnsi="Times New Roman" w:cs="Times New Roman"/>
          <w:spacing w:val="1"/>
          <w:sz w:val="28"/>
          <w:szCs w:val="28"/>
        </w:rPr>
        <w:t>а</w:t>
      </w:r>
      <w:r w:rsidR="00550D96" w:rsidRPr="00550D96">
        <w:rPr>
          <w:rFonts w:ascii="Times New Roman" w:hAnsi="Times New Roman" w:cs="Times New Roman"/>
          <w:spacing w:val="-5"/>
          <w:sz w:val="28"/>
          <w:szCs w:val="28"/>
        </w:rPr>
        <w:t>в</w:t>
      </w:r>
      <w:r w:rsidR="00550D96" w:rsidRPr="00550D96">
        <w:rPr>
          <w:rFonts w:ascii="Times New Roman" w:hAnsi="Times New Roman" w:cs="Times New Roman"/>
          <w:spacing w:val="-1"/>
          <w:sz w:val="28"/>
          <w:szCs w:val="28"/>
        </w:rPr>
        <w:t>л</w:t>
      </w:r>
      <w:r w:rsidR="00550D96" w:rsidRPr="00550D96">
        <w:rPr>
          <w:rFonts w:ascii="Times New Roman" w:hAnsi="Times New Roman" w:cs="Times New Roman"/>
          <w:sz w:val="28"/>
          <w:szCs w:val="28"/>
        </w:rPr>
        <w:t>ен</w:t>
      </w:r>
      <w:r w:rsidR="00550D96" w:rsidRPr="00550D96">
        <w:rPr>
          <w:rFonts w:ascii="Times New Roman" w:hAnsi="Times New Roman" w:cs="Times New Roman"/>
          <w:spacing w:val="-1"/>
          <w:sz w:val="28"/>
          <w:szCs w:val="28"/>
        </w:rPr>
        <w:t>и</w:t>
      </w:r>
      <w:r w:rsidR="00550D96" w:rsidRPr="00550D96">
        <w:rPr>
          <w:rFonts w:ascii="Times New Roman" w:hAnsi="Times New Roman" w:cs="Times New Roman"/>
          <w:sz w:val="28"/>
          <w:szCs w:val="28"/>
        </w:rPr>
        <w:t>я муницип</w:t>
      </w:r>
      <w:r w:rsidR="00550D96" w:rsidRPr="00550D96">
        <w:rPr>
          <w:rFonts w:ascii="Times New Roman" w:hAnsi="Times New Roman" w:cs="Times New Roman"/>
          <w:spacing w:val="1"/>
          <w:sz w:val="28"/>
          <w:szCs w:val="28"/>
        </w:rPr>
        <w:t>альн</w:t>
      </w:r>
      <w:r w:rsidR="00550D96" w:rsidRPr="00550D96">
        <w:rPr>
          <w:rFonts w:ascii="Times New Roman" w:hAnsi="Times New Roman" w:cs="Times New Roman"/>
          <w:sz w:val="28"/>
          <w:szCs w:val="28"/>
        </w:rPr>
        <w:t>ых</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pacing w:val="-8"/>
          <w:sz w:val="28"/>
          <w:szCs w:val="28"/>
        </w:rPr>
        <w:t>у</w:t>
      </w:r>
      <w:r w:rsidR="00550D96" w:rsidRPr="00550D96">
        <w:rPr>
          <w:rFonts w:ascii="Times New Roman" w:hAnsi="Times New Roman" w:cs="Times New Roman"/>
          <w:spacing w:val="-2"/>
          <w:sz w:val="28"/>
          <w:szCs w:val="28"/>
        </w:rPr>
        <w:t>с</w:t>
      </w:r>
      <w:r w:rsidR="00550D96" w:rsidRPr="00550D96">
        <w:rPr>
          <w:rFonts w:ascii="Times New Roman" w:hAnsi="Times New Roman" w:cs="Times New Roman"/>
          <w:sz w:val="28"/>
          <w:szCs w:val="28"/>
        </w:rPr>
        <w:t>луг администрацией Суоярвского муниципального округа</w:t>
      </w:r>
      <w:r w:rsidR="00550D96">
        <w:rPr>
          <w:rFonts w:ascii="Times New Roman" w:hAnsi="Times New Roman" w:cs="Times New Roman"/>
          <w:sz w:val="28"/>
          <w:szCs w:val="28"/>
        </w:rPr>
        <w:t>».</w:t>
      </w:r>
    </w:p>
    <w:p w:rsidR="00143152" w:rsidRPr="00306328" w:rsidRDefault="001041C4"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 xml:space="preserve">1. </w:t>
      </w:r>
      <w:r w:rsidR="00143152" w:rsidRPr="00306328">
        <w:rPr>
          <w:rFonts w:ascii="Times New Roman" w:hAnsi="Times New Roman" w:cs="Times New Roman"/>
          <w:sz w:val="28"/>
          <w:szCs w:val="28"/>
        </w:rPr>
        <w:t>Утвердить административный регламент по предоставлению</w:t>
      </w:r>
      <w:r w:rsidR="00CE497D" w:rsidRPr="00306328">
        <w:rPr>
          <w:rFonts w:ascii="Times New Roman" w:hAnsi="Times New Roman" w:cs="Times New Roman"/>
          <w:sz w:val="28"/>
          <w:szCs w:val="28"/>
        </w:rPr>
        <w:t xml:space="preserve"> </w:t>
      </w:r>
      <w:r w:rsidR="00143152" w:rsidRPr="00306328">
        <w:rPr>
          <w:rFonts w:ascii="Times New Roman" w:hAnsi="Times New Roman" w:cs="Times New Roman"/>
          <w:sz w:val="28"/>
          <w:szCs w:val="28"/>
        </w:rPr>
        <w:t>муниципальной услуги «</w:t>
      </w:r>
      <w:r w:rsidR="004557CD">
        <w:rPr>
          <w:rFonts w:ascii="Times New Roman" w:hAnsi="Times New Roman" w:cs="Times New Roman"/>
          <w:sz w:val="28"/>
          <w:szCs w:val="28"/>
        </w:rPr>
        <w:t>Выдача решений о переводе жилого помещения в нежилое или нежилого помещения в жилое помещение</w:t>
      </w:r>
      <w:r w:rsidR="00143152" w:rsidRPr="00306328">
        <w:rPr>
          <w:rFonts w:ascii="Times New Roman" w:hAnsi="Times New Roman" w:cs="Times New Roman"/>
          <w:sz w:val="28"/>
          <w:szCs w:val="28"/>
        </w:rPr>
        <w:t>» (прилагается).</w:t>
      </w:r>
    </w:p>
    <w:p w:rsidR="00143152" w:rsidRPr="00306328"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2. Признать</w:t>
      </w:r>
      <w:r w:rsidR="00C973D5" w:rsidRPr="00306328">
        <w:rPr>
          <w:rFonts w:ascii="Times New Roman" w:hAnsi="Times New Roman" w:cs="Times New Roman"/>
          <w:sz w:val="28"/>
          <w:szCs w:val="28"/>
        </w:rPr>
        <w:t xml:space="preserve"> утратившим силу постановление а</w:t>
      </w:r>
      <w:r w:rsidRPr="00306328">
        <w:rPr>
          <w:rFonts w:ascii="Times New Roman" w:hAnsi="Times New Roman" w:cs="Times New Roman"/>
          <w:sz w:val="28"/>
          <w:szCs w:val="28"/>
        </w:rPr>
        <w:t>дминистрации муниципального образования «Суоярвский район»</w:t>
      </w:r>
      <w:r w:rsidR="004557CD">
        <w:rPr>
          <w:rFonts w:ascii="Times New Roman" w:hAnsi="Times New Roman" w:cs="Times New Roman"/>
          <w:sz w:val="28"/>
          <w:szCs w:val="28"/>
        </w:rPr>
        <w:t xml:space="preserve"> от 01.08.2016 № 359</w:t>
      </w:r>
      <w:r w:rsidRPr="0030632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557CD">
        <w:rPr>
          <w:rFonts w:ascii="Times New Roman" w:hAnsi="Times New Roman" w:cs="Times New Roman"/>
          <w:sz w:val="28"/>
          <w:szCs w:val="28"/>
        </w:rPr>
        <w:t>Выдача</w:t>
      </w:r>
      <w:r w:rsidR="001041C4" w:rsidRPr="00306328">
        <w:rPr>
          <w:rFonts w:ascii="Times New Roman" w:hAnsi="Times New Roman" w:cs="Times New Roman"/>
          <w:sz w:val="28"/>
          <w:szCs w:val="28"/>
        </w:rPr>
        <w:t xml:space="preserve"> решений </w:t>
      </w:r>
      <w:r w:rsidR="004557CD">
        <w:rPr>
          <w:rFonts w:ascii="Times New Roman" w:hAnsi="Times New Roman" w:cs="Times New Roman"/>
          <w:sz w:val="28"/>
          <w:szCs w:val="28"/>
        </w:rPr>
        <w:t>о переводе жилого помещения в нежилое или нежилого помещения в жилое помещение</w:t>
      </w:r>
      <w:r w:rsidR="00C973D5" w:rsidRPr="00306328">
        <w:rPr>
          <w:rFonts w:ascii="Times New Roman" w:hAnsi="Times New Roman" w:cs="Times New Roman"/>
          <w:sz w:val="28"/>
          <w:szCs w:val="28"/>
        </w:rPr>
        <w:t>».</w:t>
      </w:r>
    </w:p>
    <w:p w:rsidR="00143152" w:rsidRPr="00306328" w:rsidRDefault="00143152" w:rsidP="00306328">
      <w:pPr>
        <w:pStyle w:val="a4"/>
        <w:jc w:val="both"/>
        <w:rPr>
          <w:rFonts w:ascii="Times New Roman" w:hAnsi="Times New Roman" w:cs="Times New Roman"/>
          <w:sz w:val="28"/>
          <w:szCs w:val="28"/>
        </w:rPr>
      </w:pPr>
      <w:r w:rsidRPr="00C973D5">
        <w:tab/>
      </w:r>
      <w:r w:rsidRPr="00306328">
        <w:rPr>
          <w:rFonts w:ascii="Times New Roman" w:hAnsi="Times New Roman" w:cs="Times New Roman"/>
          <w:sz w:val="28"/>
          <w:szCs w:val="28"/>
        </w:rPr>
        <w:t xml:space="preserve">3. Настоящее постановление разместить на официальном </w:t>
      </w:r>
      <w:r w:rsidR="00C973D5" w:rsidRPr="00306328">
        <w:rPr>
          <w:rFonts w:ascii="Times New Roman" w:hAnsi="Times New Roman" w:cs="Times New Roman"/>
          <w:sz w:val="28"/>
          <w:szCs w:val="28"/>
        </w:rPr>
        <w:t>интернет-портале</w:t>
      </w:r>
      <w:r w:rsidRPr="00306328">
        <w:rPr>
          <w:rFonts w:ascii="Times New Roman" w:hAnsi="Times New Roman" w:cs="Times New Roman"/>
          <w:sz w:val="28"/>
          <w:szCs w:val="28"/>
        </w:rPr>
        <w:t xml:space="preserve"> Суоярвского муниципального округа </w:t>
      </w:r>
      <w:r w:rsidR="00C973D5" w:rsidRPr="00306328">
        <w:rPr>
          <w:rFonts w:ascii="Times New Roman" w:hAnsi="Times New Roman" w:cs="Times New Roman"/>
          <w:sz w:val="28"/>
          <w:szCs w:val="28"/>
        </w:rPr>
        <w:t>в информационно-телекоммуникационной сети и «Интернет».</w:t>
      </w:r>
    </w:p>
    <w:p w:rsidR="001A52FA" w:rsidRPr="00306328" w:rsidRDefault="00306328" w:rsidP="00306328">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A52FA" w:rsidRPr="0030632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E67709" w:rsidRDefault="00306328" w:rsidP="0038276D">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sectPr w:rsidR="00E67709" w:rsidSect="000F66CD">
          <w:footerReference w:type="default" r:id="rId9"/>
          <w:pgSz w:w="11906" w:h="16838"/>
          <w:pgMar w:top="993" w:right="851" w:bottom="2127" w:left="1701" w:header="709" w:footer="709" w:gutter="0"/>
          <w:pgNumType w:start="3"/>
          <w:cols w:space="708"/>
          <w:titlePg/>
          <w:docGrid w:linePitch="360"/>
        </w:sectPr>
      </w:pPr>
      <w:r>
        <w:rPr>
          <w:rFonts w:ascii="Times New Roman" w:hAnsi="Times New Roman" w:cs="Times New Roman"/>
          <w:sz w:val="28"/>
          <w:szCs w:val="28"/>
        </w:rPr>
        <w:tab/>
      </w:r>
      <w:r w:rsidRPr="0038276D">
        <w:rPr>
          <w:rFonts w:ascii="Times New Roman" w:hAnsi="Times New Roman" w:cs="Times New Roman"/>
          <w:sz w:val="28"/>
          <w:szCs w:val="28"/>
        </w:rPr>
        <w:t>5</w:t>
      </w:r>
      <w:r w:rsidR="00143152" w:rsidRPr="0038276D">
        <w:rPr>
          <w:rFonts w:ascii="Times New Roman" w:hAnsi="Times New Roman" w:cs="Times New Roman"/>
          <w:sz w:val="28"/>
          <w:szCs w:val="28"/>
        </w:rPr>
        <w:t xml:space="preserve">. </w:t>
      </w:r>
      <w:r w:rsidR="0038276D" w:rsidRPr="0038276D">
        <w:rPr>
          <w:rFonts w:ascii="Times New Roman" w:eastAsia="SimSun" w:hAnsi="Times New Roman" w:cs="Times New Roman"/>
          <w:kern w:val="1"/>
          <w:sz w:val="28"/>
          <w:szCs w:val="28"/>
          <w:lang w:eastAsia="hi-IN" w:bidi="hi-IN"/>
        </w:rPr>
        <w:t xml:space="preserve">Контроль за исполнением постановления возложить на первого </w:t>
      </w:r>
    </w:p>
    <w:p w:rsidR="0038276D" w:rsidRDefault="0038276D" w:rsidP="0038276D">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38276D">
        <w:rPr>
          <w:rFonts w:ascii="Times New Roman" w:eastAsia="SimSun" w:hAnsi="Times New Roman" w:cs="Times New Roman"/>
          <w:kern w:val="1"/>
          <w:sz w:val="28"/>
          <w:szCs w:val="28"/>
          <w:lang w:eastAsia="hi-IN" w:bidi="hi-IN"/>
        </w:rPr>
        <w:lastRenderedPageBreak/>
        <w:t>заместителя главы администрации Суоярвского муниципального округа С.С. Денисова.</w:t>
      </w:r>
    </w:p>
    <w:p w:rsidR="000F66CD" w:rsidRDefault="000F66CD" w:rsidP="0038276D">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p>
    <w:p w:rsidR="00143152" w:rsidRPr="000A2354" w:rsidRDefault="00142A43" w:rsidP="000A2354">
      <w:pPr>
        <w:pStyle w:val="a4"/>
        <w:jc w:val="both"/>
        <w:rPr>
          <w:rFonts w:ascii="Times New Roman" w:hAnsi="Times New Roman" w:cs="Times New Roman"/>
          <w:sz w:val="28"/>
          <w:szCs w:val="28"/>
        </w:rPr>
      </w:pPr>
      <w:r w:rsidRPr="000A2354">
        <w:rPr>
          <w:rFonts w:ascii="Times New Roman" w:hAnsi="Times New Roman" w:cs="Times New Roman"/>
          <w:sz w:val="28"/>
          <w:szCs w:val="28"/>
        </w:rPr>
        <w:t>Глава Суоярвского</w:t>
      </w:r>
    </w:p>
    <w:p w:rsidR="00142A43" w:rsidRPr="000A2354" w:rsidRDefault="00142A43" w:rsidP="000A2354">
      <w:pPr>
        <w:pStyle w:val="a4"/>
        <w:jc w:val="both"/>
        <w:rPr>
          <w:rFonts w:ascii="Times New Roman" w:hAnsi="Times New Roman" w:cs="Times New Roman"/>
          <w:sz w:val="28"/>
          <w:szCs w:val="28"/>
          <w:u w:val="single"/>
        </w:rPr>
      </w:pPr>
      <w:r w:rsidRPr="000A2354">
        <w:rPr>
          <w:rFonts w:ascii="Times New Roman" w:hAnsi="Times New Roman" w:cs="Times New Roman"/>
          <w:sz w:val="28"/>
          <w:szCs w:val="28"/>
          <w:u w:val="single"/>
        </w:rPr>
        <w:t>муниципального округа                                                                     Р.В. Петров</w:t>
      </w:r>
    </w:p>
    <w:p w:rsidR="00143152" w:rsidRPr="0038276D" w:rsidRDefault="00143152" w:rsidP="00142A43">
      <w:pPr>
        <w:spacing w:after="0"/>
        <w:jc w:val="both"/>
        <w:rPr>
          <w:rFonts w:ascii="Times New Roman" w:hAnsi="Times New Roman" w:cs="Times New Roman"/>
          <w:sz w:val="20"/>
          <w:szCs w:val="20"/>
        </w:rPr>
      </w:pPr>
      <w:r w:rsidRPr="0038276D">
        <w:rPr>
          <w:rFonts w:ascii="Times New Roman" w:hAnsi="Times New Roman" w:cs="Times New Roman"/>
          <w:color w:val="000000"/>
          <w:sz w:val="20"/>
          <w:szCs w:val="20"/>
        </w:rPr>
        <w:t>Разослать: Дело, МКУ «ЦУМИ и ЗР Суоярвского района»</w:t>
      </w:r>
    </w:p>
    <w:p w:rsidR="006D14E1" w:rsidRDefault="006D14E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304121" w:rsidRDefault="00304121" w:rsidP="001A6495">
      <w:pPr>
        <w:ind w:left="4956" w:firstLine="708"/>
        <w:jc w:val="center"/>
        <w:rPr>
          <w:rFonts w:ascii="Times New Roman" w:hAnsi="Times New Roman" w:cs="Times New Roman"/>
          <w:sz w:val="26"/>
          <w:szCs w:val="26"/>
        </w:rPr>
      </w:pPr>
    </w:p>
    <w:p w:rsidR="00E67709" w:rsidRDefault="00E67709" w:rsidP="001A6495">
      <w:pPr>
        <w:ind w:left="4956" w:firstLine="708"/>
        <w:jc w:val="center"/>
        <w:rPr>
          <w:rFonts w:ascii="Times New Roman" w:hAnsi="Times New Roman" w:cs="Times New Roman"/>
          <w:sz w:val="26"/>
          <w:szCs w:val="26"/>
        </w:rPr>
        <w:sectPr w:rsidR="00E67709" w:rsidSect="000F66CD">
          <w:pgSz w:w="11906" w:h="16838"/>
          <w:pgMar w:top="993" w:right="851" w:bottom="2127" w:left="1701" w:header="709" w:footer="709" w:gutter="0"/>
          <w:pgNumType w:start="3"/>
          <w:cols w:space="708"/>
          <w:titlePg/>
          <w:docGrid w:linePitch="360"/>
        </w:sectPr>
      </w:pPr>
    </w:p>
    <w:p w:rsidR="001A6495" w:rsidRPr="00446223" w:rsidRDefault="001A6495" w:rsidP="0061547F">
      <w:pPr>
        <w:spacing w:after="0"/>
        <w:ind w:left="4956" w:firstLine="709"/>
        <w:jc w:val="right"/>
        <w:rPr>
          <w:rFonts w:ascii="Times New Roman" w:hAnsi="Times New Roman" w:cs="Times New Roman"/>
          <w:sz w:val="24"/>
          <w:szCs w:val="24"/>
        </w:rPr>
      </w:pPr>
      <w:r w:rsidRPr="00446223">
        <w:rPr>
          <w:rFonts w:ascii="Times New Roman" w:hAnsi="Times New Roman" w:cs="Times New Roman"/>
          <w:sz w:val="24"/>
          <w:szCs w:val="24"/>
        </w:rPr>
        <w:lastRenderedPageBreak/>
        <w:t>Приложение к Постановлению</w:t>
      </w:r>
    </w:p>
    <w:p w:rsidR="001A6495" w:rsidRPr="00446223" w:rsidRDefault="00446223" w:rsidP="0061547F">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Администрации Суоярвского </w:t>
      </w:r>
    </w:p>
    <w:p w:rsidR="001A6495" w:rsidRPr="00446223" w:rsidRDefault="001A6495" w:rsidP="0061547F">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rsidR="001A6495" w:rsidRDefault="00CE497D" w:rsidP="0061547F">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  от</w:t>
      </w:r>
      <w:r w:rsidR="00FE27DA">
        <w:rPr>
          <w:rFonts w:ascii="Times New Roman" w:hAnsi="Times New Roman" w:cs="Times New Roman"/>
          <w:sz w:val="24"/>
          <w:szCs w:val="24"/>
        </w:rPr>
        <w:t xml:space="preserve"> 24.11.</w:t>
      </w:r>
      <w:r w:rsidR="00FE27DA" w:rsidRPr="000A2354">
        <w:rPr>
          <w:rFonts w:ascii="Times New Roman" w:hAnsi="Times New Roman" w:cs="Times New Roman"/>
          <w:sz w:val="24"/>
          <w:szCs w:val="24"/>
        </w:rPr>
        <w:t>2023</w:t>
      </w:r>
      <w:r w:rsidR="00C973D5">
        <w:rPr>
          <w:rFonts w:ascii="Times New Roman" w:hAnsi="Times New Roman" w:cs="Times New Roman"/>
          <w:sz w:val="24"/>
          <w:szCs w:val="24"/>
        </w:rPr>
        <w:t xml:space="preserve"> №</w:t>
      </w:r>
      <w:r w:rsidR="00FE27DA">
        <w:rPr>
          <w:rFonts w:ascii="Times New Roman" w:hAnsi="Times New Roman" w:cs="Times New Roman"/>
          <w:sz w:val="24"/>
          <w:szCs w:val="24"/>
        </w:rPr>
        <w:t xml:space="preserve"> 1413</w:t>
      </w:r>
    </w:p>
    <w:p w:rsidR="00881ADB" w:rsidRDefault="00881ADB" w:rsidP="0061547F">
      <w:pPr>
        <w:ind w:left="4956" w:firstLine="708"/>
        <w:jc w:val="right"/>
        <w:rPr>
          <w:rFonts w:ascii="Times New Roman" w:hAnsi="Times New Roman" w:cs="Times New Roman"/>
          <w:sz w:val="24"/>
          <w:szCs w:val="24"/>
        </w:rPr>
      </w:pP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АДМИНИСТРАТИВНЫЙ РЕГЛАМЕНТ</w:t>
      </w:r>
    </w:p>
    <w:p w:rsid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по предоставлению муниципальной услуги «</w:t>
      </w:r>
      <w:r w:rsidR="00457535">
        <w:rPr>
          <w:rFonts w:ascii="Times New Roman" w:hAnsi="Times New Roman" w:cs="Times New Roman"/>
          <w:b/>
          <w:sz w:val="28"/>
          <w:szCs w:val="28"/>
          <w:lang w:eastAsia="ar-SA"/>
        </w:rPr>
        <w:t xml:space="preserve">Выдача </w:t>
      </w:r>
      <w:r w:rsidR="00457535" w:rsidRPr="00457535">
        <w:rPr>
          <w:rFonts w:ascii="Times New Roman" w:hAnsi="Times New Roman" w:cs="Times New Roman"/>
          <w:b/>
          <w:sz w:val="28"/>
          <w:szCs w:val="28"/>
        </w:rPr>
        <w:t>решений о переводе жилого помещения в нежилое или нежилого помещения в жилое помещение</w:t>
      </w:r>
      <w:r w:rsidRPr="00881ADB">
        <w:rPr>
          <w:rFonts w:ascii="Times New Roman" w:hAnsi="Times New Roman" w:cs="Times New Roman"/>
          <w:b/>
          <w:sz w:val="28"/>
          <w:szCs w:val="28"/>
          <w:lang w:eastAsia="ar-SA"/>
        </w:rPr>
        <w:t>»</w:t>
      </w:r>
    </w:p>
    <w:p w:rsidR="004557CD" w:rsidRPr="0038276D" w:rsidRDefault="004557CD" w:rsidP="00881ADB">
      <w:pPr>
        <w:pStyle w:val="a4"/>
        <w:jc w:val="center"/>
        <w:rPr>
          <w:rFonts w:ascii="Times New Roman" w:hAnsi="Times New Roman" w:cs="Times New Roman"/>
          <w:b/>
          <w:sz w:val="28"/>
          <w:szCs w:val="28"/>
          <w:lang w:eastAsia="ar-SA"/>
        </w:rPr>
      </w:pPr>
    </w:p>
    <w:p w:rsidR="004557CD" w:rsidRPr="0038276D" w:rsidRDefault="004557CD" w:rsidP="0038276D">
      <w:pPr>
        <w:pStyle w:val="a4"/>
        <w:jc w:val="center"/>
        <w:rPr>
          <w:rFonts w:ascii="Times New Roman" w:hAnsi="Times New Roman" w:cs="Times New Roman"/>
          <w:b/>
          <w:sz w:val="24"/>
          <w:szCs w:val="24"/>
        </w:rPr>
      </w:pPr>
      <w:r w:rsidRPr="0038276D">
        <w:rPr>
          <w:rFonts w:ascii="Times New Roman" w:hAnsi="Times New Roman" w:cs="Times New Roman"/>
          <w:b/>
          <w:sz w:val="24"/>
          <w:szCs w:val="24"/>
        </w:rPr>
        <w:t>1. Общие положения</w:t>
      </w: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Предмет регулирования Административного регламента.</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1.1. Административный регламент Администрации </w:t>
      </w:r>
      <w:r w:rsidR="00457535" w:rsidRPr="0038276D">
        <w:rPr>
          <w:rFonts w:ascii="Times New Roman" w:hAnsi="Times New Roman" w:cs="Times New Roman"/>
          <w:sz w:val="24"/>
          <w:szCs w:val="24"/>
        </w:rPr>
        <w:t>Суоярвского муниципального округа</w:t>
      </w:r>
      <w:r w:rsidRPr="0038276D">
        <w:rPr>
          <w:rFonts w:ascii="Times New Roman" w:hAnsi="Times New Roman" w:cs="Times New Roman"/>
          <w:sz w:val="24"/>
          <w:szCs w:val="24"/>
        </w:rPr>
        <w:t xml:space="preserve"> по предоставлению муниципальной услуги "</w:t>
      </w:r>
      <w:r w:rsidR="00457535" w:rsidRPr="0038276D">
        <w:rPr>
          <w:rFonts w:ascii="Times New Roman" w:hAnsi="Times New Roman" w:cs="Times New Roman"/>
          <w:sz w:val="24"/>
          <w:szCs w:val="24"/>
        </w:rPr>
        <w:t>Выдача решений о переводе жилого помещения в нежилое или нежилого помещения в жилое помещение</w:t>
      </w:r>
      <w:r w:rsidRPr="0038276D">
        <w:rPr>
          <w:rFonts w:ascii="Times New Roman" w:hAnsi="Times New Roman" w:cs="Times New Roman"/>
          <w:sz w:val="24"/>
          <w:szCs w:val="24"/>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1.2. Круг заявителей.</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 Требования к порядку информирования о предоставлении муниципальной услуги.</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1) ответственным за предоставление муниципальной услуги, является</w:t>
      </w:r>
      <w:r w:rsidR="00E03D58" w:rsidRPr="0038276D">
        <w:rPr>
          <w:rFonts w:ascii="Times New Roman" w:hAnsi="Times New Roman" w:cs="Times New Roman"/>
          <w:sz w:val="24"/>
          <w:szCs w:val="24"/>
        </w:rPr>
        <w:t xml:space="preserve"> МКУ «ЦУМИ и ЗР Суоярвского района» </w:t>
      </w:r>
      <w:r w:rsidRPr="0038276D">
        <w:rPr>
          <w:rFonts w:ascii="Times New Roman" w:hAnsi="Times New Roman" w:cs="Times New Roman"/>
          <w:sz w:val="24"/>
          <w:szCs w:val="24"/>
        </w:rPr>
        <w:t xml:space="preserve">(далее -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w:t>
      </w:r>
      <w:r w:rsidR="00E03D58" w:rsidRPr="0038276D">
        <w:rPr>
          <w:rFonts w:ascii="Times New Roman" w:hAnsi="Times New Roman" w:cs="Times New Roman"/>
          <w:sz w:val="24"/>
          <w:szCs w:val="24"/>
        </w:rPr>
        <w:t>интернет-портале</w:t>
      </w:r>
      <w:r w:rsidRPr="0038276D">
        <w:rPr>
          <w:rFonts w:ascii="Times New Roman" w:hAnsi="Times New Roman" w:cs="Times New Roman"/>
          <w:sz w:val="24"/>
          <w:szCs w:val="24"/>
        </w:rPr>
        <w:t xml:space="preserve"> уполномоченного органа в информационно-телекоммуникационной сети Интернет (далее - официальный </w:t>
      </w:r>
      <w:r w:rsidR="00E03D58" w:rsidRPr="0038276D">
        <w:rPr>
          <w:rFonts w:ascii="Times New Roman" w:hAnsi="Times New Roman" w:cs="Times New Roman"/>
          <w:sz w:val="24"/>
          <w:szCs w:val="24"/>
        </w:rPr>
        <w:t xml:space="preserve">интернет-портал </w:t>
      </w:r>
      <w:r w:rsidRPr="0038276D">
        <w:rPr>
          <w:rFonts w:ascii="Times New Roman" w:hAnsi="Times New Roman" w:cs="Times New Roman"/>
          <w:sz w:val="24"/>
          <w:szCs w:val="24"/>
        </w:rPr>
        <w:t>уполномоченного органа);</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2) путем размещения в федеральной государственной информационной системе "Единый портал государственных и муниципальных услуг (функций)" (далее - ЕПГУ)</w:t>
      </w:r>
      <w:r w:rsidR="00EB3760">
        <w:rPr>
          <w:rFonts w:ascii="Times New Roman" w:hAnsi="Times New Roman" w:cs="Times New Roman"/>
          <w:sz w:val="24"/>
          <w:szCs w:val="24"/>
        </w:rPr>
        <w:t xml:space="preserve"> </w:t>
      </w:r>
      <w:proofErr w:type="gramStart"/>
      <w:r w:rsidR="00EB3760" w:rsidRPr="000A2354">
        <w:rPr>
          <w:rFonts w:ascii="Times New Roman" w:hAnsi="Times New Roman" w:cs="Times New Roman"/>
          <w:sz w:val="24"/>
          <w:szCs w:val="24"/>
        </w:rPr>
        <w:t>https://www.gosuslugi.ru/</w:t>
      </w:r>
      <w:r w:rsidR="0038276D">
        <w:rPr>
          <w:rFonts w:ascii="Times New Roman" w:hAnsi="Times New Roman" w:cs="Times New Roman"/>
          <w:sz w:val="24"/>
          <w:szCs w:val="24"/>
        </w:rPr>
        <w:t xml:space="preserve"> </w:t>
      </w:r>
      <w:r w:rsidRPr="0038276D">
        <w:rPr>
          <w:rFonts w:ascii="Times New Roman" w:hAnsi="Times New Roman" w:cs="Times New Roman"/>
          <w:sz w:val="24"/>
          <w:szCs w:val="24"/>
        </w:rPr>
        <w:t>;</w:t>
      </w:r>
      <w:proofErr w:type="gramEnd"/>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4)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5) путем публикации информационных материалов в средствах массовой информации;</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6) посредством ответов на письменные обращения;</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7) сотрудником отдела МФЦ в соответствии с </w:t>
      </w:r>
      <w:r w:rsidRPr="000A2354">
        <w:rPr>
          <w:rFonts w:ascii="Times New Roman" w:hAnsi="Times New Roman" w:cs="Times New Roman"/>
          <w:sz w:val="24"/>
          <w:szCs w:val="24"/>
        </w:rPr>
        <w:t xml:space="preserve">пунктом 6.3 </w:t>
      </w:r>
      <w:r w:rsidRPr="0038276D">
        <w:rPr>
          <w:rFonts w:ascii="Times New Roman" w:hAnsi="Times New Roman" w:cs="Times New Roman"/>
          <w:sz w:val="24"/>
          <w:szCs w:val="24"/>
        </w:rPr>
        <w:t>настоящего Административного регламента.</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w:t>
      </w:r>
      <w:r w:rsidRPr="0038276D">
        <w:rPr>
          <w:rFonts w:ascii="Times New Roman" w:hAnsi="Times New Roman" w:cs="Times New Roman"/>
          <w:sz w:val="24"/>
          <w:szCs w:val="24"/>
        </w:rPr>
        <w:lastRenderedPageBreak/>
        <w:t>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w:t>
      </w:r>
      <w:r w:rsidR="00E03D58" w:rsidRPr="0038276D">
        <w:rPr>
          <w:rFonts w:ascii="Times New Roman" w:hAnsi="Times New Roman" w:cs="Times New Roman"/>
          <w:sz w:val="24"/>
          <w:szCs w:val="24"/>
        </w:rPr>
        <w:t xml:space="preserve"> органа размещена на официальном сайте</w:t>
      </w:r>
      <w:r w:rsidRPr="0038276D">
        <w:rPr>
          <w:rFonts w:ascii="Times New Roman" w:hAnsi="Times New Roman" w:cs="Times New Roman"/>
          <w:sz w:val="24"/>
          <w:szCs w:val="24"/>
        </w:rPr>
        <w:t xml:space="preserve"> упо</w:t>
      </w:r>
      <w:r w:rsidR="00E03D58" w:rsidRPr="0038276D">
        <w:rPr>
          <w:rFonts w:ascii="Times New Roman" w:hAnsi="Times New Roman" w:cs="Times New Roman"/>
          <w:sz w:val="24"/>
          <w:szCs w:val="24"/>
        </w:rPr>
        <w:t>лномоченного органа, ЕПГУ,</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03D58" w:rsidRPr="0038276D" w:rsidRDefault="00E03D58" w:rsidP="00D04434">
      <w:pPr>
        <w:pStyle w:val="a4"/>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Почтовый адрес: 186870, г. Суоярви, ул. Шельшакова, д.6</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Официальный интернет-портал: </w:t>
      </w:r>
      <w:hyperlink r:id="rId10" w:tgtFrame="_blank" w:history="1">
        <w:r w:rsidRPr="0038276D">
          <w:rPr>
            <w:rFonts w:ascii="Times New Roman" w:hAnsi="Times New Roman" w:cs="Times New Roman"/>
            <w:sz w:val="24"/>
            <w:szCs w:val="24"/>
            <w:u w:val="single"/>
            <w:shd w:val="clear" w:color="auto" w:fill="FFFFFF"/>
            <w:lang w:eastAsia="ar-SA"/>
          </w:rPr>
          <w:t>http://suojarvi.ru/</w:t>
        </w:r>
      </w:hyperlink>
      <w:r w:rsidRPr="0038276D">
        <w:rPr>
          <w:rFonts w:ascii="Times New Roman" w:hAnsi="Times New Roman" w:cs="Times New Roman"/>
          <w:sz w:val="24"/>
          <w:szCs w:val="24"/>
          <w:u w:val="single"/>
          <w:shd w:val="clear" w:color="auto" w:fill="FFFFFF"/>
          <w:lang w:eastAsia="ar-SA"/>
        </w:rPr>
        <w:t>.</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Адрес электронной почты: </w:t>
      </w:r>
      <w:hyperlink r:id="rId11" w:history="1">
        <w:r w:rsidRPr="000A2354">
          <w:rPr>
            <w:rFonts w:ascii="Times New Roman" w:hAnsi="Times New Roman" w:cs="Times New Roman"/>
            <w:sz w:val="24"/>
            <w:szCs w:val="24"/>
            <w:u w:val="single"/>
            <w:lang w:eastAsia="ar-SA"/>
          </w:rPr>
          <w:t>suodistrict@onego.ru</w:t>
        </w:r>
      </w:hyperlink>
      <w:r w:rsidRPr="000A2354">
        <w:rPr>
          <w:rFonts w:ascii="Times New Roman" w:hAnsi="Times New Roman" w:cs="Times New Roman"/>
          <w:sz w:val="24"/>
          <w:szCs w:val="24"/>
          <w:lang w:eastAsia="ar-SA"/>
        </w:rPr>
        <w:t xml:space="preserve"> </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График приема заявителей:</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понедельник – четверг с 9 час. 00 мин. до 17 час. 15 мин.,</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пятница - с 9 час. 00 мин. до 17 час. 00 мин.,</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перерыв на обед с 13 час. 00 мин. до 14 час. 00 мин.</w:t>
      </w:r>
    </w:p>
    <w:p w:rsidR="00E03D58" w:rsidRPr="0038276D" w:rsidRDefault="00E03D58" w:rsidP="0038276D">
      <w:pPr>
        <w:pStyle w:val="a4"/>
        <w:jc w:val="both"/>
        <w:rPr>
          <w:rFonts w:ascii="Times New Roman" w:hAnsi="Times New Roman" w:cs="Times New Roman"/>
          <w:color w:val="FF0000"/>
          <w:sz w:val="24"/>
          <w:szCs w:val="24"/>
          <w:lang w:eastAsia="ar-SA"/>
        </w:rPr>
      </w:pPr>
      <w:r w:rsidRPr="0038276D">
        <w:rPr>
          <w:rFonts w:ascii="Times New Roman" w:hAnsi="Times New Roman" w:cs="Times New Roman"/>
          <w:sz w:val="24"/>
          <w:szCs w:val="24"/>
          <w:lang w:eastAsia="ar-SA"/>
        </w:rPr>
        <w:t xml:space="preserve">                           выходные - суббота, воскресенье.</w:t>
      </w:r>
    </w:p>
    <w:p w:rsidR="00E03D58" w:rsidRPr="0038276D" w:rsidRDefault="00E03D58" w:rsidP="00D04434">
      <w:pPr>
        <w:pStyle w:val="a4"/>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rsidR="004557CD" w:rsidRPr="0038276D" w:rsidRDefault="004557CD" w:rsidP="0038276D">
      <w:pPr>
        <w:pStyle w:val="a4"/>
        <w:jc w:val="both"/>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2. Стандарт предоставления муниципальной услуги</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 Наименование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Наименование муниципальной услуги -</w:t>
      </w:r>
      <w:r w:rsidR="00E03D58" w:rsidRPr="0038276D">
        <w:rPr>
          <w:rFonts w:ascii="Times New Roman" w:hAnsi="Times New Roman" w:cs="Times New Roman"/>
          <w:sz w:val="24"/>
          <w:szCs w:val="24"/>
        </w:rPr>
        <w:t xml:space="preserve"> Выдача решений о переводе жилого помещения в нежилое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2.2. Наименование органа, предоставляющего муниципальную услугу.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МФЦ участвует в предоставлении муниципальной услуги в части: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информирования по вопросам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приема заявлений и документов, необходимых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выдачи результата предоставления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w:t>
      </w:r>
      <w:r w:rsidR="00E03D58" w:rsidRPr="0038276D">
        <w:rPr>
          <w:rFonts w:ascii="Times New Roman" w:hAnsi="Times New Roman" w:cs="Times New Roman"/>
          <w:sz w:val="24"/>
          <w:szCs w:val="24"/>
        </w:rPr>
        <w:t>Управление Федеральной налоговой службы России по Республике Карелия</w:t>
      </w:r>
      <w:r w:rsidRPr="0038276D">
        <w:rPr>
          <w:rFonts w:ascii="Times New Roman" w:hAnsi="Times New Roman" w:cs="Times New Roman"/>
          <w:sz w:val="24"/>
          <w:szCs w:val="24"/>
        </w:rPr>
        <w:t>, управляющие организации города, ГУП РК РГЦ "Недвижимость", специализированные государственные и муниципальные организации технической инвентаризации, другие организации и предприятия, необходимые для предоставления муниципальной услуги.</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w:t>
      </w:r>
      <w:r w:rsidR="00E03D58" w:rsidRPr="0038276D">
        <w:rPr>
          <w:rFonts w:ascii="Times New Roman" w:hAnsi="Times New Roman" w:cs="Times New Roman"/>
          <w:sz w:val="24"/>
          <w:szCs w:val="24"/>
        </w:rPr>
        <w:t xml:space="preserve">лением или с помощью ЕПГУ, </w:t>
      </w:r>
      <w:r w:rsidRPr="0038276D">
        <w:rPr>
          <w:rFonts w:ascii="Times New Roman" w:hAnsi="Times New Roman" w:cs="Times New Roman"/>
          <w:sz w:val="24"/>
          <w:szCs w:val="24"/>
        </w:rPr>
        <w:t xml:space="preserve">по форме согласно </w:t>
      </w:r>
      <w:r w:rsidRPr="000A2354">
        <w:rPr>
          <w:rFonts w:ascii="Times New Roman" w:hAnsi="Times New Roman" w:cs="Times New Roman"/>
          <w:sz w:val="24"/>
          <w:szCs w:val="24"/>
        </w:rPr>
        <w:t xml:space="preserve">приложению N 2 </w:t>
      </w:r>
      <w:r w:rsidRPr="0038276D">
        <w:rPr>
          <w:rFonts w:ascii="Times New Roman" w:hAnsi="Times New Roman" w:cs="Times New Roman"/>
          <w:sz w:val="24"/>
          <w:szCs w:val="24"/>
        </w:rPr>
        <w:t>к настоящему Административному регламенту.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Запрещается требовать от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38276D">
        <w:rPr>
          <w:rFonts w:ascii="Times New Roman" w:hAnsi="Times New Roman" w:cs="Times New Roman"/>
          <w:sz w:val="24"/>
          <w:szCs w:val="24"/>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E03D58" w:rsidRPr="0038276D">
        <w:rPr>
          <w:rFonts w:ascii="Times New Roman" w:hAnsi="Times New Roman" w:cs="Times New Roman"/>
          <w:sz w:val="24"/>
          <w:szCs w:val="24"/>
        </w:rPr>
        <w:t>администрации Суоярвского муниципального</w:t>
      </w:r>
      <w:r w:rsidRPr="0038276D">
        <w:rPr>
          <w:rFonts w:ascii="Times New Roman" w:hAnsi="Times New Roman" w:cs="Times New Roman"/>
          <w:sz w:val="24"/>
          <w:szCs w:val="24"/>
        </w:rPr>
        <w:t xml:space="preserve"> округа находятся в распоряжении органов, предоставляющих муниципальную услугу, и (или) подведомственных органу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0A2354">
        <w:rPr>
          <w:rFonts w:ascii="Times New Roman" w:hAnsi="Times New Roman" w:cs="Times New Roman"/>
          <w:sz w:val="24"/>
          <w:szCs w:val="24"/>
        </w:rPr>
        <w:t xml:space="preserve"> </w:t>
      </w:r>
      <w:hyperlink r:id="rId12">
        <w:r w:rsidRPr="000A2354">
          <w:rPr>
            <w:rFonts w:ascii="Times New Roman" w:hAnsi="Times New Roman" w:cs="Times New Roman"/>
            <w:sz w:val="24"/>
            <w:szCs w:val="24"/>
          </w:rPr>
          <w:t>пунктом 4 части 1 статьи 7</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r w:rsidRPr="000A2354">
        <w:rPr>
          <w:rFonts w:ascii="Times New Roman" w:hAnsi="Times New Roman" w:cs="Times New Roman"/>
          <w:sz w:val="24"/>
          <w:szCs w:val="24"/>
        </w:rPr>
        <w:t xml:space="preserve">пунктом 7.2 части 1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EB3760">
        <w:rPr>
          <w:rFonts w:ascii="Times New Roman" w:hAnsi="Times New Roman" w:cs="Times New Roman"/>
          <w:sz w:val="24"/>
          <w:szCs w:val="24"/>
        </w:rPr>
        <w:t>новленных федеральными законами.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2.3. Описание результата предоставления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557CD" w:rsidRPr="0038276D" w:rsidRDefault="004557CD" w:rsidP="00453737">
      <w:pPr>
        <w:pStyle w:val="a4"/>
        <w:ind w:firstLine="708"/>
        <w:jc w:val="both"/>
        <w:rPr>
          <w:rFonts w:ascii="Times New Roman" w:hAnsi="Times New Roman" w:cs="Times New Roman"/>
          <w:sz w:val="24"/>
          <w:szCs w:val="24"/>
        </w:rPr>
      </w:pPr>
      <w:r w:rsidRPr="000A2354">
        <w:rPr>
          <w:rFonts w:ascii="Times New Roman" w:hAnsi="Times New Roman" w:cs="Times New Roman"/>
          <w:sz w:val="24"/>
          <w:szCs w:val="24"/>
        </w:rPr>
        <w:t>Форма</w:t>
      </w:r>
      <w:r w:rsidRPr="0038276D">
        <w:rPr>
          <w:rFonts w:ascii="Times New Roman" w:hAnsi="Times New Roman" w:cs="Times New Roman"/>
          <w:sz w:val="24"/>
          <w:szCs w:val="24"/>
        </w:rPr>
        <w:t xml:space="preserve">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 (</w:t>
      </w:r>
      <w:r w:rsidRPr="00AA548C">
        <w:rPr>
          <w:rFonts w:ascii="Times New Roman" w:hAnsi="Times New Roman" w:cs="Times New Roman"/>
          <w:sz w:val="24"/>
          <w:szCs w:val="24"/>
        </w:rPr>
        <w:t>приложение N 3</w:t>
      </w:r>
      <w:r w:rsidRPr="0038276D">
        <w:rPr>
          <w:rFonts w:ascii="Times New Roman" w:hAnsi="Times New Roman" w:cs="Times New Roman"/>
          <w:sz w:val="24"/>
          <w:szCs w:val="24"/>
        </w:rPr>
        <w:t xml:space="preserve"> к настоящему Административному регламенту).</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предоставления муниципальной услуги может быть получен:</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в уполномоченном органе на бумажном носителе при личном обращении;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 МФЦ на бумажном носителе при личном обращении;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почтовым отправлением;</w:t>
      </w:r>
    </w:p>
    <w:p w:rsidR="004557CD" w:rsidRPr="0038276D" w:rsidRDefault="00E03D58"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на ЕПГУ,</w:t>
      </w:r>
      <w:r w:rsidR="004557CD" w:rsidRPr="0038276D">
        <w:rPr>
          <w:rFonts w:ascii="Times New Roman" w:hAnsi="Times New Roman" w:cs="Times New Roman"/>
          <w:sz w:val="24"/>
          <w:szCs w:val="24"/>
        </w:rPr>
        <w:t xml:space="preserve"> в том числе в форме электронного документа, подписанного электронной подписью.</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которые являются необходимыми и обязательными для предоставления государственных и муниципальных услуг, а также предоставления документов, выдаваемых по результатам оказания таких услуг.</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w:t>
      </w:r>
      <w:r w:rsidR="00E03D58" w:rsidRPr="0038276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со дня представления в указанный орган документов, обязанность по представлению которых возложена на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w:t>
      </w:r>
      <w:r w:rsidR="00E03D58" w:rsidRPr="0038276D">
        <w:rPr>
          <w:rFonts w:ascii="Times New Roman" w:hAnsi="Times New Roman" w:cs="Times New Roman"/>
          <w:sz w:val="24"/>
          <w:szCs w:val="24"/>
        </w:rPr>
        <w:t>дачи документов через ЕПГУ</w:t>
      </w:r>
      <w:r w:rsidRPr="0038276D">
        <w:rPr>
          <w:rFonts w:ascii="Times New Roman" w:hAnsi="Times New Roman" w:cs="Times New Roman"/>
          <w:sz w:val="24"/>
          <w:szCs w:val="24"/>
        </w:rPr>
        <w:t xml:space="preserve"> срок предоставления исчисляется со дня поступления в уполномоченный орган документов. На</w:t>
      </w:r>
      <w:r w:rsidR="00E03D58" w:rsidRPr="0038276D">
        <w:rPr>
          <w:rFonts w:ascii="Times New Roman" w:hAnsi="Times New Roman" w:cs="Times New Roman"/>
          <w:sz w:val="24"/>
          <w:szCs w:val="24"/>
        </w:rPr>
        <w:t>правление принятых на ЕПГУ</w:t>
      </w:r>
      <w:r w:rsidRPr="0038276D">
        <w:rPr>
          <w:rFonts w:ascii="Times New Roman" w:hAnsi="Times New Roman" w:cs="Times New Roman"/>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AA548C">
        <w:rPr>
          <w:rFonts w:ascii="Times New Roman" w:hAnsi="Times New Roman" w:cs="Times New Roman"/>
          <w:sz w:val="24"/>
          <w:szCs w:val="24"/>
        </w:rPr>
        <w:t xml:space="preserve">подпунктом 3.1.3 пункта 3.1 раздела 3 </w:t>
      </w:r>
      <w:r w:rsidRPr="0038276D">
        <w:rPr>
          <w:rFonts w:ascii="Times New Roman" w:hAnsi="Times New Roman" w:cs="Times New Roman"/>
          <w:sz w:val="24"/>
          <w:szCs w:val="24"/>
        </w:rPr>
        <w:t>настоящего Административного регламента.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2.5. Нормативные правовые акты, регулирующие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Жилищный </w:t>
      </w:r>
      <w:r w:rsidRPr="00AA548C">
        <w:rPr>
          <w:rFonts w:ascii="Times New Roman" w:hAnsi="Times New Roman" w:cs="Times New Roman"/>
          <w:sz w:val="24"/>
          <w:szCs w:val="24"/>
        </w:rPr>
        <w:t>кодекс</w:t>
      </w:r>
      <w:r w:rsidRPr="0038276D">
        <w:rPr>
          <w:rFonts w:ascii="Times New Roman" w:hAnsi="Times New Roman" w:cs="Times New Roman"/>
          <w:sz w:val="24"/>
          <w:szCs w:val="24"/>
        </w:rPr>
        <w:t xml:space="preserve">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Градостроительный </w:t>
      </w:r>
      <w:r w:rsidRPr="00AA548C">
        <w:rPr>
          <w:rFonts w:ascii="Times New Roman" w:hAnsi="Times New Roman" w:cs="Times New Roman"/>
          <w:sz w:val="24"/>
          <w:szCs w:val="24"/>
        </w:rPr>
        <w:t xml:space="preserve">кодекс </w:t>
      </w:r>
      <w:r w:rsidRPr="0038276D">
        <w:rPr>
          <w:rFonts w:ascii="Times New Roman" w:hAnsi="Times New Roman" w:cs="Times New Roman"/>
          <w:sz w:val="24"/>
          <w:szCs w:val="24"/>
        </w:rPr>
        <w:t>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r w:rsidRPr="00AA548C">
        <w:rPr>
          <w:rFonts w:ascii="Times New Roman" w:hAnsi="Times New Roman" w:cs="Times New Roman"/>
          <w:sz w:val="24"/>
          <w:szCs w:val="24"/>
        </w:rPr>
        <w:t>закон</w:t>
      </w:r>
      <w:r w:rsidRPr="0038276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r w:rsidRPr="00AA548C">
        <w:rPr>
          <w:rFonts w:ascii="Times New Roman" w:hAnsi="Times New Roman" w:cs="Times New Roman"/>
          <w:sz w:val="24"/>
          <w:szCs w:val="24"/>
        </w:rPr>
        <w:t>закон</w:t>
      </w:r>
      <w:r w:rsidRPr="0038276D">
        <w:rPr>
          <w:rFonts w:ascii="Times New Roman" w:hAnsi="Times New Roman" w:cs="Times New Roman"/>
          <w:sz w:val="24"/>
          <w:szCs w:val="24"/>
        </w:rPr>
        <w:t xml:space="preserve"> от 27.07.2006 N 152-ФЗ "О персональных данных";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r w:rsidRPr="00AA548C">
        <w:rPr>
          <w:rFonts w:ascii="Times New Roman" w:hAnsi="Times New Roman" w:cs="Times New Roman"/>
          <w:sz w:val="24"/>
          <w:szCs w:val="24"/>
        </w:rPr>
        <w:t>закон</w:t>
      </w:r>
      <w:r w:rsidRPr="0038276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r w:rsidRPr="00AA548C">
        <w:rPr>
          <w:rFonts w:ascii="Times New Roman" w:hAnsi="Times New Roman" w:cs="Times New Roman"/>
          <w:sz w:val="24"/>
          <w:szCs w:val="24"/>
        </w:rPr>
        <w:t>постановление</w:t>
      </w:r>
      <w:r w:rsidRPr="0038276D">
        <w:rPr>
          <w:rFonts w:ascii="Times New Roman" w:hAnsi="Times New Roman" w:cs="Times New Roman"/>
          <w:sz w:val="24"/>
          <w:szCs w:val="24"/>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r w:rsidRPr="00AA548C">
        <w:rPr>
          <w:rFonts w:ascii="Times New Roman" w:hAnsi="Times New Roman" w:cs="Times New Roman"/>
          <w:sz w:val="24"/>
          <w:szCs w:val="24"/>
        </w:rPr>
        <w:t>распоряжение</w:t>
      </w:r>
      <w:r w:rsidRPr="0038276D">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r w:rsidRPr="00AA548C">
        <w:rPr>
          <w:rFonts w:ascii="Times New Roman" w:hAnsi="Times New Roman" w:cs="Times New Roman"/>
          <w:sz w:val="24"/>
          <w:szCs w:val="24"/>
        </w:rPr>
        <w:t>приказ</w:t>
      </w:r>
      <w:r w:rsidRPr="0038276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28.01.2019 N 44/</w:t>
      </w:r>
      <w:proofErr w:type="spellStart"/>
      <w:r w:rsidRPr="0038276D">
        <w:rPr>
          <w:rFonts w:ascii="Times New Roman" w:hAnsi="Times New Roman" w:cs="Times New Roman"/>
          <w:sz w:val="24"/>
          <w:szCs w:val="24"/>
        </w:rPr>
        <w:t>пр</w:t>
      </w:r>
      <w:proofErr w:type="spellEnd"/>
      <w:r w:rsidRPr="0038276D">
        <w:rPr>
          <w:rFonts w:ascii="Times New Roman" w:hAnsi="Times New Roman" w:cs="Times New Roman"/>
          <w:sz w:val="24"/>
          <w:szCs w:val="24"/>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72CF2" w:rsidRPr="0038276D">
        <w:rPr>
          <w:rFonts w:ascii="Times New Roman" w:hAnsi="Times New Roman" w:cs="Times New Roman"/>
          <w:sz w:val="24"/>
          <w:szCs w:val="24"/>
        </w:rPr>
        <w:t>размещается на официальном интернет-портале</w:t>
      </w:r>
      <w:r w:rsidRPr="0038276D">
        <w:rPr>
          <w:rFonts w:ascii="Times New Roman" w:hAnsi="Times New Roman" w:cs="Times New Roman"/>
          <w:sz w:val="24"/>
          <w:szCs w:val="24"/>
        </w:rPr>
        <w:t xml:space="preserve"> уполномоченного органа</w:t>
      </w:r>
      <w:r w:rsidR="00A72CF2" w:rsidRPr="0038276D">
        <w:rPr>
          <w:rFonts w:ascii="Times New Roman" w:hAnsi="Times New Roman" w:cs="Times New Roman"/>
          <w:sz w:val="24"/>
          <w:szCs w:val="24"/>
        </w:rPr>
        <w:t xml:space="preserve"> и</w:t>
      </w:r>
      <w:r w:rsidRPr="0038276D">
        <w:rPr>
          <w:rFonts w:ascii="Times New Roman" w:hAnsi="Times New Roman" w:cs="Times New Roman"/>
          <w:sz w:val="24"/>
          <w:szCs w:val="24"/>
        </w:rPr>
        <w:t xml:space="preserve"> на ЕПГ</w:t>
      </w:r>
      <w:r w:rsidR="00A72CF2" w:rsidRPr="0038276D">
        <w:rPr>
          <w:rFonts w:ascii="Times New Roman" w:hAnsi="Times New Roman" w:cs="Times New Roman"/>
          <w:sz w:val="24"/>
          <w:szCs w:val="24"/>
        </w:rPr>
        <w:t>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557CD" w:rsidRPr="0038276D" w:rsidRDefault="004557CD" w:rsidP="00EB3760">
      <w:pPr>
        <w:pStyle w:val="a4"/>
        <w:ind w:firstLine="708"/>
        <w:jc w:val="both"/>
        <w:rPr>
          <w:rFonts w:ascii="Times New Roman" w:hAnsi="Times New Roman" w:cs="Times New Roman"/>
          <w:sz w:val="24"/>
          <w:szCs w:val="24"/>
        </w:rPr>
      </w:pPr>
      <w:bookmarkStart w:id="1" w:name="P121"/>
      <w:bookmarkEnd w:id="1"/>
      <w:r w:rsidRPr="0038276D">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при подаче документов предоставляет документ, удостоверяющий личность, либо копии учредительных документов юридического лица.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его полномочия.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Для предоставления муниципальной услуги необходимы следующие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 заявление о переводе жилого помещения в нежилое помещение и нежилого помещения в жилое помещение (согласно </w:t>
      </w:r>
      <w:proofErr w:type="gramStart"/>
      <w:r w:rsidRPr="00AA548C">
        <w:rPr>
          <w:rFonts w:ascii="Times New Roman" w:hAnsi="Times New Roman" w:cs="Times New Roman"/>
          <w:sz w:val="24"/>
          <w:szCs w:val="24"/>
        </w:rPr>
        <w:t>приложению</w:t>
      </w:r>
      <w:proofErr w:type="gramEnd"/>
      <w:r w:rsidRPr="00AA548C">
        <w:rPr>
          <w:rFonts w:ascii="Times New Roman" w:hAnsi="Times New Roman" w:cs="Times New Roman"/>
          <w:sz w:val="24"/>
          <w:szCs w:val="24"/>
        </w:rPr>
        <w:t xml:space="preserve"> N 2 </w:t>
      </w:r>
      <w:r w:rsidRPr="0038276D">
        <w:rPr>
          <w:rFonts w:ascii="Times New Roman" w:hAnsi="Times New Roman" w:cs="Times New Roman"/>
          <w:sz w:val="24"/>
          <w:szCs w:val="24"/>
        </w:rPr>
        <w:t>к Административному регламенту);</w:t>
      </w:r>
    </w:p>
    <w:p w:rsidR="004557CD" w:rsidRPr="0038276D" w:rsidRDefault="004557CD" w:rsidP="00EB3760">
      <w:pPr>
        <w:pStyle w:val="a4"/>
        <w:jc w:val="both"/>
        <w:rPr>
          <w:rFonts w:ascii="Times New Roman" w:hAnsi="Times New Roman" w:cs="Times New Roman"/>
          <w:sz w:val="24"/>
          <w:szCs w:val="24"/>
        </w:rPr>
      </w:pPr>
      <w:bookmarkStart w:id="2" w:name="P126"/>
      <w:bookmarkEnd w:id="2"/>
      <w:r w:rsidRPr="0038276D">
        <w:rPr>
          <w:rFonts w:ascii="Times New Roman" w:hAnsi="Times New Roman" w:cs="Times New Roman"/>
          <w:sz w:val="24"/>
          <w:szCs w:val="24"/>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557CD" w:rsidRPr="0038276D" w:rsidRDefault="004557CD" w:rsidP="00EB3760">
      <w:pPr>
        <w:pStyle w:val="a4"/>
        <w:jc w:val="both"/>
        <w:rPr>
          <w:rFonts w:ascii="Times New Roman" w:hAnsi="Times New Roman" w:cs="Times New Roman"/>
          <w:sz w:val="24"/>
          <w:szCs w:val="24"/>
        </w:rPr>
      </w:pPr>
      <w:bookmarkStart w:id="3" w:name="P127"/>
      <w:bookmarkEnd w:id="3"/>
      <w:r w:rsidRPr="0038276D">
        <w:rPr>
          <w:rFonts w:ascii="Times New Roman" w:hAnsi="Times New Roman" w:cs="Times New Roman"/>
          <w:sz w:val="24"/>
          <w:szCs w:val="24"/>
        </w:rPr>
        <w:t>3) поэтажный план дома, в котором находится переводимое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7) согласие собственников многоквартирного дома в случае, когда реконструкция, переустройство и (или) перепланировка помещений невозможны без присоединения к ним части общего имущества в многоквартирном доме, полученное в порядке, предусмотренном Жилищным</w:t>
      </w:r>
      <w:r w:rsidRPr="00AA548C">
        <w:rPr>
          <w:rFonts w:ascii="Times New Roman" w:hAnsi="Times New Roman" w:cs="Times New Roman"/>
          <w:sz w:val="24"/>
          <w:szCs w:val="24"/>
        </w:rPr>
        <w:t xml:space="preserve"> кодексом </w:t>
      </w:r>
      <w:r w:rsidRPr="0038276D">
        <w:rPr>
          <w:rFonts w:ascii="Times New Roman" w:hAnsi="Times New Roman" w:cs="Times New Roman"/>
          <w:sz w:val="24"/>
          <w:szCs w:val="24"/>
        </w:rPr>
        <w:t>Российской Федерации;</w:t>
      </w:r>
    </w:p>
    <w:p w:rsidR="004557CD" w:rsidRPr="0038276D" w:rsidRDefault="004557CD" w:rsidP="00EB3760">
      <w:pPr>
        <w:pStyle w:val="a4"/>
        <w:jc w:val="both"/>
        <w:rPr>
          <w:rFonts w:ascii="Times New Roman" w:hAnsi="Times New Roman" w:cs="Times New Roman"/>
          <w:sz w:val="24"/>
          <w:szCs w:val="24"/>
        </w:rPr>
      </w:pPr>
      <w:bookmarkStart w:id="4" w:name="P132"/>
      <w:bookmarkEnd w:id="4"/>
      <w:r w:rsidRPr="0038276D">
        <w:rPr>
          <w:rFonts w:ascii="Times New Roman" w:hAnsi="Times New Roman" w:cs="Times New Roman"/>
          <w:sz w:val="24"/>
          <w:szCs w:val="24"/>
        </w:rPr>
        <w:t>8) правоустанавливающие документы на переводимое помещение (подлинники или засвидетельствованные в нотариальном порядке копии);</w:t>
      </w:r>
    </w:p>
    <w:p w:rsidR="004557CD" w:rsidRPr="0038276D" w:rsidRDefault="004557CD" w:rsidP="00EB3760">
      <w:pPr>
        <w:pStyle w:val="a4"/>
        <w:jc w:val="both"/>
        <w:rPr>
          <w:rFonts w:ascii="Times New Roman" w:hAnsi="Times New Roman" w:cs="Times New Roman"/>
          <w:sz w:val="24"/>
          <w:szCs w:val="24"/>
        </w:rPr>
      </w:pPr>
      <w:bookmarkStart w:id="5" w:name="P133"/>
      <w:bookmarkEnd w:id="5"/>
      <w:r w:rsidRPr="0038276D">
        <w:rPr>
          <w:rFonts w:ascii="Times New Roman" w:hAnsi="Times New Roman" w:cs="Times New Roman"/>
          <w:sz w:val="24"/>
          <w:szCs w:val="24"/>
        </w:rPr>
        <w:t>9)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переводимого помещения.</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Документы, указанные в подпунктах 1, 4, 5, 6 и 7 настоящего пункта, представляются заявителем самостоятельно.</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вправе не представлять документы, предусмотренные подпунктами 2, 3 и 9 настоящего пункта,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 предусмотренный подпунктом 8 настоящего пункта.</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Документ, указанный в </w:t>
      </w:r>
      <w:r w:rsidRPr="00AA548C">
        <w:rPr>
          <w:rFonts w:ascii="Times New Roman" w:hAnsi="Times New Roman" w:cs="Times New Roman"/>
          <w:sz w:val="24"/>
          <w:szCs w:val="24"/>
        </w:rPr>
        <w:t xml:space="preserve">подпункте 8 </w:t>
      </w:r>
      <w:r w:rsidRPr="0038276D">
        <w:rPr>
          <w:rFonts w:ascii="Times New Roman" w:hAnsi="Times New Roman" w:cs="Times New Roman"/>
          <w:sz w:val="24"/>
          <w:szCs w:val="24"/>
        </w:rPr>
        <w:t>настоящего пункта, представляется заявителем самостоятельно, если права на помещение не зарегистрированы в Едином государственном реестре прав на недвижимое имущество и сделок с ним.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Специалисты уполномоченного органа запрашивают документы, указанные в </w:t>
      </w:r>
      <w:hyperlink w:anchor="P126">
        <w:r w:rsidRPr="00AA548C">
          <w:rPr>
            <w:rFonts w:ascii="Times New Roman" w:hAnsi="Times New Roman" w:cs="Times New Roman"/>
            <w:sz w:val="24"/>
            <w:szCs w:val="24"/>
          </w:rPr>
          <w:t>подпунктах 2</w:t>
        </w:r>
      </w:hyperlink>
      <w:r w:rsidRPr="00AA548C">
        <w:rPr>
          <w:rFonts w:ascii="Times New Roman" w:hAnsi="Times New Roman" w:cs="Times New Roman"/>
          <w:sz w:val="24"/>
          <w:szCs w:val="24"/>
        </w:rPr>
        <w:t xml:space="preserve">, </w:t>
      </w:r>
      <w:hyperlink w:anchor="P127">
        <w:r w:rsidRPr="00AA548C">
          <w:rPr>
            <w:rFonts w:ascii="Times New Roman" w:hAnsi="Times New Roman" w:cs="Times New Roman"/>
            <w:sz w:val="24"/>
            <w:szCs w:val="24"/>
          </w:rPr>
          <w:t>3</w:t>
        </w:r>
      </w:hyperlink>
      <w:r w:rsidRPr="00AA548C">
        <w:rPr>
          <w:rFonts w:ascii="Times New Roman" w:hAnsi="Times New Roman" w:cs="Times New Roman"/>
          <w:sz w:val="24"/>
          <w:szCs w:val="24"/>
        </w:rPr>
        <w:t xml:space="preserve">, </w:t>
      </w:r>
      <w:hyperlink w:anchor="P132">
        <w:r w:rsidRPr="00AA548C">
          <w:rPr>
            <w:rFonts w:ascii="Times New Roman" w:hAnsi="Times New Roman" w:cs="Times New Roman"/>
            <w:sz w:val="24"/>
            <w:szCs w:val="24"/>
          </w:rPr>
          <w:t>8</w:t>
        </w:r>
      </w:hyperlink>
      <w:r w:rsidRPr="00AA548C">
        <w:rPr>
          <w:rFonts w:ascii="Times New Roman" w:hAnsi="Times New Roman" w:cs="Times New Roman"/>
          <w:sz w:val="24"/>
          <w:szCs w:val="24"/>
        </w:rPr>
        <w:t xml:space="preserve">, </w:t>
      </w:r>
      <w:hyperlink w:anchor="P133">
        <w:r w:rsidRPr="00AA548C">
          <w:rPr>
            <w:rFonts w:ascii="Times New Roman" w:hAnsi="Times New Roman" w:cs="Times New Roman"/>
            <w:sz w:val="24"/>
            <w:szCs w:val="24"/>
          </w:rPr>
          <w:t>9</w:t>
        </w:r>
      </w:hyperlink>
      <w:r w:rsidRPr="0038276D">
        <w:rPr>
          <w:rFonts w:ascii="Times New Roman" w:hAnsi="Times New Roman" w:cs="Times New Roman"/>
          <w:sz w:val="24"/>
          <w:szCs w:val="24"/>
        </w:rPr>
        <w:t xml:space="preserve"> настоящего пункта (их копии или содержащиеся в них сведения), в рамках межведомственного информационного взаимодействия, если они не были представлены заявителем по собственной инициативе.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направления з</w:t>
      </w:r>
      <w:r w:rsidR="00A72CF2" w:rsidRPr="0038276D">
        <w:rPr>
          <w:rFonts w:ascii="Times New Roman" w:hAnsi="Times New Roman" w:cs="Times New Roman"/>
          <w:sz w:val="24"/>
          <w:szCs w:val="24"/>
        </w:rPr>
        <w:t>аявления посредством ЕПГУ</w:t>
      </w:r>
      <w:r w:rsidRPr="0038276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заявление подается через представителя з</w:t>
      </w:r>
      <w:r w:rsidR="00453737">
        <w:rPr>
          <w:rFonts w:ascii="Times New Roman" w:hAnsi="Times New Roman" w:cs="Times New Roman"/>
          <w:sz w:val="24"/>
          <w:szCs w:val="24"/>
        </w:rPr>
        <w:t>аявителя посредством ЕПГУ,</w:t>
      </w:r>
      <w:r w:rsidRPr="0038276D">
        <w:rPr>
          <w:rFonts w:ascii="Times New Roman" w:hAnsi="Times New Roman" w:cs="Times New Roman"/>
          <w:sz w:val="24"/>
          <w:szCs w:val="24"/>
        </w:rPr>
        <w:t xml:space="preserve">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r w:rsidRPr="00AA548C">
        <w:rPr>
          <w:rFonts w:ascii="Times New Roman" w:hAnsi="Times New Roman" w:cs="Times New Roman"/>
          <w:sz w:val="24"/>
          <w:szCs w:val="24"/>
        </w:rPr>
        <w:t>статьи 44.2</w:t>
      </w:r>
      <w:r w:rsidRPr="0038276D">
        <w:rPr>
          <w:rFonts w:ascii="Times New Roman" w:hAnsi="Times New Roman" w:cs="Times New Roman"/>
          <w:sz w:val="24"/>
          <w:szCs w:val="24"/>
        </w:rPr>
        <w:t xml:space="preserve"> Основ законодательства Российской Федерации о нотариате от 11 февраля 1993 года N 4462-1.</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557CD" w:rsidRPr="0038276D" w:rsidRDefault="004557CD" w:rsidP="00EB3760">
      <w:pPr>
        <w:pStyle w:val="a4"/>
        <w:ind w:firstLine="708"/>
        <w:jc w:val="both"/>
        <w:rPr>
          <w:rFonts w:ascii="Times New Roman" w:hAnsi="Times New Roman" w:cs="Times New Roman"/>
          <w:sz w:val="24"/>
          <w:szCs w:val="24"/>
        </w:rPr>
      </w:pPr>
      <w:bookmarkStart w:id="6" w:name="P146"/>
      <w:bookmarkEnd w:id="6"/>
      <w:r w:rsidRPr="0038276D">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 заявителем не представлены документы, определенные </w:t>
      </w:r>
      <w:r w:rsidRPr="00AA548C">
        <w:rPr>
          <w:rFonts w:ascii="Times New Roman" w:hAnsi="Times New Roman" w:cs="Times New Roman"/>
          <w:sz w:val="24"/>
          <w:szCs w:val="24"/>
        </w:rPr>
        <w:t xml:space="preserve">пунктом 2.6 раздела 2 </w:t>
      </w:r>
      <w:r w:rsidRPr="0038276D">
        <w:rPr>
          <w:rFonts w:ascii="Times New Roman" w:hAnsi="Times New Roman" w:cs="Times New Roman"/>
          <w:sz w:val="24"/>
          <w:szCs w:val="24"/>
        </w:rPr>
        <w:t>настоящего Административного регламента, обязанность по представлению которых возложена на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раздела 2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sidRPr="00AA548C">
        <w:rPr>
          <w:rFonts w:ascii="Times New Roman" w:hAnsi="Times New Roman" w:cs="Times New Roman"/>
          <w:sz w:val="24"/>
          <w:szCs w:val="24"/>
        </w:rPr>
        <w:t xml:space="preserve">пунктом 2.6 </w:t>
      </w:r>
      <w:r w:rsidRPr="0038276D">
        <w:rPr>
          <w:rFonts w:ascii="Times New Roman" w:hAnsi="Times New Roman" w:cs="Times New Roman"/>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представление документов, определенных пунктом 2.6 настоящего Административного регламента в ненадлежащий орган;</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4) несоблюдения предусмотренных </w:t>
      </w:r>
      <w:r w:rsidRPr="00AA548C">
        <w:rPr>
          <w:rFonts w:ascii="Times New Roman" w:hAnsi="Times New Roman" w:cs="Times New Roman"/>
          <w:sz w:val="24"/>
          <w:szCs w:val="24"/>
        </w:rPr>
        <w:t xml:space="preserve">статьей 22 </w:t>
      </w:r>
      <w:r w:rsidRPr="0038276D">
        <w:rPr>
          <w:rFonts w:ascii="Times New Roman" w:hAnsi="Times New Roman" w:cs="Times New Roman"/>
          <w:sz w:val="24"/>
          <w:szCs w:val="24"/>
        </w:rPr>
        <w:t>Жилищного кодекса Российской Федерации условий перевода помещения, а именно:</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квартира расположена на первом этаже указанного дома;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е) также не допускается: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перевод жилого помещения в наемном доме социального использования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перевод нежилого помещения в жилое помещение если такое помещение не отвечает требованиям, установленным </w:t>
      </w:r>
      <w:r w:rsidRPr="00AA548C">
        <w:rPr>
          <w:rFonts w:ascii="Times New Roman" w:hAnsi="Times New Roman" w:cs="Times New Roman"/>
          <w:sz w:val="24"/>
          <w:szCs w:val="24"/>
        </w:rPr>
        <w:t xml:space="preserve">постановлением </w:t>
      </w:r>
      <w:r w:rsidRPr="0038276D">
        <w:rPr>
          <w:rFonts w:ascii="Times New Roman" w:hAnsi="Times New Roman" w:cs="Times New Roman"/>
          <w:sz w:val="24"/>
          <w:szCs w:val="24"/>
        </w:rPr>
        <w:t>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Неполучение или несвоевременное получение документов, указанных в </w:t>
      </w:r>
      <w:r w:rsidRPr="00AA548C">
        <w:rPr>
          <w:rFonts w:ascii="Times New Roman" w:hAnsi="Times New Roman" w:cs="Times New Roman"/>
          <w:sz w:val="24"/>
          <w:szCs w:val="24"/>
        </w:rPr>
        <w:t>пункте 2.6 раздела 2</w:t>
      </w:r>
      <w:r w:rsidRPr="0038276D">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w:t>
      </w:r>
      <w:r w:rsidR="00A72CF2" w:rsidRPr="0038276D">
        <w:rPr>
          <w:rFonts w:ascii="Times New Roman" w:hAnsi="Times New Roman" w:cs="Times New Roman"/>
          <w:sz w:val="24"/>
          <w:szCs w:val="24"/>
        </w:rPr>
        <w:t>подведомственных государственных органах</w:t>
      </w:r>
      <w:r w:rsidRPr="0038276D">
        <w:rPr>
          <w:rFonts w:ascii="Times New Roman" w:hAnsi="Times New Roman" w:cs="Times New Roman"/>
          <w:sz w:val="24"/>
          <w:szCs w:val="24"/>
        </w:rPr>
        <w:t xml:space="preserve"> или орг</w:t>
      </w:r>
      <w:r w:rsidR="00A72CF2" w:rsidRPr="0038276D">
        <w:rPr>
          <w:rFonts w:ascii="Times New Roman" w:hAnsi="Times New Roman" w:cs="Times New Roman"/>
          <w:sz w:val="24"/>
          <w:szCs w:val="24"/>
        </w:rPr>
        <w:t>анах</w:t>
      </w:r>
      <w:r w:rsidRPr="0038276D">
        <w:rPr>
          <w:rFonts w:ascii="Times New Roman" w:hAnsi="Times New Roman" w:cs="Times New Roman"/>
          <w:sz w:val="24"/>
          <w:szCs w:val="24"/>
        </w:rPr>
        <w:t xml:space="preserve">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bookmarkStart w:id="7" w:name="P166"/>
      <w:bookmarkEnd w:id="7"/>
      <w:r w:rsidRPr="0038276D">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оформление технического паспорта недвижимого имущества;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подготовка проекта переустройства и (или) перепланировки помещения;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изготовление и оформление поэтажного плана дома.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Pr="00AA548C">
        <w:rPr>
          <w:rFonts w:ascii="Times New Roman" w:hAnsi="Times New Roman" w:cs="Times New Roman"/>
          <w:sz w:val="24"/>
          <w:szCs w:val="24"/>
        </w:rPr>
        <w:t>пункте 2.9 раздела 2</w:t>
      </w:r>
      <w:r w:rsidRPr="0038276D">
        <w:rPr>
          <w:rFonts w:ascii="Times New Roman" w:hAnsi="Times New Roman" w:cs="Times New Roman"/>
          <w:sz w:val="24"/>
          <w:szCs w:val="24"/>
        </w:rPr>
        <w:t xml:space="preserve"> настоящего Административного регламента, определяются организациями, предоставляющими данные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w:t>
      </w:r>
      <w:r w:rsidR="00D04434">
        <w:rPr>
          <w:rFonts w:ascii="Times New Roman" w:hAnsi="Times New Roman" w:cs="Times New Roman"/>
          <w:sz w:val="24"/>
          <w:szCs w:val="24"/>
        </w:rPr>
        <w:t xml:space="preserve">анной муниципальной услуги </w:t>
      </w:r>
      <w:r w:rsidRPr="0038276D">
        <w:rPr>
          <w:rFonts w:ascii="Times New Roman" w:hAnsi="Times New Roman" w:cs="Times New Roman"/>
          <w:sz w:val="24"/>
          <w:szCs w:val="24"/>
        </w:rPr>
        <w:t>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 xml:space="preserve">Заявление, поступившее в </w:t>
      </w:r>
      <w:r w:rsidR="00A72CF2" w:rsidRPr="0038276D">
        <w:rPr>
          <w:rFonts w:ascii="Times New Roman" w:hAnsi="Times New Roman" w:cs="Times New Roman"/>
          <w:sz w:val="24"/>
          <w:szCs w:val="24"/>
        </w:rPr>
        <w:t xml:space="preserve">электронной форме на ЕПГУ </w:t>
      </w:r>
      <w:r w:rsidRPr="0038276D">
        <w:rPr>
          <w:rFonts w:ascii="Times New Roman" w:hAnsi="Times New Roman" w:cs="Times New Roman"/>
          <w:sz w:val="24"/>
          <w:szCs w:val="24"/>
        </w:rPr>
        <w:t>регистрируется уполномоченным органом в день его поступления в случае отсутствия автоматической ре</w:t>
      </w:r>
      <w:r w:rsidR="00A72CF2" w:rsidRPr="0038276D">
        <w:rPr>
          <w:rFonts w:ascii="Times New Roman" w:hAnsi="Times New Roman" w:cs="Times New Roman"/>
          <w:sz w:val="24"/>
          <w:szCs w:val="24"/>
        </w:rPr>
        <w:t>гистрации запросов на ЕПГУ</w:t>
      </w:r>
      <w:r w:rsidRPr="0038276D">
        <w:rPr>
          <w:rFonts w:ascii="Times New Roman" w:hAnsi="Times New Roman" w:cs="Times New Roman"/>
          <w:sz w:val="24"/>
          <w:szCs w:val="24"/>
        </w:rPr>
        <w:t>.</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СНиП 35-01-2001".</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7)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8)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8276D">
        <w:rPr>
          <w:rFonts w:ascii="Times New Roman" w:hAnsi="Times New Roman" w:cs="Times New Roman"/>
          <w:sz w:val="24"/>
          <w:szCs w:val="24"/>
        </w:rPr>
        <w:t>сурдопереводчика</w:t>
      </w:r>
      <w:proofErr w:type="spellEnd"/>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9)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w:t>
      </w:r>
      <w:r w:rsidRPr="00AA548C">
        <w:rPr>
          <w:rFonts w:ascii="Times New Roman" w:hAnsi="Times New Roman" w:cs="Times New Roman"/>
          <w:sz w:val="24"/>
          <w:szCs w:val="24"/>
        </w:rPr>
        <w:t>постановлением</w:t>
      </w:r>
      <w:r w:rsidRPr="0038276D">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 Показатели доступности и качества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2.15.1. Показателями доступности предоставления муниципальной услуги являются: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обеспечение беспрепятственного доступа лиц с ограниченными возможностями;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б) расположенность помещений, в которых предоставляется муниципальная услуга, в зоне доступности к основным транспортным магистралям;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наличие полной и понятной информации о местах, порядке и сроках предоставления муниципальной услуги на информационных стендах, размещающихся в уполномочен</w:t>
      </w:r>
      <w:r w:rsidR="00CB26EB">
        <w:rPr>
          <w:rFonts w:ascii="Times New Roman" w:hAnsi="Times New Roman" w:cs="Times New Roman"/>
          <w:sz w:val="24"/>
          <w:szCs w:val="24"/>
        </w:rPr>
        <w:t>ном органе, на официальном интернет-портале Суоярвского муниципального округа</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простота и ясность изложения информационных материалов;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д)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е) количество взаимодействий со специалистом уполномоченного органа - 2;</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ж) минимальное время ожидания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з) соблюдение сроков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2.15.2. Качество предоставления муниципальной услуги характеризуется отсутствием обоснованных жалоб заявителей на: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наличие очередей при приеме и выдаче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нарушение сроков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некомпетентность и неисполнительность специалистов и должностных лиц Администрации, участвовавших в предоставлении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безосновательный отказ в приеме документов и в предоставлении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д) нарушение прав и законных интересов заявителей;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е) культуру обслуживания заявителей.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Продолжительность взаимодействий заявителя с сотрудником уполномоченного органа при предоставлении муниципальной услуги - до 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2.15.3. Иными показателями качества и доступности предоставления муниципальной услуги являются: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возможность выбора заявителем форм обращения за получением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своевременность предоставления муниципальной услуги в соответствии со стандартом ее предоставления;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возможность получения информации о ходе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отсутствие обоснованных жалоб со стороны заявителя по результатам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2.15.4.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8276D">
        <w:rPr>
          <w:rFonts w:ascii="Times New Roman" w:hAnsi="Times New Roman" w:cs="Times New Roman"/>
          <w:sz w:val="24"/>
          <w:szCs w:val="24"/>
        </w:rPr>
        <w:t>сурдопереводчика</w:t>
      </w:r>
      <w:proofErr w:type="spellEnd"/>
      <w:r w:rsidRPr="0038276D">
        <w:rPr>
          <w:rFonts w:ascii="Times New Roman" w:hAnsi="Times New Roman" w:cs="Times New Roman"/>
          <w:sz w:val="24"/>
          <w:szCs w:val="24"/>
        </w:rPr>
        <w:t xml:space="preserve">, </w:t>
      </w:r>
      <w:proofErr w:type="spellStart"/>
      <w:r w:rsidRPr="0038276D">
        <w:rPr>
          <w:rFonts w:ascii="Times New Roman" w:hAnsi="Times New Roman" w:cs="Times New Roman"/>
          <w:sz w:val="24"/>
          <w:szCs w:val="24"/>
        </w:rPr>
        <w:t>тифлосурдопереводчика</w:t>
      </w:r>
      <w:proofErr w:type="spellEnd"/>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3) оказание помощи инвалидам в преодолении барьеров, мешающих получению муниципальной услуги наравне с другими лицами.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для получения информации по вопросам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для подачи заявления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для получения информации о ходе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для получения результата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2.15.6.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r w:rsidRPr="00AA548C">
        <w:rPr>
          <w:rFonts w:ascii="Times New Roman" w:hAnsi="Times New Roman" w:cs="Times New Roman"/>
          <w:sz w:val="24"/>
          <w:szCs w:val="24"/>
        </w:rPr>
        <w:t xml:space="preserve">пункте 2.6 </w:t>
      </w:r>
      <w:r w:rsidRPr="0038276D">
        <w:rPr>
          <w:rFonts w:ascii="Times New Roman" w:hAnsi="Times New Roman" w:cs="Times New Roman"/>
          <w:sz w:val="24"/>
          <w:szCs w:val="24"/>
        </w:rPr>
        <w:t>настоящего Административного регламента в эле</w:t>
      </w:r>
      <w:r w:rsidR="00D04434">
        <w:rPr>
          <w:rFonts w:ascii="Times New Roman" w:hAnsi="Times New Roman" w:cs="Times New Roman"/>
          <w:sz w:val="24"/>
          <w:szCs w:val="24"/>
        </w:rPr>
        <w:t xml:space="preserve">ктронной форме через ЕПГУ </w:t>
      </w:r>
      <w:r w:rsidRPr="0038276D">
        <w:rPr>
          <w:rFonts w:ascii="Times New Roman" w:hAnsi="Times New Roman" w:cs="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w:t>
      </w:r>
      <w:r w:rsidRPr="00AA548C">
        <w:rPr>
          <w:rFonts w:ascii="Times New Roman" w:hAnsi="Times New Roman" w:cs="Times New Roman"/>
          <w:sz w:val="24"/>
          <w:szCs w:val="24"/>
        </w:rPr>
        <w:t>закона</w:t>
      </w:r>
      <w:r w:rsidRPr="0038276D">
        <w:rPr>
          <w:rFonts w:ascii="Times New Roman" w:hAnsi="Times New Roman" w:cs="Times New Roman"/>
          <w:sz w:val="24"/>
          <w:szCs w:val="24"/>
        </w:rPr>
        <w:t xml:space="preserve"> от 06.04.2011 N 63-ФЗ "Об электронной подписи".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информирование заявителей о возможности получения муниц</w:t>
      </w:r>
      <w:r w:rsidR="00A72CF2" w:rsidRPr="0038276D">
        <w:rPr>
          <w:rFonts w:ascii="Times New Roman" w:hAnsi="Times New Roman" w:cs="Times New Roman"/>
          <w:sz w:val="24"/>
          <w:szCs w:val="24"/>
        </w:rPr>
        <w:t>ипальной услуги через ЕПГУ</w:t>
      </w:r>
      <w:r w:rsidRPr="0038276D">
        <w:rPr>
          <w:rFonts w:ascii="Times New Roman" w:hAnsi="Times New Roman" w:cs="Times New Roman"/>
          <w:sz w:val="24"/>
          <w:szCs w:val="24"/>
        </w:rPr>
        <w:t>.</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Обращ</w:t>
      </w:r>
      <w:r w:rsidR="00A72CF2" w:rsidRPr="0038276D">
        <w:rPr>
          <w:rFonts w:ascii="Times New Roman" w:hAnsi="Times New Roman" w:cs="Times New Roman"/>
          <w:sz w:val="24"/>
          <w:szCs w:val="24"/>
        </w:rPr>
        <w:t>ение за услугой через ЕПГУ</w:t>
      </w:r>
      <w:r w:rsidRPr="0038276D">
        <w:rPr>
          <w:rFonts w:ascii="Times New Roman" w:hAnsi="Times New Roman" w:cs="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2.16.3. При предоставлении муниципальной услуги в электронной форме посредством </w:t>
      </w:r>
      <w:r w:rsidR="00D04434">
        <w:rPr>
          <w:rFonts w:ascii="Times New Roman" w:hAnsi="Times New Roman" w:cs="Times New Roman"/>
          <w:sz w:val="24"/>
          <w:szCs w:val="24"/>
        </w:rPr>
        <w:t xml:space="preserve">ЕПГУ </w:t>
      </w:r>
      <w:r w:rsidRPr="0038276D">
        <w:rPr>
          <w:rFonts w:ascii="Times New Roman" w:hAnsi="Times New Roman" w:cs="Times New Roman"/>
          <w:sz w:val="24"/>
          <w:szCs w:val="24"/>
        </w:rPr>
        <w:t>заявителю обеспечивается: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получение информации о порядке и сроках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запись на прием в уполномоченный орган для подачи заявления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формирование запроса;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прием и регистрация уполномоченным органом запроса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получение сведений о ходе выполнения запроса;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получение результата предоставления муниципальной услуги.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B26EB" w:rsidRDefault="00CB26EB" w:rsidP="00EB3760">
      <w:pPr>
        <w:pStyle w:val="a4"/>
        <w:ind w:firstLine="708"/>
        <w:jc w:val="both"/>
        <w:rPr>
          <w:rFonts w:ascii="Times New Roman" w:hAnsi="Times New Roman" w:cs="Times New Roman"/>
          <w:sz w:val="24"/>
          <w:szCs w:val="24"/>
        </w:rPr>
      </w:pPr>
    </w:p>
    <w:p w:rsidR="00CB26EB" w:rsidRPr="00CB26EB" w:rsidRDefault="00CB26EB" w:rsidP="00CB26EB">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2.16.4. </w:t>
      </w:r>
      <w:r w:rsidRPr="00CB26EB">
        <w:rPr>
          <w:rFonts w:ascii="Times New Roman" w:hAnsi="Times New Roman" w:cs="Times New Roman"/>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26EB" w:rsidRPr="00CB26EB" w:rsidRDefault="00CB26EB" w:rsidP="00CB26EB">
      <w:pPr>
        <w:pStyle w:val="a4"/>
        <w:ind w:firstLine="708"/>
        <w:jc w:val="both"/>
        <w:rPr>
          <w:rFonts w:ascii="Times New Roman" w:hAnsi="Times New Roman" w:cs="Times New Roman"/>
          <w:b/>
          <w:sz w:val="24"/>
          <w:szCs w:val="24"/>
          <w:lang w:eastAsia="ru-RU"/>
        </w:rPr>
      </w:pPr>
      <w:r w:rsidRPr="00CB26EB">
        <w:rPr>
          <w:rFonts w:ascii="Times New Roman" w:hAnsi="Times New Roman" w:cs="Times New Roman"/>
          <w:sz w:val="24"/>
          <w:szCs w:val="24"/>
          <w:shd w:val="clear" w:color="auto" w:fill="FFFFFF"/>
        </w:rPr>
        <w:lastRenderedPageBreak/>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CB26EB">
        <w:rPr>
          <w:rFonts w:ascii="Times New Roman" w:hAnsi="Times New Roman" w:cs="Times New Roman"/>
          <w:sz w:val="24"/>
          <w:szCs w:val="24"/>
          <w:lang w:eastAsia="ru-RU"/>
        </w:rPr>
        <w:t>оформленное в свободной форме.</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sidR="00CC4980">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rsidR="00CB26EB" w:rsidRPr="00CB26EB" w:rsidRDefault="00CB26EB" w:rsidP="00CC4980">
      <w:pPr>
        <w:pStyle w:val="a4"/>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rsidR="00CB26EB" w:rsidRPr="00CB26EB" w:rsidRDefault="00CB26EB" w:rsidP="00CC4980">
      <w:pPr>
        <w:pStyle w:val="a4"/>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CB26EB" w:rsidRPr="00CB26EB" w:rsidRDefault="00CB26EB" w:rsidP="00CB26EB">
      <w:pPr>
        <w:pStyle w:val="a4"/>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CB26EB" w:rsidRPr="00CB26EB" w:rsidRDefault="00CB26EB" w:rsidP="00CB26EB">
      <w:pPr>
        <w:pStyle w:val="a4"/>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CB26EB" w:rsidRPr="0038276D" w:rsidRDefault="00CB26EB" w:rsidP="00EB3760">
      <w:pPr>
        <w:pStyle w:val="a4"/>
        <w:ind w:firstLine="708"/>
        <w:jc w:val="both"/>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3. Состав, последовательность и сроки выполнения</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административных процедур (действий), требования к порядку</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их выполнения, в том числе особенности выполнения</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административных процедур (действий) в электронной</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форме, в том числе особенности выполнения административных</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процедур в многофункциональных центрах</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 Исчерпывающий перечень административных процедур:</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принятие решения о переводе или об отказе в переводе жилого помещения в нежилое или нежилого помещения в жилое помещение, подготовка постановления Администрации о переводе или об отказе в переводе жилого помещения в нежилое или нежилого помещения в 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Блок-схема предоставления муниципальной услуги представлена </w:t>
      </w:r>
      <w:r w:rsidRPr="00AA548C">
        <w:rPr>
          <w:rFonts w:ascii="Times New Roman" w:hAnsi="Times New Roman" w:cs="Times New Roman"/>
          <w:sz w:val="24"/>
          <w:szCs w:val="24"/>
        </w:rPr>
        <w:t xml:space="preserve">в приложении N 1 </w:t>
      </w:r>
      <w:r w:rsidRPr="0038276D">
        <w:rPr>
          <w:rFonts w:ascii="Times New Roman" w:hAnsi="Times New Roman" w:cs="Times New Roman"/>
          <w:sz w:val="24"/>
          <w:szCs w:val="24"/>
        </w:rPr>
        <w:t>к настоящему Административному регламенту.</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w:t>
      </w:r>
      <w:r w:rsidR="00A72CF2" w:rsidRPr="0038276D">
        <w:rPr>
          <w:rFonts w:ascii="Times New Roman" w:hAnsi="Times New Roman" w:cs="Times New Roman"/>
          <w:sz w:val="24"/>
          <w:szCs w:val="24"/>
        </w:rPr>
        <w:t>оченный орган, через ЕПГУ,</w:t>
      </w:r>
      <w:r w:rsidRPr="0038276D">
        <w:rPr>
          <w:rFonts w:ascii="Times New Roman" w:hAnsi="Times New Roman" w:cs="Times New Roman"/>
          <w:sz w:val="24"/>
          <w:szCs w:val="24"/>
        </w:rPr>
        <w:t xml:space="preserve"> либо через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и/или полномочия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переводе жилого помещения в нежилое помещение и нежилого помещения в жилое помещение и приложенных к нему документах.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текст в заявлении о переводе помещения поддается прочтению;</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заявление о переводе жилого помещения в нежилое помещение и нежилого помещения в жилое помещение подписано заявителем или уполномоченным представителем;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прилагаются документы, необходимые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w:t>
      </w:r>
      <w:r w:rsidR="00A72CF2" w:rsidRPr="0038276D">
        <w:rPr>
          <w:rFonts w:ascii="Times New Roman" w:hAnsi="Times New Roman" w:cs="Times New Roman"/>
          <w:sz w:val="24"/>
          <w:szCs w:val="24"/>
        </w:rPr>
        <w:t>нных документов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При направлении заявления о переводе жилого помещения в нежилое помещение и нежилого помещения в жилое помещение в электронной форме (при наличии технической возможности) заявителю не</w:t>
      </w:r>
      <w:r w:rsidR="00A72CF2" w:rsidRPr="0038276D">
        <w:rPr>
          <w:rFonts w:ascii="Times New Roman" w:hAnsi="Times New Roman" w:cs="Times New Roman"/>
          <w:sz w:val="24"/>
          <w:szCs w:val="24"/>
        </w:rPr>
        <w:t>обходимо заполнить на ЕПГУ</w:t>
      </w:r>
      <w:r w:rsidRPr="0038276D">
        <w:rPr>
          <w:rFonts w:ascii="Times New Roman" w:hAnsi="Times New Roman" w:cs="Times New Roman"/>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557CD" w:rsidRPr="0038276D" w:rsidRDefault="00A72CF2"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 ЕПГУ</w:t>
      </w:r>
      <w:r w:rsidR="004557CD" w:rsidRPr="0038276D">
        <w:rPr>
          <w:rFonts w:ascii="Times New Roman" w:hAnsi="Times New Roman" w:cs="Times New Roman"/>
          <w:sz w:val="24"/>
          <w:szCs w:val="24"/>
        </w:rPr>
        <w:t xml:space="preserve"> размещается образец заполнения электронной формы заявления (запроса).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Специалист, ответственный за прием и выдачу документов, при поступлении заявления и документов в электронном виде: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проверяет электронные образы документов на отсутствие компьютерных вирусов и искаженной информации;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формирует и направляет заявителю электро</w:t>
      </w:r>
      <w:r w:rsidR="00A72CF2" w:rsidRPr="0038276D">
        <w:rPr>
          <w:rFonts w:ascii="Times New Roman" w:hAnsi="Times New Roman" w:cs="Times New Roman"/>
          <w:sz w:val="24"/>
          <w:szCs w:val="24"/>
        </w:rPr>
        <w:t>нное уведомление через ЕПГУ</w:t>
      </w:r>
      <w:r w:rsidRPr="0038276D">
        <w:rPr>
          <w:rFonts w:ascii="Times New Roman" w:hAnsi="Times New Roman" w:cs="Times New Roman"/>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A72CF2" w:rsidRPr="0038276D">
        <w:rPr>
          <w:rFonts w:ascii="Times New Roman" w:hAnsi="Times New Roman" w:cs="Times New Roman"/>
          <w:sz w:val="24"/>
          <w:szCs w:val="24"/>
        </w:rPr>
        <w:t>ления заявителя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жилого помещения в нежилое помещение и нежилого помещения в жилое помещение и приложенных к нему документов в форме электронных документов - заявление и приложенные документы регистрируются уполномоченным органом в день их поступления.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вскрывает конверты, проверяет наличие в них заявления и документов, обязанность по предоставлению которых возложена на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уполномоченного органа произвести проверку документов, представленных заявителем.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w:t>
      </w:r>
      <w:r w:rsidRPr="00AA548C">
        <w:rPr>
          <w:rFonts w:ascii="Times New Roman" w:hAnsi="Times New Roman" w:cs="Times New Roman"/>
          <w:sz w:val="24"/>
          <w:szCs w:val="24"/>
        </w:rPr>
        <w:t xml:space="preserve">пунктом 2.6 раздела 2 </w:t>
      </w:r>
      <w:r w:rsidRPr="0038276D">
        <w:rPr>
          <w:rFonts w:ascii="Times New Roman" w:hAnsi="Times New Roman" w:cs="Times New Roman"/>
          <w:sz w:val="24"/>
          <w:szCs w:val="24"/>
        </w:rPr>
        <w:t>настоящего Административного регламента, обязанность по предоставлению которых не возложена на заявителя, принимается решение о направлении соответствующих межведомственных запросов.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Межведомственные запросы направляются в сро</w:t>
      </w:r>
      <w:r w:rsidR="00EB3760">
        <w:rPr>
          <w:rFonts w:ascii="Times New Roman" w:hAnsi="Times New Roman" w:cs="Times New Roman"/>
          <w:sz w:val="24"/>
          <w:szCs w:val="24"/>
        </w:rPr>
        <w:t>к, не превышающий 3 рабочих дней</w:t>
      </w:r>
      <w:r w:rsidRPr="0038276D">
        <w:rPr>
          <w:rFonts w:ascii="Times New Roman" w:hAnsi="Times New Roman" w:cs="Times New Roman"/>
          <w:sz w:val="24"/>
          <w:szCs w:val="24"/>
        </w:rPr>
        <w:t xml:space="preserve"> со дня регистрации заявления о переводе помещения и приложенных к нему документов от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Критерий принятия решения: непредставление документов, предусмотренных </w:t>
      </w:r>
      <w:r w:rsidRPr="00AA548C">
        <w:rPr>
          <w:rFonts w:ascii="Times New Roman" w:hAnsi="Times New Roman" w:cs="Times New Roman"/>
          <w:sz w:val="24"/>
          <w:szCs w:val="24"/>
        </w:rPr>
        <w:t xml:space="preserve">пунктом 2.6 раздела 2 </w:t>
      </w:r>
      <w:r w:rsidRPr="0038276D">
        <w:rPr>
          <w:rFonts w:ascii="Times New Roman" w:hAnsi="Times New Roman" w:cs="Times New Roman"/>
          <w:sz w:val="24"/>
          <w:szCs w:val="24"/>
        </w:rPr>
        <w:t>настоящего Административного регламента.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Фиксация результата выполнения административной процедуры не производится.</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bookmarkStart w:id="8" w:name="P322"/>
      <w:bookmarkEnd w:id="8"/>
      <w:r w:rsidRPr="0038276D">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 подготовка постановления Администрации о переводе или об отказе в переводе жилого помещения в нежилое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r w:rsidRPr="00AA548C">
        <w:rPr>
          <w:rFonts w:ascii="Times New Roman" w:hAnsi="Times New Roman" w:cs="Times New Roman"/>
          <w:sz w:val="24"/>
          <w:szCs w:val="24"/>
        </w:rPr>
        <w:t xml:space="preserve">пункте 2.6 раздела 2 </w:t>
      </w:r>
      <w:r w:rsidRPr="0038276D">
        <w:rPr>
          <w:rFonts w:ascii="Times New Roman" w:hAnsi="Times New Roman" w:cs="Times New Roman"/>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В случае если имеются основания для отказа в предоставлении муниципальной услуги, предусмотренные в </w:t>
      </w:r>
      <w:r w:rsidRPr="00AA548C">
        <w:rPr>
          <w:rFonts w:ascii="Times New Roman" w:hAnsi="Times New Roman" w:cs="Times New Roman"/>
          <w:sz w:val="24"/>
          <w:szCs w:val="24"/>
        </w:rPr>
        <w:t xml:space="preserve">пункте 2.8 </w:t>
      </w:r>
      <w:r w:rsidRPr="0038276D">
        <w:rPr>
          <w:rFonts w:ascii="Times New Roman" w:hAnsi="Times New Roman" w:cs="Times New Roman"/>
          <w:sz w:val="24"/>
          <w:szCs w:val="24"/>
        </w:rPr>
        <w:t>настоящего Административного регламента, специалист уполномоченного органа подготавливает проект постановления Администрации об отказе в переводе жилого помещения в нежилое помещение и нежилого помещения в жилое помещение с указанием всех оснований и направляет указанный проект постановления в структурные подразделения Администрации для согласования в соответствии с регламентом работы Администрации.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В случае если основания для отказа в предоставлении муниципальной услуги, предусмотренные в пункте 2.8 настоящего Административного регламента, отсутствуют, специалист уполномоченного органа подготавливает проект постановления Администрации о переводе жилого помещения в нежилое помещение и нежилого помещения в жилое помещение и направляет указанный проект постановления в </w:t>
      </w:r>
      <w:r w:rsidRPr="0038276D">
        <w:rPr>
          <w:rFonts w:ascii="Times New Roman" w:hAnsi="Times New Roman" w:cs="Times New Roman"/>
          <w:sz w:val="24"/>
          <w:szCs w:val="24"/>
        </w:rPr>
        <w:lastRenderedPageBreak/>
        <w:t>структурные подразделения Администрации для согласования в соответствии с регламентом работы Администрации.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После вступления в силу постановления Администрации о переводе жилого помещения в нежилое помещение и нежилого помещения в жилое помещение или об отказе в переводе специалист уполномоченного органа готовит уведомление о переводе (отказе в переводе) жилого (нежилого) помещения в нежилое (жилое) помещение по </w:t>
      </w:r>
      <w:r w:rsidRPr="00AA548C">
        <w:rPr>
          <w:rFonts w:ascii="Times New Roman" w:hAnsi="Times New Roman" w:cs="Times New Roman"/>
          <w:sz w:val="24"/>
          <w:szCs w:val="24"/>
        </w:rPr>
        <w:t xml:space="preserve">форме, </w:t>
      </w:r>
      <w:r w:rsidRPr="0038276D">
        <w:rPr>
          <w:rFonts w:ascii="Times New Roman" w:hAnsi="Times New Roman" w:cs="Times New Roman"/>
          <w:sz w:val="24"/>
          <w:szCs w:val="24"/>
        </w:rPr>
        <w:t>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w:t>
      </w:r>
      <w:r w:rsidR="0038276D" w:rsidRPr="0038276D">
        <w:rPr>
          <w:rFonts w:ascii="Times New Roman" w:hAnsi="Times New Roman" w:cs="Times New Roman"/>
          <w:sz w:val="24"/>
          <w:szCs w:val="24"/>
        </w:rPr>
        <w:t>45 календарных</w:t>
      </w:r>
      <w:r w:rsidRPr="0038276D">
        <w:rPr>
          <w:rFonts w:ascii="Times New Roman" w:hAnsi="Times New Roman" w:cs="Times New Roman"/>
          <w:sz w:val="24"/>
          <w:szCs w:val="24"/>
        </w:rPr>
        <w:t xml:space="preserve"> дней со дня представления в уполномоченный орган документов, обязанность по представлению которых в соответствии с </w:t>
      </w:r>
      <w:r w:rsidRPr="004E433C">
        <w:rPr>
          <w:rFonts w:ascii="Times New Roman" w:hAnsi="Times New Roman" w:cs="Times New Roman"/>
          <w:sz w:val="24"/>
          <w:szCs w:val="24"/>
        </w:rPr>
        <w:t xml:space="preserve">пунктом 2.6 раздела 2 </w:t>
      </w:r>
      <w:r w:rsidRPr="0038276D">
        <w:rPr>
          <w:rFonts w:ascii="Times New Roman" w:hAnsi="Times New Roman" w:cs="Times New Roman"/>
          <w:sz w:val="24"/>
          <w:szCs w:val="24"/>
        </w:rPr>
        <w:t>настоящего Административного регламента возложена на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принятие решения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 жилое помещение, которое оформляется постановлением Администрации.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а также в журнале регистрации.</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w:t>
      </w:r>
      <w:r w:rsidR="00EB3760">
        <w:rPr>
          <w:rFonts w:ascii="Times New Roman" w:hAnsi="Times New Roman" w:cs="Times New Roman"/>
          <w:sz w:val="24"/>
          <w:szCs w:val="24"/>
        </w:rPr>
        <w:t>тавление услуги через ЕПГУ</w:t>
      </w:r>
      <w:r w:rsidRPr="0038276D">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документ, удостоверяющий личность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расписка в получении документов (при ее наличии у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устанавливает личность заявителя либо его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выдает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отказывает в выдаче результата предоставления муниципальной услуги в случаях: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за выдачей документов обратилось лицо, не являющееся заявителем (его представителем);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обратившееся лицо отказалось предъявить документ, удостоверяющий его личность.</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подачи заявителем документов в электрон</w:t>
      </w:r>
      <w:r w:rsidR="0038276D" w:rsidRPr="0038276D">
        <w:rPr>
          <w:rFonts w:ascii="Times New Roman" w:hAnsi="Times New Roman" w:cs="Times New Roman"/>
          <w:sz w:val="24"/>
          <w:szCs w:val="24"/>
        </w:rPr>
        <w:t xml:space="preserve">ном виде посредством ЕПГУ, </w:t>
      </w:r>
      <w:r w:rsidRPr="0038276D">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6) устанавливает личность заявителя либо его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7) проверяет правомочия представителя заявителя действовать от имени заявителя при получении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8) сверяет электронные образы документов с оригиналами (при направлении запроса и документов на предос</w:t>
      </w:r>
      <w:r w:rsidR="0038276D" w:rsidRPr="0038276D">
        <w:rPr>
          <w:rFonts w:ascii="Times New Roman" w:hAnsi="Times New Roman" w:cs="Times New Roman"/>
          <w:sz w:val="24"/>
          <w:szCs w:val="24"/>
        </w:rPr>
        <w:t>тавление услуги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9) уведомляет заявителя о том, что результат предоставления муниципальной услуги будет направле</w:t>
      </w:r>
      <w:r w:rsidR="0038276D" w:rsidRPr="0038276D">
        <w:rPr>
          <w:rFonts w:ascii="Times New Roman" w:hAnsi="Times New Roman" w:cs="Times New Roman"/>
          <w:sz w:val="24"/>
          <w:szCs w:val="24"/>
        </w:rPr>
        <w:t>н в личный кабинет на ЕПГУ</w:t>
      </w:r>
      <w:r w:rsidRPr="0038276D">
        <w:rPr>
          <w:rFonts w:ascii="Times New Roman" w:hAnsi="Times New Roman" w:cs="Times New Roman"/>
          <w:sz w:val="24"/>
          <w:szCs w:val="24"/>
        </w:rPr>
        <w:t xml:space="preserve"> в форме электронного документа.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w:t>
      </w:r>
      <w:r w:rsidR="0038276D" w:rsidRPr="0038276D">
        <w:rPr>
          <w:rFonts w:ascii="Times New Roman" w:hAnsi="Times New Roman" w:cs="Times New Roman"/>
          <w:sz w:val="24"/>
          <w:szCs w:val="24"/>
        </w:rPr>
        <w:t xml:space="preserve">е направляется через ЕПГУ, </w:t>
      </w:r>
      <w:r w:rsidRPr="0038276D">
        <w:rPr>
          <w:rFonts w:ascii="Times New Roman" w:hAnsi="Times New Roman" w:cs="Times New Roman"/>
          <w:sz w:val="24"/>
          <w:szCs w:val="24"/>
        </w:rPr>
        <w:t>о чем составляется акт.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w:t>
      </w:r>
      <w:r w:rsidR="0038276D" w:rsidRPr="0038276D">
        <w:rPr>
          <w:rFonts w:ascii="Times New Roman" w:hAnsi="Times New Roman" w:cs="Times New Roman"/>
          <w:sz w:val="24"/>
          <w:szCs w:val="24"/>
        </w:rPr>
        <w:t>яется заявителю через ЕПГУ,</w:t>
      </w:r>
      <w:r w:rsidRPr="0038276D">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w:t>
      </w:r>
      <w:r w:rsidR="0038276D" w:rsidRPr="0038276D">
        <w:rPr>
          <w:rFonts w:ascii="Times New Roman" w:hAnsi="Times New Roman" w:cs="Times New Roman"/>
          <w:sz w:val="24"/>
          <w:szCs w:val="24"/>
        </w:rPr>
        <w:t>явителя на ЕПГУ</w:t>
      </w:r>
      <w:r w:rsidRPr="0038276D">
        <w:rPr>
          <w:rFonts w:ascii="Times New Roman" w:hAnsi="Times New Roman" w:cs="Times New Roman"/>
          <w:sz w:val="24"/>
          <w:szCs w:val="24"/>
        </w:rPr>
        <w:t xml:space="preserve">. Данное решение выдается или направляется заявителю не позднее чем через </w:t>
      </w:r>
      <w:r w:rsidR="00D04434">
        <w:rPr>
          <w:rFonts w:ascii="Times New Roman" w:hAnsi="Times New Roman" w:cs="Times New Roman"/>
          <w:sz w:val="24"/>
          <w:szCs w:val="24"/>
        </w:rPr>
        <w:t>3</w:t>
      </w:r>
      <w:r w:rsidRPr="0038276D">
        <w:rPr>
          <w:rFonts w:ascii="Times New Roman" w:hAnsi="Times New Roman" w:cs="Times New Roman"/>
          <w:sz w:val="24"/>
          <w:szCs w:val="24"/>
        </w:rPr>
        <w:t xml:space="preserve"> рабочих дня со дня принятия такого решения и может быть обжаловано заявителем в судебном порядке.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данной административной процед</w:t>
      </w:r>
      <w:r w:rsidR="0038276D" w:rsidRPr="0038276D">
        <w:rPr>
          <w:rFonts w:ascii="Times New Roman" w:hAnsi="Times New Roman" w:cs="Times New Roman"/>
          <w:sz w:val="24"/>
          <w:szCs w:val="24"/>
        </w:rPr>
        <w:t>уры составляет 3 рабочих дней</w:t>
      </w:r>
      <w:r w:rsidRPr="0038276D">
        <w:rPr>
          <w:rFonts w:ascii="Times New Roman" w:hAnsi="Times New Roman" w:cs="Times New Roman"/>
          <w:sz w:val="24"/>
          <w:szCs w:val="24"/>
        </w:rPr>
        <w:t xml:space="preserve"> со дня принятия решения о переводе или об отказе в переводе жилого помещения в нежилое 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w:t>
      </w:r>
      <w:r w:rsidR="0038276D" w:rsidRPr="0038276D">
        <w:rPr>
          <w:rFonts w:ascii="Times New Roman" w:hAnsi="Times New Roman" w:cs="Times New Roman"/>
          <w:sz w:val="24"/>
          <w:szCs w:val="24"/>
        </w:rPr>
        <w:t>ении, либо через МФЦ, ЕПГУ</w:t>
      </w:r>
      <w:r w:rsidRPr="0038276D">
        <w:rPr>
          <w:rFonts w:ascii="Times New Roman" w:hAnsi="Times New Roman" w:cs="Times New Roman"/>
          <w:sz w:val="24"/>
          <w:szCs w:val="24"/>
        </w:rPr>
        <w:t xml:space="preserve"> заявителю документа, подтверждающего принятие такого решения.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 постановлении Администрации заявителю указывается на необходимость получить решение Администрации о согласовании переустройства и (или) перепланировки переводимого помещения.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завершении указанных работ представить в уполномоченный орган акт приемочной комиссии, подтверждающий завершение переустройства и (или) перепланировки, который является основанием использования переведенного помещения в качестве нежилого или жилого помещения.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завершении указанных работ представить в уполномоченный орган акт приемочной комиссии, подтверждающий завершение переустройства и (или) перепланировки, который является основанием использования переведенного помещения в качестве нежилого или жилого помещения.</w:t>
      </w:r>
    </w:p>
    <w:p w:rsidR="004557CD" w:rsidRPr="0038276D" w:rsidRDefault="004557CD" w:rsidP="0038276D">
      <w:pPr>
        <w:pStyle w:val="a4"/>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4. Формы контроля за исполнением</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Административного регламента</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Периодичность осуществления плановых проверок - не реже одного раза в три года.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5. Досудебный (внесудебный) порядок обжалования решений</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 действий (бездействия) органов, предоставляющих</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муниципальные услуги, а также</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их должностных лиц</w:t>
      </w:r>
    </w:p>
    <w:p w:rsidR="004557CD" w:rsidRPr="00EB3760" w:rsidRDefault="004557CD" w:rsidP="0038276D">
      <w:pPr>
        <w:pStyle w:val="a4"/>
        <w:rPr>
          <w:rFonts w:ascii="Times New Roman" w:hAnsi="Times New Roman" w:cs="Times New Roman"/>
          <w:b/>
          <w:sz w:val="24"/>
          <w:szCs w:val="24"/>
        </w:rPr>
      </w:pPr>
    </w:p>
    <w:p w:rsidR="004557CD" w:rsidRPr="0038276D" w:rsidRDefault="004557CD" w:rsidP="007B7AED">
      <w:pPr>
        <w:pStyle w:val="a4"/>
        <w:ind w:firstLine="708"/>
        <w:jc w:val="both"/>
        <w:rPr>
          <w:rFonts w:ascii="Times New Roman" w:hAnsi="Times New Roman" w:cs="Times New Roman"/>
          <w:sz w:val="24"/>
          <w:szCs w:val="24"/>
        </w:rPr>
      </w:pPr>
      <w:bookmarkStart w:id="9" w:name="P386"/>
      <w:bookmarkEnd w:id="9"/>
      <w:r w:rsidRPr="0038276D">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w:t>
      </w:r>
      <w:r w:rsidRPr="0038276D">
        <w:rPr>
          <w:rFonts w:ascii="Times New Roman" w:hAnsi="Times New Roman" w:cs="Times New Roman"/>
          <w:sz w:val="24"/>
          <w:szCs w:val="24"/>
        </w:rPr>
        <w:lastRenderedPageBreak/>
        <w:t>муниципальную услугу, муниципального служащего, руководителя органа, предоставляющего муниципальную услугу.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w:t>
      </w:r>
      <w:r w:rsidR="0038276D" w:rsidRPr="0038276D">
        <w:rPr>
          <w:rFonts w:ascii="Times New Roman" w:hAnsi="Times New Roman" w:cs="Times New Roman"/>
          <w:sz w:val="24"/>
          <w:szCs w:val="24"/>
        </w:rPr>
        <w:t xml:space="preserve">униципальную услугу, ЕПГУ, </w:t>
      </w:r>
      <w:r w:rsidRPr="0038276D">
        <w:rPr>
          <w:rFonts w:ascii="Times New Roman" w:hAnsi="Times New Roman" w:cs="Times New Roman"/>
          <w:sz w:val="24"/>
          <w:szCs w:val="24"/>
        </w:rPr>
        <w:t>а также может быть принята при личном приеме заявителя.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может обратиться с жалобой, в том числе в следующих случаях: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 нарушение срока регистрации запроса о предоставлении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E433C">
        <w:rPr>
          <w:rFonts w:ascii="Times New Roman" w:hAnsi="Times New Roman" w:cs="Times New Roman"/>
          <w:sz w:val="24"/>
          <w:szCs w:val="24"/>
        </w:rPr>
        <w:t xml:space="preserve">частью 1.3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E433C">
        <w:rPr>
          <w:rFonts w:ascii="Times New Roman" w:hAnsi="Times New Roman" w:cs="Times New Roman"/>
          <w:sz w:val="24"/>
          <w:szCs w:val="24"/>
        </w:rPr>
        <w:t xml:space="preserve">частью 1.3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4E433C">
        <w:rPr>
          <w:rFonts w:ascii="Times New Roman" w:hAnsi="Times New Roman" w:cs="Times New Roman"/>
          <w:sz w:val="24"/>
          <w:szCs w:val="24"/>
        </w:rPr>
        <w:t xml:space="preserve">частью 1.1 статьи 16 </w:t>
      </w:r>
      <w:r w:rsidRPr="0038276D">
        <w:rPr>
          <w:rFonts w:ascii="Times New Roman" w:hAnsi="Times New Roman" w:cs="Times New Roman"/>
          <w:sz w:val="24"/>
          <w:szCs w:val="24"/>
        </w:rPr>
        <w:t xml:space="preserve">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38276D">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E433C">
        <w:rPr>
          <w:rFonts w:ascii="Times New Roman" w:hAnsi="Times New Roman" w:cs="Times New Roman"/>
          <w:sz w:val="24"/>
          <w:szCs w:val="24"/>
        </w:rPr>
        <w:t xml:space="preserve">частью 1.3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E433C">
        <w:rPr>
          <w:rFonts w:ascii="Times New Roman" w:hAnsi="Times New Roman" w:cs="Times New Roman"/>
          <w:sz w:val="24"/>
          <w:szCs w:val="24"/>
        </w:rPr>
        <w:t xml:space="preserve">частью 1.3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E433C">
        <w:rPr>
          <w:rFonts w:ascii="Times New Roman" w:hAnsi="Times New Roman" w:cs="Times New Roman"/>
          <w:sz w:val="24"/>
          <w:szCs w:val="24"/>
        </w:rPr>
        <w:t xml:space="preserve">пунктом 4 части 1 статьи 7 </w:t>
      </w:r>
      <w:r w:rsidRPr="0038276D">
        <w:rPr>
          <w:rFonts w:ascii="Times New Roman" w:hAnsi="Times New Roman" w:cs="Times New Roman"/>
          <w:sz w:val="24"/>
          <w:szCs w:val="24"/>
        </w:rPr>
        <w:t xml:space="preserve">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E433C">
        <w:rPr>
          <w:rFonts w:ascii="Times New Roman" w:hAnsi="Times New Roman" w:cs="Times New Roman"/>
          <w:sz w:val="24"/>
          <w:szCs w:val="24"/>
        </w:rPr>
        <w:t xml:space="preserve">частью 1.3 статьи 16 </w:t>
      </w:r>
      <w:r w:rsidRPr="0038276D">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должна содержать:</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5.2.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5.3. Основания для приостановления рассмотрения жалобы отсутствуют.</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5.4.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57CD" w:rsidRPr="0038276D" w:rsidRDefault="004557CD" w:rsidP="007B7AED">
      <w:pPr>
        <w:pStyle w:val="a4"/>
        <w:ind w:firstLine="708"/>
        <w:jc w:val="both"/>
        <w:rPr>
          <w:rFonts w:ascii="Times New Roman" w:hAnsi="Times New Roman" w:cs="Times New Roman"/>
          <w:sz w:val="24"/>
          <w:szCs w:val="24"/>
        </w:rPr>
      </w:pPr>
      <w:bookmarkStart w:id="10" w:name="P409"/>
      <w:bookmarkEnd w:id="10"/>
      <w:r w:rsidRPr="0038276D">
        <w:rPr>
          <w:rFonts w:ascii="Times New Roman" w:hAnsi="Times New Roman" w:cs="Times New Roman"/>
          <w:sz w:val="24"/>
          <w:szCs w:val="24"/>
        </w:rPr>
        <w:t>5.5. По результатам рассмотрения жалобы Администрация принимает одно из следующих решений:</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5.5.2. В удовлетворении жалобы отказывается в следующих случаях: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4557CD" w:rsidRPr="0038276D" w:rsidRDefault="004557CD" w:rsidP="007B7AED">
      <w:pPr>
        <w:pStyle w:val="a4"/>
        <w:ind w:firstLine="708"/>
        <w:jc w:val="both"/>
        <w:rPr>
          <w:rFonts w:ascii="Times New Roman" w:hAnsi="Times New Roman" w:cs="Times New Roman"/>
          <w:sz w:val="24"/>
          <w:szCs w:val="24"/>
        </w:rPr>
      </w:pPr>
      <w:bookmarkStart w:id="11" w:name="P416"/>
      <w:bookmarkEnd w:id="11"/>
      <w:r w:rsidRPr="0038276D">
        <w:rPr>
          <w:rFonts w:ascii="Times New Roman" w:hAnsi="Times New Roman" w:cs="Times New Roman"/>
          <w:sz w:val="24"/>
          <w:szCs w:val="24"/>
        </w:rPr>
        <w:t xml:space="preserve">5.6. Не позднее дня, следующего за днем рассмотрения жалобы, указанного в </w:t>
      </w:r>
      <w:r w:rsidRPr="004E433C">
        <w:rPr>
          <w:rFonts w:ascii="Times New Roman" w:hAnsi="Times New Roman" w:cs="Times New Roman"/>
          <w:sz w:val="24"/>
          <w:szCs w:val="24"/>
        </w:rPr>
        <w:t>пункте 5.5</w:t>
      </w:r>
      <w:r w:rsidRPr="0038276D">
        <w:rPr>
          <w:rFonts w:ascii="Times New Roman" w:hAnsi="Times New Roman" w:cs="Times New Roman"/>
          <w:sz w:val="24"/>
          <w:szCs w:val="24"/>
        </w:rPr>
        <w:t>,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5.7. В случае признания жалобы подлежащей удовлетворению в ответе заявителю, указанном в пункте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5.8. В случае признания жалобы не подлежащей удовлетворению в ответе заявителю, указанном в </w:t>
      </w:r>
      <w:r w:rsidRPr="004E433C">
        <w:rPr>
          <w:rFonts w:ascii="Times New Roman" w:hAnsi="Times New Roman" w:cs="Times New Roman"/>
          <w:sz w:val="24"/>
          <w:szCs w:val="24"/>
        </w:rPr>
        <w:t xml:space="preserve">пункте 5.6 </w:t>
      </w:r>
      <w:r w:rsidRPr="0038276D">
        <w:rPr>
          <w:rFonts w:ascii="Times New Roman" w:hAnsi="Times New Roman" w:cs="Times New Roman"/>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5.10.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1C32C4">
        <w:rPr>
          <w:rFonts w:ascii="Times New Roman" w:hAnsi="Times New Roman" w:cs="Times New Roman"/>
          <w:sz w:val="24"/>
          <w:szCs w:val="24"/>
        </w:rPr>
        <w:t>интернет-портале Суоярвского муниципального округа</w:t>
      </w:r>
      <w:r w:rsidRPr="0038276D">
        <w:rPr>
          <w:rFonts w:ascii="Times New Roman" w:hAnsi="Times New Roman" w:cs="Times New Roman"/>
          <w:sz w:val="24"/>
          <w:szCs w:val="24"/>
        </w:rPr>
        <w:t>, а также информация может быть сообщена заявителю в письменной или устной форме.</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5.13.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r w:rsidRPr="004E433C">
        <w:rPr>
          <w:rFonts w:ascii="Times New Roman" w:hAnsi="Times New Roman" w:cs="Times New Roman"/>
          <w:sz w:val="24"/>
          <w:szCs w:val="24"/>
        </w:rPr>
        <w:t>законом</w:t>
      </w:r>
      <w:r w:rsidRPr="0038276D">
        <w:rPr>
          <w:rFonts w:ascii="Times New Roman" w:hAnsi="Times New Roman" w:cs="Times New Roman"/>
          <w:sz w:val="24"/>
          <w:szCs w:val="24"/>
        </w:rPr>
        <w:t xml:space="preserve"> N 210-ФЗ от 27.07.2010 "Об организации предоставления государственных и муниципальных услуг", </w:t>
      </w:r>
      <w:r w:rsidRPr="004E433C">
        <w:rPr>
          <w:rFonts w:ascii="Times New Roman" w:hAnsi="Times New Roman" w:cs="Times New Roman"/>
          <w:sz w:val="24"/>
          <w:szCs w:val="24"/>
        </w:rPr>
        <w:t xml:space="preserve">постановлением </w:t>
      </w:r>
      <w:r w:rsidRPr="0038276D">
        <w:rPr>
          <w:rFonts w:ascii="Times New Roman" w:hAnsi="Times New Roman" w:cs="Times New Roman"/>
          <w:sz w:val="24"/>
          <w:szCs w:val="24"/>
        </w:rPr>
        <w:t>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от 27.07.2010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557CD" w:rsidRPr="0038276D" w:rsidRDefault="004557CD" w:rsidP="007B7AED">
      <w:pPr>
        <w:pStyle w:val="a4"/>
        <w:jc w:val="both"/>
        <w:rPr>
          <w:rFonts w:ascii="Times New Roman" w:hAnsi="Times New Roman" w:cs="Times New Roman"/>
          <w:sz w:val="24"/>
          <w:szCs w:val="24"/>
        </w:rPr>
      </w:pP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6. Особенности выполнения административных</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процедур (действий) в МФЦ</w:t>
      </w:r>
    </w:p>
    <w:p w:rsidR="004557CD" w:rsidRPr="0038276D" w:rsidRDefault="004557CD" w:rsidP="007B7AED">
      <w:pPr>
        <w:pStyle w:val="a4"/>
        <w:jc w:val="both"/>
        <w:rPr>
          <w:rFonts w:ascii="Times New Roman" w:hAnsi="Times New Roman" w:cs="Times New Roman"/>
          <w:sz w:val="24"/>
          <w:szCs w:val="24"/>
        </w:rPr>
      </w:pP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557CD" w:rsidRPr="0038276D" w:rsidRDefault="004557CD" w:rsidP="007B7AED">
      <w:pPr>
        <w:pStyle w:val="a4"/>
        <w:ind w:firstLine="708"/>
        <w:jc w:val="both"/>
        <w:rPr>
          <w:rFonts w:ascii="Times New Roman" w:hAnsi="Times New Roman" w:cs="Times New Roman"/>
          <w:sz w:val="24"/>
          <w:szCs w:val="24"/>
        </w:rPr>
      </w:pPr>
      <w:bookmarkStart w:id="12" w:name="P432"/>
      <w:bookmarkEnd w:id="12"/>
      <w:r w:rsidRPr="0038276D">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При личном обращении заявителя в МФЦ сотрудник, ответственный за прием документов:</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2) проверяет представленное заявление и документы на предмет:</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а) текст в заявлении поддается прочтению;</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в) заявление подписано уполномоченным лицом;</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г) приложены документы, необходимые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д) соответствие данных документа, удостоверяющего личность, данным, указанным в заявлении и необходимых документах;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3) заполняет сведения о заявителе и представленных документах в автоматизированной информационной системе (АИС МФЦ);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4) выдает расписку в получении документов на предоставление услуги, сформированную в АИС МФЦ;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6) уведомляет заявителя о том, что невостребованные документы хранятся в МФЦ в течение 30</w:t>
      </w:r>
      <w:r w:rsidR="007B7AE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после чего передаются в уполномоченный орган.</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Невостребованные документы хранятся в МФЦ в течение 30</w:t>
      </w:r>
      <w:r w:rsidR="007B7AE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после чего передаются в уполномоченный орган.</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557C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Pr="004E433C">
        <w:rPr>
          <w:rFonts w:ascii="Times New Roman" w:hAnsi="Times New Roman" w:cs="Times New Roman"/>
          <w:sz w:val="24"/>
          <w:szCs w:val="24"/>
        </w:rPr>
        <w:t>пунктом 5.1 раздела 5</w:t>
      </w:r>
      <w:r w:rsidRPr="0038276D">
        <w:rPr>
          <w:rFonts w:ascii="Times New Roman" w:hAnsi="Times New Roman" w:cs="Times New Roman"/>
          <w:sz w:val="24"/>
          <w:szCs w:val="24"/>
        </w:rPr>
        <w:t xml:space="preserve"> настоящего Административного регламента.</w:t>
      </w:r>
    </w:p>
    <w:p w:rsidR="001D76D1" w:rsidRDefault="001D76D1" w:rsidP="007B7AED">
      <w:pPr>
        <w:pStyle w:val="a4"/>
        <w:ind w:firstLine="708"/>
        <w:jc w:val="both"/>
        <w:rPr>
          <w:rFonts w:ascii="Times New Roman" w:hAnsi="Times New Roman" w:cs="Times New Roman"/>
          <w:sz w:val="24"/>
          <w:szCs w:val="24"/>
        </w:rPr>
      </w:pPr>
    </w:p>
    <w:p w:rsidR="001D76D1" w:rsidRPr="002D4677" w:rsidRDefault="001D76D1" w:rsidP="001D76D1">
      <w:pPr>
        <w:widowControl w:val="0"/>
        <w:autoSpaceDE w:val="0"/>
        <w:autoSpaceDN w:val="0"/>
        <w:adjustRightInd w:val="0"/>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7.</w:t>
      </w:r>
      <w:r w:rsidRPr="002D4677">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D76D1" w:rsidRPr="005564A3" w:rsidRDefault="001D76D1" w:rsidP="001D76D1">
      <w:pPr>
        <w:widowControl w:val="0"/>
        <w:autoSpaceDE w:val="0"/>
        <w:autoSpaceDN w:val="0"/>
        <w:adjustRightInd w:val="0"/>
        <w:spacing w:line="240" w:lineRule="auto"/>
        <w:ind w:firstLine="540"/>
        <w:jc w:val="center"/>
        <w:rPr>
          <w:rFonts w:ascii="Times New Roman" w:hAnsi="Times New Roman" w:cs="Times New Roman"/>
          <w:color w:val="FF0000"/>
          <w:sz w:val="24"/>
          <w:szCs w:val="24"/>
        </w:rPr>
      </w:pPr>
    </w:p>
    <w:p w:rsidR="001D76D1" w:rsidRPr="005564A3" w:rsidRDefault="001D76D1" w:rsidP="001D76D1">
      <w:pPr>
        <w:pStyle w:val="a4"/>
        <w:ind w:firstLine="540"/>
        <w:jc w:val="both"/>
        <w:rPr>
          <w:rFonts w:ascii="Times New Roman" w:hAnsi="Times New Roman" w:cs="Times New Roman"/>
          <w:sz w:val="24"/>
          <w:szCs w:val="24"/>
        </w:rPr>
      </w:pPr>
      <w:r>
        <w:rPr>
          <w:rFonts w:ascii="Times New Roman" w:hAnsi="Times New Roman" w:cs="Times New Roman"/>
          <w:sz w:val="24"/>
          <w:szCs w:val="24"/>
        </w:rPr>
        <w:t>7</w:t>
      </w:r>
      <w:r w:rsidRPr="005564A3">
        <w:rPr>
          <w:rFonts w:ascii="Times New Roman" w:hAnsi="Times New Roman" w:cs="Times New Roman"/>
          <w:sz w:val="24"/>
          <w:szCs w:val="24"/>
        </w:rPr>
        <w:t xml:space="preserve">.1.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w:t>
      </w:r>
      <w:r w:rsidR="00CB26EB">
        <w:rPr>
          <w:rFonts w:ascii="Times New Roman" w:hAnsi="Times New Roman" w:cs="Times New Roman"/>
          <w:sz w:val="24"/>
          <w:szCs w:val="24"/>
        </w:rPr>
        <w:t>Уполномоченный орган</w:t>
      </w:r>
      <w:r w:rsidRPr="005564A3">
        <w:rPr>
          <w:rFonts w:ascii="Times New Roman" w:hAnsi="Times New Roman" w:cs="Times New Roman"/>
          <w:sz w:val="24"/>
          <w:szCs w:val="24"/>
        </w:rPr>
        <w:t xml:space="preserve"> заявление об исправлении технической ошибки.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.2. В заявлении об исправлении технической ошибки указываются:</w:t>
      </w:r>
      <w:r w:rsidRPr="005564A3">
        <w:rPr>
          <w:sz w:val="24"/>
          <w:szCs w:val="24"/>
        </w:rPr>
        <w:br/>
      </w:r>
      <w:r w:rsidRPr="005564A3">
        <w:rPr>
          <w:rFonts w:ascii="Times New Roman" w:hAnsi="Times New Roman" w:cs="Times New Roman"/>
          <w:sz w:val="24"/>
          <w:szCs w:val="24"/>
        </w:rPr>
        <w:t>1) сведения;</w:t>
      </w:r>
    </w:p>
    <w:p w:rsidR="001D76D1" w:rsidRPr="005564A3" w:rsidRDefault="001D76D1" w:rsidP="001D76D1">
      <w:pPr>
        <w:pStyle w:val="a4"/>
        <w:jc w:val="both"/>
        <w:rPr>
          <w:rFonts w:ascii="Times New Roman" w:hAnsi="Times New Roman" w:cs="Times New Roman"/>
          <w:sz w:val="24"/>
          <w:szCs w:val="24"/>
        </w:rPr>
      </w:pPr>
      <w:r w:rsidRPr="005564A3">
        <w:rPr>
          <w:rFonts w:ascii="Times New Roman" w:hAnsi="Times New Roman" w:cs="Times New Roman"/>
          <w:sz w:val="24"/>
          <w:szCs w:val="24"/>
        </w:rPr>
        <w:t>2) техническая ошибка;</w:t>
      </w:r>
      <w:r w:rsidRPr="005564A3">
        <w:rPr>
          <w:rFonts w:ascii="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1D76D1" w:rsidRPr="005564A3" w:rsidRDefault="001D76D1" w:rsidP="001D76D1">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5564A3">
        <w:rPr>
          <w:rFonts w:ascii="Times New Roman" w:hAnsi="Times New Roman" w:cs="Times New Roman"/>
          <w:sz w:val="24"/>
          <w:szCs w:val="24"/>
        </w:rPr>
        <w:t>.3.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ответственным за предоставление государственной услуги, в день поступления в учреждения</w:t>
      </w:r>
      <w:r>
        <w:rPr>
          <w:rFonts w:ascii="Times New Roman" w:hAnsi="Times New Roman" w:cs="Times New Roman"/>
          <w:sz w:val="24"/>
          <w:szCs w:val="24"/>
        </w:rPr>
        <w:t>.</w:t>
      </w:r>
      <w:r>
        <w:rPr>
          <w:rFonts w:ascii="Times New Roman" w:hAnsi="Times New Roman" w:cs="Times New Roman"/>
          <w:sz w:val="24"/>
          <w:szCs w:val="24"/>
        </w:rPr>
        <w:br/>
        <w:t>7</w:t>
      </w:r>
      <w:r w:rsidRPr="005564A3">
        <w:rPr>
          <w:rFonts w:ascii="Times New Roman" w:hAnsi="Times New Roman" w:cs="Times New Roman"/>
          <w:sz w:val="24"/>
          <w:szCs w:val="24"/>
        </w:rPr>
        <w:t>.4. Должностное лицо</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sidRPr="005564A3">
        <w:rPr>
          <w:rStyle w:val="11"/>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.6.В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.7.В случае отсутствия технической ошибки в выданном в результате предоставления государственной услуги документе должностное лицо</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услуги документе.</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 xml:space="preserve">.8. Должностное лицо  </w:t>
      </w:r>
      <w:r w:rsidR="00CB26EB">
        <w:rPr>
          <w:rFonts w:ascii="Times New Roman" w:hAnsi="Times New Roman" w:cs="Times New Roman"/>
          <w:sz w:val="24"/>
          <w:szCs w:val="24"/>
        </w:rPr>
        <w:t>Уполномоченного органа</w:t>
      </w:r>
      <w:r w:rsidRPr="005564A3">
        <w:rPr>
          <w:rFonts w:ascii="Times New Roman" w:hAnsi="Times New Roman" w:cs="Times New Roman"/>
          <w:sz w:val="24"/>
          <w:szCs w:val="24"/>
        </w:rPr>
        <w:t>,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w:t>
      </w:r>
      <w:r>
        <w:rPr>
          <w:rFonts w:ascii="Times New Roman" w:hAnsi="Times New Roman" w:cs="Times New Roman"/>
          <w:sz w:val="24"/>
          <w:szCs w:val="24"/>
        </w:rPr>
        <w:t>дством информационной системы.</w:t>
      </w:r>
      <w:r>
        <w:rPr>
          <w:rFonts w:ascii="Times New Roman" w:hAnsi="Times New Roman" w:cs="Times New Roman"/>
          <w:sz w:val="24"/>
          <w:szCs w:val="24"/>
        </w:rPr>
        <w:br/>
        <w:t>7</w:t>
      </w:r>
      <w:r w:rsidRPr="005564A3">
        <w:rPr>
          <w:rFonts w:ascii="Times New Roman" w:hAnsi="Times New Roman" w:cs="Times New Roman"/>
          <w:sz w:val="24"/>
          <w:szCs w:val="24"/>
        </w:rPr>
        <w:t>.9. 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w:t>
      </w:r>
      <w:r w:rsidR="00CB26EB">
        <w:rPr>
          <w:rFonts w:ascii="Times New Roman" w:hAnsi="Times New Roman" w:cs="Times New Roman"/>
          <w:sz w:val="24"/>
          <w:szCs w:val="24"/>
        </w:rPr>
        <w:t>окументе не может превышать 5</w:t>
      </w:r>
      <w:r w:rsidRPr="005564A3">
        <w:rPr>
          <w:rFonts w:ascii="Times New Roman" w:hAnsi="Times New Roman" w:cs="Times New Roman"/>
          <w:sz w:val="24"/>
          <w:szCs w:val="24"/>
        </w:rPr>
        <w:t xml:space="preserve"> рабочих дней со дня регистрации заявления об исправлении технической ошибки в уполномоченном органе.</w:t>
      </w:r>
      <w:bookmarkStart w:id="13" w:name="Par179"/>
      <w:bookmarkEnd w:id="13"/>
    </w:p>
    <w:p w:rsidR="001D76D1" w:rsidRPr="005564A3" w:rsidRDefault="001D76D1" w:rsidP="001D76D1">
      <w:pPr>
        <w:pStyle w:val="a4"/>
        <w:jc w:val="both"/>
        <w:rPr>
          <w:rFonts w:ascii="Times New Roman" w:hAnsi="Times New Roman" w:cs="Times New Roman"/>
          <w:sz w:val="24"/>
          <w:szCs w:val="24"/>
        </w:rPr>
      </w:pPr>
    </w:p>
    <w:p w:rsidR="001D76D1" w:rsidRPr="005564A3" w:rsidRDefault="001D76D1" w:rsidP="001D76D1">
      <w:pPr>
        <w:pStyle w:val="a4"/>
        <w:jc w:val="both"/>
        <w:rPr>
          <w:rFonts w:ascii="Times New Roman" w:hAnsi="Times New Roman" w:cs="Times New Roman"/>
          <w:sz w:val="24"/>
          <w:szCs w:val="24"/>
        </w:rPr>
      </w:pPr>
    </w:p>
    <w:p w:rsidR="001D76D1" w:rsidRPr="005564A3"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1</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w:t>
      </w:r>
      <w:r w:rsidR="0038276D" w:rsidRPr="0038276D">
        <w:rPr>
          <w:rFonts w:ascii="Times New Roman" w:hAnsi="Times New Roman" w:cs="Times New Roman"/>
          <w:sz w:val="24"/>
          <w:szCs w:val="24"/>
        </w:rPr>
        <w:t>В</w:t>
      </w:r>
      <w:r w:rsidRPr="0038276D">
        <w:rPr>
          <w:rFonts w:ascii="Times New Roman" w:hAnsi="Times New Roman" w:cs="Times New Roman"/>
          <w:sz w:val="24"/>
          <w:szCs w:val="24"/>
        </w:rPr>
        <w:t>ыдача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решений о переводе или об отказе</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переводе 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p w:rsidR="004557CD" w:rsidRPr="007B7AED" w:rsidRDefault="004557CD" w:rsidP="007B7AED">
      <w:pPr>
        <w:pStyle w:val="a4"/>
        <w:jc w:val="center"/>
        <w:rPr>
          <w:rFonts w:ascii="Times New Roman" w:hAnsi="Times New Roman" w:cs="Times New Roman"/>
          <w:b/>
          <w:sz w:val="24"/>
          <w:szCs w:val="24"/>
        </w:rPr>
      </w:pPr>
      <w:bookmarkStart w:id="14" w:name="P470"/>
      <w:bookmarkEnd w:id="14"/>
      <w:r w:rsidRPr="007B7AED">
        <w:rPr>
          <w:rFonts w:ascii="Times New Roman" w:hAnsi="Times New Roman" w:cs="Times New Roman"/>
          <w:b/>
          <w:sz w:val="24"/>
          <w:szCs w:val="24"/>
        </w:rPr>
        <w:t>БЛОК-СХЕМА</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ПРЕДОСТАВЛЕНИЯ МУНИЦИПАЛЬНОЙ УСЛУГИ</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"ПРИНЯТИЕ ДОКУМЕНТОВ, А ТАКЖЕ ВЫДАЧА РЕШЕНИЙ</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О ПЕРЕВОДЕ ИЛИ ОБ ОТКАЗЕ В ПЕРЕВОДЕ ЖИЛОГО</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ПОМЕЩЕНИЯ В НЕЖИЛОЕ ИЛИ НЕЖИЛОГО</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ПОМЕЩЕНИЯ В ЖИЛОЕ ПОМЕЩЕНИЕ"</w:t>
      </w:r>
    </w:p>
    <w:p w:rsidR="004557CD" w:rsidRPr="007B7AED" w:rsidRDefault="004557CD" w:rsidP="007B7AED">
      <w:pPr>
        <w:pStyle w:val="a4"/>
        <w:jc w:val="center"/>
        <w:rPr>
          <w:rFonts w:ascii="Times New Roman" w:hAnsi="Times New Roman" w:cs="Times New Roman"/>
          <w:b/>
          <w:sz w:val="24"/>
          <w:szCs w:val="24"/>
        </w:rPr>
      </w:pP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1C32C4" w:rsidP="001C32C4">
      <w:pPr>
        <w:pStyle w:val="a4"/>
        <w:jc w:val="center"/>
        <w:rPr>
          <w:rFonts w:ascii="Times New Roman" w:hAnsi="Times New Roman" w:cs="Times New Roman"/>
          <w:sz w:val="24"/>
          <w:szCs w:val="24"/>
        </w:rPr>
      </w:pPr>
      <w:r>
        <w:rPr>
          <w:rFonts w:ascii="Times New Roman" w:hAnsi="Times New Roman" w:cs="Times New Roman"/>
          <w:sz w:val="24"/>
          <w:szCs w:val="24"/>
        </w:rPr>
        <w:t xml:space="preserve">      Заявитель </w:t>
      </w:r>
      <w:r w:rsidR="007B7AED">
        <w:rPr>
          <w:rFonts w:ascii="Times New Roman" w:hAnsi="Times New Roman" w:cs="Times New Roman"/>
          <w:sz w:val="24"/>
          <w:szCs w:val="24"/>
        </w:rPr>
        <w:t xml:space="preserve">      </w:t>
      </w:r>
      <w:r>
        <w:rPr>
          <w:rFonts w:ascii="Times New Roman" w:hAnsi="Times New Roman" w:cs="Times New Roman"/>
          <w:sz w:val="24"/>
          <w:szCs w:val="24"/>
        </w:rPr>
        <w:t xml:space="preserve">    </w:t>
      </w:r>
      <w:r w:rsidR="007B7AED">
        <w:rPr>
          <w:rFonts w:ascii="Times New Roman" w:hAnsi="Times New Roman" w:cs="Times New Roman"/>
          <w:sz w:val="24"/>
          <w:szCs w:val="24"/>
        </w:rPr>
        <w:t xml:space="preserve">          </w:t>
      </w:r>
      <w:r w:rsidR="004557CD"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Прием и регистрация заявления и документов на предоставление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муниципальной услуги 1 рабочий день                   </w:t>
      </w:r>
      <w:r w:rsidR="007B7AED">
        <w:rPr>
          <w:rFonts w:ascii="Times New Roman" w:hAnsi="Times New Roman" w:cs="Times New Roman"/>
          <w:sz w:val="24"/>
          <w:szCs w:val="24"/>
        </w:rPr>
        <w:t xml:space="preserve">                   </w:t>
      </w:r>
      <w:r w:rsidR="004E433C">
        <w:rPr>
          <w:rFonts w:ascii="Times New Roman" w:hAnsi="Times New Roman" w:cs="Times New Roman"/>
          <w:sz w:val="24"/>
          <w:szCs w:val="24"/>
        </w:rPr>
        <w:t xml:space="preserve">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Формирование и направление межведомственных запросов в органы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roofErr w:type="gramStart"/>
      <w:r w:rsidRPr="0038276D">
        <w:rPr>
          <w:rFonts w:ascii="Times New Roman" w:hAnsi="Times New Roman" w:cs="Times New Roman"/>
          <w:sz w:val="24"/>
          <w:szCs w:val="24"/>
        </w:rPr>
        <w:t xml:space="preserve">   (</w:t>
      </w:r>
      <w:proofErr w:type="gramEnd"/>
      <w:r w:rsidRPr="0038276D">
        <w:rPr>
          <w:rFonts w:ascii="Times New Roman" w:hAnsi="Times New Roman" w:cs="Times New Roman"/>
          <w:sz w:val="24"/>
          <w:szCs w:val="24"/>
        </w:rPr>
        <w:t xml:space="preserve">организации), участвующие в предоставлении муниципальной услуги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roofErr w:type="gramStart"/>
      <w:r w:rsidRPr="0038276D">
        <w:rPr>
          <w:rFonts w:ascii="Times New Roman" w:hAnsi="Times New Roman" w:cs="Times New Roman"/>
          <w:sz w:val="24"/>
          <w:szCs w:val="24"/>
        </w:rPr>
        <w:t xml:space="preserve">   (</w:t>
      </w:r>
      <w:proofErr w:type="gramEnd"/>
      <w:r w:rsidRPr="0038276D">
        <w:rPr>
          <w:rFonts w:ascii="Times New Roman" w:hAnsi="Times New Roman" w:cs="Times New Roman"/>
          <w:sz w:val="24"/>
          <w:szCs w:val="24"/>
        </w:rPr>
        <w:t xml:space="preserve">при необходимости)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Принятие решения о переводе или об отказе в переводе жилого помещения в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нежилое и нежилого помещения в жилое помещение 45</w:t>
      </w:r>
      <w:r w:rsidR="0038276D" w:rsidRPr="0038276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w:t>
      </w:r>
      <w:r w:rsidR="007B7AED">
        <w:rPr>
          <w:rFonts w:ascii="Times New Roman" w:hAnsi="Times New Roman" w:cs="Times New Roman"/>
          <w:sz w:val="24"/>
          <w:szCs w:val="24"/>
        </w:rPr>
        <w:t xml:space="preserve">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Выдача (направление) документов по результатам предоставления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муниципальной услуги 3 рабочих дня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r w:rsidR="004E433C">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2</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w:t>
      </w:r>
      <w:r w:rsidR="007B7AED">
        <w:rPr>
          <w:rFonts w:ascii="Times New Roman" w:hAnsi="Times New Roman" w:cs="Times New Roman"/>
          <w:sz w:val="24"/>
          <w:szCs w:val="24"/>
        </w:rPr>
        <w:t>В</w:t>
      </w:r>
      <w:r w:rsidRPr="0038276D">
        <w:rPr>
          <w:rFonts w:ascii="Times New Roman" w:hAnsi="Times New Roman" w:cs="Times New Roman"/>
          <w:sz w:val="24"/>
          <w:szCs w:val="24"/>
        </w:rPr>
        <w:t>ыдача</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решений о переводе </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5"/>
        <w:gridCol w:w="526"/>
        <w:gridCol w:w="4050"/>
      </w:tblGrid>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ФОРМА</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заявления о предоставлении муниципальной услуги</w:t>
            </w:r>
          </w:p>
        </w:tc>
      </w:tr>
      <w:tr w:rsidR="004557CD" w:rsidRPr="0038276D" w:rsidTr="004557CD">
        <w:tc>
          <w:tcPr>
            <w:tcW w:w="4495"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576" w:type="dxa"/>
            <w:gridSpan w:val="2"/>
            <w:tcBorders>
              <w:top w:val="nil"/>
              <w:left w:val="nil"/>
              <w:bottom w:val="nil"/>
              <w:right w:val="nil"/>
            </w:tcBorders>
          </w:tcPr>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кому: 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 от кого:</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(полное наименование, ИНН, ОГРН юридического лица)</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(контактный телефон, электронная почта, почтовый адрес)</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(данные представителя заявителя)</w:t>
            </w:r>
          </w:p>
        </w:tc>
      </w:tr>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bookmarkStart w:id="15" w:name="P530"/>
            <w:bookmarkEnd w:id="15"/>
            <w:r w:rsidRPr="0038276D">
              <w:rPr>
                <w:rFonts w:ascii="Times New Roman" w:hAnsi="Times New Roman" w:cs="Times New Roman"/>
                <w:sz w:val="24"/>
                <w:szCs w:val="24"/>
              </w:rPr>
              <w:t>ЗАЯВЛЕНИЕ</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о переводе жилого помещения в нежилое помещение и нежилого помещения в жилое помещение</w:t>
            </w:r>
          </w:p>
        </w:tc>
      </w:tr>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Прошу предоставить муниципальную услугу "</w:t>
            </w:r>
            <w:r w:rsidR="0038276D" w:rsidRPr="0038276D">
              <w:rPr>
                <w:rFonts w:ascii="Times New Roman" w:hAnsi="Times New Roman" w:cs="Times New Roman"/>
                <w:sz w:val="24"/>
                <w:szCs w:val="24"/>
              </w:rPr>
              <w:t>В</w:t>
            </w:r>
            <w:r w:rsidRPr="0038276D">
              <w:rPr>
                <w:rFonts w:ascii="Times New Roman" w:hAnsi="Times New Roman" w:cs="Times New Roman"/>
                <w:sz w:val="24"/>
                <w:szCs w:val="24"/>
              </w:rPr>
              <w:t>ыдача решений о переводе жилого помещения в нежилое или нежилого помещения в жилое помещение" в отношении помещения, находящегося в собственности</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(для физических лиц/индивидуальных предпринимателей: ФИО, документ, удостоверяющий личность: вид документа паспорт или уполномоченного лица, действующего по доверенности, ИНН, СНИЛС, ОГРНИП (для индивидуальных предпринимателей), для юридических лиц: полное наименование юридического лица, ОГРН, ИНН расположенного по</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адресу: 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(город, улица, проспект, проезд, переулок, шоссе)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 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(N дома, N корпуса, строения)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(N квартиры, (текущее назначение помещения (общая площадь, жилая помещения) (жилое/нежилое) площадь) из (жилого/нежилого) помещения в (нежилое/жилое)</w:t>
            </w:r>
          </w:p>
        </w:tc>
      </w:tr>
      <w:tr w:rsidR="004557CD" w:rsidRPr="0038276D" w:rsidTr="004557CD">
        <w:tc>
          <w:tcPr>
            <w:tcW w:w="5021" w:type="dxa"/>
            <w:gridSpan w:val="2"/>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050" w:type="dxa"/>
            <w:tcBorders>
              <w:top w:val="nil"/>
              <w:left w:val="nil"/>
              <w:bottom w:val="nil"/>
              <w:right w:val="nil"/>
            </w:tcBorders>
          </w:tcPr>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(нужное подчеркнуть)</w:t>
            </w:r>
          </w:p>
        </w:tc>
      </w:tr>
      <w:tr w:rsidR="004557CD" w:rsidRPr="0038276D" w:rsidTr="004557CD">
        <w:tc>
          <w:tcPr>
            <w:tcW w:w="9071"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Подпись</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Дата</w:t>
            </w:r>
          </w:p>
        </w:tc>
      </w:tr>
      <w:tr w:rsidR="004557CD" w:rsidRPr="0038276D" w:rsidTr="004557CD">
        <w:tc>
          <w:tcPr>
            <w:tcW w:w="9071"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расшифровка подписи</w:t>
            </w:r>
          </w:p>
        </w:tc>
      </w:tr>
    </w:tbl>
    <w:p w:rsidR="004557CD" w:rsidRPr="0038276D" w:rsidRDefault="004557CD" w:rsidP="0038276D">
      <w:pPr>
        <w:pStyle w:val="a4"/>
        <w:rPr>
          <w:rFonts w:ascii="Times New Roman" w:hAnsi="Times New Roman" w:cs="Times New Roman"/>
          <w:sz w:val="24"/>
          <w:szCs w:val="24"/>
        </w:rPr>
      </w:pPr>
    </w:p>
    <w:p w:rsidR="004557CD" w:rsidRDefault="004557C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Pr="0038276D" w:rsidRDefault="007B7AED" w:rsidP="0038276D">
      <w:pPr>
        <w:pStyle w:val="a4"/>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3</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7B7AED" w:rsidRPr="0038276D" w:rsidRDefault="007B7AED" w:rsidP="007B7AED">
      <w:pPr>
        <w:pStyle w:val="a4"/>
        <w:jc w:val="right"/>
        <w:rPr>
          <w:rFonts w:ascii="Times New Roman" w:hAnsi="Times New Roman" w:cs="Times New Roman"/>
          <w:sz w:val="24"/>
          <w:szCs w:val="24"/>
        </w:rPr>
      </w:pPr>
      <w:r>
        <w:rPr>
          <w:rFonts w:ascii="Times New Roman" w:hAnsi="Times New Roman" w:cs="Times New Roman"/>
          <w:sz w:val="24"/>
          <w:szCs w:val="24"/>
        </w:rPr>
        <w:t>"В</w:t>
      </w:r>
      <w:r w:rsidR="004557CD" w:rsidRPr="0038276D">
        <w:rPr>
          <w:rFonts w:ascii="Times New Roman" w:hAnsi="Times New Roman" w:cs="Times New Roman"/>
          <w:sz w:val="24"/>
          <w:szCs w:val="24"/>
        </w:rPr>
        <w:t>ыдача</w:t>
      </w:r>
      <w:r>
        <w:rPr>
          <w:rFonts w:ascii="Times New Roman" w:hAnsi="Times New Roman" w:cs="Times New Roman"/>
          <w:sz w:val="24"/>
          <w:szCs w:val="24"/>
        </w:rPr>
        <w:t xml:space="preserve"> </w:t>
      </w:r>
      <w:r w:rsidR="004557CD" w:rsidRPr="0038276D">
        <w:rPr>
          <w:rFonts w:ascii="Times New Roman" w:hAnsi="Times New Roman" w:cs="Times New Roman"/>
          <w:sz w:val="24"/>
          <w:szCs w:val="24"/>
        </w:rPr>
        <w:t xml:space="preserve">решений о переводе </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7"/>
        <w:gridCol w:w="962"/>
        <w:gridCol w:w="1175"/>
        <w:gridCol w:w="243"/>
        <w:gridCol w:w="3254"/>
      </w:tblGrid>
      <w:tr w:rsidR="004557CD" w:rsidRPr="0038276D" w:rsidTr="004557CD">
        <w:tc>
          <w:tcPr>
            <w:tcW w:w="5574"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3497" w:type="dxa"/>
            <w:gridSpan w:val="2"/>
            <w:tcBorders>
              <w:top w:val="nil"/>
              <w:left w:val="nil"/>
              <w:bottom w:val="nil"/>
              <w:right w:val="nil"/>
            </w:tcBorders>
          </w:tcPr>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Утверждена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постановлением</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Правительства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Российской Федерации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от 10.08.2005 N 502</w:t>
            </w:r>
          </w:p>
        </w:tc>
      </w:tr>
      <w:tr w:rsidR="004557CD" w:rsidRPr="0038276D" w:rsidTr="004557CD">
        <w:tc>
          <w:tcPr>
            <w:tcW w:w="9071" w:type="dxa"/>
            <w:gridSpan w:val="5"/>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ФОРМА</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уведомления о переводе (отказе в переводе) жилого (нежилого) помещения в нежилое (жилое) помещение</w:t>
            </w:r>
          </w:p>
        </w:tc>
      </w:tr>
      <w:tr w:rsidR="004557CD" w:rsidRPr="0038276D" w:rsidTr="004557CD">
        <w:tc>
          <w:tcPr>
            <w:tcW w:w="4399" w:type="dxa"/>
            <w:gridSpan w:val="2"/>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672" w:type="dxa"/>
            <w:gridSpan w:val="3"/>
            <w:tcBorders>
              <w:top w:val="nil"/>
              <w:left w:val="nil"/>
              <w:bottom w:val="nil"/>
              <w:right w:val="nil"/>
            </w:tcBorders>
          </w:tcPr>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Кому 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(фамилия, имя, отчество -</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для граждан;</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полное наименование организации -</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для юридических лиц)</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Куда 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(почтовый индекс и адрес</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заявителя согласно заявлению</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о переводе)</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tc>
      </w:tr>
      <w:tr w:rsidR="004557CD" w:rsidRPr="0038276D" w:rsidTr="004557CD">
        <w:tc>
          <w:tcPr>
            <w:tcW w:w="9071" w:type="dxa"/>
            <w:gridSpan w:val="5"/>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bookmarkStart w:id="16" w:name="P587"/>
            <w:bookmarkEnd w:id="16"/>
            <w:r w:rsidRPr="0038276D">
              <w:rPr>
                <w:rFonts w:ascii="Times New Roman" w:hAnsi="Times New Roman" w:cs="Times New Roman"/>
                <w:sz w:val="24"/>
                <w:szCs w:val="24"/>
              </w:rPr>
              <w:t>УВЕДОМЛЕНИЕ</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о переводе (отказе в переводе) жилого (нежилого)</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помещения в нежилое (жилое) помещение</w:t>
            </w:r>
          </w:p>
        </w:tc>
      </w:tr>
      <w:tr w:rsidR="004557CD" w:rsidRPr="0038276D" w:rsidTr="004557CD">
        <w:tc>
          <w:tcPr>
            <w:tcW w:w="9071" w:type="dxa"/>
            <w:gridSpan w:val="5"/>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(полное наименование органа местного самоуправления,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осуществляющего перевод помещения)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рассмотрев представленные в соответствии с </w:t>
            </w:r>
            <w:r w:rsidRPr="004E433C">
              <w:rPr>
                <w:rFonts w:ascii="Times New Roman" w:hAnsi="Times New Roman" w:cs="Times New Roman"/>
                <w:sz w:val="24"/>
                <w:szCs w:val="24"/>
              </w:rPr>
              <w:t xml:space="preserve">частью 2 статьи 23 </w:t>
            </w:r>
            <w:r w:rsidRPr="0038276D">
              <w:rPr>
                <w:rFonts w:ascii="Times New Roman" w:hAnsi="Times New Roman" w:cs="Times New Roman"/>
                <w:sz w:val="24"/>
                <w:szCs w:val="24"/>
              </w:rPr>
              <w:t>Жилищного кодекса Российской Федерации документы о переводе помещения общей площадью __________ кв. м, находящегося по адресу:</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(наименование городского или сельского поселения)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(наименование улицы, площади, проспекта, бульвара, проезда и т.п.)</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корпус (владение, строение)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дом _______________, ----------------------------------------------------------, кв. 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lastRenderedPageBreak/>
              <w:t>из жилого (нежилого) в нежилое (жилое)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 - - - - - - - - - - - - - - - - - - - - - - - - - - - - - - - - - - - - - - - - - в целях использования</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помещения в качестве 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(вид использования помещения в соответствии с заявлением о переводе)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РЕШИЛ:</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(наименование акта, дата его принятия и номер)</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1. Помещение на основании приложенных к заявлению документов:</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жилого (нежилого) в нежилое (жилое)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а) перевести из - - - - - - - - - - - - - - - - - - - - - - - - - - без предварительных условий;</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(перечень работ по переустройству</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(перепланировке) помещения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или иных необходимых работ по ремонту, реконструкции, реставрации помещения)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2. Отказать в переводе указанного помещения из жилого (нежилого) в нежилое (жилое) в связи с</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основание(я), установленное </w:t>
            </w:r>
            <w:r w:rsidRPr="004E433C">
              <w:rPr>
                <w:rFonts w:ascii="Times New Roman" w:hAnsi="Times New Roman" w:cs="Times New Roman"/>
                <w:sz w:val="24"/>
                <w:szCs w:val="24"/>
              </w:rPr>
              <w:t xml:space="preserve">частью 1 статьи 24 </w:t>
            </w:r>
            <w:r w:rsidRPr="0038276D">
              <w:rPr>
                <w:rFonts w:ascii="Times New Roman" w:hAnsi="Times New Roman" w:cs="Times New Roman"/>
                <w:sz w:val="24"/>
                <w:szCs w:val="24"/>
              </w:rPr>
              <w:t>Жилищного кодекса Российской Федерации)</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tc>
      </w:tr>
      <w:tr w:rsidR="004557CD" w:rsidRPr="0038276D" w:rsidTr="004557CD">
        <w:tc>
          <w:tcPr>
            <w:tcW w:w="3437" w:type="dxa"/>
            <w:tcBorders>
              <w:top w:val="nil"/>
              <w:left w:val="nil"/>
              <w:bottom w:val="nil"/>
              <w:right w:val="nil"/>
            </w:tcBorders>
            <w:vAlign w:val="center"/>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lastRenderedPageBreak/>
              <w:t>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w:t>
            </w:r>
            <w:r w:rsidRPr="004E433C">
              <w:rPr>
                <w:rFonts w:ascii="Times New Roman" w:hAnsi="Times New Roman" w:cs="Times New Roman"/>
              </w:rPr>
              <w:t>должность лица, подписавшего уведомление)</w:t>
            </w:r>
          </w:p>
        </w:tc>
        <w:tc>
          <w:tcPr>
            <w:tcW w:w="2380" w:type="dxa"/>
            <w:gridSpan w:val="3"/>
            <w:tcBorders>
              <w:top w:val="nil"/>
              <w:left w:val="nil"/>
              <w:bottom w:val="nil"/>
              <w:right w:val="nil"/>
            </w:tcBorders>
            <w:vAlign w:val="center"/>
          </w:tcPr>
          <w:p w:rsidR="004E433C" w:rsidRDefault="004E433C" w:rsidP="007B7AED">
            <w:pPr>
              <w:pStyle w:val="a4"/>
              <w:jc w:val="center"/>
              <w:rPr>
                <w:rFonts w:ascii="Times New Roman" w:hAnsi="Times New Roman" w:cs="Times New Roman"/>
                <w:sz w:val="24"/>
                <w:szCs w:val="24"/>
              </w:rPr>
            </w:pPr>
          </w:p>
          <w:p w:rsidR="004557CD" w:rsidRPr="004E433C" w:rsidRDefault="004557CD" w:rsidP="007B7AED">
            <w:pPr>
              <w:pStyle w:val="a4"/>
              <w:jc w:val="center"/>
              <w:rPr>
                <w:rFonts w:ascii="Times New Roman" w:hAnsi="Times New Roman" w:cs="Times New Roman"/>
              </w:rPr>
            </w:pPr>
            <w:r w:rsidRPr="004E433C">
              <w:rPr>
                <w:rFonts w:ascii="Times New Roman" w:hAnsi="Times New Roman" w:cs="Times New Roman"/>
              </w:rPr>
              <w:t>(подпись)</w:t>
            </w:r>
          </w:p>
        </w:tc>
        <w:tc>
          <w:tcPr>
            <w:tcW w:w="3254" w:type="dxa"/>
            <w:tcBorders>
              <w:top w:val="nil"/>
              <w:left w:val="nil"/>
              <w:bottom w:val="nil"/>
              <w:right w:val="nil"/>
            </w:tcBorders>
            <w:vAlign w:val="center"/>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w:t>
            </w:r>
          </w:p>
          <w:p w:rsidR="004557CD" w:rsidRPr="004E433C" w:rsidRDefault="004557CD" w:rsidP="0038276D">
            <w:pPr>
              <w:pStyle w:val="a4"/>
              <w:rPr>
                <w:rFonts w:ascii="Times New Roman" w:hAnsi="Times New Roman" w:cs="Times New Roman"/>
              </w:rPr>
            </w:pPr>
            <w:r w:rsidRPr="004E433C">
              <w:rPr>
                <w:rFonts w:ascii="Times New Roman" w:hAnsi="Times New Roman" w:cs="Times New Roman"/>
              </w:rPr>
              <w:t>(расшифровка подписи)</w:t>
            </w:r>
          </w:p>
        </w:tc>
      </w:tr>
      <w:tr w:rsidR="004557CD" w:rsidRPr="0038276D" w:rsidTr="004557CD">
        <w:tc>
          <w:tcPr>
            <w:tcW w:w="3437"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 ___________ 202_ г.</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М.П.</w:t>
            </w:r>
          </w:p>
        </w:tc>
        <w:tc>
          <w:tcPr>
            <w:tcW w:w="2380"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3254"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r>
    </w:tbl>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881ADB" w:rsidRDefault="004557CD" w:rsidP="00881ADB">
      <w:pPr>
        <w:pStyle w:val="a4"/>
        <w:jc w:val="center"/>
        <w:rPr>
          <w:rFonts w:ascii="Times New Roman" w:hAnsi="Times New Roman" w:cs="Times New Roman"/>
          <w:b/>
          <w:sz w:val="28"/>
          <w:szCs w:val="28"/>
          <w:lang w:eastAsia="ar-SA"/>
        </w:rPr>
      </w:pPr>
    </w:p>
    <w:sectPr w:rsidR="004557CD" w:rsidRPr="00881ADB" w:rsidSect="006D14E1">
      <w:headerReference w:type="first" r:id="rId13"/>
      <w:pgSz w:w="11906" w:h="16838"/>
      <w:pgMar w:top="568" w:right="851" w:bottom="426"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C2" w:rsidRDefault="00186DC2" w:rsidP="00A33232">
      <w:pPr>
        <w:spacing w:after="0" w:line="240" w:lineRule="auto"/>
      </w:pPr>
      <w:r>
        <w:separator/>
      </w:r>
    </w:p>
  </w:endnote>
  <w:endnote w:type="continuationSeparator" w:id="0">
    <w:p w:rsidR="00186DC2" w:rsidRDefault="00186DC2" w:rsidP="00A3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4196"/>
      <w:docPartObj>
        <w:docPartGallery w:val="Page Numbers (Bottom of Page)"/>
        <w:docPartUnique/>
      </w:docPartObj>
    </w:sdtPr>
    <w:sdtEndPr/>
    <w:sdtContent>
      <w:p w:rsidR="00E67709" w:rsidRDefault="00E67709">
        <w:pPr>
          <w:pStyle w:val="a8"/>
          <w:jc w:val="center"/>
        </w:pPr>
        <w:r>
          <w:fldChar w:fldCharType="begin"/>
        </w:r>
        <w:r>
          <w:instrText>PAGE   \* MERGEFORMAT</w:instrText>
        </w:r>
        <w:r>
          <w:fldChar w:fldCharType="separate"/>
        </w:r>
        <w:r w:rsidR="00F61D05">
          <w:rPr>
            <w:noProof/>
          </w:rPr>
          <w:t>19</w:t>
        </w:r>
        <w:r>
          <w:fldChar w:fldCharType="end"/>
        </w:r>
      </w:p>
    </w:sdtContent>
  </w:sdt>
  <w:p w:rsidR="006D14E1" w:rsidRDefault="006D14E1" w:rsidP="000F66CD">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C2" w:rsidRDefault="00186DC2" w:rsidP="00A33232">
      <w:pPr>
        <w:spacing w:after="0" w:line="240" w:lineRule="auto"/>
      </w:pPr>
      <w:r>
        <w:separator/>
      </w:r>
    </w:p>
  </w:footnote>
  <w:footnote w:type="continuationSeparator" w:id="0">
    <w:p w:rsidR="00186DC2" w:rsidRDefault="00186DC2" w:rsidP="00A33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1" w:rsidRDefault="0030412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BF"/>
    <w:multiLevelType w:val="multilevel"/>
    <w:tmpl w:val="FD9CDBB6"/>
    <w:lvl w:ilvl="0">
      <w:start w:val="1"/>
      <w:numFmt w:val="bullet"/>
      <w:lvlText w:val=""/>
      <w:lvlJc w:val="left"/>
      <w:pPr>
        <w:ind w:left="360" w:hanging="360"/>
      </w:pPr>
      <w:rPr>
        <w:rFonts w:ascii="Symbol" w:hAnsi="Symbol" w:cs="Times New Roman" w:hint="default"/>
        <w:b w:val="0"/>
        <w:i w:val="0"/>
        <w:sz w:val="28"/>
      </w:r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D30FB"/>
    <w:multiLevelType w:val="hybridMultilevel"/>
    <w:tmpl w:val="A718AD60"/>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F0106B"/>
    <w:multiLevelType w:val="hybridMultilevel"/>
    <w:tmpl w:val="5EC4DCC6"/>
    <w:lvl w:ilvl="0" w:tplc="CD220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39E63E0"/>
    <w:multiLevelType w:val="multilevel"/>
    <w:tmpl w:val="B07E4F80"/>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2602D"/>
    <w:multiLevelType w:val="hybridMultilevel"/>
    <w:tmpl w:val="EE0E0E0C"/>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DAA726F"/>
    <w:multiLevelType w:val="multilevel"/>
    <w:tmpl w:val="01BCF4DC"/>
    <w:styleLink w:va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C73D13"/>
    <w:multiLevelType w:val="multilevel"/>
    <w:tmpl w:val="19A67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27886"/>
    <w:multiLevelType w:val="hybridMultilevel"/>
    <w:tmpl w:val="F29A93D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0619A2"/>
    <w:multiLevelType w:val="multilevel"/>
    <w:tmpl w:val="CC903C3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57A5D"/>
    <w:multiLevelType w:val="hybridMultilevel"/>
    <w:tmpl w:val="18A26E4A"/>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086F73"/>
    <w:multiLevelType w:val="hybridMultilevel"/>
    <w:tmpl w:val="B36242B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30262A"/>
    <w:multiLevelType w:val="multilevel"/>
    <w:tmpl w:val="A7AC0336"/>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C37789"/>
    <w:multiLevelType w:val="multilevel"/>
    <w:tmpl w:val="0419001D"/>
    <w:styleLink w:val="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11C1D"/>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A50D6E"/>
    <w:multiLevelType w:val="multilevel"/>
    <w:tmpl w:val="7298B414"/>
    <w:styleLink w:val="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F326BE"/>
    <w:multiLevelType w:val="hybridMultilevel"/>
    <w:tmpl w:val="DEEEFFC4"/>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07B53"/>
    <w:multiLevelType w:val="hybridMultilevel"/>
    <w:tmpl w:val="E07C71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61377"/>
    <w:multiLevelType w:val="multilevel"/>
    <w:tmpl w:val="8FECB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F3BCE"/>
    <w:multiLevelType w:val="hybridMultilevel"/>
    <w:tmpl w:val="298AEC1C"/>
    <w:lvl w:ilvl="0" w:tplc="BCD0F5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76295E"/>
    <w:multiLevelType w:val="multilevel"/>
    <w:tmpl w:val="49FE1B4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78618E"/>
    <w:multiLevelType w:val="hybridMultilevel"/>
    <w:tmpl w:val="BCB03C46"/>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17B420B"/>
    <w:multiLevelType w:val="multilevel"/>
    <w:tmpl w:val="A4B2E0B8"/>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6614F"/>
    <w:multiLevelType w:val="multilevel"/>
    <w:tmpl w:val="C89EC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257E0"/>
    <w:multiLevelType w:val="multilevel"/>
    <w:tmpl w:val="42041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073494"/>
    <w:multiLevelType w:val="multilevel"/>
    <w:tmpl w:val="AD2E4B28"/>
    <w:lvl w:ilvl="0">
      <w:start w:val="1"/>
      <w:numFmt w:val="upperRoman"/>
      <w:lvlText w:val="%1."/>
      <w:lvlJc w:val="righ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F63348"/>
    <w:multiLevelType w:val="hybridMultilevel"/>
    <w:tmpl w:val="A9CC966A"/>
    <w:lvl w:ilvl="0" w:tplc="66567A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FC75B0B"/>
    <w:multiLevelType w:val="multilevel"/>
    <w:tmpl w:val="E4DEC50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E75A22"/>
    <w:multiLevelType w:val="multilevel"/>
    <w:tmpl w:val="33CEB7B0"/>
    <w:lvl w:ilvl="0">
      <w:start w:val="5"/>
      <w:numFmt w:val="upperRoman"/>
      <w:lvlText w:val="%1."/>
      <w:lvlJc w:val="center"/>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A43C87"/>
    <w:multiLevelType w:val="hybridMultilevel"/>
    <w:tmpl w:val="7BC49C5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F0D00"/>
    <w:multiLevelType w:val="multilevel"/>
    <w:tmpl w:val="E404F54C"/>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B74861"/>
    <w:multiLevelType w:val="multilevel"/>
    <w:tmpl w:val="01BCF4DC"/>
    <w:styleLink w:val="2"/>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A0BFA"/>
    <w:multiLevelType w:val="hybridMultilevel"/>
    <w:tmpl w:val="FA74CA32"/>
    <w:lvl w:ilvl="0" w:tplc="66789E00">
      <w:start w:val="1"/>
      <w:numFmt w:val="upperRoman"/>
      <w:lvlText w:val="%1."/>
      <w:lvlJc w:val="center"/>
      <w:pPr>
        <w:ind w:left="1429" w:hanging="360"/>
      </w:pPr>
      <w:rPr>
        <w:rFonts w:hint="default"/>
      </w:rPr>
    </w:lvl>
    <w:lvl w:ilvl="1" w:tplc="F1A00EC6">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C43397"/>
    <w:multiLevelType w:val="multilevel"/>
    <w:tmpl w:val="01BCF4DC"/>
    <w:styleLink w:val="1"/>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8221D0"/>
    <w:multiLevelType w:val="hybridMultilevel"/>
    <w:tmpl w:val="CC4E594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9F743D5"/>
    <w:multiLevelType w:val="multilevel"/>
    <w:tmpl w:val="E3B66F34"/>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DC64EA"/>
    <w:multiLevelType w:val="multilevel"/>
    <w:tmpl w:val="7D62AC94"/>
    <w:lvl w:ilvl="0">
      <w:start w:val="1"/>
      <w:numFmt w:val="decimal"/>
      <w:lvlText w:val="%1."/>
      <w:lvlJc w:val="left"/>
      <w:pPr>
        <w:ind w:left="360" w:hanging="360"/>
      </w:p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34"/>
  </w:num>
  <w:num w:numId="4">
    <w:abstractNumId w:val="25"/>
  </w:num>
  <w:num w:numId="5">
    <w:abstractNumId w:val="12"/>
  </w:num>
  <w:num w:numId="6">
    <w:abstractNumId w:val="0"/>
  </w:num>
  <w:num w:numId="7">
    <w:abstractNumId w:val="32"/>
  </w:num>
  <w:num w:numId="8">
    <w:abstractNumId w:val="16"/>
  </w:num>
  <w:num w:numId="9">
    <w:abstractNumId w:val="38"/>
  </w:num>
  <w:num w:numId="10">
    <w:abstractNumId w:val="8"/>
  </w:num>
  <w:num w:numId="11">
    <w:abstractNumId w:val="21"/>
  </w:num>
  <w:num w:numId="12">
    <w:abstractNumId w:val="1"/>
  </w:num>
  <w:num w:numId="13">
    <w:abstractNumId w:val="36"/>
  </w:num>
  <w:num w:numId="14">
    <w:abstractNumId w:val="5"/>
  </w:num>
  <w:num w:numId="15">
    <w:abstractNumId w:val="10"/>
  </w:num>
  <w:num w:numId="16">
    <w:abstractNumId w:val="11"/>
  </w:num>
  <w:num w:numId="17">
    <w:abstractNumId w:val="30"/>
  </w:num>
  <w:num w:numId="18">
    <w:abstractNumId w:val="26"/>
  </w:num>
  <w:num w:numId="19">
    <w:abstractNumId w:val="29"/>
  </w:num>
  <w:num w:numId="20">
    <w:abstractNumId w:val="37"/>
  </w:num>
  <w:num w:numId="21">
    <w:abstractNumId w:val="4"/>
  </w:num>
  <w:num w:numId="22">
    <w:abstractNumId w:val="22"/>
  </w:num>
  <w:num w:numId="23">
    <w:abstractNumId w:val="17"/>
  </w:num>
  <w:num w:numId="24">
    <w:abstractNumId w:val="24"/>
  </w:num>
  <w:num w:numId="25">
    <w:abstractNumId w:val="35"/>
  </w:num>
  <w:num w:numId="26">
    <w:abstractNumId w:val="33"/>
  </w:num>
  <w:num w:numId="27">
    <w:abstractNumId w:val="6"/>
  </w:num>
  <w:num w:numId="28">
    <w:abstractNumId w:val="9"/>
  </w:num>
  <w:num w:numId="29">
    <w:abstractNumId w:val="15"/>
  </w:num>
  <w:num w:numId="30">
    <w:abstractNumId w:val="13"/>
  </w:num>
  <w:num w:numId="31">
    <w:abstractNumId w:val="14"/>
  </w:num>
  <w:num w:numId="32">
    <w:abstractNumId w:val="18"/>
  </w:num>
  <w:num w:numId="33">
    <w:abstractNumId w:val="28"/>
  </w:num>
  <w:num w:numId="34">
    <w:abstractNumId w:val="7"/>
  </w:num>
  <w:num w:numId="35">
    <w:abstractNumId w:val="19"/>
  </w:num>
  <w:num w:numId="36">
    <w:abstractNumId w:val="2"/>
  </w:num>
  <w:num w:numId="37">
    <w:abstractNumId w:val="27"/>
  </w:num>
  <w:num w:numId="38">
    <w:abstractNumId w:val="31"/>
  </w:num>
  <w:num w:numId="3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10"/>
    <w:rsid w:val="00012D4D"/>
    <w:rsid w:val="000138D9"/>
    <w:rsid w:val="0002346E"/>
    <w:rsid w:val="00023694"/>
    <w:rsid w:val="000247F9"/>
    <w:rsid w:val="000429C9"/>
    <w:rsid w:val="00076D38"/>
    <w:rsid w:val="00081C71"/>
    <w:rsid w:val="000912EC"/>
    <w:rsid w:val="000A13D4"/>
    <w:rsid w:val="000A2354"/>
    <w:rsid w:val="000A4BC2"/>
    <w:rsid w:val="000B10D3"/>
    <w:rsid w:val="000B433A"/>
    <w:rsid w:val="000B4483"/>
    <w:rsid w:val="000D15B3"/>
    <w:rsid w:val="000D3B51"/>
    <w:rsid w:val="000D456B"/>
    <w:rsid w:val="000F0819"/>
    <w:rsid w:val="000F66CD"/>
    <w:rsid w:val="001041C4"/>
    <w:rsid w:val="00132521"/>
    <w:rsid w:val="001367AD"/>
    <w:rsid w:val="00142A43"/>
    <w:rsid w:val="00143152"/>
    <w:rsid w:val="00161274"/>
    <w:rsid w:val="001621A2"/>
    <w:rsid w:val="00166CD9"/>
    <w:rsid w:val="00186DC2"/>
    <w:rsid w:val="001A1381"/>
    <w:rsid w:val="001A2811"/>
    <w:rsid w:val="001A52FA"/>
    <w:rsid w:val="001A6495"/>
    <w:rsid w:val="001C1FE5"/>
    <w:rsid w:val="001C32C4"/>
    <w:rsid w:val="001D76D1"/>
    <w:rsid w:val="001F5C63"/>
    <w:rsid w:val="0020632E"/>
    <w:rsid w:val="0022098D"/>
    <w:rsid w:val="002216F3"/>
    <w:rsid w:val="00227A07"/>
    <w:rsid w:val="0024630F"/>
    <w:rsid w:val="002567D2"/>
    <w:rsid w:val="0028066A"/>
    <w:rsid w:val="00292894"/>
    <w:rsid w:val="00292D46"/>
    <w:rsid w:val="002A042C"/>
    <w:rsid w:val="002A5E13"/>
    <w:rsid w:val="002B1778"/>
    <w:rsid w:val="002B63B6"/>
    <w:rsid w:val="002C54F6"/>
    <w:rsid w:val="002E1ABB"/>
    <w:rsid w:val="002F5B5E"/>
    <w:rsid w:val="002F776A"/>
    <w:rsid w:val="00304121"/>
    <w:rsid w:val="00306328"/>
    <w:rsid w:val="00312C56"/>
    <w:rsid w:val="0032457F"/>
    <w:rsid w:val="0032578C"/>
    <w:rsid w:val="003375D2"/>
    <w:rsid w:val="00355DDF"/>
    <w:rsid w:val="00372CAB"/>
    <w:rsid w:val="00373A60"/>
    <w:rsid w:val="0038276D"/>
    <w:rsid w:val="00394B5B"/>
    <w:rsid w:val="003950FD"/>
    <w:rsid w:val="003A6369"/>
    <w:rsid w:val="003C67E8"/>
    <w:rsid w:val="003C6F54"/>
    <w:rsid w:val="003E3EF8"/>
    <w:rsid w:val="003E6A99"/>
    <w:rsid w:val="003F1195"/>
    <w:rsid w:val="0040017E"/>
    <w:rsid w:val="004001D3"/>
    <w:rsid w:val="00400C49"/>
    <w:rsid w:val="0042105B"/>
    <w:rsid w:val="0042380F"/>
    <w:rsid w:val="00426E78"/>
    <w:rsid w:val="00432991"/>
    <w:rsid w:val="00446223"/>
    <w:rsid w:val="00447E1D"/>
    <w:rsid w:val="00453737"/>
    <w:rsid w:val="004557CD"/>
    <w:rsid w:val="00457535"/>
    <w:rsid w:val="004603C7"/>
    <w:rsid w:val="0046043D"/>
    <w:rsid w:val="00465251"/>
    <w:rsid w:val="00466F5D"/>
    <w:rsid w:val="00470F63"/>
    <w:rsid w:val="00471482"/>
    <w:rsid w:val="004801F4"/>
    <w:rsid w:val="00495C2B"/>
    <w:rsid w:val="004A4B39"/>
    <w:rsid w:val="004A6338"/>
    <w:rsid w:val="004B0BB1"/>
    <w:rsid w:val="004B5404"/>
    <w:rsid w:val="004B590B"/>
    <w:rsid w:val="004B6277"/>
    <w:rsid w:val="004D0437"/>
    <w:rsid w:val="004D3419"/>
    <w:rsid w:val="004E433C"/>
    <w:rsid w:val="004F4CCA"/>
    <w:rsid w:val="004F61BF"/>
    <w:rsid w:val="0050191F"/>
    <w:rsid w:val="005148C0"/>
    <w:rsid w:val="00515D5A"/>
    <w:rsid w:val="00533F72"/>
    <w:rsid w:val="00550D96"/>
    <w:rsid w:val="00562409"/>
    <w:rsid w:val="00574BE3"/>
    <w:rsid w:val="00576091"/>
    <w:rsid w:val="00582AE6"/>
    <w:rsid w:val="00586AD2"/>
    <w:rsid w:val="005965E9"/>
    <w:rsid w:val="005B4F1D"/>
    <w:rsid w:val="005C42C2"/>
    <w:rsid w:val="005F4EA2"/>
    <w:rsid w:val="00614B53"/>
    <w:rsid w:val="0061547F"/>
    <w:rsid w:val="00623B22"/>
    <w:rsid w:val="00625C60"/>
    <w:rsid w:val="00641E3B"/>
    <w:rsid w:val="00656A15"/>
    <w:rsid w:val="00663EE6"/>
    <w:rsid w:val="0067010E"/>
    <w:rsid w:val="00674AE1"/>
    <w:rsid w:val="006A669B"/>
    <w:rsid w:val="006A7DAF"/>
    <w:rsid w:val="006B4762"/>
    <w:rsid w:val="006B6CEF"/>
    <w:rsid w:val="006D14E1"/>
    <w:rsid w:val="006D1EBF"/>
    <w:rsid w:val="006E2F49"/>
    <w:rsid w:val="006E4435"/>
    <w:rsid w:val="006F050E"/>
    <w:rsid w:val="006F3DE6"/>
    <w:rsid w:val="006F74B6"/>
    <w:rsid w:val="00700A3E"/>
    <w:rsid w:val="007378B4"/>
    <w:rsid w:val="00743FC1"/>
    <w:rsid w:val="00753000"/>
    <w:rsid w:val="007573A2"/>
    <w:rsid w:val="007618D4"/>
    <w:rsid w:val="00783CE5"/>
    <w:rsid w:val="00784960"/>
    <w:rsid w:val="00786F93"/>
    <w:rsid w:val="00792B7E"/>
    <w:rsid w:val="0079576D"/>
    <w:rsid w:val="00797CEE"/>
    <w:rsid w:val="007A0BB7"/>
    <w:rsid w:val="007A1E8E"/>
    <w:rsid w:val="007A55BB"/>
    <w:rsid w:val="007A6BB4"/>
    <w:rsid w:val="007B4A3F"/>
    <w:rsid w:val="007B6211"/>
    <w:rsid w:val="007B628B"/>
    <w:rsid w:val="007B7A74"/>
    <w:rsid w:val="007B7AED"/>
    <w:rsid w:val="007C3AB2"/>
    <w:rsid w:val="007D6AE7"/>
    <w:rsid w:val="007E1843"/>
    <w:rsid w:val="007E2B4D"/>
    <w:rsid w:val="007E5416"/>
    <w:rsid w:val="007F1C7F"/>
    <w:rsid w:val="00810BE5"/>
    <w:rsid w:val="00813691"/>
    <w:rsid w:val="00815378"/>
    <w:rsid w:val="008442DF"/>
    <w:rsid w:val="00881ADB"/>
    <w:rsid w:val="00885B8D"/>
    <w:rsid w:val="00885C54"/>
    <w:rsid w:val="00897D1F"/>
    <w:rsid w:val="008A0DBE"/>
    <w:rsid w:val="008A6DA6"/>
    <w:rsid w:val="008C73CE"/>
    <w:rsid w:val="008D6008"/>
    <w:rsid w:val="008E7692"/>
    <w:rsid w:val="00904968"/>
    <w:rsid w:val="00904A97"/>
    <w:rsid w:val="009138D6"/>
    <w:rsid w:val="00917FAD"/>
    <w:rsid w:val="0092136A"/>
    <w:rsid w:val="009511D7"/>
    <w:rsid w:val="009647B0"/>
    <w:rsid w:val="00980B61"/>
    <w:rsid w:val="00997EE1"/>
    <w:rsid w:val="009A2FAC"/>
    <w:rsid w:val="009A32D1"/>
    <w:rsid w:val="009B7C46"/>
    <w:rsid w:val="009C06DE"/>
    <w:rsid w:val="009D1CD0"/>
    <w:rsid w:val="00A13B10"/>
    <w:rsid w:val="00A27AE6"/>
    <w:rsid w:val="00A27CC5"/>
    <w:rsid w:val="00A31B63"/>
    <w:rsid w:val="00A33232"/>
    <w:rsid w:val="00A42E69"/>
    <w:rsid w:val="00A4697B"/>
    <w:rsid w:val="00A50185"/>
    <w:rsid w:val="00A569A8"/>
    <w:rsid w:val="00A65110"/>
    <w:rsid w:val="00A67A0F"/>
    <w:rsid w:val="00A72BCF"/>
    <w:rsid w:val="00A72CF2"/>
    <w:rsid w:val="00A730BB"/>
    <w:rsid w:val="00A90B96"/>
    <w:rsid w:val="00AA548C"/>
    <w:rsid w:val="00AA5E16"/>
    <w:rsid w:val="00AA5FAF"/>
    <w:rsid w:val="00AB103A"/>
    <w:rsid w:val="00AB6EE2"/>
    <w:rsid w:val="00AC2657"/>
    <w:rsid w:val="00AC7AE9"/>
    <w:rsid w:val="00AE2C8D"/>
    <w:rsid w:val="00AE534D"/>
    <w:rsid w:val="00AF0642"/>
    <w:rsid w:val="00AF222B"/>
    <w:rsid w:val="00B07016"/>
    <w:rsid w:val="00B16854"/>
    <w:rsid w:val="00B17034"/>
    <w:rsid w:val="00B17390"/>
    <w:rsid w:val="00B404FE"/>
    <w:rsid w:val="00B541C3"/>
    <w:rsid w:val="00BA5B3D"/>
    <w:rsid w:val="00BB1933"/>
    <w:rsid w:val="00BB6A50"/>
    <w:rsid w:val="00C00961"/>
    <w:rsid w:val="00C0300F"/>
    <w:rsid w:val="00C20717"/>
    <w:rsid w:val="00C34AD1"/>
    <w:rsid w:val="00C36C7B"/>
    <w:rsid w:val="00C57DF7"/>
    <w:rsid w:val="00C6075D"/>
    <w:rsid w:val="00C66739"/>
    <w:rsid w:val="00C66EBF"/>
    <w:rsid w:val="00C7000F"/>
    <w:rsid w:val="00C71DDA"/>
    <w:rsid w:val="00C77758"/>
    <w:rsid w:val="00C77CE8"/>
    <w:rsid w:val="00C8723B"/>
    <w:rsid w:val="00C973D5"/>
    <w:rsid w:val="00CA6375"/>
    <w:rsid w:val="00CB24BB"/>
    <w:rsid w:val="00CB26EB"/>
    <w:rsid w:val="00CC4980"/>
    <w:rsid w:val="00CC4C5F"/>
    <w:rsid w:val="00CC66DF"/>
    <w:rsid w:val="00CD319C"/>
    <w:rsid w:val="00CD3A4E"/>
    <w:rsid w:val="00CE165A"/>
    <w:rsid w:val="00CE497D"/>
    <w:rsid w:val="00CF4B56"/>
    <w:rsid w:val="00D04434"/>
    <w:rsid w:val="00D05539"/>
    <w:rsid w:val="00D200FE"/>
    <w:rsid w:val="00D3175A"/>
    <w:rsid w:val="00D3192B"/>
    <w:rsid w:val="00D343CE"/>
    <w:rsid w:val="00D43DF0"/>
    <w:rsid w:val="00D4426F"/>
    <w:rsid w:val="00D56866"/>
    <w:rsid w:val="00D65B6E"/>
    <w:rsid w:val="00DB14B1"/>
    <w:rsid w:val="00DB4C34"/>
    <w:rsid w:val="00DB7C44"/>
    <w:rsid w:val="00DC5581"/>
    <w:rsid w:val="00DD4A9E"/>
    <w:rsid w:val="00DD4FE0"/>
    <w:rsid w:val="00DD66DB"/>
    <w:rsid w:val="00DE01CA"/>
    <w:rsid w:val="00DE351D"/>
    <w:rsid w:val="00DF0811"/>
    <w:rsid w:val="00DF2FB3"/>
    <w:rsid w:val="00E03D58"/>
    <w:rsid w:val="00E05206"/>
    <w:rsid w:val="00E14832"/>
    <w:rsid w:val="00E3449C"/>
    <w:rsid w:val="00E45D36"/>
    <w:rsid w:val="00E51E46"/>
    <w:rsid w:val="00E67709"/>
    <w:rsid w:val="00E67F2A"/>
    <w:rsid w:val="00E766C7"/>
    <w:rsid w:val="00E86D37"/>
    <w:rsid w:val="00E90B9F"/>
    <w:rsid w:val="00E92299"/>
    <w:rsid w:val="00EA4923"/>
    <w:rsid w:val="00EB3760"/>
    <w:rsid w:val="00EB4D6E"/>
    <w:rsid w:val="00EC04E0"/>
    <w:rsid w:val="00EC208B"/>
    <w:rsid w:val="00EC2281"/>
    <w:rsid w:val="00EF0004"/>
    <w:rsid w:val="00EF75D9"/>
    <w:rsid w:val="00F0663E"/>
    <w:rsid w:val="00F16DFD"/>
    <w:rsid w:val="00F347E0"/>
    <w:rsid w:val="00F349F3"/>
    <w:rsid w:val="00F40797"/>
    <w:rsid w:val="00F46F02"/>
    <w:rsid w:val="00F51925"/>
    <w:rsid w:val="00F61D05"/>
    <w:rsid w:val="00F76E12"/>
    <w:rsid w:val="00F86DD5"/>
    <w:rsid w:val="00FB5630"/>
    <w:rsid w:val="00FB7AF0"/>
    <w:rsid w:val="00FC41DA"/>
    <w:rsid w:val="00FD08CD"/>
    <w:rsid w:val="00FD0DE7"/>
    <w:rsid w:val="00FE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B3F7F-78D6-4974-9CBB-C7AEA25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2"/>
  </w:style>
  <w:style w:type="paragraph" w:styleId="10">
    <w:name w:val="heading 1"/>
    <w:basedOn w:val="a"/>
    <w:next w:val="a"/>
    <w:link w:val="11"/>
    <w:uiPriority w:val="9"/>
    <w:qFormat/>
    <w:rsid w:val="00EC0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A65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A65110"/>
    <w:rPr>
      <w:rFonts w:ascii="Times New Roman" w:eastAsia="Times New Roman" w:hAnsi="Times New Roman" w:cs="Times New Roman"/>
      <w:b/>
      <w:bCs/>
      <w:sz w:val="27"/>
      <w:szCs w:val="27"/>
      <w:lang w:eastAsia="ru-RU"/>
    </w:rPr>
  </w:style>
  <w:style w:type="paragraph" w:styleId="a3">
    <w:name w:val="List Paragraph"/>
    <w:basedOn w:val="a"/>
    <w:uiPriority w:val="1"/>
    <w:qFormat/>
    <w:rsid w:val="002A042C"/>
    <w:pPr>
      <w:ind w:left="720"/>
      <w:contextualSpacing/>
    </w:pPr>
  </w:style>
  <w:style w:type="paragraph" w:styleId="a4">
    <w:name w:val="No Spacing"/>
    <w:uiPriority w:val="1"/>
    <w:qFormat/>
    <w:rsid w:val="00F51925"/>
    <w:pPr>
      <w:spacing w:after="0" w:line="240" w:lineRule="auto"/>
    </w:pPr>
  </w:style>
  <w:style w:type="character" w:styleId="a5">
    <w:name w:val="Hyperlink"/>
    <w:basedOn w:val="a0"/>
    <w:uiPriority w:val="99"/>
    <w:unhideWhenUsed/>
    <w:rsid w:val="00400C49"/>
    <w:rPr>
      <w:color w:val="0000FF" w:themeColor="hyperlink"/>
      <w:u w:val="single"/>
    </w:rPr>
  </w:style>
  <w:style w:type="character" w:customStyle="1" w:styleId="11">
    <w:name w:val="Заголовок 1 Знак"/>
    <w:basedOn w:val="a0"/>
    <w:link w:val="10"/>
    <w:uiPriority w:val="9"/>
    <w:rsid w:val="00EC04E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4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A33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3232"/>
  </w:style>
  <w:style w:type="paragraph" w:styleId="a8">
    <w:name w:val="footer"/>
    <w:basedOn w:val="a"/>
    <w:link w:val="a9"/>
    <w:uiPriority w:val="99"/>
    <w:unhideWhenUsed/>
    <w:rsid w:val="00A332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3232"/>
  </w:style>
  <w:style w:type="paragraph" w:styleId="aa">
    <w:name w:val="Balloon Text"/>
    <w:basedOn w:val="a"/>
    <w:link w:val="ab"/>
    <w:uiPriority w:val="99"/>
    <w:semiHidden/>
    <w:unhideWhenUsed/>
    <w:rsid w:val="001431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3152"/>
    <w:rPr>
      <w:rFonts w:ascii="Tahoma" w:hAnsi="Tahoma" w:cs="Tahoma"/>
      <w:sz w:val="16"/>
      <w:szCs w:val="16"/>
    </w:rPr>
  </w:style>
  <w:style w:type="paragraph" w:customStyle="1" w:styleId="12">
    <w:name w:val="Обычный1"/>
    <w:rsid w:val="00F46F02"/>
    <w:pPr>
      <w:spacing w:after="0" w:line="240" w:lineRule="auto"/>
    </w:pPr>
    <w:rPr>
      <w:rFonts w:ascii="Calibri" w:eastAsia="SimSun" w:hAnsi="Calibri" w:cs="Times New Roman"/>
      <w:sz w:val="24"/>
      <w:szCs w:val="24"/>
      <w:lang w:eastAsia="ru-RU"/>
    </w:rPr>
  </w:style>
  <w:style w:type="table" w:customStyle="1" w:styleId="TableNormal">
    <w:name w:val="Table Normal"/>
    <w:semiHidden/>
    <w:rsid w:val="00F46F0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ac">
    <w:name w:val="Нормальный (таблица)"/>
    <w:basedOn w:val="a"/>
    <w:next w:val="a"/>
    <w:uiPriority w:val="99"/>
    <w:rsid w:val="00B070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B0701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e">
    <w:name w:val="Table Grid"/>
    <w:basedOn w:val="a1"/>
    <w:uiPriority w:val="59"/>
    <w:rsid w:val="00B4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292894"/>
    <w:rPr>
      <w:i/>
      <w:iCs/>
    </w:rPr>
  </w:style>
  <w:style w:type="numbering" w:customStyle="1" w:styleId="1">
    <w:name w:val="Стиль1"/>
    <w:uiPriority w:val="99"/>
    <w:rsid w:val="0067010E"/>
    <w:pPr>
      <w:numPr>
        <w:numId w:val="25"/>
      </w:numPr>
    </w:pPr>
  </w:style>
  <w:style w:type="numbering" w:customStyle="1" w:styleId="2">
    <w:name w:val="Стиль2"/>
    <w:uiPriority w:val="99"/>
    <w:rsid w:val="00C0300F"/>
    <w:pPr>
      <w:numPr>
        <w:numId w:val="26"/>
      </w:numPr>
    </w:pPr>
  </w:style>
  <w:style w:type="numbering" w:customStyle="1" w:styleId="3">
    <w:name w:val="Стиль3"/>
    <w:uiPriority w:val="99"/>
    <w:rsid w:val="00DD4FE0"/>
    <w:pPr>
      <w:numPr>
        <w:numId w:val="27"/>
      </w:numPr>
    </w:pPr>
  </w:style>
  <w:style w:type="numbering" w:customStyle="1" w:styleId="4">
    <w:name w:val="Стиль4"/>
    <w:uiPriority w:val="99"/>
    <w:rsid w:val="00AA5E16"/>
    <w:pPr>
      <w:numPr>
        <w:numId w:val="29"/>
      </w:numPr>
    </w:pPr>
  </w:style>
  <w:style w:type="numbering" w:customStyle="1" w:styleId="5">
    <w:name w:val="Стиль5"/>
    <w:uiPriority w:val="99"/>
    <w:rsid w:val="00AA5E16"/>
    <w:pPr>
      <w:numPr>
        <w:numId w:val="30"/>
      </w:numPr>
    </w:pPr>
  </w:style>
  <w:style w:type="numbering" w:customStyle="1" w:styleId="6">
    <w:name w:val="Стиль6"/>
    <w:uiPriority w:val="99"/>
    <w:rsid w:val="00AA5E16"/>
    <w:pPr>
      <w:numPr>
        <w:numId w:val="31"/>
      </w:numPr>
    </w:pPr>
  </w:style>
  <w:style w:type="paragraph" w:customStyle="1" w:styleId="ConsPlusNonformat">
    <w:name w:val="ConsPlusNonformat"/>
    <w:rsid w:val="00455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7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7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7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7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7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4103">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781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D67A20040233E7C9320BAFC0A5DB6E79D6773D9BB41961B821BDDDCE3FE8774825D8E5E8B43D104F13D75D78F71CD972C19FC9B904J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odistrict@one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ojarv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EE4F-423E-4DEA-8315-2A012FDE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13938</Words>
  <Characters>79452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2023-09-26T08:14:00Z</cp:lastPrinted>
  <dcterms:created xsi:type="dcterms:W3CDTF">2023-11-24T11:45:00Z</dcterms:created>
  <dcterms:modified xsi:type="dcterms:W3CDTF">2023-11-24T11:50:00Z</dcterms:modified>
</cp:coreProperties>
</file>