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C" w:rsidRPr="00E63EBA" w:rsidRDefault="009F75BC" w:rsidP="009F75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E63EBA">
        <w:rPr>
          <w:rFonts w:eastAsia="Calibri"/>
          <w:b/>
          <w:color w:val="000000"/>
          <w:lang w:eastAsia="en-US"/>
        </w:rPr>
        <w:t>Заключение об оценке регулирующего воздействия</w:t>
      </w:r>
    </w:p>
    <w:p w:rsidR="009F75BC" w:rsidRPr="00E63EBA" w:rsidRDefault="009F75BC" w:rsidP="009F75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E63EBA">
        <w:rPr>
          <w:rFonts w:eastAsia="Calibri"/>
          <w:b/>
          <w:color w:val="000000"/>
          <w:lang w:eastAsia="en-US"/>
        </w:rPr>
        <w:t xml:space="preserve"> проекта муниципального нормативного правового акта </w:t>
      </w:r>
    </w:p>
    <w:p w:rsidR="009F75BC" w:rsidRPr="00E63EBA" w:rsidRDefault="009F75BC" w:rsidP="009F75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A696E" w:rsidRDefault="00EA696E" w:rsidP="00EA69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t>А</w:t>
      </w:r>
      <w:r w:rsidRPr="006A18EB">
        <w:t xml:space="preserve">дминистрация Суоярвского муниципального округа </w:t>
      </w:r>
      <w:r w:rsidR="009F75BC" w:rsidRPr="00326A26">
        <w:rPr>
          <w:rFonts w:eastAsia="Calibri"/>
          <w:color w:val="000000"/>
          <w:sz w:val="23"/>
          <w:szCs w:val="23"/>
          <w:lang w:eastAsia="en-US"/>
        </w:rPr>
        <w:t xml:space="preserve">в соответствии с Порядком  проведения оценки регулирующего воздействия проектов нормативных правовых актов и экспертизы нормативных правовых актов администрации </w:t>
      </w:r>
      <w:r w:rsidR="009F75BC" w:rsidRPr="00326A26">
        <w:rPr>
          <w:color w:val="000000"/>
          <w:sz w:val="23"/>
          <w:szCs w:val="23"/>
        </w:rPr>
        <w:t>Суоярвского муниципального округа</w:t>
      </w:r>
      <w:r w:rsidR="00FC7103">
        <w:rPr>
          <w:color w:val="000000"/>
          <w:sz w:val="23"/>
          <w:szCs w:val="23"/>
        </w:rPr>
        <w:t>, утвержденного постановлением администрации Суоярвского муниципального округа от 18.12.2023 № 1559</w:t>
      </w:r>
      <w:r w:rsidR="009F75BC" w:rsidRPr="00326A26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eastAsia="en-US"/>
        </w:rPr>
        <w:t>(далее  -  Порядок), рассмотрела</w:t>
      </w:r>
      <w:r w:rsidR="009F75BC" w:rsidRPr="00326A26">
        <w:rPr>
          <w:rFonts w:eastAsia="Calibri"/>
          <w:color w:val="000000"/>
          <w:sz w:val="23"/>
          <w:szCs w:val="23"/>
          <w:lang w:eastAsia="en-US"/>
        </w:rPr>
        <w:t xml:space="preserve"> проект</w:t>
      </w:r>
      <w:r>
        <w:rPr>
          <w:rFonts w:eastAsia="Calibri"/>
          <w:color w:val="000000"/>
          <w:sz w:val="23"/>
          <w:szCs w:val="23"/>
          <w:lang w:eastAsia="en-US"/>
        </w:rPr>
        <w:t>:</w:t>
      </w:r>
    </w:p>
    <w:p w:rsidR="009F75BC" w:rsidRDefault="00EA696E" w:rsidP="00EA69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>
        <w:rPr>
          <w:rFonts w:eastAsia="Calibri"/>
          <w:color w:val="000000"/>
          <w:sz w:val="23"/>
          <w:szCs w:val="23"/>
          <w:lang w:eastAsia="en-US"/>
        </w:rPr>
        <w:t xml:space="preserve">Проект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постановления администрации Суоярвского муниципального округа </w:t>
      </w:r>
      <w:r w:rsidRPr="00556E75">
        <w:rPr>
          <w:rFonts w:eastAsia="Calibri"/>
          <w:color w:val="000000"/>
          <w:shd w:val="clear" w:color="auto" w:fill="FFFFFF"/>
          <w:lang w:eastAsia="en-US"/>
        </w:rPr>
        <w:t>«О внесении изменений в постановление администрации Суоярвского муниципального округа от 13.02.2023 № 171 «Об утверждении Порядка предоставления субсидий, в том числе грантов в форме субсидий, из бюджета Суоярвского муниципального округа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округе»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r w:rsidR="009F75BC" w:rsidRPr="00326A26">
        <w:rPr>
          <w:rFonts w:eastAsia="Calibri"/>
          <w:color w:val="000000"/>
          <w:sz w:val="23"/>
          <w:szCs w:val="23"/>
          <w:lang w:eastAsia="en-US"/>
        </w:rPr>
        <w:t xml:space="preserve">разработанный </w:t>
      </w:r>
      <w:r>
        <w:rPr>
          <w:rFonts w:eastAsia="Calibri"/>
          <w:color w:val="000000"/>
          <w:sz w:val="23"/>
          <w:szCs w:val="23"/>
          <w:lang w:eastAsia="en-US"/>
        </w:rPr>
        <w:t>отделом по развитию</w:t>
      </w:r>
      <w:proofErr w:type="gramEnd"/>
      <w:r>
        <w:rPr>
          <w:rFonts w:eastAsia="Calibri"/>
          <w:color w:val="000000"/>
          <w:sz w:val="23"/>
          <w:szCs w:val="23"/>
          <w:lang w:eastAsia="en-US"/>
        </w:rPr>
        <w:t xml:space="preserve"> предпринимательства и инвестиционной политики.</w:t>
      </w:r>
    </w:p>
    <w:p w:rsidR="00EA696E" w:rsidRPr="00326A26" w:rsidRDefault="00EA696E" w:rsidP="009F75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9F75BC" w:rsidRPr="00326A26" w:rsidRDefault="009F75BC" w:rsidP="007255D4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326A26">
        <w:rPr>
          <w:rFonts w:eastAsia="Calibri"/>
          <w:color w:val="000000"/>
          <w:sz w:val="23"/>
          <w:szCs w:val="23"/>
          <w:lang w:eastAsia="en-US"/>
        </w:rPr>
        <w:t xml:space="preserve">Проект акта направлен разработчиком для подготовки настоящего заключения </w:t>
      </w:r>
      <w:r w:rsidR="00EA696E" w:rsidRPr="00EA696E">
        <w:rPr>
          <w:rFonts w:eastAsia="Calibri"/>
          <w:color w:val="000000"/>
          <w:sz w:val="23"/>
          <w:szCs w:val="23"/>
          <w:u w:val="single"/>
          <w:lang w:eastAsia="en-US"/>
        </w:rPr>
        <w:t>впервые</w:t>
      </w:r>
      <w:r w:rsidR="00EA696E">
        <w:rPr>
          <w:rFonts w:eastAsia="Calibri"/>
          <w:color w:val="000000"/>
          <w:sz w:val="23"/>
          <w:szCs w:val="23"/>
          <w:u w:val="single"/>
          <w:lang w:eastAsia="en-US"/>
        </w:rPr>
        <w:t>.</w:t>
      </w:r>
    </w:p>
    <w:p w:rsidR="009F75BC" w:rsidRPr="00326A26" w:rsidRDefault="009F75BC" w:rsidP="007255D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9F75BC" w:rsidRPr="00326A26" w:rsidRDefault="009F75BC" w:rsidP="007255D4">
      <w:pPr>
        <w:tabs>
          <w:tab w:val="left" w:pos="284"/>
        </w:tabs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326A26">
        <w:rPr>
          <w:rFonts w:eastAsia="Calibri"/>
          <w:color w:val="000000"/>
          <w:sz w:val="23"/>
          <w:szCs w:val="23"/>
          <w:lang w:eastAsia="en-US"/>
        </w:rPr>
        <w:t>2. Разработчиком проведены публичные обсуждения</w:t>
      </w:r>
      <w:r w:rsidR="00A913BC">
        <w:rPr>
          <w:rFonts w:eastAsia="Calibri"/>
          <w:color w:val="000000"/>
          <w:sz w:val="23"/>
          <w:szCs w:val="23"/>
          <w:lang w:eastAsia="en-US"/>
        </w:rPr>
        <w:t xml:space="preserve"> проекта нормативного правового </w:t>
      </w:r>
      <w:r w:rsidRPr="00326A26">
        <w:rPr>
          <w:rFonts w:eastAsia="Calibri"/>
          <w:color w:val="000000"/>
          <w:sz w:val="23"/>
          <w:szCs w:val="23"/>
          <w:lang w:eastAsia="en-US"/>
        </w:rPr>
        <w:t>акта  в сроки</w:t>
      </w:r>
      <w:r w:rsidR="007255D4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EA696E">
        <w:rPr>
          <w:rFonts w:eastAsia="Calibri"/>
          <w:color w:val="000000"/>
          <w:sz w:val="23"/>
          <w:szCs w:val="23"/>
          <w:lang w:eastAsia="en-US"/>
        </w:rPr>
        <w:t>с «05</w:t>
      </w:r>
      <w:r w:rsidRPr="00326A26">
        <w:rPr>
          <w:rFonts w:eastAsia="Calibri"/>
          <w:color w:val="000000"/>
          <w:sz w:val="23"/>
          <w:szCs w:val="23"/>
          <w:lang w:eastAsia="en-US"/>
        </w:rPr>
        <w:t xml:space="preserve">» </w:t>
      </w:r>
      <w:r w:rsidR="00EA696E">
        <w:rPr>
          <w:rFonts w:eastAsia="Calibri"/>
          <w:color w:val="000000"/>
          <w:sz w:val="23"/>
          <w:szCs w:val="23"/>
          <w:lang w:eastAsia="en-US"/>
        </w:rPr>
        <w:t>февраля</w:t>
      </w:r>
      <w:r w:rsidRPr="00326A26">
        <w:rPr>
          <w:rFonts w:eastAsia="Calibri"/>
          <w:color w:val="000000"/>
          <w:sz w:val="23"/>
          <w:szCs w:val="23"/>
          <w:lang w:eastAsia="en-US"/>
        </w:rPr>
        <w:t xml:space="preserve"> 20</w:t>
      </w:r>
      <w:r w:rsidR="00EA696E">
        <w:rPr>
          <w:rFonts w:eastAsia="Calibri"/>
          <w:color w:val="000000"/>
          <w:sz w:val="23"/>
          <w:szCs w:val="23"/>
          <w:lang w:eastAsia="en-US"/>
        </w:rPr>
        <w:t>24</w:t>
      </w:r>
      <w:r w:rsidRPr="00326A26">
        <w:rPr>
          <w:rFonts w:eastAsia="Calibri"/>
          <w:color w:val="000000"/>
          <w:sz w:val="23"/>
          <w:szCs w:val="23"/>
          <w:lang w:eastAsia="en-US"/>
        </w:rPr>
        <w:t xml:space="preserve"> г. по  «</w:t>
      </w:r>
      <w:r w:rsidR="00EA696E">
        <w:rPr>
          <w:rFonts w:eastAsia="Calibri"/>
          <w:color w:val="000000"/>
          <w:sz w:val="23"/>
          <w:szCs w:val="23"/>
          <w:lang w:eastAsia="en-US"/>
        </w:rPr>
        <w:t>12</w:t>
      </w:r>
      <w:r w:rsidRPr="00326A26">
        <w:rPr>
          <w:rFonts w:eastAsia="Calibri"/>
          <w:color w:val="000000"/>
          <w:sz w:val="23"/>
          <w:szCs w:val="23"/>
          <w:lang w:eastAsia="en-US"/>
        </w:rPr>
        <w:t xml:space="preserve">» </w:t>
      </w:r>
      <w:r w:rsidR="00EA696E">
        <w:rPr>
          <w:rFonts w:eastAsia="Calibri"/>
          <w:color w:val="000000"/>
          <w:sz w:val="23"/>
          <w:szCs w:val="23"/>
          <w:lang w:eastAsia="en-US"/>
        </w:rPr>
        <w:t xml:space="preserve">февраля </w:t>
      </w:r>
      <w:r w:rsidRPr="00326A26">
        <w:rPr>
          <w:rFonts w:eastAsia="Calibri"/>
          <w:color w:val="000000"/>
          <w:sz w:val="23"/>
          <w:szCs w:val="23"/>
          <w:lang w:eastAsia="en-US"/>
        </w:rPr>
        <w:t>20</w:t>
      </w:r>
      <w:r w:rsidR="00EA696E">
        <w:rPr>
          <w:rFonts w:eastAsia="Calibri"/>
          <w:color w:val="000000"/>
          <w:sz w:val="23"/>
          <w:szCs w:val="23"/>
          <w:lang w:eastAsia="en-US"/>
        </w:rPr>
        <w:t>24</w:t>
      </w:r>
      <w:r w:rsidRPr="00326A26">
        <w:rPr>
          <w:rFonts w:eastAsia="Calibri"/>
          <w:color w:val="000000"/>
          <w:sz w:val="23"/>
          <w:szCs w:val="23"/>
          <w:lang w:eastAsia="en-US"/>
        </w:rPr>
        <w:t xml:space="preserve"> г.</w:t>
      </w:r>
    </w:p>
    <w:p w:rsidR="009F75BC" w:rsidRPr="00326A26" w:rsidRDefault="009F75BC" w:rsidP="007255D4">
      <w:pPr>
        <w:tabs>
          <w:tab w:val="left" w:pos="284"/>
        </w:tabs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27FF3" w:rsidRDefault="009F75BC" w:rsidP="007255D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26A26">
        <w:rPr>
          <w:color w:val="000000"/>
          <w:sz w:val="23"/>
          <w:szCs w:val="23"/>
        </w:rPr>
        <w:t>3.  Информация об оценке регулирующего воздействия проекта нормативного правовог</w:t>
      </w:r>
      <w:r w:rsidR="00A913BC">
        <w:rPr>
          <w:color w:val="000000"/>
          <w:sz w:val="23"/>
          <w:szCs w:val="23"/>
        </w:rPr>
        <w:t xml:space="preserve">о акта размещена разработчиком </w:t>
      </w:r>
      <w:r w:rsidRPr="00326A26">
        <w:rPr>
          <w:color w:val="000000"/>
          <w:sz w:val="23"/>
          <w:szCs w:val="23"/>
        </w:rPr>
        <w:t xml:space="preserve">на </w:t>
      </w:r>
      <w:proofErr w:type="gramStart"/>
      <w:r w:rsidRPr="00326A26">
        <w:rPr>
          <w:color w:val="000000"/>
          <w:sz w:val="23"/>
          <w:szCs w:val="23"/>
        </w:rPr>
        <w:t>официальном</w:t>
      </w:r>
      <w:proofErr w:type="gramEnd"/>
      <w:r w:rsidRPr="00326A26">
        <w:rPr>
          <w:color w:val="000000"/>
          <w:sz w:val="23"/>
          <w:szCs w:val="23"/>
        </w:rPr>
        <w:t xml:space="preserve"> </w:t>
      </w:r>
      <w:proofErr w:type="spellStart"/>
      <w:r w:rsidRPr="00326A26">
        <w:rPr>
          <w:color w:val="000000"/>
          <w:sz w:val="23"/>
          <w:szCs w:val="23"/>
        </w:rPr>
        <w:t>интернет-портале</w:t>
      </w:r>
      <w:proofErr w:type="spellEnd"/>
      <w:r w:rsidRPr="00326A26">
        <w:rPr>
          <w:color w:val="000000"/>
          <w:sz w:val="23"/>
          <w:szCs w:val="23"/>
        </w:rPr>
        <w:t xml:space="preserve"> </w:t>
      </w:r>
      <w:r w:rsidR="00FC7103">
        <w:rPr>
          <w:color w:val="000000"/>
          <w:sz w:val="23"/>
          <w:szCs w:val="23"/>
        </w:rPr>
        <w:t>Суоярвского муниципального округа</w:t>
      </w:r>
      <w:r w:rsidRPr="00326A26">
        <w:rPr>
          <w:color w:val="000000"/>
          <w:sz w:val="23"/>
          <w:szCs w:val="23"/>
        </w:rPr>
        <w:t xml:space="preserve">: </w:t>
      </w:r>
    </w:p>
    <w:p w:rsidR="00EA696E" w:rsidRPr="00326A26" w:rsidRDefault="00DE6213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hyperlink r:id="rId5" w:history="1">
        <w:r w:rsidR="00EA696E" w:rsidRPr="00480B6B">
          <w:rPr>
            <w:rStyle w:val="a3"/>
            <w:sz w:val="23"/>
            <w:szCs w:val="23"/>
          </w:rPr>
          <w:t>https://suojarvi.ru/working/ekonomik/Проведение%20оценки%20регулирующего%20воздействия%20и%20экспертизы%20НПА/</w:t>
        </w:r>
      </w:hyperlink>
      <w:r w:rsidR="00EA696E" w:rsidRPr="00EA696E">
        <w:rPr>
          <w:color w:val="000000"/>
          <w:sz w:val="23"/>
          <w:szCs w:val="23"/>
        </w:rPr>
        <w:t>.</w:t>
      </w:r>
    </w:p>
    <w:p w:rsidR="00593114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F75BC" w:rsidRPr="00326A26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="009F75BC" w:rsidRPr="00326A26">
        <w:rPr>
          <w:color w:val="000000"/>
          <w:sz w:val="23"/>
          <w:szCs w:val="23"/>
        </w:rPr>
        <w:t>. Основные положения предлагаемого правового регулирования:</w:t>
      </w:r>
      <w:r w:rsidR="007255D4">
        <w:rPr>
          <w:color w:val="000000"/>
          <w:sz w:val="23"/>
          <w:szCs w:val="23"/>
        </w:rPr>
        <w:t xml:space="preserve"> внесение в действующий муниципальный нормативный правовой акт дополнительных требований к участникам конкурсного отбора.</w:t>
      </w:r>
    </w:p>
    <w:p w:rsidR="009F75BC" w:rsidRPr="00326A26" w:rsidRDefault="009F75BC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66391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="009F75BC" w:rsidRPr="00326A26">
        <w:rPr>
          <w:color w:val="000000"/>
          <w:sz w:val="23"/>
          <w:szCs w:val="23"/>
        </w:rPr>
        <w:t>. Обоснование разработчиком предлагаемого правового регулирования:</w:t>
      </w:r>
      <w:r w:rsidR="00166391">
        <w:rPr>
          <w:color w:val="000000"/>
          <w:sz w:val="23"/>
          <w:szCs w:val="23"/>
        </w:rPr>
        <w:t xml:space="preserve"> приведение нормативного правового акта в соответствие действующему законодательству РФ.</w:t>
      </w:r>
    </w:p>
    <w:p w:rsidR="00166391" w:rsidRPr="00326A26" w:rsidRDefault="00166391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F75BC" w:rsidRPr="00326A26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</w:t>
      </w:r>
      <w:r w:rsidR="009F75BC" w:rsidRPr="00326A26">
        <w:rPr>
          <w:color w:val="000000"/>
          <w:sz w:val="23"/>
          <w:szCs w:val="23"/>
        </w:rPr>
        <w:t>. Результаты анализа предложенного разработчиком варианта правового регулирования:</w:t>
      </w:r>
      <w:r w:rsidR="007255D4">
        <w:rPr>
          <w:color w:val="000000"/>
          <w:sz w:val="23"/>
          <w:szCs w:val="23"/>
        </w:rPr>
        <w:t xml:space="preserve"> </w:t>
      </w:r>
      <w:r w:rsidR="001A505F">
        <w:rPr>
          <w:rFonts w:eastAsia="Calibri"/>
          <w:color w:val="000000"/>
          <w:lang w:eastAsia="en-US"/>
        </w:rPr>
        <w:t>проект постановления, предлагаемый к утверждению,</w:t>
      </w:r>
      <w:r w:rsidR="001A505F" w:rsidRPr="000C1206">
        <w:rPr>
          <w:rFonts w:eastAsia="Calibri"/>
          <w:color w:val="000000"/>
          <w:lang w:eastAsia="en-US"/>
        </w:rPr>
        <w:t xml:space="preserve"> </w:t>
      </w:r>
      <w:r w:rsidR="001A505F">
        <w:rPr>
          <w:color w:val="000000"/>
          <w:sz w:val="23"/>
          <w:szCs w:val="23"/>
        </w:rPr>
        <w:t>соответствует</w:t>
      </w:r>
      <w:r w:rsidR="007255D4">
        <w:rPr>
          <w:color w:val="000000"/>
          <w:sz w:val="23"/>
          <w:szCs w:val="23"/>
        </w:rPr>
        <w:t xml:space="preserve"> действующему законодательству РФ.</w:t>
      </w:r>
    </w:p>
    <w:p w:rsidR="009F75BC" w:rsidRPr="00326A26" w:rsidRDefault="009F75BC" w:rsidP="007255D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10404" w:rsidRPr="00B91BB9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C7103">
        <w:rPr>
          <w:rFonts w:eastAsia="Calibri"/>
          <w:color w:val="000000"/>
          <w:sz w:val="23"/>
          <w:szCs w:val="23"/>
          <w:lang w:eastAsia="en-US"/>
        </w:rPr>
        <w:t>8</w:t>
      </w:r>
      <w:r w:rsidR="009F75BC" w:rsidRPr="00FC7103">
        <w:rPr>
          <w:rFonts w:eastAsia="Calibri"/>
          <w:color w:val="000000"/>
          <w:sz w:val="23"/>
          <w:szCs w:val="23"/>
          <w:lang w:eastAsia="en-US"/>
        </w:rPr>
        <w:t>. На основе проведенной оценки регулирующего воздействия проекта нормативного правового</w:t>
      </w:r>
      <w:r w:rsidR="009F75BC" w:rsidRPr="00326A26">
        <w:rPr>
          <w:rFonts w:eastAsia="Calibri"/>
          <w:color w:val="000000"/>
          <w:sz w:val="23"/>
          <w:szCs w:val="23"/>
          <w:lang w:eastAsia="en-US"/>
        </w:rPr>
        <w:t xml:space="preserve"> акта с учетом информации, представленной разработчиком в сводном отчете</w:t>
      </w:r>
      <w:r w:rsidR="00857212">
        <w:rPr>
          <w:rFonts w:eastAsia="Calibri"/>
          <w:color w:val="000000"/>
          <w:sz w:val="23"/>
          <w:szCs w:val="23"/>
          <w:lang w:eastAsia="en-US"/>
        </w:rPr>
        <w:t>,</w:t>
      </w:r>
      <w:r w:rsidR="00E27FF3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857212">
        <w:rPr>
          <w:color w:val="000000"/>
          <w:sz w:val="23"/>
          <w:szCs w:val="23"/>
        </w:rPr>
        <w:t>сделаны</w:t>
      </w:r>
      <w:r w:rsidR="009F75BC" w:rsidRPr="00326A26">
        <w:rPr>
          <w:color w:val="000000"/>
          <w:sz w:val="23"/>
          <w:szCs w:val="23"/>
        </w:rPr>
        <w:t xml:space="preserve"> следующие выводы: </w:t>
      </w:r>
    </w:p>
    <w:p w:rsidR="009F75BC" w:rsidRPr="00326A26" w:rsidRDefault="009F75BC" w:rsidP="007255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326A26">
        <w:rPr>
          <w:color w:val="000000"/>
          <w:sz w:val="23"/>
          <w:szCs w:val="23"/>
        </w:rPr>
        <w:t>- </w:t>
      </w:r>
      <w:r w:rsidR="00EA696E">
        <w:rPr>
          <w:color w:val="000000"/>
          <w:sz w:val="23"/>
          <w:szCs w:val="23"/>
        </w:rPr>
        <w:t xml:space="preserve"> </w:t>
      </w:r>
      <w:r w:rsidR="00593114">
        <w:rPr>
          <w:color w:val="000000"/>
          <w:sz w:val="23"/>
          <w:szCs w:val="23"/>
        </w:rPr>
        <w:t>наличие достаточного</w:t>
      </w:r>
      <w:r w:rsidRPr="00326A26">
        <w:rPr>
          <w:color w:val="000000"/>
          <w:sz w:val="23"/>
          <w:szCs w:val="23"/>
        </w:rPr>
        <w:t xml:space="preserve"> обоснов</w:t>
      </w:r>
      <w:r w:rsidR="00593114">
        <w:rPr>
          <w:color w:val="000000"/>
          <w:sz w:val="23"/>
          <w:szCs w:val="23"/>
        </w:rPr>
        <w:t>ания</w:t>
      </w:r>
      <w:r w:rsidRPr="00326A26">
        <w:rPr>
          <w:color w:val="000000"/>
          <w:sz w:val="23"/>
          <w:szCs w:val="23"/>
        </w:rPr>
        <w:t xml:space="preserve"> решения проблемы пред</w:t>
      </w:r>
      <w:r w:rsidR="00EA696E">
        <w:rPr>
          <w:color w:val="000000"/>
          <w:sz w:val="23"/>
          <w:szCs w:val="23"/>
        </w:rPr>
        <w:t>ложенным способом регулирования;</w:t>
      </w:r>
      <w:r w:rsidRPr="00326A26">
        <w:rPr>
          <w:color w:val="000000"/>
          <w:sz w:val="23"/>
          <w:szCs w:val="23"/>
        </w:rPr>
        <w:t xml:space="preserve"> </w:t>
      </w:r>
    </w:p>
    <w:p w:rsidR="009F75BC" w:rsidRPr="00326A26" w:rsidRDefault="00EA696E" w:rsidP="007255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положения, вводящие</w:t>
      </w:r>
      <w:r w:rsidR="009F75BC" w:rsidRPr="00326A26">
        <w:rPr>
          <w:color w:val="000000"/>
          <w:sz w:val="23"/>
          <w:szCs w:val="23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Суоярвского муниципального округа</w:t>
      </w:r>
      <w:r w:rsidR="00E27FF3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отсутствуют;</w:t>
      </w:r>
    </w:p>
    <w:p w:rsidR="009F75BC" w:rsidRPr="00326A26" w:rsidRDefault="009F75BC" w:rsidP="007255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326A26">
        <w:rPr>
          <w:color w:val="000000"/>
          <w:sz w:val="23"/>
          <w:szCs w:val="23"/>
        </w:rPr>
        <w:t>- </w:t>
      </w:r>
      <w:r w:rsidR="00045581">
        <w:rPr>
          <w:color w:val="000000"/>
          <w:sz w:val="23"/>
          <w:szCs w:val="23"/>
        </w:rPr>
        <w:t xml:space="preserve"> соблюден</w:t>
      </w:r>
      <w:r w:rsidR="006064F0">
        <w:rPr>
          <w:color w:val="000000"/>
          <w:sz w:val="23"/>
          <w:szCs w:val="23"/>
        </w:rPr>
        <w:t xml:space="preserve"> порядок</w:t>
      </w:r>
      <w:r w:rsidRPr="00326A26">
        <w:rPr>
          <w:color w:val="000000"/>
          <w:sz w:val="23"/>
          <w:szCs w:val="23"/>
        </w:rPr>
        <w:t xml:space="preserve"> проведения о</w:t>
      </w:r>
      <w:r w:rsidR="00E27FF3">
        <w:rPr>
          <w:color w:val="000000"/>
          <w:sz w:val="23"/>
          <w:szCs w:val="23"/>
        </w:rPr>
        <w:t>ценки регулирующего воздействия.</w:t>
      </w:r>
    </w:p>
    <w:p w:rsidR="009F75BC" w:rsidRPr="00326A26" w:rsidRDefault="009F75BC" w:rsidP="009F75BC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F75BC" w:rsidRPr="00326A26" w:rsidRDefault="009F75BC" w:rsidP="009F75BC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F75BC" w:rsidRPr="00326A26" w:rsidRDefault="009F75BC" w:rsidP="009F75BC">
      <w:pPr>
        <w:ind w:right="4392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326A26">
        <w:rPr>
          <w:rFonts w:eastAsia="Calibri"/>
          <w:color w:val="000000"/>
          <w:sz w:val="23"/>
          <w:szCs w:val="23"/>
          <w:lang w:eastAsia="en-US"/>
        </w:rPr>
        <w:t>Руководитель уполномоченного органа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1700"/>
        <w:gridCol w:w="170"/>
        <w:gridCol w:w="1671"/>
      </w:tblGrid>
      <w:tr w:rsidR="009F75BC" w:rsidRPr="00326A26" w:rsidTr="0004682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BC" w:rsidRPr="00326A26" w:rsidRDefault="00E27FF3" w:rsidP="0004682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А.И.</w:t>
            </w:r>
            <w:r w:rsidR="00EB590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EB5909">
              <w:rPr>
                <w:color w:val="000000"/>
              </w:rPr>
              <w:t>Ваниева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5BC" w:rsidRPr="00326A26" w:rsidRDefault="009F75BC" w:rsidP="0004682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BC" w:rsidRPr="00326A26" w:rsidRDefault="00EB5909" w:rsidP="0004682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13.02.2024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5BC" w:rsidRPr="00326A26" w:rsidRDefault="009F75BC" w:rsidP="0004682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BC" w:rsidRPr="00326A26" w:rsidRDefault="009F75BC" w:rsidP="0004682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9F75BC" w:rsidRPr="00326A26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326A26" w:rsidRDefault="009F75BC" w:rsidP="0004682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26A26">
              <w:rPr>
                <w:rFonts w:eastAsia="Calibri"/>
                <w:color w:val="000000"/>
                <w:sz w:val="23"/>
                <w:szCs w:val="23"/>
                <w:lang w:eastAsia="en-US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326A26" w:rsidRDefault="009F75BC" w:rsidP="0004682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326A26" w:rsidRDefault="009F75BC" w:rsidP="0004682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26A26">
              <w:rPr>
                <w:rFonts w:eastAsia="Calibri"/>
                <w:color w:val="000000"/>
                <w:sz w:val="23"/>
                <w:szCs w:val="23"/>
                <w:lang w:eastAsia="en-US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326A26" w:rsidRDefault="009F75BC" w:rsidP="0004682E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326A26" w:rsidRDefault="009F75BC" w:rsidP="0004682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26A26">
              <w:rPr>
                <w:rFonts w:eastAsia="Calibri"/>
                <w:color w:val="000000"/>
                <w:sz w:val="23"/>
                <w:szCs w:val="23"/>
                <w:lang w:eastAsia="en-US"/>
              </w:rPr>
              <w:t>(подпись)</w:t>
            </w:r>
          </w:p>
        </w:tc>
      </w:tr>
    </w:tbl>
    <w:p w:rsidR="00BE0CBD" w:rsidRDefault="00BE0CBD" w:rsidP="00B91BB9"/>
    <w:sectPr w:rsidR="00BE0CBD" w:rsidSect="00B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58B"/>
    <w:multiLevelType w:val="hybridMultilevel"/>
    <w:tmpl w:val="66E26D92"/>
    <w:lvl w:ilvl="0" w:tplc="B1A0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BC"/>
    <w:rsid w:val="00045581"/>
    <w:rsid w:val="000636CD"/>
    <w:rsid w:val="00166391"/>
    <w:rsid w:val="001675DF"/>
    <w:rsid w:val="001A505F"/>
    <w:rsid w:val="0040424A"/>
    <w:rsid w:val="005670B6"/>
    <w:rsid w:val="00593114"/>
    <w:rsid w:val="006064F0"/>
    <w:rsid w:val="007255D4"/>
    <w:rsid w:val="0073685B"/>
    <w:rsid w:val="00794968"/>
    <w:rsid w:val="00857212"/>
    <w:rsid w:val="009F75BC"/>
    <w:rsid w:val="00A851B8"/>
    <w:rsid w:val="00A913BC"/>
    <w:rsid w:val="00B10404"/>
    <w:rsid w:val="00B3099A"/>
    <w:rsid w:val="00B91BB9"/>
    <w:rsid w:val="00BE0CBD"/>
    <w:rsid w:val="00BE3B57"/>
    <w:rsid w:val="00C932D7"/>
    <w:rsid w:val="00DE6213"/>
    <w:rsid w:val="00E27FF3"/>
    <w:rsid w:val="00E913B4"/>
    <w:rsid w:val="00E97AD9"/>
    <w:rsid w:val="00EA696E"/>
    <w:rsid w:val="00EB5909"/>
    <w:rsid w:val="00FC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18</cp:revision>
  <dcterms:created xsi:type="dcterms:W3CDTF">2024-02-05T14:11:00Z</dcterms:created>
  <dcterms:modified xsi:type="dcterms:W3CDTF">2024-02-13T11:43:00Z</dcterms:modified>
</cp:coreProperties>
</file>