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19D" w:rsidRDefault="008A719D" w:rsidP="008A719D">
      <w:pPr>
        <w:pStyle w:val="a6"/>
        <w:tabs>
          <w:tab w:val="left" w:pos="2334"/>
        </w:tabs>
        <w:rPr>
          <w:noProof/>
        </w:rPr>
      </w:pPr>
      <w:r>
        <w:rPr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19D" w:rsidRPr="001521FC" w:rsidRDefault="008A719D" w:rsidP="008A719D"/>
    <w:p w:rsidR="008A719D" w:rsidRPr="00B01784" w:rsidRDefault="008A719D" w:rsidP="00B01784">
      <w:pPr>
        <w:jc w:val="center"/>
        <w:outlineLvl w:val="0"/>
        <w:rPr>
          <w:rFonts w:ascii="Palatino Linotype" w:hAnsi="Palatino Linotype"/>
          <w:sz w:val="28"/>
          <w:szCs w:val="28"/>
        </w:rPr>
      </w:pPr>
      <w:r w:rsidRPr="00B01784">
        <w:rPr>
          <w:rFonts w:ascii="Palatino Linotype" w:hAnsi="Palatino Linotype"/>
          <w:sz w:val="28"/>
          <w:szCs w:val="28"/>
        </w:rPr>
        <w:t xml:space="preserve">РОССИЙСКАЯ ФЕДЕРАЦИЯ </w:t>
      </w:r>
    </w:p>
    <w:p w:rsidR="008A719D" w:rsidRPr="00B01784" w:rsidRDefault="008A719D" w:rsidP="00B01784">
      <w:pPr>
        <w:jc w:val="center"/>
        <w:outlineLvl w:val="0"/>
        <w:rPr>
          <w:rFonts w:ascii="Palatino Linotype" w:hAnsi="Palatino Linotype"/>
          <w:sz w:val="28"/>
          <w:szCs w:val="28"/>
        </w:rPr>
      </w:pPr>
      <w:r w:rsidRPr="00B01784">
        <w:rPr>
          <w:rFonts w:ascii="Palatino Linotype" w:hAnsi="Palatino Linotype"/>
          <w:sz w:val="28"/>
          <w:szCs w:val="28"/>
        </w:rPr>
        <w:t>РЕСПУБЛИКА  КАРЕЛИЯ</w:t>
      </w:r>
    </w:p>
    <w:p w:rsidR="008A719D" w:rsidRPr="001B4416" w:rsidRDefault="008A719D" w:rsidP="00B01784">
      <w:pPr>
        <w:jc w:val="center"/>
        <w:outlineLvl w:val="0"/>
        <w:rPr>
          <w:b/>
          <w:sz w:val="28"/>
          <w:szCs w:val="28"/>
        </w:rPr>
      </w:pPr>
      <w:r w:rsidRPr="001B4416">
        <w:rPr>
          <w:b/>
          <w:sz w:val="28"/>
          <w:szCs w:val="28"/>
        </w:rPr>
        <w:t xml:space="preserve">СОВЕТ </w:t>
      </w:r>
      <w:r w:rsidR="00692E0D" w:rsidRPr="001B4416">
        <w:rPr>
          <w:b/>
          <w:sz w:val="28"/>
          <w:szCs w:val="28"/>
        </w:rPr>
        <w:t>СУОЯРВСКОГО МУНИЦИПАОЬНОГО ОКРУГА</w:t>
      </w:r>
    </w:p>
    <w:p w:rsidR="00B01784" w:rsidRDefault="007B2C19" w:rsidP="00B01784">
      <w:pPr>
        <w:shd w:val="clear" w:color="auto" w:fill="FFFFFF"/>
        <w:rPr>
          <w:sz w:val="28"/>
          <w:szCs w:val="28"/>
        </w:rPr>
      </w:pPr>
      <w:r w:rsidRPr="00B01784">
        <w:rPr>
          <w:sz w:val="28"/>
          <w:szCs w:val="28"/>
        </w:rPr>
        <w:t xml:space="preserve">                                   </w:t>
      </w:r>
      <w:r w:rsidR="008A719D" w:rsidRPr="00B01784">
        <w:rPr>
          <w:sz w:val="28"/>
          <w:szCs w:val="28"/>
        </w:rPr>
        <w:t xml:space="preserve">                                                                                              </w:t>
      </w:r>
      <w:r w:rsidR="00AB32BE" w:rsidRPr="00B01784">
        <w:rPr>
          <w:sz w:val="28"/>
          <w:szCs w:val="28"/>
        </w:rPr>
        <w:t xml:space="preserve">    </w:t>
      </w:r>
      <w:r w:rsidR="00B01784">
        <w:rPr>
          <w:sz w:val="28"/>
          <w:szCs w:val="28"/>
        </w:rPr>
        <w:t xml:space="preserve">                      </w:t>
      </w:r>
    </w:p>
    <w:p w:rsidR="00B3277E" w:rsidRPr="00B3277E" w:rsidRDefault="00453724" w:rsidP="00B3277E">
      <w:pPr>
        <w:pStyle w:val="6"/>
        <w:jc w:val="both"/>
        <w:rPr>
          <w:color w:val="000000"/>
          <w:sz w:val="26"/>
          <w:szCs w:val="26"/>
        </w:rPr>
      </w:pPr>
      <w:bookmarkStart w:id="0" w:name="_GoBack"/>
      <w:r w:rsidRPr="00B3277E">
        <w:rPr>
          <w:color w:val="000000"/>
          <w:sz w:val="26"/>
          <w:szCs w:val="26"/>
        </w:rPr>
        <w:t xml:space="preserve">XXIII сессия                                                                                  </w:t>
      </w:r>
      <w:r w:rsidR="00B3277E" w:rsidRPr="00B3277E">
        <w:rPr>
          <w:color w:val="000000"/>
          <w:sz w:val="26"/>
          <w:szCs w:val="26"/>
        </w:rPr>
        <w:t xml:space="preserve">                      </w:t>
      </w:r>
      <w:r w:rsidR="00B3277E">
        <w:rPr>
          <w:color w:val="000000"/>
          <w:sz w:val="26"/>
          <w:szCs w:val="26"/>
        </w:rPr>
        <w:t xml:space="preserve">            </w:t>
      </w:r>
      <w:r w:rsidR="00B3277E" w:rsidRPr="00B3277E">
        <w:rPr>
          <w:color w:val="000000"/>
          <w:sz w:val="26"/>
          <w:szCs w:val="26"/>
        </w:rPr>
        <w:t xml:space="preserve"> </w:t>
      </w:r>
      <w:r w:rsidRPr="00B3277E">
        <w:rPr>
          <w:color w:val="000000"/>
          <w:sz w:val="26"/>
          <w:szCs w:val="26"/>
        </w:rPr>
        <w:t xml:space="preserve">I созыв </w:t>
      </w:r>
    </w:p>
    <w:bookmarkEnd w:id="0"/>
    <w:p w:rsidR="00B3277E" w:rsidRDefault="00B3277E" w:rsidP="00B3277E">
      <w:pPr>
        <w:pStyle w:val="6"/>
        <w:jc w:val="both"/>
        <w:rPr>
          <w:color w:val="000000"/>
          <w:szCs w:val="24"/>
        </w:rPr>
      </w:pPr>
    </w:p>
    <w:p w:rsidR="00552EBE" w:rsidRDefault="00552EBE" w:rsidP="00B3277E">
      <w:pPr>
        <w:pStyle w:val="6"/>
        <w:rPr>
          <w:sz w:val="28"/>
          <w:szCs w:val="28"/>
        </w:rPr>
      </w:pPr>
      <w:r w:rsidRPr="00B31FB1">
        <w:rPr>
          <w:sz w:val="28"/>
          <w:szCs w:val="28"/>
        </w:rPr>
        <w:t>Р Е Ш Е Н И Е</w:t>
      </w:r>
    </w:p>
    <w:p w:rsidR="00552EBE" w:rsidRPr="00B31FB1" w:rsidRDefault="00552EBE" w:rsidP="00552EBE"/>
    <w:p w:rsidR="00552EBE" w:rsidRPr="00552EBE" w:rsidRDefault="00453724" w:rsidP="00552EBE">
      <w:pPr>
        <w:rPr>
          <w:b/>
          <w:kern w:val="2"/>
          <w:sz w:val="28"/>
          <w:szCs w:val="28"/>
          <w:lang w:eastAsia="hi-IN" w:bidi="hi-IN"/>
        </w:rPr>
      </w:pPr>
      <w:r>
        <w:rPr>
          <w:b/>
          <w:kern w:val="2"/>
          <w:sz w:val="28"/>
          <w:szCs w:val="28"/>
          <w:lang w:eastAsia="hi-IN" w:bidi="hi-IN"/>
        </w:rPr>
        <w:t>24.05.2024</w:t>
      </w:r>
      <w:r w:rsidR="00552EBE" w:rsidRPr="00552EBE">
        <w:rPr>
          <w:b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            </w:t>
      </w:r>
      <w:r>
        <w:rPr>
          <w:b/>
          <w:kern w:val="2"/>
          <w:sz w:val="28"/>
          <w:szCs w:val="28"/>
          <w:lang w:eastAsia="hi-IN" w:bidi="hi-IN"/>
        </w:rPr>
        <w:t xml:space="preserve">          </w:t>
      </w:r>
      <w:r w:rsidR="00552EBE" w:rsidRPr="00552EBE">
        <w:rPr>
          <w:b/>
          <w:kern w:val="2"/>
          <w:sz w:val="28"/>
          <w:szCs w:val="28"/>
          <w:lang w:eastAsia="hi-IN" w:bidi="hi-IN"/>
        </w:rPr>
        <w:t xml:space="preserve">  №  </w:t>
      </w:r>
      <w:r>
        <w:rPr>
          <w:b/>
          <w:kern w:val="2"/>
          <w:sz w:val="28"/>
          <w:szCs w:val="28"/>
          <w:lang w:eastAsia="hi-IN" w:bidi="hi-IN"/>
        </w:rPr>
        <w:t>260</w:t>
      </w:r>
    </w:p>
    <w:p w:rsidR="00145EAB" w:rsidRPr="00423B5B" w:rsidRDefault="00145EAB" w:rsidP="00B01784">
      <w:pPr>
        <w:shd w:val="clear" w:color="auto" w:fill="FFFFFF"/>
        <w:rPr>
          <w:sz w:val="27"/>
          <w:szCs w:val="27"/>
        </w:rPr>
      </w:pPr>
    </w:p>
    <w:p w:rsidR="00552EBE" w:rsidRDefault="00B54C36" w:rsidP="00552EBE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B54C36">
        <w:rPr>
          <w:rFonts w:ascii="Times New Roman" w:hAnsi="Times New Roman" w:cs="Times New Roman"/>
          <w:sz w:val="26"/>
          <w:szCs w:val="26"/>
        </w:rPr>
        <w:t>Об утверждении Положения о маневренном жилищном фонде Суоярвского муниципального округа Республики Карелия</w:t>
      </w:r>
    </w:p>
    <w:p w:rsidR="00642B5C" w:rsidRPr="00552EBE" w:rsidRDefault="00642B5C" w:rsidP="00552EBE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767981" w:rsidRDefault="00B70B10" w:rsidP="0045372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статьями </w:t>
      </w:r>
      <w:r w:rsidRPr="00B70B10">
        <w:rPr>
          <w:sz w:val="26"/>
          <w:szCs w:val="26"/>
        </w:rPr>
        <w:t xml:space="preserve">14, 95, 106 Жилищного кодекса Российской Федерации, Федеральным законом от 06.10.2003 </w:t>
      </w:r>
      <w:r>
        <w:rPr>
          <w:sz w:val="26"/>
          <w:szCs w:val="26"/>
        </w:rPr>
        <w:t xml:space="preserve">№ </w:t>
      </w:r>
      <w:r w:rsidRPr="00B70B10">
        <w:rPr>
          <w:sz w:val="26"/>
          <w:szCs w:val="26"/>
        </w:rPr>
        <w:t xml:space="preserve">131-ФЗ </w:t>
      </w:r>
      <w:r>
        <w:rPr>
          <w:sz w:val="26"/>
          <w:szCs w:val="26"/>
        </w:rPr>
        <w:t>«</w:t>
      </w:r>
      <w:r w:rsidRPr="00B70B10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</w:t>
      </w:r>
      <w:r w:rsidRPr="00B70B10">
        <w:rPr>
          <w:sz w:val="26"/>
          <w:szCs w:val="26"/>
        </w:rPr>
        <w:t xml:space="preserve">, руководствуясь постановлением Правительства Российской Федерации от 26.01.2006 </w:t>
      </w:r>
      <w:r>
        <w:rPr>
          <w:sz w:val="26"/>
          <w:szCs w:val="26"/>
        </w:rPr>
        <w:t xml:space="preserve">№ </w:t>
      </w:r>
      <w:r w:rsidRPr="00B70B10">
        <w:rPr>
          <w:sz w:val="26"/>
          <w:szCs w:val="26"/>
        </w:rPr>
        <w:t xml:space="preserve">42 </w:t>
      </w:r>
      <w:r>
        <w:rPr>
          <w:sz w:val="26"/>
          <w:szCs w:val="26"/>
        </w:rPr>
        <w:t>«</w:t>
      </w:r>
      <w:r w:rsidRPr="00B70B10">
        <w:rPr>
          <w:sz w:val="26"/>
          <w:szCs w:val="26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>
        <w:rPr>
          <w:sz w:val="26"/>
          <w:szCs w:val="26"/>
        </w:rPr>
        <w:t>»</w:t>
      </w:r>
      <w:r w:rsidRPr="00B70B10">
        <w:rPr>
          <w:sz w:val="26"/>
          <w:szCs w:val="26"/>
        </w:rPr>
        <w:t>, приказ</w:t>
      </w:r>
      <w:r w:rsidR="00A550F4">
        <w:rPr>
          <w:sz w:val="26"/>
          <w:szCs w:val="26"/>
        </w:rPr>
        <w:t>ом</w:t>
      </w:r>
      <w:r w:rsidRPr="00B70B10">
        <w:rPr>
          <w:sz w:val="26"/>
          <w:szCs w:val="26"/>
        </w:rPr>
        <w:t xml:space="preserve"> Министерства строительства</w:t>
      </w:r>
      <w:r>
        <w:rPr>
          <w:sz w:val="26"/>
          <w:szCs w:val="26"/>
        </w:rPr>
        <w:t xml:space="preserve"> </w:t>
      </w:r>
      <w:r w:rsidRPr="00B70B10">
        <w:rPr>
          <w:sz w:val="26"/>
          <w:szCs w:val="26"/>
        </w:rPr>
        <w:t>и жилищно-коммунального хозяйства</w:t>
      </w:r>
      <w:r>
        <w:rPr>
          <w:sz w:val="26"/>
          <w:szCs w:val="26"/>
        </w:rPr>
        <w:t xml:space="preserve"> </w:t>
      </w:r>
      <w:r w:rsidRPr="00B70B10">
        <w:rPr>
          <w:sz w:val="26"/>
          <w:szCs w:val="26"/>
        </w:rPr>
        <w:t>Российской Федерации</w:t>
      </w:r>
      <w:r>
        <w:rPr>
          <w:sz w:val="26"/>
          <w:szCs w:val="26"/>
        </w:rPr>
        <w:t xml:space="preserve"> </w:t>
      </w:r>
      <w:r w:rsidRPr="00B70B10">
        <w:rPr>
          <w:sz w:val="26"/>
          <w:szCs w:val="26"/>
        </w:rPr>
        <w:t>от 14</w:t>
      </w:r>
      <w:r>
        <w:rPr>
          <w:sz w:val="26"/>
          <w:szCs w:val="26"/>
        </w:rPr>
        <w:t>.05.</w:t>
      </w:r>
      <w:r w:rsidRPr="00B70B10">
        <w:rPr>
          <w:sz w:val="26"/>
          <w:szCs w:val="26"/>
        </w:rPr>
        <w:t xml:space="preserve">2021 </w:t>
      </w:r>
      <w:r>
        <w:rPr>
          <w:sz w:val="26"/>
          <w:szCs w:val="26"/>
        </w:rPr>
        <w:t>№</w:t>
      </w:r>
      <w:r w:rsidRPr="00B70B10">
        <w:rPr>
          <w:sz w:val="26"/>
          <w:szCs w:val="26"/>
        </w:rPr>
        <w:t xml:space="preserve"> 292/пр </w:t>
      </w:r>
      <w:r>
        <w:rPr>
          <w:sz w:val="26"/>
          <w:szCs w:val="26"/>
        </w:rPr>
        <w:t>«</w:t>
      </w:r>
      <w:r w:rsidRPr="00B70B10">
        <w:rPr>
          <w:sz w:val="26"/>
          <w:szCs w:val="26"/>
        </w:rPr>
        <w:t>Об утверждении Правил пользования</w:t>
      </w:r>
      <w:r>
        <w:rPr>
          <w:sz w:val="26"/>
          <w:szCs w:val="26"/>
        </w:rPr>
        <w:t xml:space="preserve"> жилыми помещениями»</w:t>
      </w:r>
      <w:r w:rsidR="00423B5B" w:rsidRPr="00552EBE">
        <w:rPr>
          <w:sz w:val="26"/>
          <w:szCs w:val="26"/>
        </w:rPr>
        <w:t>,</w:t>
      </w:r>
      <w:r w:rsidR="00453724">
        <w:rPr>
          <w:sz w:val="26"/>
          <w:szCs w:val="26"/>
        </w:rPr>
        <w:t xml:space="preserve"> </w:t>
      </w:r>
      <w:r w:rsidR="00AB32BE" w:rsidRPr="00552EBE">
        <w:rPr>
          <w:sz w:val="26"/>
          <w:szCs w:val="26"/>
        </w:rPr>
        <w:t xml:space="preserve">Совет Суоярвского муниципального округа </w:t>
      </w:r>
      <w:r w:rsidR="00AB32BE" w:rsidRPr="00552EBE">
        <w:rPr>
          <w:b/>
          <w:sz w:val="26"/>
          <w:szCs w:val="26"/>
        </w:rPr>
        <w:t>РЕШИЛ:</w:t>
      </w:r>
    </w:p>
    <w:p w:rsidR="00767981" w:rsidRDefault="00767981" w:rsidP="007679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550F4">
        <w:rPr>
          <w:sz w:val="26"/>
          <w:szCs w:val="26"/>
        </w:rPr>
        <w:t xml:space="preserve"> </w:t>
      </w:r>
      <w:r w:rsidR="008A719D" w:rsidRPr="00552EBE">
        <w:rPr>
          <w:sz w:val="26"/>
          <w:szCs w:val="26"/>
        </w:rPr>
        <w:t>Утвердить</w:t>
      </w:r>
      <w:r w:rsidR="00B70B10">
        <w:rPr>
          <w:sz w:val="26"/>
          <w:szCs w:val="26"/>
        </w:rPr>
        <w:t xml:space="preserve"> </w:t>
      </w:r>
      <w:r w:rsidR="00B70B10" w:rsidRPr="00B70B10">
        <w:rPr>
          <w:sz w:val="26"/>
          <w:szCs w:val="26"/>
        </w:rPr>
        <w:t xml:space="preserve">Положение о маневренном жилищном фонде </w:t>
      </w:r>
      <w:r w:rsidR="00B70B10">
        <w:rPr>
          <w:sz w:val="26"/>
          <w:szCs w:val="26"/>
        </w:rPr>
        <w:t>Суоярвского муниципального округа</w:t>
      </w:r>
      <w:r w:rsidR="00B70B10" w:rsidRPr="00B70B10">
        <w:rPr>
          <w:sz w:val="26"/>
          <w:szCs w:val="26"/>
        </w:rPr>
        <w:t xml:space="preserve"> </w:t>
      </w:r>
      <w:r w:rsidR="00ED30E3">
        <w:rPr>
          <w:sz w:val="26"/>
          <w:szCs w:val="26"/>
        </w:rPr>
        <w:t>Республики Карелия</w:t>
      </w:r>
      <w:r w:rsidR="004355F5">
        <w:rPr>
          <w:sz w:val="26"/>
          <w:szCs w:val="26"/>
        </w:rPr>
        <w:t xml:space="preserve"> (п</w:t>
      </w:r>
      <w:r w:rsidR="00A550F4">
        <w:rPr>
          <w:sz w:val="26"/>
          <w:szCs w:val="26"/>
        </w:rPr>
        <w:t xml:space="preserve">риложение </w:t>
      </w:r>
      <w:r w:rsidR="00453724">
        <w:rPr>
          <w:sz w:val="26"/>
          <w:szCs w:val="26"/>
        </w:rPr>
        <w:t>к решению</w:t>
      </w:r>
      <w:r w:rsidR="00A550F4">
        <w:rPr>
          <w:sz w:val="26"/>
          <w:szCs w:val="26"/>
        </w:rPr>
        <w:t>)</w:t>
      </w:r>
      <w:r w:rsidR="008A719D" w:rsidRPr="00552EBE">
        <w:rPr>
          <w:sz w:val="26"/>
          <w:szCs w:val="26"/>
        </w:rPr>
        <w:t>.</w:t>
      </w:r>
    </w:p>
    <w:p w:rsidR="00A550F4" w:rsidRDefault="00A550F4" w:rsidP="007679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</w:t>
      </w:r>
      <w:r w:rsidR="00383F8B">
        <w:rPr>
          <w:sz w:val="26"/>
          <w:szCs w:val="26"/>
        </w:rPr>
        <w:t>р</w:t>
      </w:r>
      <w:r>
        <w:rPr>
          <w:sz w:val="26"/>
          <w:szCs w:val="26"/>
        </w:rPr>
        <w:t>ешение подлежит официальному опубликованию в районной газете «Суоярвский вестник» и ра</w:t>
      </w:r>
      <w:r w:rsidR="00383F8B">
        <w:rPr>
          <w:sz w:val="26"/>
          <w:szCs w:val="26"/>
        </w:rPr>
        <w:t>змещению на официальном сайте Суоярвского муниципального округа в информационно-телекоммуникационной сети «Интернет».</w:t>
      </w:r>
    </w:p>
    <w:p w:rsidR="00ED30E3" w:rsidRPr="00ED30E3" w:rsidRDefault="00383F8B" w:rsidP="00ED30E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D30E3" w:rsidRPr="00ED30E3">
        <w:rPr>
          <w:sz w:val="26"/>
          <w:szCs w:val="26"/>
        </w:rPr>
        <w:t>.</w:t>
      </w:r>
      <w:r w:rsidR="00A550F4">
        <w:rPr>
          <w:sz w:val="26"/>
          <w:szCs w:val="26"/>
        </w:rPr>
        <w:t xml:space="preserve"> </w:t>
      </w:r>
      <w:r w:rsidR="00ED30E3" w:rsidRPr="00ED30E3">
        <w:rPr>
          <w:sz w:val="26"/>
          <w:szCs w:val="26"/>
        </w:rPr>
        <w:t>Настоящее решение вступает в силу после его официального опубликования в районной газете «Суоярвский вестник».</w:t>
      </w:r>
    </w:p>
    <w:p w:rsidR="005F0A10" w:rsidRDefault="00383F8B" w:rsidP="005F0A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D30E3" w:rsidRPr="00ED30E3">
        <w:rPr>
          <w:sz w:val="26"/>
          <w:szCs w:val="26"/>
        </w:rPr>
        <w:t>.</w:t>
      </w:r>
      <w:r w:rsidR="00A550F4">
        <w:rPr>
          <w:sz w:val="26"/>
          <w:szCs w:val="26"/>
        </w:rPr>
        <w:t xml:space="preserve"> </w:t>
      </w:r>
      <w:r w:rsidR="00ED30E3" w:rsidRPr="00ED30E3">
        <w:rPr>
          <w:sz w:val="26"/>
          <w:szCs w:val="26"/>
        </w:rPr>
        <w:t xml:space="preserve">Действие настоящего решения распространяется на правоотношения, возникшие с 1 </w:t>
      </w:r>
      <w:r w:rsidR="00ED30E3">
        <w:rPr>
          <w:sz w:val="26"/>
          <w:szCs w:val="26"/>
        </w:rPr>
        <w:t>января</w:t>
      </w:r>
      <w:r w:rsidR="00ED30E3" w:rsidRPr="00ED30E3">
        <w:rPr>
          <w:sz w:val="26"/>
          <w:szCs w:val="26"/>
        </w:rPr>
        <w:t xml:space="preserve"> 202</w:t>
      </w:r>
      <w:r w:rsidR="00ED30E3">
        <w:rPr>
          <w:sz w:val="26"/>
          <w:szCs w:val="26"/>
        </w:rPr>
        <w:t>4</w:t>
      </w:r>
      <w:r w:rsidR="00ED30E3" w:rsidRPr="00ED30E3">
        <w:rPr>
          <w:sz w:val="26"/>
          <w:szCs w:val="26"/>
        </w:rPr>
        <w:t xml:space="preserve"> г.</w:t>
      </w:r>
    </w:p>
    <w:p w:rsidR="00C51B6E" w:rsidRPr="005F0A10" w:rsidRDefault="00C51B6E" w:rsidP="005F0A10">
      <w:pPr>
        <w:ind w:firstLine="709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                                                                 </w:t>
      </w:r>
    </w:p>
    <w:p w:rsidR="00453724" w:rsidRPr="009E6F3B" w:rsidRDefault="00453724" w:rsidP="00453724">
      <w:pPr>
        <w:tabs>
          <w:tab w:val="left" w:pos="709"/>
        </w:tabs>
        <w:suppressAutoHyphens/>
        <w:ind w:right="-30"/>
        <w:jc w:val="both"/>
        <w:rPr>
          <w:bCs/>
          <w:sz w:val="24"/>
          <w:szCs w:val="24"/>
        </w:rPr>
      </w:pPr>
      <w:r w:rsidRPr="009E6F3B">
        <w:rPr>
          <w:bCs/>
          <w:sz w:val="24"/>
          <w:szCs w:val="24"/>
        </w:rPr>
        <w:t>Председатель Совета</w:t>
      </w:r>
    </w:p>
    <w:p w:rsidR="00453724" w:rsidRPr="009E6F3B" w:rsidRDefault="00453724" w:rsidP="00453724">
      <w:pPr>
        <w:tabs>
          <w:tab w:val="left" w:pos="709"/>
        </w:tabs>
        <w:suppressAutoHyphens/>
        <w:ind w:right="-30"/>
        <w:jc w:val="both"/>
        <w:rPr>
          <w:bCs/>
          <w:sz w:val="24"/>
          <w:szCs w:val="24"/>
        </w:rPr>
      </w:pPr>
      <w:r w:rsidRPr="009E6F3B">
        <w:rPr>
          <w:bCs/>
          <w:sz w:val="24"/>
          <w:szCs w:val="24"/>
        </w:rPr>
        <w:t xml:space="preserve">Суоярвского муниципального округа     </w:t>
      </w:r>
      <w:r w:rsidRPr="009E6F3B">
        <w:rPr>
          <w:bCs/>
          <w:sz w:val="24"/>
          <w:szCs w:val="24"/>
        </w:rPr>
        <w:tab/>
        <w:t xml:space="preserve">                                      </w:t>
      </w:r>
      <w:r>
        <w:rPr>
          <w:bCs/>
          <w:sz w:val="24"/>
          <w:szCs w:val="24"/>
        </w:rPr>
        <w:t xml:space="preserve">                            </w:t>
      </w:r>
      <w:r w:rsidRPr="009E6F3B">
        <w:rPr>
          <w:bCs/>
          <w:sz w:val="24"/>
          <w:szCs w:val="24"/>
        </w:rPr>
        <w:t>Н.В. Васенина</w:t>
      </w:r>
    </w:p>
    <w:p w:rsidR="00453724" w:rsidRPr="009E6F3B" w:rsidRDefault="00453724" w:rsidP="00453724">
      <w:pPr>
        <w:tabs>
          <w:tab w:val="left" w:pos="709"/>
        </w:tabs>
        <w:suppressAutoHyphens/>
        <w:ind w:right="-30" w:firstLine="567"/>
        <w:jc w:val="both"/>
        <w:rPr>
          <w:bCs/>
          <w:sz w:val="24"/>
          <w:szCs w:val="24"/>
        </w:rPr>
      </w:pPr>
    </w:p>
    <w:p w:rsidR="00453724" w:rsidRPr="009E6F3B" w:rsidRDefault="00453724" w:rsidP="00453724">
      <w:pPr>
        <w:tabs>
          <w:tab w:val="left" w:pos="709"/>
        </w:tabs>
        <w:suppressAutoHyphens/>
        <w:ind w:right="-30"/>
        <w:jc w:val="both"/>
        <w:rPr>
          <w:bCs/>
          <w:sz w:val="24"/>
          <w:szCs w:val="24"/>
        </w:rPr>
      </w:pPr>
    </w:p>
    <w:p w:rsidR="00453724" w:rsidRPr="009E6F3B" w:rsidRDefault="00453724" w:rsidP="00453724">
      <w:pPr>
        <w:tabs>
          <w:tab w:val="left" w:pos="709"/>
        </w:tabs>
        <w:suppressAutoHyphens/>
        <w:ind w:right="-30"/>
        <w:jc w:val="both"/>
        <w:rPr>
          <w:bCs/>
          <w:sz w:val="24"/>
          <w:szCs w:val="24"/>
        </w:rPr>
      </w:pPr>
      <w:r w:rsidRPr="009E6F3B">
        <w:rPr>
          <w:bCs/>
          <w:sz w:val="24"/>
          <w:szCs w:val="24"/>
        </w:rPr>
        <w:t>Глава Суоярвского муниципального округа</w:t>
      </w:r>
      <w:r w:rsidRPr="009E6F3B">
        <w:rPr>
          <w:bCs/>
          <w:sz w:val="24"/>
          <w:szCs w:val="24"/>
        </w:rPr>
        <w:tab/>
      </w:r>
      <w:r w:rsidRPr="009E6F3B">
        <w:rPr>
          <w:bCs/>
          <w:sz w:val="24"/>
          <w:szCs w:val="24"/>
        </w:rPr>
        <w:tab/>
      </w:r>
      <w:r w:rsidRPr="009E6F3B">
        <w:rPr>
          <w:bCs/>
          <w:sz w:val="24"/>
          <w:szCs w:val="24"/>
        </w:rPr>
        <w:tab/>
        <w:t xml:space="preserve">         </w:t>
      </w:r>
      <w:r>
        <w:rPr>
          <w:bCs/>
          <w:sz w:val="24"/>
          <w:szCs w:val="24"/>
        </w:rPr>
        <w:t xml:space="preserve">                       Р.В. Петров </w:t>
      </w:r>
    </w:p>
    <w:p w:rsidR="00ED30E3" w:rsidRDefault="00ED30E3" w:rsidP="00453724">
      <w:pPr>
        <w:ind w:left="360" w:firstLine="540"/>
        <w:jc w:val="both"/>
        <w:rPr>
          <w:sz w:val="24"/>
          <w:szCs w:val="24"/>
        </w:rPr>
      </w:pPr>
    </w:p>
    <w:p w:rsidR="005F0A10" w:rsidRDefault="005F0A10" w:rsidP="00ED30E3">
      <w:pPr>
        <w:ind w:left="360" w:firstLine="540"/>
        <w:jc w:val="right"/>
        <w:rPr>
          <w:sz w:val="24"/>
          <w:szCs w:val="24"/>
        </w:rPr>
        <w:sectPr w:rsidR="005F0A10" w:rsidSect="00453724">
          <w:pgSz w:w="11909" w:h="16834"/>
          <w:pgMar w:top="568" w:right="1136" w:bottom="709" w:left="851" w:header="720" w:footer="720" w:gutter="0"/>
          <w:cols w:space="60"/>
          <w:noEndnote/>
          <w:docGrid w:linePitch="272"/>
        </w:sectPr>
      </w:pPr>
    </w:p>
    <w:p w:rsidR="00ED30E3" w:rsidRPr="005F0A10" w:rsidRDefault="00ED30E3" w:rsidP="00ED30E3">
      <w:pPr>
        <w:ind w:left="360" w:firstLine="540"/>
        <w:jc w:val="right"/>
      </w:pPr>
      <w:r w:rsidRPr="005F0A10">
        <w:lastRenderedPageBreak/>
        <w:t>Приложение</w:t>
      </w:r>
      <w:r w:rsidR="00383F8B" w:rsidRPr="005F0A10">
        <w:t xml:space="preserve"> </w:t>
      </w:r>
    </w:p>
    <w:p w:rsidR="00ED30E3" w:rsidRPr="005F0A10" w:rsidRDefault="00453724" w:rsidP="00ED30E3">
      <w:pPr>
        <w:ind w:left="360" w:firstLine="540"/>
        <w:jc w:val="right"/>
      </w:pPr>
      <w:r>
        <w:t>к</w:t>
      </w:r>
      <w:r w:rsidR="00ED30E3" w:rsidRPr="005F0A10">
        <w:t xml:space="preserve"> </w:t>
      </w:r>
      <w:r>
        <w:t>р</w:t>
      </w:r>
      <w:r w:rsidR="00ED30E3" w:rsidRPr="005F0A10">
        <w:t>ешению Совета Суоярвского муниципального округа</w:t>
      </w:r>
    </w:p>
    <w:p w:rsidR="00ED30E3" w:rsidRPr="005F0A10" w:rsidRDefault="00ED30E3" w:rsidP="00ED30E3">
      <w:pPr>
        <w:ind w:left="360" w:firstLine="540"/>
        <w:jc w:val="right"/>
      </w:pPr>
      <w:r w:rsidRPr="005F0A10">
        <w:t>№</w:t>
      </w:r>
      <w:r w:rsidR="00453724">
        <w:t xml:space="preserve"> 260</w:t>
      </w:r>
      <w:r w:rsidRPr="005F0A10">
        <w:t xml:space="preserve"> от </w:t>
      </w:r>
      <w:r w:rsidR="00453724">
        <w:t>25.04.</w:t>
      </w:r>
      <w:r w:rsidRPr="005F0A10">
        <w:t>2024 г.</w:t>
      </w:r>
    </w:p>
    <w:p w:rsidR="00ED30E3" w:rsidRPr="005F0A10" w:rsidRDefault="00ED30E3" w:rsidP="00ED30E3">
      <w:pPr>
        <w:ind w:left="360" w:firstLine="540"/>
        <w:jc w:val="right"/>
      </w:pPr>
    </w:p>
    <w:p w:rsidR="00ED30E3" w:rsidRPr="005F0A10" w:rsidRDefault="00ED30E3" w:rsidP="00ED30E3">
      <w:pPr>
        <w:ind w:left="360" w:firstLine="540"/>
        <w:jc w:val="right"/>
      </w:pPr>
    </w:p>
    <w:p w:rsidR="00ED30E3" w:rsidRPr="005F0A10" w:rsidRDefault="00ED30E3" w:rsidP="00ED30E3">
      <w:pPr>
        <w:jc w:val="center"/>
        <w:rPr>
          <w:b/>
        </w:rPr>
      </w:pPr>
      <w:r w:rsidRPr="005F0A10">
        <w:rPr>
          <w:b/>
        </w:rPr>
        <w:t>Положение о маневренном жилищном фонде Суоярвского муниципального округа Республики Карелия</w:t>
      </w:r>
    </w:p>
    <w:p w:rsidR="00ED30E3" w:rsidRPr="005F0A10" w:rsidRDefault="00ED30E3" w:rsidP="00ED30E3">
      <w:pPr>
        <w:ind w:firstLine="709"/>
        <w:jc w:val="both"/>
      </w:pPr>
    </w:p>
    <w:p w:rsidR="00ED30E3" w:rsidRPr="005F0A10" w:rsidRDefault="00ED30E3" w:rsidP="00ED30E3">
      <w:pPr>
        <w:ind w:firstLine="709"/>
        <w:jc w:val="both"/>
      </w:pPr>
    </w:p>
    <w:p w:rsidR="00ED30E3" w:rsidRPr="005F0A10" w:rsidRDefault="00ED30E3" w:rsidP="00ED30E3">
      <w:pPr>
        <w:ind w:firstLine="709"/>
        <w:jc w:val="both"/>
        <w:rPr>
          <w:b/>
        </w:rPr>
      </w:pPr>
      <w:r w:rsidRPr="005F0A10">
        <w:rPr>
          <w:b/>
        </w:rPr>
        <w:t>1. Общие положения</w:t>
      </w:r>
    </w:p>
    <w:p w:rsidR="00ED30E3" w:rsidRPr="005F0A10" w:rsidRDefault="00ED30E3" w:rsidP="00ED30E3">
      <w:pPr>
        <w:ind w:firstLine="709"/>
        <w:jc w:val="both"/>
      </w:pPr>
      <w:r w:rsidRPr="005F0A10">
        <w:t xml:space="preserve">1.1. Положение о маневренном жилищном фонде Суоярвского муниципального округа Республики Карелия (далее – Положение) разработано в соответствии с Жилищным кодексом Российской Федерации,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</w:t>
      </w:r>
      <w:r w:rsidR="001A2EB1" w:rsidRPr="005F0A10">
        <w:t>приказом Министерства строительства и жилищно-коммунального хозяйства Российской Федерации от 14.05.2021 № 292/пр «Об утверждении Правил пользования жилыми помещениями»</w:t>
      </w:r>
      <w:r w:rsidRPr="005F0A10">
        <w:t>.</w:t>
      </w:r>
    </w:p>
    <w:p w:rsidR="00ED30E3" w:rsidRPr="005F0A10" w:rsidRDefault="00ED30E3" w:rsidP="00ED30E3">
      <w:pPr>
        <w:ind w:firstLine="709"/>
        <w:jc w:val="both"/>
      </w:pPr>
      <w:r w:rsidRPr="005F0A10">
        <w:t xml:space="preserve">1.2. Настоящее Положение устанавливает порядок формирования, предоставления и использования жилых помещений маневренного жилищного фонда на территории </w:t>
      </w:r>
      <w:r w:rsidR="001A2EB1" w:rsidRPr="005F0A10">
        <w:t xml:space="preserve">Суоярвского муниципального округа Республики Карелия </w:t>
      </w:r>
      <w:r w:rsidRPr="005F0A10">
        <w:t xml:space="preserve">(далее </w:t>
      </w:r>
      <w:r w:rsidR="001A2EB1" w:rsidRPr="005F0A10">
        <w:t>–</w:t>
      </w:r>
      <w:r w:rsidRPr="005F0A10">
        <w:t xml:space="preserve"> маневренный фонд).</w:t>
      </w:r>
    </w:p>
    <w:p w:rsidR="00ED30E3" w:rsidRPr="005F0A10" w:rsidRDefault="00ED30E3" w:rsidP="00ED30E3">
      <w:pPr>
        <w:ind w:firstLine="709"/>
        <w:jc w:val="both"/>
      </w:pPr>
      <w:r w:rsidRPr="005F0A10">
        <w:t xml:space="preserve">1.3. Маневренный фонд </w:t>
      </w:r>
      <w:r w:rsidR="001A2EB1" w:rsidRPr="005F0A10">
        <w:t>–</w:t>
      </w:r>
      <w:r w:rsidRPr="005F0A10">
        <w:t xml:space="preserve"> это разновидность специализированного жилищного фонда, жилые помещения которого предназначены для временного проживания граждан.</w:t>
      </w:r>
    </w:p>
    <w:p w:rsidR="00ED30E3" w:rsidRPr="005F0A10" w:rsidRDefault="00ED30E3" w:rsidP="00ED30E3">
      <w:pPr>
        <w:ind w:firstLine="709"/>
        <w:jc w:val="both"/>
      </w:pPr>
      <w:r w:rsidRPr="005F0A10">
        <w:t>1.4. Маневренный фонд формируется из находящихся в муниципальной собственности свободных жилых помещений.</w:t>
      </w:r>
    </w:p>
    <w:p w:rsidR="00ED30E3" w:rsidRPr="005F0A10" w:rsidRDefault="00ED30E3" w:rsidP="00ED30E3">
      <w:pPr>
        <w:ind w:firstLine="709"/>
        <w:jc w:val="both"/>
      </w:pPr>
      <w:r w:rsidRPr="005F0A10">
        <w:t>1.5. Жилые помещения маневренного фонда не подлежат приватизации, отчуждению, передаче в аренду, наем</w:t>
      </w:r>
      <w:r w:rsidR="001A2EB1" w:rsidRPr="005F0A10">
        <w:t xml:space="preserve"> и поднаем</w:t>
      </w:r>
      <w:r w:rsidRPr="005F0A10">
        <w:t>.</w:t>
      </w:r>
    </w:p>
    <w:p w:rsidR="00ED30E3" w:rsidRPr="005F0A10" w:rsidRDefault="00ED30E3" w:rsidP="00ED30E3">
      <w:pPr>
        <w:ind w:firstLine="709"/>
        <w:jc w:val="both"/>
      </w:pPr>
      <w:r w:rsidRPr="005F0A10">
        <w:t>1.6. Жилые помещения маневренного фонда предоставляются из расчета не менее чем шесть квадратных метров жилой площади на одного человека.</w:t>
      </w:r>
    </w:p>
    <w:p w:rsidR="00ED30E3" w:rsidRPr="005F0A10" w:rsidRDefault="00ED30E3" w:rsidP="00ED30E3">
      <w:pPr>
        <w:ind w:firstLine="709"/>
        <w:jc w:val="both"/>
      </w:pPr>
      <w:r w:rsidRPr="005F0A10">
        <w:t>1.7. Маневренный фонд может состоять из многоквартирных домов, квартир, комнат и иных жилых помещений, которые должны быть пригодны для постоянного проживания граждан (отвечать установленным санитарным и техническим правилам и нормам, требованиям пожарной безопасности и иным требованиям законодательства).</w:t>
      </w:r>
      <w:r w:rsidR="00AB61D6" w:rsidRPr="005F0A10">
        <w:t xml:space="preserve"> Отсутствие какого-либо вида благоустройства или нескольких видов благоустройства жилого помещения не является препятствием в отнесении такого жилого помещения к маневренному фонду.</w:t>
      </w:r>
    </w:p>
    <w:p w:rsidR="00ED30E3" w:rsidRPr="005F0A10" w:rsidRDefault="00ED30E3" w:rsidP="00ED30E3">
      <w:pPr>
        <w:ind w:firstLine="709"/>
        <w:jc w:val="both"/>
      </w:pPr>
      <w:r w:rsidRPr="005F0A10">
        <w:t xml:space="preserve">1.8. Включение жилых помещений в специализированный жилищный фонд для отнесения жилого помещения к маневренному фонду и исключение из указанного фонда осуществляются с соблюдением порядка и требований, установленных Правилами отнесения жилого помещения к специализированному жилищному фонду, утвержденными постановлением Правительства Российской Федерации от 26.01.2006 </w:t>
      </w:r>
      <w:r w:rsidR="001A2EB1" w:rsidRPr="005F0A10">
        <w:lastRenderedPageBreak/>
        <w:t>№ 42, Администрацией Суоярвского муниципального округа (далее – Администрация) в форме Постановления Администрации на основании решения жилищно-бытовой комиссии.</w:t>
      </w:r>
    </w:p>
    <w:p w:rsidR="00ED30E3" w:rsidRPr="005F0A10" w:rsidRDefault="00ED30E3" w:rsidP="00ED30E3">
      <w:pPr>
        <w:ind w:firstLine="709"/>
        <w:jc w:val="both"/>
      </w:pPr>
      <w:r w:rsidRPr="005F0A10">
        <w:t xml:space="preserve">1.9. Регистрация </w:t>
      </w:r>
      <w:r w:rsidR="001A2EB1" w:rsidRPr="005F0A10">
        <w:t xml:space="preserve">по месту пребывания </w:t>
      </w:r>
      <w:r w:rsidRPr="005F0A10">
        <w:t>граждан, вселяемых в жилые помещения маневренного фонда, осуществляется в соответствии с законодательством Российской Федерации.</w:t>
      </w:r>
      <w:r w:rsidR="001A2EB1" w:rsidRPr="005F0A10">
        <w:t xml:space="preserve"> Регистрация по месту жительства граждан, вселяемых в жилые помещения маневренного фонда, не осуществляется.</w:t>
      </w:r>
    </w:p>
    <w:p w:rsidR="00ED30E3" w:rsidRPr="005F0A10" w:rsidRDefault="00ED30E3" w:rsidP="00ED30E3">
      <w:pPr>
        <w:ind w:firstLine="709"/>
        <w:jc w:val="both"/>
      </w:pPr>
      <w:r w:rsidRPr="005F0A10">
        <w:t>1.10. Вопросы, не урегулированные настоящим Положением, решаются в соответствии с действующим законодательством.</w:t>
      </w:r>
    </w:p>
    <w:p w:rsidR="00ED30E3" w:rsidRPr="005F0A10" w:rsidRDefault="00ED30E3" w:rsidP="00ED30E3">
      <w:pPr>
        <w:ind w:firstLine="709"/>
        <w:jc w:val="both"/>
        <w:rPr>
          <w:b/>
        </w:rPr>
      </w:pPr>
      <w:r w:rsidRPr="005F0A10">
        <w:rPr>
          <w:b/>
        </w:rPr>
        <w:t>2. Основания для предоставления жилых помещений муниципального маневренного жилищного фонда</w:t>
      </w:r>
      <w:r w:rsidR="001A2EB1" w:rsidRPr="005F0A10">
        <w:rPr>
          <w:b/>
        </w:rPr>
        <w:t xml:space="preserve"> Суоярвского муниципального округа</w:t>
      </w:r>
    </w:p>
    <w:p w:rsidR="00ED30E3" w:rsidRPr="005F0A10" w:rsidRDefault="00ED30E3" w:rsidP="00ED30E3">
      <w:pPr>
        <w:ind w:firstLine="709"/>
        <w:jc w:val="both"/>
      </w:pPr>
      <w:r w:rsidRPr="005F0A10">
        <w:t>2.1. Право на получение жилых помещений маневренного фонда имеют граждане в связи с:</w:t>
      </w:r>
    </w:p>
    <w:p w:rsidR="00ED30E3" w:rsidRPr="005F0A10" w:rsidRDefault="00ED30E3" w:rsidP="00ED30E3">
      <w:pPr>
        <w:ind w:firstLine="709"/>
        <w:jc w:val="both"/>
      </w:pPr>
      <w:r w:rsidRPr="005F0A10">
        <w:t>2.1.1. Капитальным ремонтом или реконструкцией дома, в котором находятся жилые помещения, занимаемые ими по договорам социального найма.</w:t>
      </w:r>
    </w:p>
    <w:p w:rsidR="00ED30E3" w:rsidRPr="005F0A10" w:rsidRDefault="00ED30E3" w:rsidP="00ED30E3">
      <w:pPr>
        <w:ind w:firstLine="709"/>
        <w:jc w:val="both"/>
      </w:pPr>
      <w:r w:rsidRPr="005F0A10">
        <w:t>2.1.2. Утратой жилых помещений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единственными.</w:t>
      </w:r>
    </w:p>
    <w:p w:rsidR="00ED30E3" w:rsidRPr="005F0A10" w:rsidRDefault="00ED30E3" w:rsidP="00ED30E3">
      <w:pPr>
        <w:ind w:firstLine="709"/>
        <w:jc w:val="both"/>
      </w:pPr>
      <w:r w:rsidRPr="005F0A10">
        <w:t>2.1.3. Непригодностью для проживания единственных жилых помещений граждан в результате чрезвычайных обстоятельств.</w:t>
      </w:r>
    </w:p>
    <w:p w:rsidR="00ED30E3" w:rsidRPr="005F0A10" w:rsidRDefault="001A2EB1" w:rsidP="00ED30E3">
      <w:pPr>
        <w:ind w:firstLine="709"/>
        <w:jc w:val="both"/>
      </w:pPr>
      <w:r w:rsidRPr="005F0A10">
        <w:t>2.1.4. Непригодностью для проживания единственных жилых помещений граждан, в том числе в результате признания многоквартирного дома аварийным и подлежащим сносу или реконструкции</w:t>
      </w:r>
    </w:p>
    <w:p w:rsidR="00ED30E3" w:rsidRPr="005F0A10" w:rsidRDefault="00ED30E3" w:rsidP="00ED30E3">
      <w:pPr>
        <w:ind w:firstLine="709"/>
        <w:jc w:val="both"/>
      </w:pPr>
      <w:r w:rsidRPr="005F0A10">
        <w:t>2.1.</w:t>
      </w:r>
      <w:r w:rsidR="001A2EB1" w:rsidRPr="005F0A10">
        <w:t>5</w:t>
      </w:r>
      <w:r w:rsidRPr="005F0A10">
        <w:t>. Иными случаями, предусмотренными законодательством.</w:t>
      </w:r>
    </w:p>
    <w:p w:rsidR="00ED30E3" w:rsidRPr="005F0A10" w:rsidRDefault="00ED30E3" w:rsidP="00ED30E3">
      <w:pPr>
        <w:ind w:firstLine="709"/>
        <w:jc w:val="both"/>
      </w:pPr>
      <w:r w:rsidRPr="005F0A10">
        <w:t xml:space="preserve">2.2. Для рассмотрения вопроса </w:t>
      </w:r>
      <w:r w:rsidR="001A2EB1" w:rsidRPr="005F0A10">
        <w:t>о</w:t>
      </w:r>
      <w:r w:rsidRPr="005F0A10">
        <w:t xml:space="preserve">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</w:t>
      </w:r>
    </w:p>
    <w:p w:rsidR="00ED30E3" w:rsidRPr="005F0A10" w:rsidRDefault="00ED30E3" w:rsidP="00ED30E3">
      <w:pPr>
        <w:ind w:firstLine="709"/>
        <w:jc w:val="both"/>
      </w:pPr>
      <w:r w:rsidRPr="005F0A10">
        <w:t>1) личное заявление, подписанное всеми совершеннолетними членами семьи;</w:t>
      </w:r>
    </w:p>
    <w:p w:rsidR="00ED30E3" w:rsidRPr="005F0A10" w:rsidRDefault="00ED30E3" w:rsidP="00ED30E3">
      <w:pPr>
        <w:ind w:firstLine="709"/>
        <w:jc w:val="both"/>
      </w:pPr>
      <w:r w:rsidRPr="005F0A10">
        <w:t xml:space="preserve">2) копии документов, удостоверяющие личность заявителя и членов его семьи (паспорт или иной документ, его заменяющий), для несовершеннолетних членов семьи </w:t>
      </w:r>
      <w:r w:rsidR="001A2EB1" w:rsidRPr="005F0A10">
        <w:t>–</w:t>
      </w:r>
      <w:r w:rsidRPr="005F0A10">
        <w:t xml:space="preserve"> свидетельство о рождении (с предоставлением подлинников для сверки);</w:t>
      </w:r>
    </w:p>
    <w:p w:rsidR="00ED30E3" w:rsidRPr="005F0A10" w:rsidRDefault="00ED30E3" w:rsidP="00ED30E3">
      <w:pPr>
        <w:ind w:firstLine="709"/>
        <w:jc w:val="both"/>
      </w:pPr>
      <w:r w:rsidRPr="005F0A10">
        <w:t>3) копии документов, подтверждающие семейные отношения заявителя (с предоставлением подлинника для сверки);</w:t>
      </w:r>
    </w:p>
    <w:p w:rsidR="00ED30E3" w:rsidRPr="005F0A10" w:rsidRDefault="001A2EB1" w:rsidP="00ED30E3">
      <w:pPr>
        <w:ind w:firstLine="709"/>
        <w:jc w:val="both"/>
      </w:pPr>
      <w:r w:rsidRPr="005F0A10">
        <w:t>4</w:t>
      </w:r>
      <w:r w:rsidR="00ED30E3" w:rsidRPr="005F0A10">
        <w:t>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пункте 2.1.2 настоящего Положения);</w:t>
      </w:r>
    </w:p>
    <w:p w:rsidR="00ED30E3" w:rsidRPr="005F0A10" w:rsidRDefault="001A2EB1" w:rsidP="00ED30E3">
      <w:pPr>
        <w:ind w:firstLine="709"/>
        <w:jc w:val="both"/>
      </w:pPr>
      <w:r w:rsidRPr="005F0A10">
        <w:t>5</w:t>
      </w:r>
      <w:r w:rsidR="00ED30E3" w:rsidRPr="005F0A10">
        <w:t>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пункте 2.1.3 насто</w:t>
      </w:r>
      <w:r w:rsidR="000B5789" w:rsidRPr="005F0A10">
        <w:t>ящего Положения);</w:t>
      </w:r>
    </w:p>
    <w:p w:rsidR="000B5789" w:rsidRPr="005F0A10" w:rsidRDefault="000B5789" w:rsidP="00ED30E3">
      <w:pPr>
        <w:ind w:firstLine="709"/>
        <w:jc w:val="both"/>
      </w:pPr>
      <w:r w:rsidRPr="005F0A10">
        <w:t xml:space="preserve">6) документы, подтверждающие необходимость получения заявителем и (или) </w:t>
      </w:r>
      <w:r w:rsidRPr="005F0A10">
        <w:lastRenderedPageBreak/>
        <w:t xml:space="preserve">членами его семьи </w:t>
      </w:r>
      <w:r w:rsidR="00C663F1" w:rsidRPr="005F0A10">
        <w:t xml:space="preserve">специализированной </w:t>
      </w:r>
      <w:r w:rsidRPr="005F0A10">
        <w:t>медицинской помощи, в том числе высокотехнологичной медицинской помощи на постоянной основе, оказание которой не осуществляется на территории Суоярвского муниципального округа, - в случае, если заявитель подает заявление об обеспечении жилым помещением маневренного фонда за пределами Суоярвского муниципального округа.</w:t>
      </w:r>
    </w:p>
    <w:p w:rsidR="00D72A4B" w:rsidRPr="005F0A10" w:rsidRDefault="00ED30E3" w:rsidP="00D72A4B">
      <w:pPr>
        <w:ind w:firstLine="709"/>
        <w:jc w:val="both"/>
      </w:pPr>
      <w:r w:rsidRPr="005F0A10">
        <w:t xml:space="preserve">2.3. Учет жилых помещений маневренного фонда, подготовка проекта постановления о предоставление таких жилых помещений осуществляются </w:t>
      </w:r>
      <w:r w:rsidR="00D72A4B" w:rsidRPr="005F0A10">
        <w:t>МКУ «ЦУМИ и ЗР Суоярвского района».</w:t>
      </w:r>
    </w:p>
    <w:p w:rsidR="00ED30E3" w:rsidRPr="005F0A10" w:rsidRDefault="00ED30E3" w:rsidP="00D72A4B">
      <w:pPr>
        <w:ind w:firstLine="709"/>
        <w:jc w:val="both"/>
      </w:pPr>
      <w:r w:rsidRPr="005F0A10">
        <w:t>2.4. Основаниями для отказа в предоставлении жилого помещения маневренного фонда являются:</w:t>
      </w:r>
    </w:p>
    <w:p w:rsidR="00ED30E3" w:rsidRPr="005F0A10" w:rsidRDefault="00ED30E3" w:rsidP="00ED30E3">
      <w:pPr>
        <w:ind w:firstLine="709"/>
        <w:jc w:val="both"/>
      </w:pPr>
      <w:r w:rsidRPr="005F0A10">
        <w:t>1) непредставление документов, предусмотренных пунктом 2.2 настоящего Положения;</w:t>
      </w:r>
    </w:p>
    <w:p w:rsidR="00ED30E3" w:rsidRPr="005F0A10" w:rsidRDefault="00ED30E3" w:rsidP="00ED30E3">
      <w:pPr>
        <w:ind w:firstLine="709"/>
        <w:jc w:val="both"/>
      </w:pPr>
      <w:r w:rsidRPr="005F0A10">
        <w:t>2) представление документов, которые не подтверждают право соответствующих граждан на предоставление жилого помещения маневренного фонда;</w:t>
      </w:r>
    </w:p>
    <w:p w:rsidR="00ED30E3" w:rsidRPr="005F0A10" w:rsidRDefault="00ED30E3" w:rsidP="00ED30E3">
      <w:pPr>
        <w:ind w:firstLine="709"/>
        <w:jc w:val="both"/>
      </w:pPr>
      <w:r w:rsidRPr="005F0A10">
        <w:t>3) отсутствие свободного жило</w:t>
      </w:r>
      <w:r w:rsidR="00CF0FB6" w:rsidRPr="005F0A10">
        <w:t>го помещения маневренного фонда;</w:t>
      </w:r>
    </w:p>
    <w:p w:rsidR="00CF0FB6" w:rsidRPr="005F0A10" w:rsidRDefault="00CF0FB6" w:rsidP="00ED30E3">
      <w:pPr>
        <w:ind w:firstLine="709"/>
        <w:jc w:val="both"/>
      </w:pPr>
      <w:r w:rsidRPr="005F0A10">
        <w:t>4) отказ заявителя вселиться в предложенное жилое помещение маневренного фонда, если ранее ему уже предлагались жилые помещения маневренного фонда, равно как и непоступление ответа на предложения осмотреть и вселиться в жилое помещение маневренного фонда, направленные Администрацией.</w:t>
      </w:r>
    </w:p>
    <w:p w:rsidR="00ED30E3" w:rsidRPr="005F0A10" w:rsidRDefault="00D72A4B" w:rsidP="00ED30E3">
      <w:pPr>
        <w:ind w:firstLine="709"/>
        <w:jc w:val="both"/>
      </w:pPr>
      <w:r w:rsidRPr="005F0A10">
        <w:t xml:space="preserve">2.5. Документы, </w:t>
      </w:r>
      <w:r w:rsidR="00ED30E3" w:rsidRPr="005F0A10">
        <w:t xml:space="preserve">запрашиваемые </w:t>
      </w:r>
      <w:r w:rsidRPr="005F0A10">
        <w:t>МКУ «ЦУМИ и ЗР Суоярвского района»</w:t>
      </w:r>
      <w:r w:rsidR="00ED30E3" w:rsidRPr="005F0A10">
        <w:t xml:space="preserve"> путем межведомственного взаимодействия:</w:t>
      </w:r>
    </w:p>
    <w:p w:rsidR="00ED30E3" w:rsidRPr="005F0A10" w:rsidRDefault="00ED30E3" w:rsidP="00ED30E3">
      <w:pPr>
        <w:ind w:firstLine="709"/>
        <w:jc w:val="both"/>
      </w:pPr>
      <w:r w:rsidRPr="005F0A10">
        <w:t>- выписка из домовой книги и финансовый лицевой счет, а также копия документа, послужившего основанием для заселения в жилое помещение, с места регистрации по месту жительства граждан;</w:t>
      </w:r>
    </w:p>
    <w:p w:rsidR="00ED30E3" w:rsidRPr="005F0A10" w:rsidRDefault="00ED30E3" w:rsidP="00ED30E3">
      <w:pPr>
        <w:ind w:firstLine="709"/>
        <w:jc w:val="both"/>
      </w:pPr>
      <w:r w:rsidRPr="005F0A10">
        <w:t xml:space="preserve">- выписка из Единого государственного реестра </w:t>
      </w:r>
      <w:r w:rsidR="00D72A4B" w:rsidRPr="005F0A10">
        <w:t>недвижимости</w:t>
      </w:r>
      <w:r w:rsidRPr="005F0A10">
        <w:t xml:space="preserve">, подтверждающая отсутствие в собственности </w:t>
      </w:r>
      <w:r w:rsidR="00D72A4B" w:rsidRPr="005F0A10">
        <w:t xml:space="preserve">заявителя и членов его семьи </w:t>
      </w:r>
      <w:r w:rsidRPr="005F0A10">
        <w:t>других жилых помещений.</w:t>
      </w:r>
    </w:p>
    <w:p w:rsidR="00C663F1" w:rsidRPr="005F0A10" w:rsidRDefault="00C663F1" w:rsidP="00C663F1">
      <w:pPr>
        <w:ind w:firstLine="709"/>
        <w:jc w:val="both"/>
      </w:pPr>
      <w:r w:rsidRPr="005F0A10">
        <w:t>- сведения из медицинского учреждения по месту расположения жилого помещения маневренного фонда за пределами Суоярвского муниципального округа о возможности получения специализированной медицинской помощи в данном населенном пункте, - в случае, если заявитель подает заявление об обеспечении жилым помещением маневренного фонда за пределами Суоярвского муниципального округа.</w:t>
      </w:r>
    </w:p>
    <w:p w:rsidR="00ED30E3" w:rsidRPr="005F0A10" w:rsidRDefault="00ED30E3" w:rsidP="00ED30E3">
      <w:pPr>
        <w:ind w:firstLine="709"/>
        <w:jc w:val="both"/>
      </w:pPr>
      <w:r w:rsidRPr="005F0A10">
        <w:t>Данные документы могут быть представлены гражданином (представителем гражданина) самостоятельно по собственной инициативе.</w:t>
      </w:r>
    </w:p>
    <w:p w:rsidR="00ED30E3" w:rsidRPr="005F0A10" w:rsidRDefault="00ED30E3" w:rsidP="00ED30E3">
      <w:pPr>
        <w:ind w:firstLine="709"/>
        <w:jc w:val="both"/>
        <w:rPr>
          <w:b/>
        </w:rPr>
      </w:pPr>
      <w:r w:rsidRPr="005F0A10">
        <w:rPr>
          <w:b/>
        </w:rPr>
        <w:t>3. Порядок предоставления гражданам жилых помещений муниципального маневренного жилищного фонда</w:t>
      </w:r>
    </w:p>
    <w:p w:rsidR="00ED30E3" w:rsidRPr="005F0A10" w:rsidRDefault="00ED30E3" w:rsidP="00ED30E3">
      <w:pPr>
        <w:ind w:firstLine="709"/>
        <w:jc w:val="both"/>
      </w:pPr>
      <w:r w:rsidRPr="005F0A10">
        <w:t>3.</w:t>
      </w:r>
      <w:r w:rsidR="00D72A4B" w:rsidRPr="005F0A10">
        <w:t>1</w:t>
      </w:r>
      <w:r w:rsidRPr="005F0A10">
        <w:t>. Днем обращения считается день регистрации заявления гражданина о предоставлении жилого помещения маневренного фонда.</w:t>
      </w:r>
    </w:p>
    <w:p w:rsidR="00ED30E3" w:rsidRPr="005F0A10" w:rsidRDefault="00ED30E3" w:rsidP="00ED30E3">
      <w:pPr>
        <w:ind w:firstLine="709"/>
        <w:jc w:val="both"/>
      </w:pPr>
      <w:r w:rsidRPr="005F0A10">
        <w:t>3.</w:t>
      </w:r>
      <w:r w:rsidR="00D72A4B" w:rsidRPr="005F0A10">
        <w:t>2</w:t>
      </w:r>
      <w:r w:rsidRPr="005F0A10">
        <w:t xml:space="preserve">. Вопрос о </w:t>
      </w:r>
      <w:r w:rsidR="00D72A4B" w:rsidRPr="005F0A10">
        <w:t xml:space="preserve">предоставлении гражданину жилого помещения маневренного фонда </w:t>
      </w:r>
      <w:r w:rsidRPr="005F0A10">
        <w:t xml:space="preserve">выносится на рассмотрение </w:t>
      </w:r>
      <w:r w:rsidR="00D72A4B" w:rsidRPr="005F0A10">
        <w:t>жилищно-бытовой комиссии Администрации.</w:t>
      </w:r>
    </w:p>
    <w:p w:rsidR="00ED30E3" w:rsidRPr="005F0A10" w:rsidRDefault="00ED30E3" w:rsidP="00ED30E3">
      <w:pPr>
        <w:ind w:firstLine="709"/>
        <w:jc w:val="both"/>
      </w:pPr>
      <w:r w:rsidRPr="005F0A10">
        <w:t>3.</w:t>
      </w:r>
      <w:r w:rsidR="00D72A4B" w:rsidRPr="005F0A10">
        <w:t>3</w:t>
      </w:r>
      <w:r w:rsidRPr="005F0A10">
        <w:t>. Решения о предоставлении жилого помещения маневренного фонда по договору найма жилого помещения маневренного фонда</w:t>
      </w:r>
      <w:r w:rsidR="00D72A4B" w:rsidRPr="005F0A10">
        <w:t xml:space="preserve"> либо об отказе в предоставлении жилого помещения маневренного фонда по договору найма жилого </w:t>
      </w:r>
      <w:r w:rsidR="00D72A4B" w:rsidRPr="005F0A10">
        <w:lastRenderedPageBreak/>
        <w:t xml:space="preserve">помещения маневренного фонда </w:t>
      </w:r>
      <w:r w:rsidRPr="005F0A10">
        <w:t xml:space="preserve">принимаются на основании рекомендаций </w:t>
      </w:r>
      <w:r w:rsidR="00D72A4B" w:rsidRPr="005F0A10">
        <w:t>жилищно-бытовой комиссии Администрации</w:t>
      </w:r>
      <w:r w:rsidRPr="005F0A10">
        <w:t xml:space="preserve"> в 30-дневный срок с даты регистрации заявлений граждан.</w:t>
      </w:r>
    </w:p>
    <w:p w:rsidR="00ED30E3" w:rsidRPr="005F0A10" w:rsidRDefault="00D72A4B" w:rsidP="00ED30E3">
      <w:pPr>
        <w:ind w:firstLine="709"/>
        <w:jc w:val="both"/>
      </w:pPr>
      <w:r w:rsidRPr="005F0A10">
        <w:t>3.4. Решение о предоставлении жилого помещения маневренного фонда по договору найма жилого помещения маневренного фонд оформляется Постановлением Администрации</w:t>
      </w:r>
      <w:r w:rsidR="00ED30E3" w:rsidRPr="005F0A10">
        <w:t>.</w:t>
      </w:r>
      <w:r w:rsidRPr="005F0A10">
        <w:t xml:space="preserve"> Решение об отказе в предоставлении жилого помещения маневренного фонда по договору найма жилого помещения маневренного фонда оформляется уведомлением об отказе</w:t>
      </w:r>
      <w:r w:rsidR="006F1E37" w:rsidRPr="005F0A10">
        <w:t xml:space="preserve"> в предоставлении жилого помещения маневренного фонда.</w:t>
      </w:r>
    </w:p>
    <w:p w:rsidR="00ED30E3" w:rsidRPr="005F0A10" w:rsidRDefault="00ED30E3" w:rsidP="00ED30E3">
      <w:pPr>
        <w:ind w:firstLine="709"/>
        <w:jc w:val="both"/>
      </w:pPr>
      <w:r w:rsidRPr="005F0A10">
        <w:t xml:space="preserve">3.5. </w:t>
      </w:r>
      <w:r w:rsidR="00D72A4B" w:rsidRPr="005F0A10">
        <w:t>Администрация</w:t>
      </w:r>
      <w:r w:rsidRPr="005F0A10">
        <w:t xml:space="preserve"> уведомляет заявителя о предоставлении жилого помещения маневренного фонда или об </w:t>
      </w:r>
      <w:r w:rsidR="006F1E37" w:rsidRPr="005F0A10">
        <w:t>отказе в предоставлении жилого помещения маневренного фонд с указанием причин отказа пут</w:t>
      </w:r>
      <w:r w:rsidR="00CF0FB6" w:rsidRPr="005F0A10">
        <w:t xml:space="preserve">ем направления простого почтового отправления </w:t>
      </w:r>
      <w:r w:rsidRPr="005F0A10">
        <w:t>в течение 5 рабочих дней с даты принятия соответствующего решения.</w:t>
      </w:r>
    </w:p>
    <w:p w:rsidR="00ED30E3" w:rsidRPr="005F0A10" w:rsidRDefault="00ED30E3" w:rsidP="00ED30E3">
      <w:pPr>
        <w:ind w:firstLine="709"/>
        <w:jc w:val="both"/>
      </w:pPr>
      <w:r w:rsidRPr="005F0A10">
        <w:t xml:space="preserve">3.6. </w:t>
      </w:r>
      <w:r w:rsidR="00CF0FB6" w:rsidRPr="005F0A10">
        <w:t>Решение Администрации</w:t>
      </w:r>
      <w:r w:rsidRPr="005F0A10">
        <w:t xml:space="preserve"> может быть обжаловано в судебном порядке.</w:t>
      </w:r>
    </w:p>
    <w:p w:rsidR="00ED30E3" w:rsidRPr="005F0A10" w:rsidRDefault="00ED30E3" w:rsidP="00ED30E3">
      <w:pPr>
        <w:ind w:firstLine="709"/>
        <w:jc w:val="both"/>
      </w:pPr>
      <w:r w:rsidRPr="005F0A10">
        <w:t>3.7. Договор найма жилого помещения маневренного фонда заключается на период:</w:t>
      </w:r>
    </w:p>
    <w:p w:rsidR="00ED30E3" w:rsidRPr="005F0A10" w:rsidRDefault="00ED30E3" w:rsidP="00ED30E3">
      <w:pPr>
        <w:ind w:firstLine="709"/>
        <w:jc w:val="both"/>
      </w:pPr>
      <w:r w:rsidRPr="005F0A10">
        <w:t>1) до завершения капитального ремонта или реконструкции дома (при заключении такого договора с гражданами, указанными в пункте 2.1.1 настоящего Положения);</w:t>
      </w:r>
    </w:p>
    <w:p w:rsidR="00ED30E3" w:rsidRPr="005F0A10" w:rsidRDefault="00ED30E3" w:rsidP="00ED30E3">
      <w:pPr>
        <w:ind w:firstLine="709"/>
        <w:jc w:val="both"/>
      </w:pPr>
      <w:r w:rsidRPr="005F0A10">
        <w:t>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пункте 2.1.2 настоящего Положения);</w:t>
      </w:r>
    </w:p>
    <w:p w:rsidR="00ED30E3" w:rsidRPr="005F0A10" w:rsidRDefault="00ED30E3" w:rsidP="00ED30E3">
      <w:pPr>
        <w:ind w:firstLine="709"/>
        <w:jc w:val="both"/>
      </w:pPr>
      <w:r w:rsidRPr="005F0A10">
        <w:t xml:space="preserve">3) до завершения расчетов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</w:t>
      </w:r>
      <w:r w:rsidR="00CF0FB6" w:rsidRPr="005F0A10">
        <w:t>их обеспечения</w:t>
      </w:r>
      <w:r w:rsidRPr="005F0A10">
        <w:t xml:space="preserve"> жилы</w:t>
      </w:r>
      <w:r w:rsidR="00CF0FB6" w:rsidRPr="005F0A10">
        <w:t>ми</w:t>
      </w:r>
      <w:r w:rsidRPr="005F0A10">
        <w:t xml:space="preserve"> помещени</w:t>
      </w:r>
      <w:r w:rsidR="00CF0FB6" w:rsidRPr="005F0A10">
        <w:t xml:space="preserve">ями по договорам социального найма, договорам мены, </w:t>
      </w:r>
      <w:r w:rsidRPr="005F0A10">
        <w:t>в случаях и в порядке, которые предусмотрены Жилищным кодексом Российской Федерации</w:t>
      </w:r>
      <w:r w:rsidR="00CF0FB6" w:rsidRPr="005F0A10">
        <w:t xml:space="preserve">, или до момента выплаты возмещения за аварийное жилое помещение собственнику жилого помещения в многоквартирном доме, признанном в установленном порядке аварийным, подлежащим сносу </w:t>
      </w:r>
      <w:r w:rsidRPr="005F0A10">
        <w:t>(при заключении такого договора с гражданами, указанными в пункт</w:t>
      </w:r>
      <w:r w:rsidR="00CF0FB6" w:rsidRPr="005F0A10">
        <w:t>ах</w:t>
      </w:r>
      <w:r w:rsidRPr="005F0A10">
        <w:t xml:space="preserve"> 2.1.3</w:t>
      </w:r>
      <w:r w:rsidR="00CF0FB6" w:rsidRPr="005F0A10">
        <w:t>, 2.1.4</w:t>
      </w:r>
      <w:r w:rsidRPr="005F0A10">
        <w:t xml:space="preserve"> настоящего Положения);</w:t>
      </w:r>
    </w:p>
    <w:p w:rsidR="00ED30E3" w:rsidRPr="005F0A10" w:rsidRDefault="00ED30E3" w:rsidP="00ED30E3">
      <w:pPr>
        <w:ind w:firstLine="709"/>
        <w:jc w:val="both"/>
      </w:pPr>
      <w:r w:rsidRPr="005F0A10">
        <w:t>4) установленный законодательством (при заключении такого договора с гражданами, указанными в пункте 2.1.</w:t>
      </w:r>
      <w:r w:rsidR="00CF0FB6" w:rsidRPr="005F0A10">
        <w:t>5</w:t>
      </w:r>
      <w:r w:rsidRPr="005F0A10">
        <w:t xml:space="preserve"> настоящего Положения).</w:t>
      </w:r>
    </w:p>
    <w:p w:rsidR="00ED30E3" w:rsidRPr="005F0A10" w:rsidRDefault="00ED30E3" w:rsidP="00ED30E3">
      <w:pPr>
        <w:ind w:firstLine="709"/>
        <w:jc w:val="both"/>
      </w:pPr>
      <w:r w:rsidRPr="005F0A10">
        <w:t>3.8. Договор найма жилого помещения маневренного фонда не может быть заключен на срок более двух лет.</w:t>
      </w:r>
    </w:p>
    <w:p w:rsidR="00ED30E3" w:rsidRPr="005F0A10" w:rsidRDefault="00ED30E3" w:rsidP="00ED30E3">
      <w:pPr>
        <w:ind w:firstLine="709"/>
        <w:jc w:val="both"/>
      </w:pPr>
      <w:r w:rsidRPr="005F0A10">
        <w:t>3.9. Истечение срока,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ED30E3" w:rsidRPr="005F0A10" w:rsidRDefault="00ED30E3" w:rsidP="00ED30E3">
      <w:pPr>
        <w:ind w:firstLine="709"/>
        <w:jc w:val="both"/>
      </w:pPr>
      <w:r w:rsidRPr="005F0A10">
        <w:t xml:space="preserve">3.10. Срок действия договора найма жилого помещения маневренного фонда при наличии обоснованных причин может быть продлен </w:t>
      </w:r>
      <w:r w:rsidR="00CF0FB6" w:rsidRPr="005F0A10">
        <w:t>на основании заявления гражданина</w:t>
      </w:r>
      <w:r w:rsidRPr="005F0A10">
        <w:t>.</w:t>
      </w:r>
      <w:r w:rsidR="00CF0FB6" w:rsidRPr="005F0A10">
        <w:t xml:space="preserve"> Порядок продления срока действия договора найма жилого помещения маневренного фонда аналогичен порядку оформления такого договора и предполагает направление гражданином в Администрацию заявления и документов, определенных в </w:t>
      </w:r>
      <w:r w:rsidR="00CF0FB6" w:rsidRPr="005F0A10">
        <w:lastRenderedPageBreak/>
        <w:t>п. 2.2 настоящего Положения.</w:t>
      </w:r>
    </w:p>
    <w:p w:rsidR="00ED30E3" w:rsidRPr="005F0A10" w:rsidRDefault="00ED30E3" w:rsidP="00ED30E3">
      <w:pPr>
        <w:ind w:firstLine="709"/>
        <w:jc w:val="both"/>
      </w:pPr>
      <w:r w:rsidRPr="005F0A10">
        <w:t xml:space="preserve">3.11. Договор найма жилого помещения маневренного фонда заключается по форме, утвержденной постановлением Правительства Российской Федерации от 26.01.2006 </w:t>
      </w:r>
      <w:r w:rsidR="00CF0FB6" w:rsidRPr="005F0A10">
        <w:t>№</w:t>
      </w:r>
      <w:r w:rsidRPr="005F0A10">
        <w:t xml:space="preserve"> 42 </w:t>
      </w:r>
      <w:r w:rsidR="00CF0FB6" w:rsidRPr="005F0A10">
        <w:t>«</w:t>
      </w:r>
      <w:r w:rsidRPr="005F0A10"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</w:t>
      </w:r>
      <w:r w:rsidR="00CF0FB6" w:rsidRPr="005F0A10">
        <w:t>щений»</w:t>
      </w:r>
      <w:r w:rsidRPr="005F0A10">
        <w:t>.</w:t>
      </w:r>
    </w:p>
    <w:p w:rsidR="0045490C" w:rsidRPr="005F0A10" w:rsidRDefault="00ED30E3" w:rsidP="00ED30E3">
      <w:pPr>
        <w:ind w:firstLine="709"/>
        <w:jc w:val="both"/>
      </w:pPr>
      <w:r w:rsidRPr="005F0A10">
        <w:t xml:space="preserve">3.12. Освободившиеся жилые помещения маневренного фонда </w:t>
      </w:r>
      <w:r w:rsidR="00CF0FB6" w:rsidRPr="005F0A10">
        <w:t xml:space="preserve">в первоочередном порядке предлагаются для заселения гражданам, получившим отказ в предоставлении жилого помещения маневренного фонда по основаниям, предусмотренным </w:t>
      </w:r>
      <w:r w:rsidR="0045490C" w:rsidRPr="005F0A10">
        <w:t xml:space="preserve">пп. 3 п. 2.4. настоящего Положения, при отсутствии иных причин для отказа в предоставлении жилого помещения маневренного фонда, исходя из даты регистрации заявления таких граждан о предоставлении жилого помещения маневренного фонда: сначала жилые </w:t>
      </w:r>
      <w:r w:rsidR="00696FD6" w:rsidRPr="005F0A10">
        <w:t>помещения предлагаются гражданам, чье заявление было зарегистрировано раньше.</w:t>
      </w:r>
      <w:r w:rsidR="0045490C" w:rsidRPr="005F0A10">
        <w:t xml:space="preserve"> </w:t>
      </w:r>
    </w:p>
    <w:p w:rsidR="00ED30E3" w:rsidRPr="005F0A10" w:rsidRDefault="0045490C" w:rsidP="00ED30E3">
      <w:pPr>
        <w:ind w:firstLine="709"/>
        <w:jc w:val="both"/>
      </w:pPr>
      <w:r w:rsidRPr="005F0A10">
        <w:t xml:space="preserve">При отсутствии граждан, получившим отказ в предоставлении жилого помещения маневренного фонда по основаниям, предусмотренным пп. 3 п. 2.4. настоящего Положения, освободившиеся жилые помещения маневренного фонда </w:t>
      </w:r>
      <w:r w:rsidR="00ED30E3" w:rsidRPr="005F0A10">
        <w:t xml:space="preserve">заселяются в </w:t>
      </w:r>
      <w:r w:rsidRPr="005F0A10">
        <w:t xml:space="preserve">общем </w:t>
      </w:r>
      <w:r w:rsidR="00ED30E3" w:rsidRPr="005F0A10">
        <w:t>порядке, установленном настоящим Положением.</w:t>
      </w:r>
    </w:p>
    <w:p w:rsidR="00696FD6" w:rsidRPr="005F0A10" w:rsidRDefault="00696FD6" w:rsidP="00ED30E3">
      <w:pPr>
        <w:ind w:firstLine="709"/>
        <w:jc w:val="both"/>
      </w:pPr>
      <w:r w:rsidRPr="005F0A10">
        <w:t>3.13.</w:t>
      </w:r>
      <w:r w:rsidR="00AB61D6" w:rsidRPr="005F0A10">
        <w:t xml:space="preserve"> Жилые помещения маневренного фонда предлагаются гражданам, обратившимся с заявлением и документами, предусмотренными п. 2.2. настоящего Положения и подтвердившие право на обеспечение жилыми помещениями маневренного фонда, исходя из территориального расположения жилых помещений:</w:t>
      </w:r>
    </w:p>
    <w:p w:rsidR="00AB61D6" w:rsidRPr="005F0A10" w:rsidRDefault="000B5789" w:rsidP="00AB61D6">
      <w:pPr>
        <w:ind w:firstLine="709"/>
        <w:jc w:val="both"/>
      </w:pPr>
      <w:r w:rsidRPr="005F0A10">
        <w:t xml:space="preserve">3.13.1. </w:t>
      </w:r>
      <w:r w:rsidR="00AB61D6" w:rsidRPr="005F0A10">
        <w:t>сначала предлагаются жилые помещения маневренного фонда, расположенные на территории того населенного пункта, в котором расположены соответственно: дом, в котором находится жилое помещение, занимаемое заявителем по договору социального найма и в котором проводится капитальный ремонт или реконструкция; жилое помещение, утраченное в результате обращения взыскания на это жилое помещение, которое было приобретено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заложено в обеспечение возврата кредита или целевого займа; единственное жилое помещение граждан, ставшее непригодным для проживания в результате чрезвычайных обстоятельств; единственное жилое помещение граждан, расположенное в многоквартирном доме, признанном в установленном порядке аварийным, подлежащим сносу, либо призна</w:t>
      </w:r>
      <w:r w:rsidRPr="005F0A10">
        <w:t>нное непригодным для проживания;</w:t>
      </w:r>
    </w:p>
    <w:p w:rsidR="00ED30E3" w:rsidRPr="005F0A10" w:rsidRDefault="000B5789" w:rsidP="00ED30E3">
      <w:pPr>
        <w:ind w:firstLine="709"/>
        <w:jc w:val="both"/>
      </w:pPr>
      <w:r w:rsidRPr="005F0A10">
        <w:t>3.13.2. при отсутствии свободных жилых помещений маневренного фонда, указанных в п. 3.13.1 настоящего Положения, заявителю предлагаются жилые помещения маневренного фонда, расположенные в других населенных пунктах Суоярвского муниципального округа;</w:t>
      </w:r>
    </w:p>
    <w:p w:rsidR="000B5789" w:rsidRPr="005F0A10" w:rsidRDefault="000B5789" w:rsidP="00ED30E3">
      <w:pPr>
        <w:ind w:firstLine="709"/>
        <w:jc w:val="both"/>
      </w:pPr>
      <w:r w:rsidRPr="005F0A10">
        <w:t xml:space="preserve">3.13.3. жилые помещения маневренного фонда за пределами Суоярвского муниципального округа предлагаются гражданам, предоставившим документы, указанные в пп. 6 п. 2.2 настоящего Положения, при условии наличия таких помещений в муниципальной собственности и при подтверждении медицинским учреждением </w:t>
      </w:r>
      <w:r w:rsidR="00C663F1" w:rsidRPr="005F0A10">
        <w:lastRenderedPageBreak/>
        <w:t xml:space="preserve">испрашиваемого населенного пункта </w:t>
      </w:r>
      <w:r w:rsidRPr="005F0A10">
        <w:t xml:space="preserve">возможности получения </w:t>
      </w:r>
      <w:r w:rsidR="00C663F1" w:rsidRPr="005F0A10">
        <w:t xml:space="preserve">специализированной </w:t>
      </w:r>
      <w:r w:rsidRPr="005F0A10">
        <w:t>медицинской помощи, которая требуется заявителю</w:t>
      </w:r>
      <w:r w:rsidR="00C663F1" w:rsidRPr="005F0A10">
        <w:t>,</w:t>
      </w:r>
      <w:r w:rsidRPr="005F0A10">
        <w:t xml:space="preserve"> в данном населенном пункте.</w:t>
      </w:r>
    </w:p>
    <w:p w:rsidR="00ED30E3" w:rsidRPr="005F0A10" w:rsidRDefault="00ED30E3" w:rsidP="00ED30E3">
      <w:pPr>
        <w:ind w:firstLine="709"/>
        <w:jc w:val="both"/>
        <w:rPr>
          <w:b/>
        </w:rPr>
      </w:pPr>
      <w:r w:rsidRPr="005F0A10">
        <w:rPr>
          <w:b/>
        </w:rPr>
        <w:t>4. Пользование жилым помещением по договору найма маневренного фонда</w:t>
      </w:r>
    </w:p>
    <w:p w:rsidR="00ED30E3" w:rsidRPr="005F0A10" w:rsidRDefault="00ED30E3" w:rsidP="00ED30E3">
      <w:pPr>
        <w:ind w:firstLine="709"/>
        <w:jc w:val="both"/>
      </w:pPr>
      <w:r w:rsidRPr="005F0A10">
        <w:t xml:space="preserve">4.1. Порядок пользования, содержания жилых помещений маневренного фонда, предоставления проживающим в них гражданам жилищных коммунальных услуг регламентируется Жилищным кодексом Российской Федерации, Правилами пользования жилыми помещениями, утвержденными </w:t>
      </w:r>
      <w:r w:rsidR="00C663F1" w:rsidRPr="005F0A10">
        <w:t>приказом Министерства строительства и жилищно-коммунального хозяйства Российской Федерации от 14.05.2021 № 292/пр</w:t>
      </w:r>
      <w:r w:rsidRPr="005F0A10">
        <w:t>, договором найма жилого помещения маневренного фонда.</w:t>
      </w:r>
    </w:p>
    <w:p w:rsidR="00ED30E3" w:rsidRPr="005F0A10" w:rsidRDefault="00ED30E3" w:rsidP="00ED30E3">
      <w:pPr>
        <w:ind w:firstLine="709"/>
        <w:jc w:val="both"/>
      </w:pPr>
      <w:r w:rsidRPr="005F0A10">
        <w:t>4.2. Граждане - 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ED30E3" w:rsidRPr="005F0A10" w:rsidRDefault="00ED30E3" w:rsidP="00ED30E3">
      <w:pPr>
        <w:ind w:firstLine="709"/>
        <w:jc w:val="both"/>
      </w:pPr>
      <w:r w:rsidRPr="005F0A10">
        <w:t>4.3. Самовольное заселение лиц, не включенных в договор найма жилого помещения маневренного фонда, не допускается.</w:t>
      </w:r>
    </w:p>
    <w:p w:rsidR="00ED30E3" w:rsidRPr="005F0A10" w:rsidRDefault="00ED30E3" w:rsidP="00ED30E3">
      <w:pPr>
        <w:ind w:firstLine="709"/>
        <w:jc w:val="both"/>
      </w:pPr>
      <w:r w:rsidRPr="005F0A10">
        <w:t>4.4.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ED30E3" w:rsidRPr="005F0A10" w:rsidRDefault="00ED30E3" w:rsidP="00ED30E3">
      <w:pPr>
        <w:ind w:firstLine="709"/>
        <w:jc w:val="both"/>
      </w:pPr>
      <w:r w:rsidRPr="005F0A10">
        <w:t>4.5. Граждане, проживающие в жилых помещениях маневренного фонда, имеют право на предусмотренные действующим законодательством льготы по оплате жилищно-коммунальных услуг.</w:t>
      </w:r>
    </w:p>
    <w:p w:rsidR="00ED30E3" w:rsidRPr="005F0A10" w:rsidRDefault="00ED30E3" w:rsidP="00ED30E3">
      <w:pPr>
        <w:ind w:firstLine="709"/>
        <w:jc w:val="both"/>
      </w:pPr>
      <w:r w:rsidRPr="005F0A10">
        <w:t>4.6. При переселении граждан в жилое помещение маневренного фонда договор социального найма по месту постоянного про</w:t>
      </w:r>
      <w:r w:rsidR="00C663F1" w:rsidRPr="005F0A10">
        <w:t>живания не расторгается</w:t>
      </w:r>
      <w:r w:rsidRPr="005F0A10">
        <w:t>.</w:t>
      </w:r>
    </w:p>
    <w:p w:rsidR="00ED30E3" w:rsidRPr="005F0A10" w:rsidRDefault="00ED30E3" w:rsidP="00ED30E3">
      <w:pPr>
        <w:ind w:firstLine="709"/>
        <w:jc w:val="both"/>
        <w:rPr>
          <w:b/>
        </w:rPr>
      </w:pPr>
      <w:r w:rsidRPr="005F0A10">
        <w:rPr>
          <w:b/>
        </w:rPr>
        <w:t>5. Основания расторжения и прекращения договора найма жилого помещения маневренного фонда</w:t>
      </w:r>
    </w:p>
    <w:p w:rsidR="00ED30E3" w:rsidRPr="005F0A10" w:rsidRDefault="00ED30E3" w:rsidP="00ED30E3">
      <w:pPr>
        <w:ind w:firstLine="709"/>
        <w:jc w:val="both"/>
      </w:pPr>
      <w:r w:rsidRPr="005F0A10">
        <w:t>5.1. Договор найма жилого помещения маневренного фонда может быть расторгнут в любое время по соглашению сторон.</w:t>
      </w:r>
    </w:p>
    <w:p w:rsidR="00ED30E3" w:rsidRPr="005F0A10" w:rsidRDefault="00ED30E3" w:rsidP="00ED30E3">
      <w:pPr>
        <w:ind w:firstLine="709"/>
        <w:jc w:val="both"/>
      </w:pPr>
      <w:r w:rsidRPr="005F0A10">
        <w:t>5.2. Наниматель жилого помещения маневренного фонда в любое время вправе расторгнуть договор найма жилого помещения маневренного фонда.</w:t>
      </w:r>
    </w:p>
    <w:p w:rsidR="00ED30E3" w:rsidRPr="005F0A10" w:rsidRDefault="00ED30E3" w:rsidP="00ED30E3">
      <w:pPr>
        <w:ind w:firstLine="709"/>
        <w:jc w:val="both"/>
      </w:pPr>
      <w:r w:rsidRPr="005F0A10">
        <w:t>5.3. В случае самостоятельного и добровольного выезда нанимателя и членов его семьи в другое место жительства договор найма жилого помещения маневренного фонда считается расторгнутым со дня выезда нанимателя и членов его семьи.</w:t>
      </w:r>
    </w:p>
    <w:p w:rsidR="00ED30E3" w:rsidRPr="005F0A10" w:rsidRDefault="00ED30E3" w:rsidP="00ED30E3">
      <w:pPr>
        <w:ind w:firstLine="709"/>
        <w:jc w:val="both"/>
      </w:pPr>
      <w:r w:rsidRPr="005F0A10">
        <w:t>5.4. Договор найма жилого помещения маневренного фонда может быть расторгнут в судебном порядке по требованию наймодателя при неисполнении условий договора:</w:t>
      </w:r>
    </w:p>
    <w:p w:rsidR="00ED30E3" w:rsidRPr="005F0A10" w:rsidRDefault="00ED30E3" w:rsidP="00ED30E3">
      <w:pPr>
        <w:ind w:firstLine="709"/>
        <w:jc w:val="both"/>
      </w:pPr>
      <w:r w:rsidRPr="005F0A10">
        <w:t>1) неисполнения нанимателем и проживающими совместно с ним членами его семьи обязательств по договору найма жилого помещения маневренного фонда;</w:t>
      </w:r>
    </w:p>
    <w:p w:rsidR="00ED30E3" w:rsidRPr="005F0A10" w:rsidRDefault="00ED30E3" w:rsidP="00ED30E3">
      <w:pPr>
        <w:ind w:firstLine="709"/>
        <w:jc w:val="both"/>
      </w:pPr>
      <w:r w:rsidRPr="005F0A10">
        <w:t>2) невнесения нанимателем платы за жилое помещение и коммунальные услуги в течение более 6 (шести) месяцев;</w:t>
      </w:r>
    </w:p>
    <w:p w:rsidR="00ED30E3" w:rsidRPr="005F0A10" w:rsidRDefault="00ED30E3" w:rsidP="00ED30E3">
      <w:pPr>
        <w:ind w:firstLine="709"/>
        <w:jc w:val="both"/>
      </w:pPr>
      <w:r w:rsidRPr="005F0A10">
        <w:t>3) разрушения или повреждения жилого помещения;</w:t>
      </w:r>
    </w:p>
    <w:p w:rsidR="00ED30E3" w:rsidRPr="005F0A10" w:rsidRDefault="00ED30E3" w:rsidP="00ED30E3">
      <w:pPr>
        <w:ind w:firstLine="709"/>
        <w:jc w:val="both"/>
      </w:pPr>
      <w:r w:rsidRPr="005F0A10">
        <w:lastRenderedPageBreak/>
        <w:t>4) систематического нарушения прав и законных интересов соседей, которое делает невозможным совместное проживание в одном жилом помещении;</w:t>
      </w:r>
    </w:p>
    <w:p w:rsidR="00ED30E3" w:rsidRPr="005F0A10" w:rsidRDefault="00ED30E3" w:rsidP="00ED30E3">
      <w:pPr>
        <w:ind w:firstLine="709"/>
        <w:jc w:val="both"/>
      </w:pPr>
      <w:r w:rsidRPr="005F0A10">
        <w:t>5) использования жилого помещения не по назначению.</w:t>
      </w:r>
    </w:p>
    <w:p w:rsidR="00ED30E3" w:rsidRPr="005F0A10" w:rsidRDefault="00ED30E3" w:rsidP="00ED30E3">
      <w:pPr>
        <w:ind w:firstLine="709"/>
        <w:jc w:val="both"/>
      </w:pPr>
      <w:r w:rsidRPr="005F0A10">
        <w:t>5.5. В случаях расторжения или прекращения договоров найма жилых помещений маневренного фонда граждане обязаны освободить помещения, которые они занимали по данным договорам, в течение трех дней.</w:t>
      </w:r>
    </w:p>
    <w:p w:rsidR="00ED30E3" w:rsidRPr="005F0A10" w:rsidRDefault="00ED30E3" w:rsidP="00ED30E3">
      <w:pPr>
        <w:ind w:firstLine="709"/>
        <w:jc w:val="both"/>
      </w:pPr>
      <w:r w:rsidRPr="005F0A10">
        <w:t>5.6. В случае отказа освободить такие жилые помещения указанные граждане подлежат выселению в судебном порядке без предоставления других жилых помещений</w:t>
      </w:r>
      <w:r w:rsidR="00C663F1" w:rsidRPr="005F0A10">
        <w:t xml:space="preserve"> маневренного фонда</w:t>
      </w:r>
      <w:r w:rsidRPr="005F0A10">
        <w:t>.</w:t>
      </w:r>
    </w:p>
    <w:p w:rsidR="00ED30E3" w:rsidRPr="005F0A10" w:rsidRDefault="00ED30E3" w:rsidP="00ED30E3">
      <w:pPr>
        <w:ind w:firstLine="709"/>
        <w:jc w:val="both"/>
        <w:rPr>
          <w:b/>
        </w:rPr>
      </w:pPr>
      <w:r w:rsidRPr="005F0A10">
        <w:rPr>
          <w:b/>
        </w:rPr>
        <w:t>6. Контроль за использованием жилых помещений, входящих в состав маневренного жилищного фонда</w:t>
      </w:r>
    </w:p>
    <w:p w:rsidR="00C51B6E" w:rsidRPr="005F0A10" w:rsidRDefault="00ED30E3" w:rsidP="00ED30E3">
      <w:pPr>
        <w:ind w:firstLine="709"/>
        <w:jc w:val="both"/>
      </w:pPr>
      <w:r w:rsidRPr="005F0A10">
        <w:t xml:space="preserve">6.1. Контроль за соблюдением условий договора найма жилого помещения маневренного фонда осуществляется </w:t>
      </w:r>
      <w:r w:rsidR="00C663F1" w:rsidRPr="005F0A10">
        <w:t>специалистами МКУ «ЦУМИ и ЗР Суоярвского района»</w:t>
      </w:r>
      <w:r w:rsidRPr="005F0A10">
        <w:t>.</w:t>
      </w:r>
    </w:p>
    <w:p w:rsidR="00C663F1" w:rsidRPr="005F0A10" w:rsidRDefault="00C663F1" w:rsidP="00ED30E3">
      <w:pPr>
        <w:ind w:firstLine="709"/>
        <w:jc w:val="both"/>
      </w:pPr>
      <w:r w:rsidRPr="005F0A10">
        <w:t>6.2. Допускается документарные (запросы сведений о наличии задолженности и т.п.), выездные контрольные мероприятия, а также контрольные мероприятия без взаимодействия с гражданами, которым предоставлены жилые помещения маневренного фонда (получение справок и характеристик в правоохранительных органах, опросы соседей и т.п.).</w:t>
      </w:r>
    </w:p>
    <w:p w:rsidR="00C663F1" w:rsidRPr="005F0A10" w:rsidRDefault="00C663F1" w:rsidP="00ED30E3">
      <w:pPr>
        <w:ind w:firstLine="709"/>
        <w:jc w:val="both"/>
      </w:pPr>
      <w:r w:rsidRPr="005F0A10">
        <w:t>6.3. Граждане, проживающие в жилых помещениях маневренного фонда не вправе препятствовать проведению контрольных мероприятий уполномоченными лицами, в том числе отказывать в доступе в жилое помещение для его осмотра с целью контроля за содержанием жилого помещения маневренного фонда.</w:t>
      </w:r>
    </w:p>
    <w:p w:rsidR="00C51B6E" w:rsidRPr="005F0A10" w:rsidRDefault="00C51B6E" w:rsidP="00ED30E3">
      <w:pPr>
        <w:ind w:firstLine="709"/>
        <w:jc w:val="both"/>
      </w:pPr>
    </w:p>
    <w:sectPr w:rsidR="00C51B6E" w:rsidRPr="005F0A10" w:rsidSect="00453724">
      <w:pgSz w:w="16834" w:h="11909" w:orient="landscape"/>
      <w:pgMar w:top="851" w:right="568" w:bottom="993" w:left="709" w:header="720" w:footer="720" w:gutter="0"/>
      <w:cols w:num="2" w:space="531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110" w:rsidRDefault="00354110" w:rsidP="00453724">
      <w:r>
        <w:separator/>
      </w:r>
    </w:p>
  </w:endnote>
  <w:endnote w:type="continuationSeparator" w:id="0">
    <w:p w:rsidR="00354110" w:rsidRDefault="00354110" w:rsidP="00453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110" w:rsidRDefault="00354110" w:rsidP="00453724">
      <w:r>
        <w:separator/>
      </w:r>
    </w:p>
  </w:footnote>
  <w:footnote w:type="continuationSeparator" w:id="0">
    <w:p w:rsidR="00354110" w:rsidRDefault="00354110" w:rsidP="00453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E2251"/>
    <w:multiLevelType w:val="hybridMultilevel"/>
    <w:tmpl w:val="680287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9D"/>
    <w:rsid w:val="00001275"/>
    <w:rsid w:val="000B5789"/>
    <w:rsid w:val="00134186"/>
    <w:rsid w:val="00145EAB"/>
    <w:rsid w:val="001775FF"/>
    <w:rsid w:val="001A2EB1"/>
    <w:rsid w:val="001B4416"/>
    <w:rsid w:val="00354110"/>
    <w:rsid w:val="00373A85"/>
    <w:rsid w:val="00383F8B"/>
    <w:rsid w:val="00392C40"/>
    <w:rsid w:val="003D0737"/>
    <w:rsid w:val="00402ADC"/>
    <w:rsid w:val="00423B5B"/>
    <w:rsid w:val="00431951"/>
    <w:rsid w:val="004355F5"/>
    <w:rsid w:val="00453724"/>
    <w:rsid w:val="0045490C"/>
    <w:rsid w:val="004E3AEF"/>
    <w:rsid w:val="00552EBE"/>
    <w:rsid w:val="005E204A"/>
    <w:rsid w:val="005F0A10"/>
    <w:rsid w:val="00611A98"/>
    <w:rsid w:val="006307F3"/>
    <w:rsid w:val="00642B5C"/>
    <w:rsid w:val="0064393E"/>
    <w:rsid w:val="00692E0D"/>
    <w:rsid w:val="00696FD6"/>
    <w:rsid w:val="006F1E37"/>
    <w:rsid w:val="00767981"/>
    <w:rsid w:val="007B0508"/>
    <w:rsid w:val="007B2C19"/>
    <w:rsid w:val="007D27E7"/>
    <w:rsid w:val="008A719D"/>
    <w:rsid w:val="008C6B75"/>
    <w:rsid w:val="00A550F4"/>
    <w:rsid w:val="00A7362A"/>
    <w:rsid w:val="00AB32BE"/>
    <w:rsid w:val="00AB61D6"/>
    <w:rsid w:val="00AE18BF"/>
    <w:rsid w:val="00B01784"/>
    <w:rsid w:val="00B06AFD"/>
    <w:rsid w:val="00B3277E"/>
    <w:rsid w:val="00B54C36"/>
    <w:rsid w:val="00B70B10"/>
    <w:rsid w:val="00B754AE"/>
    <w:rsid w:val="00C51B6E"/>
    <w:rsid w:val="00C663F1"/>
    <w:rsid w:val="00CD43E0"/>
    <w:rsid w:val="00CF0FB6"/>
    <w:rsid w:val="00D30E30"/>
    <w:rsid w:val="00D72A4B"/>
    <w:rsid w:val="00DA2D12"/>
    <w:rsid w:val="00EC7698"/>
    <w:rsid w:val="00ED30E3"/>
    <w:rsid w:val="00FA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AA93F-43F2-4942-A4BE-D8C3F80C2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B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0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qFormat/>
    <w:rsid w:val="00552EBE"/>
    <w:pPr>
      <w:keepNext/>
      <w:widowControl/>
      <w:autoSpaceDE/>
      <w:autoSpaceDN/>
      <w:adjustRightInd/>
      <w:jc w:val="center"/>
      <w:outlineLvl w:val="5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719D"/>
    <w:pPr>
      <w:widowControl/>
      <w:autoSpaceDE/>
      <w:autoSpaceDN/>
      <w:adjustRightInd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A71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8A7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qFormat/>
    <w:rsid w:val="008A719D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customStyle="1" w:styleId="1">
    <w:name w:val="Обычный1"/>
    <w:rsid w:val="008A71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Title">
    <w:name w:val="ConsTitle"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71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71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552EB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formattext">
    <w:name w:val="formattext"/>
    <w:basedOn w:val="a"/>
    <w:rsid w:val="00C51B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70B1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30E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537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53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537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5372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5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5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0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0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2967</Words>
  <Characters>16915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2024-05-23T11:19:00Z</cp:lastPrinted>
  <dcterms:created xsi:type="dcterms:W3CDTF">2024-05-17T12:18:00Z</dcterms:created>
  <dcterms:modified xsi:type="dcterms:W3CDTF">2024-05-28T06:33:00Z</dcterms:modified>
</cp:coreProperties>
</file>