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DC" w:rsidRPr="007614ED" w:rsidRDefault="005211B3" w:rsidP="007614ED">
      <w:pPr>
        <w:suppressAutoHyphens/>
        <w:autoSpaceDN w:val="0"/>
        <w:ind w:firstLine="567"/>
        <w:jc w:val="center"/>
        <w:textAlignment w:val="baseline"/>
        <w:rPr>
          <w:b/>
          <w:sz w:val="24"/>
          <w:szCs w:val="24"/>
          <w:u w:val="single"/>
        </w:rPr>
      </w:pPr>
      <w:r w:rsidRPr="007614ED">
        <w:rPr>
          <w:b/>
          <w:sz w:val="24"/>
          <w:szCs w:val="24"/>
          <w:u w:val="single"/>
        </w:rPr>
        <w:t>Информационно-аналитическая записка</w:t>
      </w:r>
    </w:p>
    <w:p w:rsidR="006743DC" w:rsidRPr="007614ED" w:rsidRDefault="005211B3" w:rsidP="007614ED">
      <w:pPr>
        <w:suppressAutoHyphens/>
        <w:autoSpaceDN w:val="0"/>
        <w:ind w:firstLine="567"/>
        <w:jc w:val="center"/>
        <w:textAlignment w:val="baseline"/>
        <w:rPr>
          <w:b/>
          <w:sz w:val="24"/>
          <w:szCs w:val="24"/>
          <w:u w:val="single"/>
        </w:rPr>
      </w:pPr>
      <w:r w:rsidRPr="007614ED">
        <w:rPr>
          <w:b/>
          <w:sz w:val="24"/>
          <w:szCs w:val="24"/>
          <w:u w:val="single"/>
        </w:rPr>
        <w:t>ИНФОРМАЦИОННО — АНАЛИТИЧЕСКАЯ ЗАПИСКА</w:t>
      </w:r>
    </w:p>
    <w:p w:rsidR="00C05A10" w:rsidRDefault="005211B3" w:rsidP="007614ED">
      <w:pPr>
        <w:suppressAutoHyphens/>
        <w:autoSpaceDN w:val="0"/>
        <w:ind w:firstLine="567"/>
        <w:jc w:val="center"/>
        <w:textAlignment w:val="baseline"/>
        <w:rPr>
          <w:b/>
          <w:sz w:val="24"/>
          <w:szCs w:val="24"/>
        </w:rPr>
      </w:pPr>
      <w:r w:rsidRPr="007614ED">
        <w:rPr>
          <w:b/>
          <w:sz w:val="24"/>
          <w:szCs w:val="24"/>
        </w:rPr>
        <w:t xml:space="preserve">о состоянии </w:t>
      </w:r>
      <w:r w:rsidR="007614ED" w:rsidRPr="007614ED">
        <w:rPr>
          <w:b/>
          <w:sz w:val="24"/>
          <w:szCs w:val="24"/>
        </w:rPr>
        <w:t>преступности, работы</w:t>
      </w:r>
      <w:r w:rsidRPr="007614ED">
        <w:rPr>
          <w:b/>
          <w:sz w:val="24"/>
          <w:szCs w:val="24"/>
        </w:rPr>
        <w:t xml:space="preserve">, проводимой ОМВД России «Суоярвское» </w:t>
      </w:r>
    </w:p>
    <w:p w:rsidR="006743DC" w:rsidRDefault="005211B3" w:rsidP="007614ED">
      <w:pPr>
        <w:suppressAutoHyphens/>
        <w:autoSpaceDN w:val="0"/>
        <w:ind w:firstLine="567"/>
        <w:jc w:val="center"/>
        <w:textAlignment w:val="baseline"/>
        <w:rPr>
          <w:b/>
          <w:sz w:val="24"/>
          <w:szCs w:val="24"/>
        </w:rPr>
      </w:pPr>
      <w:r w:rsidRPr="007614ED">
        <w:rPr>
          <w:b/>
          <w:sz w:val="24"/>
          <w:szCs w:val="24"/>
        </w:rPr>
        <w:t xml:space="preserve">по охране общественного порядка и обеспечению общественной безопасности на территории Суоярвского муниципального округа, защите прав и законных интересов граждан от преступных посягательств за </w:t>
      </w:r>
      <w:r w:rsidR="00173BC1">
        <w:rPr>
          <w:b/>
          <w:sz w:val="24"/>
          <w:szCs w:val="24"/>
        </w:rPr>
        <w:t>9</w:t>
      </w:r>
      <w:r w:rsidRPr="007614ED">
        <w:rPr>
          <w:b/>
          <w:sz w:val="24"/>
          <w:szCs w:val="24"/>
        </w:rPr>
        <w:t xml:space="preserve"> месяц</w:t>
      </w:r>
      <w:r w:rsidR="001315F7">
        <w:rPr>
          <w:b/>
          <w:sz w:val="24"/>
          <w:szCs w:val="24"/>
        </w:rPr>
        <w:t>ев</w:t>
      </w:r>
      <w:r w:rsidRPr="007614ED">
        <w:rPr>
          <w:b/>
          <w:sz w:val="24"/>
          <w:szCs w:val="24"/>
        </w:rPr>
        <w:t xml:space="preserve"> 2024 года</w:t>
      </w:r>
      <w:r w:rsidR="00C05A10">
        <w:rPr>
          <w:b/>
          <w:sz w:val="24"/>
          <w:szCs w:val="24"/>
        </w:rPr>
        <w:t>.</w:t>
      </w:r>
      <w:bookmarkStart w:id="0" w:name="_GoBack"/>
      <w:bookmarkEnd w:id="0"/>
    </w:p>
    <w:p w:rsidR="00C05A10" w:rsidRPr="007614ED" w:rsidRDefault="00C05A10" w:rsidP="007614ED">
      <w:pPr>
        <w:suppressAutoHyphens/>
        <w:autoSpaceDN w:val="0"/>
        <w:ind w:firstLine="567"/>
        <w:jc w:val="center"/>
        <w:textAlignment w:val="baseline"/>
        <w:rPr>
          <w:b/>
          <w:sz w:val="24"/>
          <w:szCs w:val="24"/>
        </w:rPr>
      </w:pP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Изучение оперативной обстановки за девять месяцев 2024 года, сложившейся на территории обслуживания ОМВД России «Суоярвское», свидетельствует о наметившейся тенденции к росту числа регистрируемых преступлений – с 128 в 2023 году до 137 в 2024году (+7%).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Количество поставленных на учет тяжких и особо тяжких преступлений возросло с 28 до 29 (+3.6%). Рост тяжких и особо тяжких преступлений в 2024 году произошел за счет дистанционных мошенничеств (+83%, с 12 до 22).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Возросло число преступлений, предварительное следствие по которым обязательно (+16.9%; с 71 до 83), количество преступлений компетенции дознания снизилось (-5.3,0%; с 57 до 54).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В структуре преступности традиционно преобладают имущественные преступления, доля которых за девять месяцев 2024 году снизилась с 50 до 42), раскрываемость составила 21.2 % (2023- 43.1%).  Как и прежде, подавляющее большинство имущественных преступлений составляют кражи. За девять месяцев 2024 года их доля среди преступлений против собственности составляла 20.4 %, в 2023 году – 29.7%.  Рост краж произошел на 26.3% (с 28 до 38), раскрываемость составила 26.1%. Грабежей-3 (раскрываемость 100%), поджог -1 (нераскрыто), краж из квартир -1 (нераскрыто), разбойных нападений, угонов, краж автотранспорта в рассматриваемый период на территории Суоярвского муниципального округа, не зарегистрировано.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За девять месяцев 2024 года на территории Суоярвского муниципального округа зарегистрировано 13 преступление, совершенное на бытовой почве, в 2023 году – 7 преступлений. Произошло снижение количества преступлений (с 24 в 2023 до 10 преступлений в 2024 году) совершенных в состоянии алкогольного опьянения.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Так же произошло снижение количества преступлений, совершенных лицами, ранее совершавшими преступления (с 41 преступлений, совершенных в 2023 году до 25 – в 2024 году)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В целях профилактического воздействия на население, а также на лиц, состоящих на профилактических учётах, за истекший период 2024 года участковыми уполномоченными полиции ОМВД России «Суоярвское» раскрыто 5 преступлений, категории превентивной направленности.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Преступлений, предусмотренных ст. 314.1 УК РФ за 3 квартал 2024 года не выявлялись.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За 9 месяцев 2024 года наблюдается повешения на 21.9 % (с 105 до 128) количества выявленных административных правонарушений, Административные протокола, предусмотренные статьёй 6.1.1 КоАП РФ -9 (2023-4).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Увеличился (на +276%) показатель выявленных административных правонарушений, предусмотренных статьёй 19.24 КоАП РФ с 8 за 2023 год до 30 за отчетный период 2024 года.</w:t>
      </w:r>
    </w:p>
    <w:p w:rsidR="00173BC1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В текущем году на территории ОМВД России «Суоярвское» проведено 3  оперативно - профилактических мероприятий, целями которых были определены: стабилизация оперативной обстановки на территории, обслуживаемой ОМВД, усиления профилактического влияния на криминогенные категории населения, обеспечение общественного порядка и безопасности, выявление и раскрытие преступлений, в первую очередь со стороны лиц, склонных к совершению правонарушений в сфере семейно–бытовых отношений, профилактику преступлений категории тяжких в быту и совершаемых лицами, состоящими на профилактических учётах.</w:t>
      </w:r>
    </w:p>
    <w:p w:rsidR="00173BC1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BC1" w:rsidRPr="00246879" w:rsidRDefault="00173BC1" w:rsidP="00173BC1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4687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Лица, состо</w:t>
      </w:r>
      <w:r w:rsidR="00C05A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ящие на профилактических учётах</w:t>
      </w:r>
    </w:p>
    <w:p w:rsidR="00173BC1" w:rsidRPr="00246879" w:rsidRDefault="00173BC1" w:rsidP="00173BC1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конец отчётного периода на профилактических учётах в ОМВД России </w:t>
      </w:r>
      <w:r w:rsidR="00C05A10">
        <w:rPr>
          <w:rFonts w:ascii="Times New Roman" w:eastAsia="Times New Roman" w:hAnsi="Times New Roman"/>
          <w:sz w:val="24"/>
          <w:szCs w:val="24"/>
          <w:lang w:eastAsia="ru-RU"/>
        </w:rPr>
        <w:t>«Суоярвское»</w:t>
      </w: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4 лица, состоящих под административным надзором; 6 лиц, формально подпадающих под административный надзор, 25 лиц, состоящих на учете в УИИ УФСИН России; 3 лица допускающее правонарушения в сфере семейно - бытовых отношениях;</w:t>
      </w:r>
    </w:p>
    <w:p w:rsidR="00173BC1" w:rsidRPr="00246879" w:rsidRDefault="00173BC1" w:rsidP="00173BC1">
      <w:pPr>
        <w:pStyle w:val="a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73BC1" w:rsidRPr="00246879" w:rsidRDefault="00173BC1" w:rsidP="00173BC1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4687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Осуществление административного надзора</w:t>
      </w:r>
    </w:p>
    <w:p w:rsidR="00173BC1" w:rsidRPr="00246879" w:rsidRDefault="00173BC1" w:rsidP="00173BC1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01.10.2024 на профилактическом учете в ОМВД России «Суоярвское» под административным надзором состоит 4 человека.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Проверка дел административного надзора осуществляется руководителями в соответствии с предъявляемыми требованиями. При наличии недостатков в ведении дела либо отсутствии необходимых документов, даются соответствующие указания с установлением срока исполнения.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В целях профилактики совершения преступлений поднадзорными лицами в ОМВД России «Суоярвское» также предприняты следующие меры:</w:t>
      </w:r>
    </w:p>
    <w:p w:rsidR="00173BC1" w:rsidRPr="00246879" w:rsidRDefault="00173BC1" w:rsidP="00173BC1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-  составлено 30 (2023г.-8) протоколов по ст. 19.24 КоАП РФ;</w:t>
      </w:r>
    </w:p>
    <w:p w:rsidR="00173BC1" w:rsidRPr="00246879" w:rsidRDefault="00173BC1" w:rsidP="00173BC1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организовано проведение проверок лиц, имеющих ограничение в виде запрета пребывания вне жилого помещения, являющегося местом жительства либо пребывания, в ночное время с периодичностью не менее 1 раза в месяц (в </w:t>
      </w:r>
      <w:proofErr w:type="spellStart"/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. в выходной день). В случае выявления нарушений, поднадзорные лица привлекаются к административной ответственности, предусмотренной ст. 19.24 КоАП РФ.</w:t>
      </w:r>
    </w:p>
    <w:p w:rsidR="00173BC1" w:rsidRPr="00246879" w:rsidRDefault="00173BC1" w:rsidP="00173BC1">
      <w:pPr>
        <w:pStyle w:val="a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73BC1" w:rsidRPr="00246879" w:rsidRDefault="00173BC1" w:rsidP="00173BC1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4687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 линии подразделе</w:t>
      </w:r>
      <w:r w:rsidR="00C05A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ния по делам несовершеннолетних</w:t>
      </w:r>
    </w:p>
    <w:p w:rsidR="00173BC1" w:rsidRPr="00246879" w:rsidRDefault="00173BC1" w:rsidP="00173BC1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В ходе анализа оперативно-служебной деятельности за 9 месяцев 2024 года установлено, что на территории обслуживания ОМВД России «Суоярвское» преступлений совершенных несовершеннолетними и с их участием не зарегистрировано 2 преступления (2023 – 1)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По итогам 9 месяцев 2024 года по линии несовершеннолетних составлено 57 административных протоколов (2023 – 56, рост составил 1,8 %), на лиц от 16 до 18 лет составлено 10 административных протокола (2023 - 7, рост составляет 42 %).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На профилактическом учете на конец квартала 2024 года в подразделении по делам несовершеннолетних состоит 9 несовершеннолетних и 13 законных представителей, ненадлежащим образом исполняющих обязанности по воспитанию детей и отрицательно влияющих на несовершеннолетних.</w:t>
      </w:r>
    </w:p>
    <w:p w:rsidR="00173BC1" w:rsidRPr="00246879" w:rsidRDefault="00173BC1" w:rsidP="00173BC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79">
        <w:rPr>
          <w:rFonts w:ascii="Times New Roman" w:eastAsia="Times New Roman" w:hAnsi="Times New Roman"/>
          <w:sz w:val="24"/>
          <w:szCs w:val="24"/>
          <w:lang w:eastAsia="ru-RU"/>
        </w:rPr>
        <w:t>В дежурную часть несовершеннолетних за 9 месяца текущего года доставлено не было.</w:t>
      </w:r>
    </w:p>
    <w:p w:rsidR="001315F7" w:rsidRPr="007614ED" w:rsidRDefault="001315F7" w:rsidP="007614ED">
      <w:pPr>
        <w:tabs>
          <w:tab w:val="left" w:pos="709"/>
        </w:tabs>
        <w:ind w:firstLine="708"/>
        <w:jc w:val="center"/>
        <w:rPr>
          <w:b/>
          <w:szCs w:val="28"/>
          <w:u w:val="single"/>
        </w:rPr>
      </w:pPr>
    </w:p>
    <w:p w:rsidR="006743DC" w:rsidRDefault="005211B3" w:rsidP="007614ED">
      <w:pPr>
        <w:tabs>
          <w:tab w:val="left" w:pos="709"/>
        </w:tabs>
        <w:ind w:firstLine="708"/>
        <w:jc w:val="center"/>
        <w:rPr>
          <w:b/>
          <w:szCs w:val="28"/>
          <w:u w:val="single"/>
        </w:rPr>
      </w:pPr>
      <w:r w:rsidRPr="007614ED">
        <w:rPr>
          <w:b/>
          <w:szCs w:val="28"/>
          <w:u w:val="single"/>
        </w:rPr>
        <w:t>Социально-демографичес</w:t>
      </w:r>
      <w:r w:rsidR="00C05A10">
        <w:rPr>
          <w:b/>
          <w:szCs w:val="28"/>
          <w:u w:val="single"/>
        </w:rPr>
        <w:t>кая характеристика преступности</w:t>
      </w:r>
    </w:p>
    <w:p w:rsidR="00C05A10" w:rsidRPr="007614ED" w:rsidRDefault="00C05A10" w:rsidP="007614ED">
      <w:pPr>
        <w:tabs>
          <w:tab w:val="left" w:pos="709"/>
        </w:tabs>
        <w:ind w:firstLine="708"/>
        <w:jc w:val="center"/>
        <w:rPr>
          <w:b/>
          <w:szCs w:val="28"/>
          <w:u w:val="single"/>
        </w:rPr>
      </w:pPr>
    </w:p>
    <w:p w:rsidR="006743DC" w:rsidRPr="007614ED" w:rsidRDefault="005211B3" w:rsidP="007614ED">
      <w:pPr>
        <w:ind w:firstLine="708"/>
        <w:rPr>
          <w:sz w:val="24"/>
          <w:szCs w:val="24"/>
        </w:rPr>
      </w:pPr>
      <w:r w:rsidRPr="007614ED">
        <w:rPr>
          <w:sz w:val="24"/>
          <w:szCs w:val="24"/>
        </w:rPr>
        <w:t xml:space="preserve">Всего выявлено </w:t>
      </w:r>
      <w:r w:rsidR="00173BC1">
        <w:rPr>
          <w:sz w:val="24"/>
          <w:szCs w:val="24"/>
        </w:rPr>
        <w:t>44</w:t>
      </w:r>
      <w:r w:rsidRPr="007614ED">
        <w:rPr>
          <w:sz w:val="24"/>
          <w:szCs w:val="24"/>
        </w:rPr>
        <w:t xml:space="preserve"> лиц</w:t>
      </w:r>
      <w:r w:rsidR="001315F7">
        <w:rPr>
          <w:sz w:val="24"/>
          <w:szCs w:val="24"/>
        </w:rPr>
        <w:t>а</w:t>
      </w:r>
      <w:r w:rsidRPr="007614ED">
        <w:rPr>
          <w:sz w:val="24"/>
          <w:szCs w:val="24"/>
        </w:rPr>
        <w:t xml:space="preserve">, </w:t>
      </w:r>
      <w:proofErr w:type="gramStart"/>
      <w:r w:rsidRPr="007614ED">
        <w:rPr>
          <w:sz w:val="24"/>
          <w:szCs w:val="24"/>
        </w:rPr>
        <w:t>совершивших</w:t>
      </w:r>
      <w:proofErr w:type="gramEnd"/>
      <w:r w:rsidRPr="007614ED">
        <w:rPr>
          <w:sz w:val="24"/>
          <w:szCs w:val="24"/>
        </w:rPr>
        <w:t xml:space="preserve"> преступления. Как правило, преступления совершаются лицами без постоянного источника дохода — </w:t>
      </w:r>
      <w:r w:rsidR="00173BC1">
        <w:rPr>
          <w:sz w:val="24"/>
          <w:szCs w:val="24"/>
        </w:rPr>
        <w:t>23</w:t>
      </w:r>
      <w:r w:rsidRPr="007614ED">
        <w:rPr>
          <w:sz w:val="24"/>
          <w:szCs w:val="24"/>
        </w:rPr>
        <w:t xml:space="preserve"> лиц</w:t>
      </w:r>
      <w:r w:rsidR="00173BC1">
        <w:rPr>
          <w:sz w:val="24"/>
          <w:szCs w:val="24"/>
        </w:rPr>
        <w:t>а</w:t>
      </w:r>
      <w:r w:rsidR="001315F7">
        <w:rPr>
          <w:sz w:val="24"/>
          <w:szCs w:val="24"/>
        </w:rPr>
        <w:t>. Возрос</w:t>
      </w:r>
      <w:r w:rsidRPr="007614ED">
        <w:rPr>
          <w:sz w:val="24"/>
          <w:szCs w:val="24"/>
        </w:rPr>
        <w:t xml:space="preserve"> удельный вес </w:t>
      </w:r>
      <w:r w:rsidR="007614ED" w:rsidRPr="007614ED">
        <w:rPr>
          <w:sz w:val="24"/>
          <w:szCs w:val="24"/>
        </w:rPr>
        <w:t>лиц,</w:t>
      </w:r>
      <w:r w:rsidRPr="007614ED">
        <w:rPr>
          <w:sz w:val="24"/>
          <w:szCs w:val="24"/>
        </w:rPr>
        <w:t xml:space="preserve"> совершивших преступления, которые ранее преступали закон, а также лиц, совершивших преступные деяния в группе.</w:t>
      </w:r>
    </w:p>
    <w:p w:rsidR="006743DC" w:rsidRPr="007614ED" w:rsidRDefault="005211B3" w:rsidP="007614ED">
      <w:pPr>
        <w:ind w:firstLine="708"/>
        <w:rPr>
          <w:sz w:val="24"/>
          <w:szCs w:val="24"/>
        </w:rPr>
      </w:pPr>
      <w:r w:rsidRPr="007614ED">
        <w:rPr>
          <w:sz w:val="24"/>
          <w:szCs w:val="24"/>
        </w:rPr>
        <w:t>Снизилось число лиц, совершивших преступления в состоянии опьянения.</w:t>
      </w:r>
    </w:p>
    <w:sectPr w:rsidR="006743DC" w:rsidRPr="007614ED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6018"/>
    <w:multiLevelType w:val="multilevel"/>
    <w:tmpl w:val="A19E9E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96D50FA"/>
    <w:multiLevelType w:val="multilevel"/>
    <w:tmpl w:val="8D2EBB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3C27058"/>
    <w:multiLevelType w:val="multilevel"/>
    <w:tmpl w:val="81981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DC"/>
    <w:rsid w:val="001315F7"/>
    <w:rsid w:val="00173BC1"/>
    <w:rsid w:val="005211B3"/>
    <w:rsid w:val="006743DC"/>
    <w:rsid w:val="007614ED"/>
    <w:rsid w:val="00C0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andard">
    <w:name w:val="Standard"/>
    <w:rsid w:val="007614ED"/>
    <w:pPr>
      <w:suppressAutoHyphens/>
      <w:autoSpaceDN w:val="0"/>
      <w:textAlignment w:val="baseline"/>
    </w:pPr>
    <w:rPr>
      <w:rFonts w:ascii="Times New Roman" w:hAnsi="Times New Roman"/>
      <w:color w:val="auto"/>
      <w:kern w:val="3"/>
      <w:sz w:val="20"/>
      <w:lang w:eastAsia="zh-CN"/>
    </w:rPr>
  </w:style>
  <w:style w:type="paragraph" w:styleId="23">
    <w:name w:val="Body Text Indent 2"/>
    <w:basedOn w:val="a"/>
    <w:link w:val="24"/>
    <w:rsid w:val="001315F7"/>
    <w:pPr>
      <w:ind w:left="741"/>
      <w:jc w:val="left"/>
    </w:pPr>
    <w:rPr>
      <w:rFonts w:ascii="Times New Roman" w:hAnsi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rsid w:val="001315F7"/>
    <w:rPr>
      <w:rFonts w:ascii="Times New Roman" w:hAnsi="Times New Roman"/>
      <w:color w:val="auto"/>
      <w:sz w:val="28"/>
    </w:rPr>
  </w:style>
  <w:style w:type="paragraph" w:customStyle="1" w:styleId="Iniiaiieoaeno1">
    <w:name w:val="Основной текст.Iniiaiie oaeno1"/>
    <w:basedOn w:val="a"/>
    <w:rsid w:val="001315F7"/>
    <w:rPr>
      <w:rFonts w:ascii="Times New Roman" w:eastAsia="Calibri" w:hAnsi="Times New Roman"/>
      <w:color w:val="auto"/>
    </w:rPr>
  </w:style>
  <w:style w:type="paragraph" w:styleId="a8">
    <w:name w:val="No Spacing"/>
    <w:aliases w:val="Мой,основа"/>
    <w:link w:val="a9"/>
    <w:uiPriority w:val="1"/>
    <w:qFormat/>
    <w:rsid w:val="00173BC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9">
    <w:name w:val="Без интервала Знак"/>
    <w:aliases w:val="Мой Знак,основа Знак"/>
    <w:link w:val="a8"/>
    <w:uiPriority w:val="1"/>
    <w:rsid w:val="00173BC1"/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andard">
    <w:name w:val="Standard"/>
    <w:rsid w:val="007614ED"/>
    <w:pPr>
      <w:suppressAutoHyphens/>
      <w:autoSpaceDN w:val="0"/>
      <w:textAlignment w:val="baseline"/>
    </w:pPr>
    <w:rPr>
      <w:rFonts w:ascii="Times New Roman" w:hAnsi="Times New Roman"/>
      <w:color w:val="auto"/>
      <w:kern w:val="3"/>
      <w:sz w:val="20"/>
      <w:lang w:eastAsia="zh-CN"/>
    </w:rPr>
  </w:style>
  <w:style w:type="paragraph" w:styleId="23">
    <w:name w:val="Body Text Indent 2"/>
    <w:basedOn w:val="a"/>
    <w:link w:val="24"/>
    <w:rsid w:val="001315F7"/>
    <w:pPr>
      <w:ind w:left="741"/>
      <w:jc w:val="left"/>
    </w:pPr>
    <w:rPr>
      <w:rFonts w:ascii="Times New Roman" w:hAnsi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rsid w:val="001315F7"/>
    <w:rPr>
      <w:rFonts w:ascii="Times New Roman" w:hAnsi="Times New Roman"/>
      <w:color w:val="auto"/>
      <w:sz w:val="28"/>
    </w:rPr>
  </w:style>
  <w:style w:type="paragraph" w:customStyle="1" w:styleId="Iniiaiieoaeno1">
    <w:name w:val="Основной текст.Iniiaiie oaeno1"/>
    <w:basedOn w:val="a"/>
    <w:rsid w:val="001315F7"/>
    <w:rPr>
      <w:rFonts w:ascii="Times New Roman" w:eastAsia="Calibri" w:hAnsi="Times New Roman"/>
      <w:color w:val="auto"/>
    </w:rPr>
  </w:style>
  <w:style w:type="paragraph" w:styleId="a8">
    <w:name w:val="No Spacing"/>
    <w:aliases w:val="Мой,основа"/>
    <w:link w:val="a9"/>
    <w:uiPriority w:val="1"/>
    <w:qFormat/>
    <w:rsid w:val="00173BC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9">
    <w:name w:val="Без интервала Знак"/>
    <w:aliases w:val="Мой Знак,основа Знак"/>
    <w:link w:val="a8"/>
    <w:uiPriority w:val="1"/>
    <w:rsid w:val="00173BC1"/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iakhomchenko</dc:creator>
  <cp:lastModifiedBy>zaytceva123@outlook.com</cp:lastModifiedBy>
  <cp:revision>3</cp:revision>
  <dcterms:created xsi:type="dcterms:W3CDTF">2024-11-01T19:11:00Z</dcterms:created>
  <dcterms:modified xsi:type="dcterms:W3CDTF">2024-11-01T19:11:00Z</dcterms:modified>
</cp:coreProperties>
</file>