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D7" w:rsidRPr="00B16E45" w:rsidRDefault="00EE43E8" w:rsidP="008202EE">
      <w:pPr>
        <w:suppressAutoHyphens/>
        <w:rPr>
          <w:sz w:val="22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FE555C" wp14:editId="251D7C52">
            <wp:simplePos x="0" y="0"/>
            <wp:positionH relativeFrom="margin">
              <wp:align>center</wp:align>
            </wp:positionH>
            <wp:positionV relativeFrom="margin">
              <wp:posOffset>-294199</wp:posOffset>
            </wp:positionV>
            <wp:extent cx="489600" cy="802800"/>
            <wp:effectExtent l="0" t="0" r="5715" b="0"/>
            <wp:wrapSquare wrapText="bothSides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80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0ED7" w:rsidRDefault="00E00ED7" w:rsidP="008202EE">
      <w:pPr>
        <w:suppressAutoHyphens/>
        <w:jc w:val="center"/>
        <w:rPr>
          <w:b/>
          <w:sz w:val="28"/>
          <w:szCs w:val="28"/>
        </w:rPr>
      </w:pPr>
    </w:p>
    <w:p w:rsidR="00E00ED7" w:rsidRDefault="00E00ED7" w:rsidP="008202EE">
      <w:pPr>
        <w:suppressAutoHyphens/>
        <w:jc w:val="center"/>
        <w:rPr>
          <w:b/>
          <w:sz w:val="28"/>
          <w:szCs w:val="28"/>
        </w:rPr>
      </w:pPr>
    </w:p>
    <w:p w:rsidR="00E00ED7" w:rsidRDefault="00E00ED7" w:rsidP="008202EE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E00ED7" w:rsidRPr="008C58FF" w:rsidRDefault="00E00ED7" w:rsidP="008202EE">
      <w:pPr>
        <w:suppressAutoHyphens/>
        <w:jc w:val="center"/>
        <w:rPr>
          <w:b/>
          <w:bCs/>
          <w:sz w:val="28"/>
          <w:szCs w:val="28"/>
        </w:rPr>
      </w:pPr>
      <w:r w:rsidRPr="008C58FF">
        <w:rPr>
          <w:b/>
          <w:bCs/>
          <w:sz w:val="28"/>
          <w:szCs w:val="28"/>
        </w:rPr>
        <w:t>РОССИЙСКАЯ ФЕДЕРАЦИЯ</w:t>
      </w:r>
    </w:p>
    <w:p w:rsidR="00E00ED7" w:rsidRPr="008C58FF" w:rsidRDefault="008202EE" w:rsidP="008202EE">
      <w:pPr>
        <w:suppressAutoHyphens/>
        <w:jc w:val="center"/>
        <w:rPr>
          <w:b/>
          <w:bCs/>
          <w:sz w:val="28"/>
          <w:szCs w:val="28"/>
        </w:rPr>
      </w:pPr>
      <w:r w:rsidRPr="008C58FF">
        <w:rPr>
          <w:b/>
          <w:bCs/>
          <w:sz w:val="28"/>
          <w:szCs w:val="28"/>
        </w:rPr>
        <w:t>РЕСПУБЛИКА КАРЕЛИЯ</w:t>
      </w:r>
      <w:r w:rsidR="00E00ED7" w:rsidRPr="008C58FF">
        <w:rPr>
          <w:b/>
          <w:bCs/>
          <w:sz w:val="28"/>
          <w:szCs w:val="28"/>
        </w:rPr>
        <w:t xml:space="preserve"> </w:t>
      </w:r>
    </w:p>
    <w:p w:rsidR="00E00ED7" w:rsidRPr="006C36C2" w:rsidRDefault="00E00ED7" w:rsidP="008202EE">
      <w:pPr>
        <w:suppressAutoHyphens/>
        <w:jc w:val="center"/>
        <w:rPr>
          <w:bCs/>
          <w:sz w:val="28"/>
          <w:szCs w:val="28"/>
        </w:rPr>
      </w:pPr>
      <w:r w:rsidRPr="006C36C2">
        <w:rPr>
          <w:bCs/>
          <w:sz w:val="28"/>
          <w:szCs w:val="28"/>
        </w:rPr>
        <w:t xml:space="preserve">     </w:t>
      </w:r>
    </w:p>
    <w:p w:rsidR="00E00ED7" w:rsidRPr="006C36C2" w:rsidRDefault="00E00ED7" w:rsidP="008202EE">
      <w:pPr>
        <w:suppressAutoHyphens/>
        <w:jc w:val="center"/>
        <w:rPr>
          <w:b/>
          <w:bCs/>
          <w:sz w:val="28"/>
          <w:szCs w:val="28"/>
        </w:rPr>
      </w:pPr>
      <w:r w:rsidRPr="006C36C2">
        <w:rPr>
          <w:b/>
          <w:bCs/>
          <w:sz w:val="28"/>
          <w:szCs w:val="28"/>
        </w:rPr>
        <w:t>СОВЕТ СУОЯРВСКОГО МУНИЦИПАЛЬНОГО ОКРУГА</w:t>
      </w:r>
    </w:p>
    <w:p w:rsidR="00222780" w:rsidRPr="008C58FF" w:rsidRDefault="00222780" w:rsidP="008202EE">
      <w:pPr>
        <w:tabs>
          <w:tab w:val="left" w:pos="1830"/>
          <w:tab w:val="left" w:pos="6450"/>
        </w:tabs>
        <w:suppressAutoHyphens/>
        <w:rPr>
          <w:bCs/>
          <w:sz w:val="28"/>
          <w:szCs w:val="28"/>
        </w:rPr>
      </w:pPr>
    </w:p>
    <w:p w:rsidR="00E00ED7" w:rsidRPr="007249DE" w:rsidRDefault="00222780" w:rsidP="008202EE">
      <w:pPr>
        <w:tabs>
          <w:tab w:val="left" w:pos="1830"/>
          <w:tab w:val="left" w:pos="6450"/>
        </w:tabs>
        <w:suppressAutoHyphens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XXXV</w:t>
      </w:r>
      <w:r w:rsidR="006A1601" w:rsidRPr="006C36C2">
        <w:rPr>
          <w:bCs/>
          <w:sz w:val="28"/>
          <w:szCs w:val="28"/>
        </w:rPr>
        <w:t xml:space="preserve"> сессия</w:t>
      </w:r>
      <w:r w:rsidR="00E00ED7" w:rsidRPr="006C36C2">
        <w:rPr>
          <w:bCs/>
          <w:sz w:val="28"/>
          <w:szCs w:val="28"/>
        </w:rPr>
        <w:t xml:space="preserve">                                                                    </w:t>
      </w:r>
      <w:r w:rsidR="006C36C2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   </w:t>
      </w:r>
      <w:r w:rsidR="006C36C2">
        <w:rPr>
          <w:bCs/>
          <w:sz w:val="28"/>
          <w:szCs w:val="28"/>
        </w:rPr>
        <w:t xml:space="preserve">  </w:t>
      </w:r>
      <w:r w:rsidR="00E00ED7" w:rsidRPr="006C36C2">
        <w:rPr>
          <w:bCs/>
          <w:sz w:val="28"/>
          <w:szCs w:val="28"/>
        </w:rPr>
        <w:t xml:space="preserve"> </w:t>
      </w:r>
      <w:r w:rsidR="00CD5958">
        <w:rPr>
          <w:bCs/>
          <w:sz w:val="28"/>
          <w:szCs w:val="28"/>
        </w:rPr>
        <w:t xml:space="preserve"> </w:t>
      </w:r>
      <w:r w:rsidR="008202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</w:t>
      </w:r>
      <w:r w:rsidRPr="002227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созыв</w:t>
      </w:r>
      <w:r w:rsidR="00E00ED7" w:rsidRPr="006C36C2">
        <w:rPr>
          <w:bCs/>
          <w:sz w:val="28"/>
          <w:szCs w:val="28"/>
        </w:rPr>
        <w:t xml:space="preserve">     </w:t>
      </w:r>
      <w:r w:rsidR="007249DE">
        <w:rPr>
          <w:bCs/>
          <w:sz w:val="28"/>
          <w:szCs w:val="28"/>
        </w:rPr>
        <w:t xml:space="preserve">  </w:t>
      </w:r>
    </w:p>
    <w:p w:rsidR="00E00ED7" w:rsidRPr="006C36C2" w:rsidRDefault="00E00ED7" w:rsidP="008202EE">
      <w:pPr>
        <w:suppressAutoHyphens/>
        <w:rPr>
          <w:bCs/>
          <w:sz w:val="28"/>
          <w:szCs w:val="28"/>
        </w:rPr>
      </w:pPr>
      <w:r w:rsidRPr="006C36C2">
        <w:rPr>
          <w:bCs/>
          <w:sz w:val="28"/>
          <w:szCs w:val="28"/>
        </w:rPr>
        <w:t xml:space="preserve"> </w:t>
      </w:r>
    </w:p>
    <w:p w:rsidR="00E00ED7" w:rsidRPr="006C36C2" w:rsidRDefault="00E00ED7" w:rsidP="008202EE">
      <w:pPr>
        <w:suppressAutoHyphens/>
        <w:jc w:val="center"/>
        <w:rPr>
          <w:b/>
          <w:bCs/>
          <w:sz w:val="28"/>
          <w:szCs w:val="28"/>
        </w:rPr>
      </w:pPr>
      <w:r w:rsidRPr="006C36C2">
        <w:rPr>
          <w:b/>
          <w:bCs/>
          <w:sz w:val="28"/>
          <w:szCs w:val="28"/>
        </w:rPr>
        <w:t>РЕШЕНИЕ</w:t>
      </w:r>
    </w:p>
    <w:p w:rsidR="00E00ED7" w:rsidRPr="006C36C2" w:rsidRDefault="00E00ED7" w:rsidP="008202EE">
      <w:pPr>
        <w:suppressAutoHyphens/>
        <w:rPr>
          <w:bCs/>
          <w:sz w:val="28"/>
          <w:szCs w:val="28"/>
        </w:rPr>
      </w:pPr>
    </w:p>
    <w:p w:rsidR="00E00ED7" w:rsidRPr="00EE43E8" w:rsidRDefault="00222780" w:rsidP="008202EE">
      <w:pPr>
        <w:suppressAutoHyphens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>11</w:t>
      </w:r>
      <w:r w:rsidR="007249DE" w:rsidRPr="00EE43E8">
        <w:rPr>
          <w:bCs/>
          <w:sz w:val="27"/>
          <w:szCs w:val="27"/>
        </w:rPr>
        <w:t>.0</w:t>
      </w:r>
      <w:r w:rsidR="00EE43E8" w:rsidRPr="00EE43E8">
        <w:rPr>
          <w:bCs/>
          <w:sz w:val="27"/>
          <w:szCs w:val="27"/>
        </w:rPr>
        <w:t>9</w:t>
      </w:r>
      <w:r w:rsidR="007249DE" w:rsidRPr="00EE43E8">
        <w:rPr>
          <w:bCs/>
          <w:sz w:val="27"/>
          <w:szCs w:val="27"/>
        </w:rPr>
        <w:t>.</w:t>
      </w:r>
      <w:r w:rsidR="009D623C" w:rsidRPr="00EE43E8">
        <w:rPr>
          <w:bCs/>
          <w:sz w:val="27"/>
          <w:szCs w:val="27"/>
        </w:rPr>
        <w:t>202</w:t>
      </w:r>
      <w:r w:rsidR="007249DE" w:rsidRPr="00EE43E8">
        <w:rPr>
          <w:bCs/>
          <w:sz w:val="27"/>
          <w:szCs w:val="27"/>
        </w:rPr>
        <w:t>5</w:t>
      </w:r>
      <w:r w:rsidR="00E00ED7" w:rsidRPr="00EE43E8">
        <w:rPr>
          <w:bCs/>
          <w:sz w:val="27"/>
          <w:szCs w:val="27"/>
        </w:rPr>
        <w:t xml:space="preserve">                                                                                                      </w:t>
      </w:r>
      <w:r w:rsidR="009D623C" w:rsidRPr="00EE43E8">
        <w:rPr>
          <w:bCs/>
          <w:sz w:val="27"/>
          <w:szCs w:val="27"/>
        </w:rPr>
        <w:t xml:space="preserve"> </w:t>
      </w:r>
      <w:r w:rsidR="00E00ED7" w:rsidRPr="00EE43E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    </w:t>
      </w:r>
      <w:r w:rsidR="00E0013C" w:rsidRPr="00EE43E8">
        <w:rPr>
          <w:bCs/>
          <w:sz w:val="27"/>
          <w:szCs w:val="27"/>
        </w:rPr>
        <w:t xml:space="preserve"> </w:t>
      </w:r>
      <w:r w:rsidR="00E00ED7" w:rsidRPr="00EE43E8">
        <w:rPr>
          <w:bCs/>
          <w:sz w:val="27"/>
          <w:szCs w:val="27"/>
        </w:rPr>
        <w:t>№</w:t>
      </w:r>
      <w:r w:rsidR="009D623C" w:rsidRPr="00EE43E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38</w:t>
      </w:r>
      <w:r w:rsidR="008C58FF">
        <w:rPr>
          <w:bCs/>
          <w:sz w:val="27"/>
          <w:szCs w:val="27"/>
        </w:rPr>
        <w:t>1</w:t>
      </w:r>
    </w:p>
    <w:p w:rsidR="00D33A3B" w:rsidRPr="00EE43E8" w:rsidRDefault="00D33A3B" w:rsidP="008202EE">
      <w:pPr>
        <w:suppressAutoHyphens/>
        <w:jc w:val="both"/>
        <w:rPr>
          <w:sz w:val="27"/>
          <w:szCs w:val="27"/>
        </w:rPr>
      </w:pPr>
    </w:p>
    <w:p w:rsidR="00D33A3B" w:rsidRPr="00EE43E8" w:rsidRDefault="00C9709B" w:rsidP="008202EE">
      <w:pPr>
        <w:suppressAutoHyphens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EE43E8">
        <w:rPr>
          <w:b/>
          <w:sz w:val="27"/>
          <w:szCs w:val="27"/>
        </w:rPr>
        <w:t xml:space="preserve">Об утверждении </w:t>
      </w:r>
      <w:r w:rsidR="007249DE" w:rsidRPr="00EE43E8">
        <w:rPr>
          <w:b/>
          <w:sz w:val="27"/>
          <w:szCs w:val="27"/>
        </w:rPr>
        <w:t>Правил</w:t>
      </w:r>
      <w:r w:rsidRPr="00EE43E8">
        <w:rPr>
          <w:b/>
          <w:sz w:val="27"/>
          <w:szCs w:val="27"/>
        </w:rPr>
        <w:t xml:space="preserve"> компенсации расходов на оплату </w:t>
      </w:r>
      <w:r w:rsidR="00222780" w:rsidRPr="00EE43E8">
        <w:rPr>
          <w:b/>
          <w:sz w:val="27"/>
          <w:szCs w:val="27"/>
        </w:rPr>
        <w:t xml:space="preserve">стоимости </w:t>
      </w:r>
      <w:r w:rsidR="00222780">
        <w:rPr>
          <w:b/>
          <w:sz w:val="27"/>
          <w:szCs w:val="27"/>
        </w:rPr>
        <w:t>проезда</w:t>
      </w:r>
      <w:r w:rsidRPr="00EE43E8">
        <w:rPr>
          <w:b/>
          <w:sz w:val="27"/>
          <w:szCs w:val="27"/>
        </w:rPr>
        <w:t xml:space="preserve"> и провоза багажа к месту использования отпуска и обратно для лиц, работающих в органах местного самоуправления и муниципальных учреждениях Суоярвского муниципального округа</w:t>
      </w:r>
      <w:r w:rsidR="008C58FF">
        <w:rPr>
          <w:b/>
          <w:sz w:val="27"/>
          <w:szCs w:val="27"/>
        </w:rPr>
        <w:t xml:space="preserve"> и членов их семей</w:t>
      </w:r>
    </w:p>
    <w:p w:rsidR="007249DE" w:rsidRPr="00EE43E8" w:rsidRDefault="007249DE" w:rsidP="008202EE">
      <w:pPr>
        <w:suppressAutoHyphens/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7E2A56" w:rsidRPr="00EE43E8" w:rsidRDefault="006C36C2" w:rsidP="008202EE">
      <w:pPr>
        <w:tabs>
          <w:tab w:val="left" w:pos="709"/>
        </w:tabs>
        <w:suppressAutoHyphens/>
        <w:ind w:right="-30"/>
        <w:jc w:val="both"/>
        <w:rPr>
          <w:sz w:val="27"/>
          <w:szCs w:val="27"/>
        </w:rPr>
      </w:pPr>
      <w:r w:rsidRPr="00EE43E8">
        <w:rPr>
          <w:color w:val="000000" w:themeColor="text1"/>
          <w:sz w:val="27"/>
          <w:szCs w:val="27"/>
        </w:rPr>
        <w:t xml:space="preserve">        </w:t>
      </w:r>
      <w:r w:rsidR="007E2A56" w:rsidRPr="00EE43E8">
        <w:rPr>
          <w:sz w:val="27"/>
          <w:szCs w:val="27"/>
        </w:rPr>
        <w:t xml:space="preserve">В соответствии со статьей 325 Трудового кодекса Российской Федерации, </w:t>
      </w:r>
      <w:r w:rsidR="007249DE" w:rsidRPr="00EE43E8">
        <w:rPr>
          <w:sz w:val="27"/>
          <w:szCs w:val="27"/>
        </w:rPr>
        <w:t>постановлением Правительства Российской Федерации от 15 февраля 2025 № 164</w:t>
      </w:r>
      <w:r w:rsidR="00EE43E8" w:rsidRPr="00EE43E8">
        <w:rPr>
          <w:sz w:val="27"/>
          <w:szCs w:val="27"/>
        </w:rPr>
        <w:t xml:space="preserve"> «Об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семей»</w:t>
      </w:r>
      <w:r w:rsidR="007249DE" w:rsidRPr="00EE43E8">
        <w:rPr>
          <w:sz w:val="27"/>
          <w:szCs w:val="27"/>
        </w:rPr>
        <w:t xml:space="preserve">, </w:t>
      </w:r>
      <w:r w:rsidR="00686C5F" w:rsidRPr="00EE43E8">
        <w:rPr>
          <w:sz w:val="27"/>
          <w:szCs w:val="27"/>
        </w:rPr>
        <w:t xml:space="preserve">Совет Суоярвского муниципального округа </w:t>
      </w:r>
      <w:r w:rsidRPr="00EE43E8">
        <w:rPr>
          <w:sz w:val="27"/>
          <w:szCs w:val="27"/>
        </w:rPr>
        <w:t>РЕШИЛ</w:t>
      </w:r>
      <w:r w:rsidR="00686C5F" w:rsidRPr="00EE43E8">
        <w:rPr>
          <w:sz w:val="27"/>
          <w:szCs w:val="27"/>
        </w:rPr>
        <w:t>:</w:t>
      </w:r>
    </w:p>
    <w:p w:rsidR="00C9709B" w:rsidRPr="00EE43E8" w:rsidRDefault="00686C5F" w:rsidP="008202EE">
      <w:pPr>
        <w:suppressAutoHyphens/>
        <w:autoSpaceDE w:val="0"/>
        <w:autoSpaceDN w:val="0"/>
        <w:adjustRightInd w:val="0"/>
        <w:ind w:firstLine="480"/>
        <w:jc w:val="both"/>
        <w:rPr>
          <w:sz w:val="27"/>
          <w:szCs w:val="27"/>
        </w:rPr>
      </w:pPr>
      <w:r w:rsidRPr="00EE43E8">
        <w:rPr>
          <w:sz w:val="27"/>
          <w:szCs w:val="27"/>
        </w:rPr>
        <w:t xml:space="preserve">1. </w:t>
      </w:r>
      <w:r w:rsidR="00C9709B" w:rsidRPr="00EE43E8">
        <w:rPr>
          <w:sz w:val="27"/>
          <w:szCs w:val="27"/>
        </w:rPr>
        <w:t xml:space="preserve">Утвердить </w:t>
      </w:r>
      <w:r w:rsidR="00F96A29" w:rsidRPr="00EE43E8">
        <w:rPr>
          <w:sz w:val="27"/>
          <w:szCs w:val="27"/>
        </w:rPr>
        <w:t xml:space="preserve">прилагаемые </w:t>
      </w:r>
      <w:r w:rsidR="007249DE" w:rsidRPr="00EE43E8">
        <w:rPr>
          <w:sz w:val="27"/>
          <w:szCs w:val="27"/>
        </w:rPr>
        <w:t>Правила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учреждениях Суоярвского муниципального округа и членов их семей</w:t>
      </w:r>
      <w:r w:rsidR="00F96A29" w:rsidRPr="00EE43E8">
        <w:rPr>
          <w:sz w:val="27"/>
          <w:szCs w:val="27"/>
        </w:rPr>
        <w:t>.</w:t>
      </w:r>
    </w:p>
    <w:p w:rsidR="001A0B53" w:rsidRPr="00EE43E8" w:rsidRDefault="001A0B53" w:rsidP="008202EE">
      <w:pPr>
        <w:suppressAutoHyphens/>
        <w:autoSpaceDE w:val="0"/>
        <w:autoSpaceDN w:val="0"/>
        <w:adjustRightInd w:val="0"/>
        <w:ind w:firstLine="480"/>
        <w:jc w:val="both"/>
        <w:rPr>
          <w:sz w:val="27"/>
          <w:szCs w:val="27"/>
        </w:rPr>
      </w:pPr>
      <w:r w:rsidRPr="00EE43E8">
        <w:rPr>
          <w:sz w:val="27"/>
          <w:szCs w:val="27"/>
        </w:rPr>
        <w:t xml:space="preserve"> 2. Признать утратившим силу решение Совета Суоярвского муниципального округа от 25.05.2023 № 174 «</w:t>
      </w:r>
      <w:hyperlink r:id="rId9" w:tgtFrame="_blank" w:history="1">
        <w:r w:rsidRPr="00EE43E8">
          <w:rPr>
            <w:sz w:val="27"/>
            <w:szCs w:val="27"/>
          </w:rPr>
          <w:t>Об утверждении Положения о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учреждениях Суоярвского муниципального округа</w:t>
        </w:r>
      </w:hyperlink>
      <w:r w:rsidRPr="00EE43E8">
        <w:rPr>
          <w:sz w:val="27"/>
          <w:szCs w:val="27"/>
        </w:rPr>
        <w:t>».</w:t>
      </w:r>
    </w:p>
    <w:p w:rsidR="00482259" w:rsidRPr="00EE43E8" w:rsidRDefault="00482259" w:rsidP="008202EE">
      <w:pPr>
        <w:tabs>
          <w:tab w:val="left" w:pos="709"/>
        </w:tabs>
        <w:suppressAutoHyphens/>
        <w:ind w:right="-30"/>
        <w:jc w:val="both"/>
        <w:rPr>
          <w:sz w:val="27"/>
          <w:szCs w:val="27"/>
        </w:rPr>
      </w:pPr>
      <w:r w:rsidRPr="00EE43E8">
        <w:rPr>
          <w:sz w:val="27"/>
          <w:szCs w:val="27"/>
        </w:rPr>
        <w:t xml:space="preserve">        </w:t>
      </w:r>
      <w:r w:rsidR="001A0B53" w:rsidRPr="00EE43E8">
        <w:rPr>
          <w:sz w:val="27"/>
          <w:szCs w:val="27"/>
        </w:rPr>
        <w:t>3</w:t>
      </w:r>
      <w:r w:rsidR="00D33A3B" w:rsidRPr="00EE43E8">
        <w:rPr>
          <w:sz w:val="27"/>
          <w:szCs w:val="27"/>
        </w:rPr>
        <w:t xml:space="preserve">. </w:t>
      </w:r>
      <w:r w:rsidRPr="00EE43E8">
        <w:rPr>
          <w:sz w:val="27"/>
          <w:szCs w:val="27"/>
        </w:rPr>
        <w:t>Обнародовать настоящее решение путем опубликования в районной газете «Суоярвский вестник» и на официальном сайте Суоярвского муниципального округа в сети «Интернет».</w:t>
      </w:r>
    </w:p>
    <w:p w:rsidR="00482259" w:rsidRPr="00EE43E8" w:rsidRDefault="001A0B53" w:rsidP="008202EE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E43E8">
        <w:rPr>
          <w:sz w:val="27"/>
          <w:szCs w:val="27"/>
        </w:rPr>
        <w:t>4</w:t>
      </w:r>
      <w:r w:rsidR="00482259" w:rsidRPr="00EE43E8">
        <w:rPr>
          <w:sz w:val="27"/>
          <w:szCs w:val="27"/>
        </w:rPr>
        <w:t xml:space="preserve">. Настоящее решение </w:t>
      </w:r>
      <w:r w:rsidR="0027014F">
        <w:rPr>
          <w:sz w:val="27"/>
          <w:szCs w:val="27"/>
        </w:rPr>
        <w:t>вступает в силу с момента его принятия.</w:t>
      </w:r>
    </w:p>
    <w:p w:rsidR="00686C5F" w:rsidRDefault="00686C5F" w:rsidP="008202EE">
      <w:pPr>
        <w:tabs>
          <w:tab w:val="left" w:pos="709"/>
        </w:tabs>
        <w:suppressAutoHyphens/>
        <w:ind w:right="-30"/>
        <w:jc w:val="both"/>
        <w:rPr>
          <w:sz w:val="27"/>
          <w:szCs w:val="27"/>
        </w:rPr>
      </w:pPr>
    </w:p>
    <w:p w:rsidR="002F5AA3" w:rsidRPr="00EE43E8" w:rsidRDefault="002F5AA3" w:rsidP="008202EE">
      <w:pPr>
        <w:tabs>
          <w:tab w:val="left" w:pos="709"/>
        </w:tabs>
        <w:suppressAutoHyphens/>
        <w:ind w:right="-30"/>
        <w:jc w:val="both"/>
        <w:rPr>
          <w:sz w:val="27"/>
          <w:szCs w:val="27"/>
        </w:rPr>
      </w:pPr>
    </w:p>
    <w:p w:rsidR="00686C5F" w:rsidRPr="00EE43E8" w:rsidRDefault="00686C5F" w:rsidP="008202EE">
      <w:pPr>
        <w:suppressAutoHyphens/>
        <w:rPr>
          <w:sz w:val="27"/>
          <w:szCs w:val="27"/>
        </w:rPr>
      </w:pPr>
      <w:r w:rsidRPr="00EE43E8">
        <w:rPr>
          <w:sz w:val="27"/>
          <w:szCs w:val="27"/>
        </w:rPr>
        <w:t>Председатель Совета</w:t>
      </w:r>
    </w:p>
    <w:p w:rsidR="00686C5F" w:rsidRPr="00EE43E8" w:rsidRDefault="00686C5F" w:rsidP="008202EE">
      <w:pPr>
        <w:suppressAutoHyphens/>
        <w:rPr>
          <w:sz w:val="27"/>
          <w:szCs w:val="27"/>
        </w:rPr>
      </w:pPr>
      <w:r w:rsidRPr="00EE43E8">
        <w:rPr>
          <w:sz w:val="27"/>
          <w:szCs w:val="27"/>
        </w:rPr>
        <w:t>Суоярвского муниципального округа</w:t>
      </w:r>
      <w:r w:rsidRPr="00EE43E8">
        <w:rPr>
          <w:sz w:val="27"/>
          <w:szCs w:val="27"/>
        </w:rPr>
        <w:tab/>
      </w:r>
      <w:r w:rsidRPr="00EE43E8">
        <w:rPr>
          <w:sz w:val="27"/>
          <w:szCs w:val="27"/>
        </w:rPr>
        <w:tab/>
      </w:r>
      <w:r w:rsidRPr="00EE43E8">
        <w:rPr>
          <w:sz w:val="27"/>
          <w:szCs w:val="27"/>
        </w:rPr>
        <w:tab/>
      </w:r>
      <w:r w:rsidRPr="00EE43E8">
        <w:rPr>
          <w:sz w:val="27"/>
          <w:szCs w:val="27"/>
        </w:rPr>
        <w:tab/>
        <w:t xml:space="preserve">    Н.В. Васенина</w:t>
      </w:r>
    </w:p>
    <w:p w:rsidR="00EE43E8" w:rsidRDefault="00EE43E8" w:rsidP="008202EE">
      <w:pPr>
        <w:pStyle w:val="consplusnormal0"/>
        <w:suppressAutoHyphens/>
        <w:spacing w:before="0" w:beforeAutospacing="0" w:after="0" w:afterAutospacing="0"/>
        <w:jc w:val="both"/>
        <w:rPr>
          <w:sz w:val="27"/>
          <w:szCs w:val="27"/>
        </w:rPr>
      </w:pPr>
    </w:p>
    <w:p w:rsidR="002F5AA3" w:rsidRDefault="002F5AA3" w:rsidP="008202EE">
      <w:pPr>
        <w:pStyle w:val="consplusnormal0"/>
        <w:suppressAutoHyphens/>
        <w:spacing w:before="0" w:beforeAutospacing="0" w:after="0" w:afterAutospacing="0"/>
        <w:jc w:val="both"/>
        <w:rPr>
          <w:sz w:val="27"/>
          <w:szCs w:val="27"/>
        </w:rPr>
      </w:pPr>
    </w:p>
    <w:p w:rsidR="00686C5F" w:rsidRPr="00EE43E8" w:rsidRDefault="00686C5F" w:rsidP="008202EE">
      <w:pPr>
        <w:pStyle w:val="consplusnormal0"/>
        <w:suppressAutoHyphens/>
        <w:spacing w:before="0" w:beforeAutospacing="0" w:after="0" w:afterAutospacing="0"/>
        <w:jc w:val="both"/>
        <w:rPr>
          <w:sz w:val="27"/>
          <w:szCs w:val="27"/>
        </w:rPr>
      </w:pPr>
      <w:r w:rsidRPr="00EE43E8">
        <w:rPr>
          <w:sz w:val="27"/>
          <w:szCs w:val="27"/>
        </w:rPr>
        <w:t>Глава Суоярвского муниципального округа</w:t>
      </w:r>
      <w:r w:rsidRPr="00EE43E8">
        <w:rPr>
          <w:sz w:val="27"/>
          <w:szCs w:val="27"/>
        </w:rPr>
        <w:tab/>
      </w:r>
      <w:r w:rsidRPr="00EE43E8">
        <w:rPr>
          <w:sz w:val="27"/>
          <w:szCs w:val="27"/>
        </w:rPr>
        <w:tab/>
      </w:r>
      <w:r w:rsidRPr="00EE43E8">
        <w:rPr>
          <w:sz w:val="27"/>
          <w:szCs w:val="27"/>
        </w:rPr>
        <w:tab/>
        <w:t xml:space="preserve">    Р.В. Петров</w:t>
      </w:r>
    </w:p>
    <w:p w:rsidR="00EE43E8" w:rsidRDefault="00EE43E8" w:rsidP="008202EE">
      <w:pPr>
        <w:suppressAutoHyphens/>
        <w:jc w:val="center"/>
        <w:textAlignment w:val="baseline"/>
      </w:pPr>
    </w:p>
    <w:p w:rsidR="007E2A56" w:rsidRPr="006C36C2" w:rsidRDefault="00401F90" w:rsidP="008202EE">
      <w:pPr>
        <w:suppressAutoHyphens/>
        <w:jc w:val="right"/>
        <w:textAlignment w:val="baseline"/>
      </w:pPr>
      <w:r>
        <w:lastRenderedPageBreak/>
        <w:t xml:space="preserve">Приложение </w:t>
      </w:r>
      <w:r w:rsidR="004A31B2">
        <w:br/>
      </w:r>
      <w:r>
        <w:t>к</w:t>
      </w:r>
      <w:r w:rsidR="004A31B2">
        <w:t xml:space="preserve"> </w:t>
      </w:r>
      <w:r w:rsidR="006C36C2" w:rsidRPr="006C36C2">
        <w:t>решени</w:t>
      </w:r>
      <w:r>
        <w:t>ю</w:t>
      </w:r>
      <w:r w:rsidR="001A0B53">
        <w:t xml:space="preserve"> </w:t>
      </w:r>
      <w:r w:rsidR="007E2A56" w:rsidRPr="006C36C2">
        <w:t xml:space="preserve">Совета Суоярвского </w:t>
      </w:r>
    </w:p>
    <w:p w:rsidR="007E2A56" w:rsidRPr="006C36C2" w:rsidRDefault="00B80424" w:rsidP="008202EE">
      <w:pPr>
        <w:suppressAutoHyphens/>
        <w:jc w:val="right"/>
        <w:textAlignment w:val="baseline"/>
      </w:pPr>
      <w:r w:rsidRPr="006C36C2">
        <w:t>м</w:t>
      </w:r>
      <w:r w:rsidR="007E2A56" w:rsidRPr="006C36C2">
        <w:t>униципального округа</w:t>
      </w:r>
      <w:r w:rsidR="00E0013C" w:rsidRPr="006C36C2">
        <w:br/>
        <w:t xml:space="preserve">от </w:t>
      </w:r>
      <w:r w:rsidR="00222780">
        <w:t>11.09</w:t>
      </w:r>
      <w:r w:rsidR="00E0013C" w:rsidRPr="006C36C2">
        <w:t>.202</w:t>
      </w:r>
      <w:r w:rsidR="0095336E">
        <w:t>5</w:t>
      </w:r>
      <w:r w:rsidR="007E2A56" w:rsidRPr="006C36C2">
        <w:t xml:space="preserve"> N</w:t>
      </w:r>
      <w:r w:rsidR="00E0013C" w:rsidRPr="006C36C2">
        <w:t xml:space="preserve"> </w:t>
      </w:r>
      <w:r w:rsidR="00222780">
        <w:t>38</w:t>
      </w:r>
      <w:r w:rsidR="00370AD7">
        <w:t>1</w:t>
      </w:r>
      <w:r w:rsidR="007E2A56" w:rsidRPr="006C36C2">
        <w:t xml:space="preserve"> </w:t>
      </w:r>
    </w:p>
    <w:p w:rsidR="00482259" w:rsidRDefault="00482259" w:rsidP="008202EE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82259" w:rsidRPr="00D139E9" w:rsidRDefault="00482259" w:rsidP="008202EE">
      <w:pPr>
        <w:suppressAutoHyphens/>
        <w:autoSpaceDE w:val="0"/>
        <w:autoSpaceDN w:val="0"/>
        <w:adjustRightInd w:val="0"/>
        <w:jc w:val="center"/>
        <w:rPr>
          <w:b/>
        </w:rPr>
      </w:pPr>
      <w:r w:rsidRPr="00D139E9">
        <w:rPr>
          <w:b/>
        </w:rPr>
        <w:t>Правила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учреждениях Суоярвского муниципа</w:t>
      </w:r>
      <w:r w:rsidR="00370AD7" w:rsidRPr="00D139E9">
        <w:rPr>
          <w:b/>
        </w:rPr>
        <w:t>льного округа и членов их семей</w:t>
      </w:r>
    </w:p>
    <w:p w:rsidR="007E2A56" w:rsidRPr="00D139E9" w:rsidRDefault="007E2A56" w:rsidP="008202EE">
      <w:pPr>
        <w:suppressAutoHyphens/>
        <w:textAlignment w:val="baseline"/>
      </w:pPr>
    </w:p>
    <w:p w:rsidR="001A0B53" w:rsidRPr="00D139E9" w:rsidRDefault="007E2A56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 xml:space="preserve">1. </w:t>
      </w:r>
      <w:r w:rsidR="001A0B53" w:rsidRPr="00D139E9">
        <w:t>Настоящие Правила устанавливают порядок компенсации расходов на оплату стоимости проезда и провоза багажа к месту испо</w:t>
      </w:r>
      <w:r w:rsidR="00891AB6" w:rsidRPr="00D139E9">
        <w:t xml:space="preserve">льзования отпуска и обратно для лиц, работающих в органах местного самоуправления и муниципальных учреждениях Суоярвского муниципального округа </w:t>
      </w:r>
      <w:r w:rsidR="001A0B53" w:rsidRPr="00D139E9">
        <w:t>(далее соответс</w:t>
      </w:r>
      <w:r w:rsidR="00EE43E8" w:rsidRPr="00D139E9">
        <w:t>твенно - работники, учреждения)</w:t>
      </w:r>
      <w:r w:rsidR="001A0B53" w:rsidRPr="00D139E9">
        <w:t xml:space="preserve"> и членов их семей.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2. Лица, работающие в органах местного самоуправления и муниципальных учреждениях </w:t>
      </w:r>
      <w:r w:rsidR="001241D6" w:rsidRPr="00D139E9">
        <w:t>Суоярвского муниципального округа</w:t>
      </w:r>
      <w:r w:rsidRPr="00D139E9">
        <w:t>, имеют право на компенсацию один раз в дв</w:t>
      </w:r>
      <w:r w:rsidR="001241D6" w:rsidRPr="00D139E9">
        <w:t xml:space="preserve">а года за счет средств бюджета Суоярвского </w:t>
      </w:r>
      <w:r w:rsidR="00891AB6" w:rsidRPr="00D139E9">
        <w:t>муниципального округа</w:t>
      </w:r>
      <w:r w:rsidRPr="00D139E9">
        <w:t xml:space="preserve"> расходов на оплату стоимости проезда к месту использования отпуска в пределах территории Российской Федерации и обратно любым видом транспорта, в том числе личным (за исключением такси), а также на оплату стоимости провоза багажа весом до 30 килограммов.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Компенсация расходов на оплату стоимости проезда к месту использования отпуска и обратно производится только по основному месту работы.</w:t>
      </w:r>
    </w:p>
    <w:p w:rsidR="00891AB6" w:rsidRPr="00D139E9" w:rsidRDefault="00891AB6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>3. К членам семьи работника, имеющим право на компенсацию расходов, относятся неработающие супруг (супруга), несовершеннолетние дети (в том числе усыновленные), фактически проживающие с работником.</w:t>
      </w:r>
    </w:p>
    <w:p w:rsidR="00891AB6" w:rsidRPr="00D139E9" w:rsidRDefault="00891AB6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>Оплата стоимости проезда и провоза багажа членам семьи работника производится при условии их выезда к месту использования отпуска работника (в один населенный пункт по существующему административно-территориальному делению) и возвращения (как вместе с работником, так и отдельно от него).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4. Право на компенсацию расходов за первый и второй годы работы возникает у работника одновременно с правом на получение ежегодного оплачиваемого отпуска за первый год работы.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В дальнейшем у работника возникает право на компенсацию расходов за третий и четвертый годы непрерывной работы в органах местного самоуправления и муниципальных учреждениях </w:t>
      </w:r>
      <w:r w:rsidR="001241D6" w:rsidRPr="00D139E9">
        <w:t>Суоярвского муниципального округа,</w:t>
      </w:r>
      <w:r w:rsidRPr="00D139E9">
        <w:t xml:space="preserve"> начиная с третьего года работы, за пятый и шестой годы - начиная с пятого года работы и т.д.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Право на оплату стоимости проезда и провоза багажа у </w:t>
      </w:r>
      <w:r w:rsidR="0072070D" w:rsidRPr="00D139E9">
        <w:t>членов семьи</w:t>
      </w:r>
      <w:r w:rsidRPr="00D139E9">
        <w:t xml:space="preserve"> работника возникает одновременно с возникновением такого права у работника.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5. Компенсация расходов на оплату стоимости проезда к месту использовани</w:t>
      </w:r>
      <w:r w:rsidR="003A4135" w:rsidRPr="00D139E9">
        <w:t xml:space="preserve">я отпуска и обратно </w:t>
      </w:r>
      <w:r w:rsidR="008A7BCC" w:rsidRPr="00D139E9">
        <w:t xml:space="preserve">работника </w:t>
      </w:r>
      <w:r w:rsidR="00222780" w:rsidRPr="00D139E9">
        <w:t xml:space="preserve">и </w:t>
      </w:r>
      <w:r w:rsidR="008A7BCC" w:rsidRPr="00D139E9">
        <w:t>членов</w:t>
      </w:r>
      <w:r w:rsidR="003A4135" w:rsidRPr="00D139E9">
        <w:t xml:space="preserve"> его семьи</w:t>
      </w:r>
      <w:r w:rsidRPr="00D139E9">
        <w:t xml:space="preserve"> может производиться перед отъездом работника в отпуск исходя из примерной стоимости проезда (аванс). Окончательный расчет производится по возвращении из отпуска на основании представленных документов.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6. Письменное заявление о предварительной компенсации расходов на оплату стоимости проезда и провоза багажа к месту использования отпуска и обратно (аванс) пред</w:t>
      </w:r>
      <w:r w:rsidR="00B648B5" w:rsidRPr="00D139E9">
        <w:t>о</w:t>
      </w:r>
      <w:r w:rsidRPr="00D139E9">
        <w:t xml:space="preserve">ставляется работником работодателю не позднее чем за </w:t>
      </w:r>
      <w:r w:rsidR="008A7BCC" w:rsidRPr="00D139E9">
        <w:t>2</w:t>
      </w:r>
      <w:r w:rsidRPr="00D139E9">
        <w:t xml:space="preserve"> </w:t>
      </w:r>
      <w:r w:rsidR="008A7BCC" w:rsidRPr="00D139E9">
        <w:t xml:space="preserve">недели </w:t>
      </w:r>
      <w:r w:rsidRPr="00D139E9">
        <w:t>до начала отпуска</w:t>
      </w:r>
      <w:r w:rsidR="008A7BCC" w:rsidRPr="00D139E9">
        <w:t>. В заявлении указываются</w:t>
      </w:r>
      <w:r w:rsidRPr="00D139E9">
        <w:t>:</w:t>
      </w:r>
    </w:p>
    <w:p w:rsidR="008A7BCC" w:rsidRPr="00D139E9" w:rsidRDefault="007E2A56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 xml:space="preserve">а) фамилия, имя, отчество </w:t>
      </w:r>
      <w:r w:rsidR="008A7BCC" w:rsidRPr="00D139E9">
        <w:t xml:space="preserve">(при наличии) членов семьи работника, имеющих право на компенсацию расходов, с приложением копий документов, подтверждающих степень родства (свидетельства о заключении брака, о рождении, об усыновлении (удочерении), установлении отцовства или о перемене фамилии), справки о совместном проживании, копии трудовой книжки и (или) сведений о трудовой деятельности, предусмотренных </w:t>
      </w:r>
      <w:hyperlink r:id="rId10" w:history="1">
        <w:r w:rsidR="008A7BCC" w:rsidRPr="00D139E9">
          <w:t>статьей 66.1</w:t>
        </w:r>
      </w:hyperlink>
      <w:r w:rsidR="008A7BCC" w:rsidRPr="00D139E9">
        <w:t xml:space="preserve"> Трудового кодекса Российской Федерации, неработающего члена семьи;</w:t>
      </w:r>
    </w:p>
    <w:p w:rsidR="00B648B5" w:rsidRPr="00D139E9" w:rsidRDefault="007E2A56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 xml:space="preserve">б) </w:t>
      </w:r>
      <w:r w:rsidR="00B648B5" w:rsidRPr="00D139E9">
        <w:t>даты рождения несовершеннолетних детей работника;</w:t>
      </w:r>
    </w:p>
    <w:p w:rsidR="007E2A56" w:rsidRPr="00D139E9" w:rsidRDefault="00B648B5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 xml:space="preserve">в) </w:t>
      </w:r>
      <w:r w:rsidR="007E2A56" w:rsidRPr="00D139E9">
        <w:t xml:space="preserve">место использования отпуска работника и </w:t>
      </w:r>
      <w:r w:rsidRPr="00D139E9">
        <w:t>членов его семьи</w:t>
      </w:r>
      <w:r w:rsidR="007E2A56" w:rsidRPr="00D139E9">
        <w:t>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lastRenderedPageBreak/>
        <w:t>в) виды транспортных средств, которыми предполагается воспользоваться;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г) маршрут следования;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д) примерная стоимость проезда.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Предварительная компенсация расходов (аванс) производится органом местного самоуправления и муниципальным учреждением </w:t>
      </w:r>
      <w:r w:rsidR="001241D6" w:rsidRPr="00D139E9">
        <w:t>Суоярвского муниципального округа</w:t>
      </w:r>
      <w:r w:rsidRPr="00D139E9">
        <w:t xml:space="preserve"> исходя из примерной стоимости проезда на основании представленного работником заявления не позднее чем за 3 рабочих дня до отъезда работника в отпуск.</w:t>
      </w:r>
    </w:p>
    <w:p w:rsidR="007C05DD" w:rsidRPr="00D139E9" w:rsidRDefault="007C05DD" w:rsidP="008202EE">
      <w:pPr>
        <w:suppressAutoHyphens/>
        <w:autoSpaceDE w:val="0"/>
        <w:autoSpaceDN w:val="0"/>
        <w:adjustRightInd w:val="0"/>
        <w:ind w:firstLine="540"/>
        <w:jc w:val="both"/>
      </w:pPr>
      <w:r w:rsidRPr="00D139E9">
        <w:t>Для окончательного расчета работник обязан в течение 3 рабочих дней с даты выхода на работу из отпуска представить отчет о произведенных расходах с приложением подлинников проездных и перевозочных документов (билетов, багажных квитанций, других транспортных документов), подтверждающих расходы работника и членов его семьи. В случаях, предусмотренных настоящими Правилами, работником представляется справка о стоимости проезда, выданная транспортной организацией</w:t>
      </w:r>
      <w:r w:rsidR="00AE3712" w:rsidRPr="00D139E9">
        <w:t>, осуществляющей перевозку или ее уполномоченным агентом (далее - транспортная организация)</w:t>
      </w:r>
      <w:r w:rsidRPr="00D139E9">
        <w:t>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Работник обязан полностью вернуть средства, выплаченные ему в качестве предварительно</w:t>
      </w:r>
      <w:r w:rsidR="00D27C0F" w:rsidRPr="00D139E9">
        <w:t xml:space="preserve">й компенсации расходов (аванс), </w:t>
      </w:r>
      <w:r w:rsidRPr="00D139E9">
        <w:t xml:space="preserve">в случае если он не </w:t>
      </w:r>
      <w:r w:rsidR="00D27C0F" w:rsidRPr="00D139E9">
        <w:t xml:space="preserve">                          </w:t>
      </w:r>
      <w:r w:rsidRPr="00D139E9">
        <w:t>воспользовался ими в целях проезда к месту использования отпуска и обратно, в течение 3 рабочих дней с даты выхода на работу (службу).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В случае непредставления работником подтверждающих документов либо </w:t>
      </w:r>
      <w:r w:rsidR="007C05DD" w:rsidRPr="00D139E9">
        <w:t>невозвращения,</w:t>
      </w:r>
      <w:r w:rsidRPr="00D139E9">
        <w:t xml:space="preserve"> подлежащих возврату денежных средств, полученных в </w:t>
      </w:r>
      <w:r w:rsidR="00D27C0F" w:rsidRPr="00D139E9">
        <w:t xml:space="preserve">                   </w:t>
      </w:r>
      <w:r w:rsidRPr="00D139E9">
        <w:t xml:space="preserve">качестве предварительной компенсации расходов, в сроки, установленные </w:t>
      </w:r>
      <w:r w:rsidR="00D27C0F" w:rsidRPr="00D139E9">
        <w:t xml:space="preserve">                </w:t>
      </w:r>
      <w:r w:rsidRPr="00D139E9">
        <w:t>настоящим</w:t>
      </w:r>
      <w:r w:rsidR="007C05DD" w:rsidRPr="00D139E9">
        <w:t>и</w:t>
      </w:r>
      <w:r w:rsidRPr="00D139E9">
        <w:t xml:space="preserve"> </w:t>
      </w:r>
      <w:r w:rsidR="007C05DD" w:rsidRPr="00D139E9">
        <w:t>Правилами</w:t>
      </w:r>
      <w:r w:rsidRPr="00D139E9">
        <w:t xml:space="preserve">, указанные денежные средства подлежат удержанию из </w:t>
      </w:r>
      <w:r w:rsidR="00D27C0F" w:rsidRPr="00D139E9">
        <w:t xml:space="preserve">   </w:t>
      </w:r>
      <w:r w:rsidRPr="00D139E9">
        <w:t xml:space="preserve">заработной платы (денежного содержания) работника в соответствии </w:t>
      </w:r>
      <w:r w:rsidR="00D27C0F" w:rsidRPr="00D139E9">
        <w:t>с нормами</w:t>
      </w:r>
      <w:r w:rsidRPr="00D139E9">
        <w:t xml:space="preserve"> трудового законодательства.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7. Письменное заявление о компенсации расходов может представляться работником после возвращения из отпуска.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В указанном случае компенсация расходов производится при представлении документов, указанных в пункте 6 настоящ</w:t>
      </w:r>
      <w:r w:rsidR="00154931" w:rsidRPr="00D139E9">
        <w:t>их</w:t>
      </w:r>
      <w:r w:rsidRPr="00D139E9">
        <w:t xml:space="preserve"> П</w:t>
      </w:r>
      <w:r w:rsidR="00154931" w:rsidRPr="00D139E9">
        <w:t>равил</w:t>
      </w:r>
      <w:r w:rsidRPr="00D139E9">
        <w:t>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8. Компенсация расходов на оплату стоимости проезда к месту </w:t>
      </w:r>
      <w:r w:rsidR="00D27C0F" w:rsidRPr="00D139E9">
        <w:t xml:space="preserve">                      </w:t>
      </w:r>
      <w:r w:rsidRPr="00D139E9">
        <w:t xml:space="preserve">использования отпуска и обратно производится работнику независимо от </w:t>
      </w:r>
      <w:r w:rsidR="00D27C0F" w:rsidRPr="00D139E9">
        <w:t xml:space="preserve">                </w:t>
      </w:r>
      <w:r w:rsidRPr="00D139E9">
        <w:t>времени отъезда работника в течение отпуска, в том числе, если: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- работник убывает к месту проведения отпуска в выходные или </w:t>
      </w:r>
      <w:r w:rsidR="00D27C0F" w:rsidRPr="00D139E9">
        <w:t xml:space="preserve">                        </w:t>
      </w:r>
      <w:r w:rsidRPr="00D139E9">
        <w:t>праздничные дни, предшествующие дню начала отпуска, и возвращается в выходные или праздничные дни, следующие за днем окончания отпуска;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- отъезд производится в нерабочее время, в день, непосредственно </w:t>
      </w:r>
      <w:r w:rsidR="00D27C0F" w:rsidRPr="00D139E9">
        <w:t xml:space="preserve">                    </w:t>
      </w:r>
      <w:r w:rsidRPr="00D139E9">
        <w:t>предшествующий отпуску или выходным дням перед отпуском.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9. Выплаты, предусмотренные настоящим</w:t>
      </w:r>
      <w:r w:rsidR="00154931" w:rsidRPr="00D139E9">
        <w:t>и</w:t>
      </w:r>
      <w:r w:rsidRPr="00D139E9">
        <w:t xml:space="preserve"> </w:t>
      </w:r>
      <w:r w:rsidR="00154931" w:rsidRPr="00D139E9">
        <w:t>Правилами</w:t>
      </w:r>
      <w:r w:rsidRPr="00D139E9">
        <w:t xml:space="preserve">, являются </w:t>
      </w:r>
      <w:r w:rsidR="00D27C0F" w:rsidRPr="00D139E9">
        <w:t xml:space="preserve">                       </w:t>
      </w:r>
      <w:r w:rsidRPr="00D139E9">
        <w:t>целевыми, производятся в пределах бюджетных ассигнований на финансовый год и не суммируются в случае, если работник своевременно не воспользовался своим правом на оплату стоимости проезда к месту использования отпуска и обратно и провоза багажа.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10. Расходы, подлежащие компенсации, включают в себя:</w:t>
      </w:r>
    </w:p>
    <w:p w:rsidR="007E2A56" w:rsidRPr="00D139E9" w:rsidRDefault="007E2A56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 xml:space="preserve">а) </w:t>
      </w:r>
      <w:r w:rsidR="00603313" w:rsidRPr="00D139E9">
        <w:t xml:space="preserve">оплату стоимости проезда к месту использования отпуска работника и обратно к месту постоянного жительства - в размере фактических расходов, подтвержденных проездными документами (включая оплату услуг по оформлению проездных документов, предоставление в поездах постельных </w:t>
      </w:r>
      <w:r w:rsidR="00D27C0F" w:rsidRPr="00D139E9">
        <w:t xml:space="preserve">               </w:t>
      </w:r>
      <w:r w:rsidR="00603313" w:rsidRPr="00D139E9">
        <w:t>принадлежностей), но не выше стоимости проезда:</w:t>
      </w:r>
    </w:p>
    <w:p w:rsidR="007E2A56" w:rsidRPr="00D139E9" w:rsidRDefault="00603313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>железнодорожным транспортом - в купейном вагоне скорого фирменного поезда</w:t>
      </w:r>
      <w:r w:rsidR="007E2A56" w:rsidRPr="00D139E9">
        <w:t>;</w:t>
      </w:r>
    </w:p>
    <w:p w:rsidR="007E2A56" w:rsidRPr="00D139E9" w:rsidRDefault="00603313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 xml:space="preserve">водным транспортом - в каюте V группы морского судна регулярных </w:t>
      </w:r>
      <w:r w:rsidR="00D27C0F" w:rsidRPr="00D139E9">
        <w:t xml:space="preserve">                 </w:t>
      </w:r>
      <w:r w:rsidRPr="00D139E9">
        <w:t>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</w:t>
      </w:r>
      <w:r w:rsidR="007E2A56" w:rsidRPr="00D139E9">
        <w:t>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воздушным транспортом - в салоне экономического класса;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автомобильным транспортом - в автомобильном транспорте общего </w:t>
      </w:r>
      <w:r w:rsidR="00D27C0F" w:rsidRPr="00D139E9">
        <w:t xml:space="preserve">            </w:t>
      </w:r>
      <w:r w:rsidRPr="00D139E9">
        <w:t>пользования (кроме такси), при его отсутствии - в автобусах с мягкими откидными сиденьями;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lastRenderedPageBreak/>
        <w:t xml:space="preserve">б) оплату стоимости проезда автомобильным транспортом общего </w:t>
      </w:r>
      <w:r w:rsidR="00D27C0F" w:rsidRPr="00D139E9">
        <w:t xml:space="preserve">                </w:t>
      </w:r>
      <w:r w:rsidRPr="00D139E9">
        <w:t xml:space="preserve">пользования (кроме такси) и аэроэкспрессом к (от) железнодорожной </w:t>
      </w:r>
      <w:proofErr w:type="gramStart"/>
      <w:r w:rsidR="00CF7924" w:rsidRPr="00D139E9">
        <w:t xml:space="preserve">станции,  </w:t>
      </w:r>
      <w:r w:rsidR="00D27C0F" w:rsidRPr="00D139E9">
        <w:t xml:space="preserve"> </w:t>
      </w:r>
      <w:proofErr w:type="gramEnd"/>
      <w:r w:rsidR="00D27C0F" w:rsidRPr="00D139E9">
        <w:t xml:space="preserve">         </w:t>
      </w:r>
      <w:r w:rsidRPr="00D139E9">
        <w:t xml:space="preserve">пристани, аэропорту и автовокзалу при наличии документов (билетов), </w:t>
      </w:r>
      <w:r w:rsidR="00D27C0F" w:rsidRPr="00D139E9">
        <w:t xml:space="preserve">                  </w:t>
      </w:r>
      <w:r w:rsidRPr="00D139E9">
        <w:t>подтверждающих расходы;</w:t>
      </w:r>
    </w:p>
    <w:p w:rsidR="007E2A56" w:rsidRPr="00D139E9" w:rsidRDefault="007E2A56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 xml:space="preserve">в) </w:t>
      </w:r>
      <w:r w:rsidR="00B13C3A" w:rsidRPr="00D139E9">
        <w:t xml:space="preserve">оплату стоимости провоза багажа весом не более 30 килограммов на работника и 30 килограммов на каждого члена семьи независимо от количества багажа, разрешенного для бесплатного провоза по билету на тот вид </w:t>
      </w:r>
      <w:r w:rsidR="00D27C0F" w:rsidRPr="00D139E9">
        <w:t xml:space="preserve">                   </w:t>
      </w:r>
      <w:r w:rsidR="00B13C3A" w:rsidRPr="00D139E9">
        <w:t xml:space="preserve">транспорта, которым следует работник и члены его семьи, в размере </w:t>
      </w:r>
      <w:r w:rsidR="00D27C0F" w:rsidRPr="00D139E9">
        <w:t xml:space="preserve">                   </w:t>
      </w:r>
      <w:r w:rsidR="00B13C3A" w:rsidRPr="00D139E9">
        <w:t>документально подтвержденных расходов.</w:t>
      </w:r>
    </w:p>
    <w:p w:rsidR="005E57EE" w:rsidRPr="00D139E9" w:rsidRDefault="005E57EE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>11. При использовании воздушного транспорта для проезда работника и членов его семьи к месту использования отпуска работника и (или) обратно к месту постоянного жительства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указанные авиакомпании не осуществляют пассажирские перевозки к месту использования отпуска либо если оформление (приобретение) проездных документов (билетов) на рейсы этих авиакомпаний невозможно ввиду их отсутствия на дату вылета к месту использования отпуска и (или) обратно.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1</w:t>
      </w:r>
      <w:r w:rsidR="005E57EE" w:rsidRPr="00D139E9">
        <w:t>2</w:t>
      </w:r>
      <w:r w:rsidRPr="00D139E9">
        <w:t>. В случае если представленные работником документы подтверждают произведенные расходы на проезд по более высокой категории проезда, чем установлено пунктом 10 настоящ</w:t>
      </w:r>
      <w:r w:rsidR="00070057" w:rsidRPr="00D139E9">
        <w:t>их</w:t>
      </w:r>
      <w:r w:rsidRPr="00D139E9">
        <w:t xml:space="preserve"> П</w:t>
      </w:r>
      <w:r w:rsidR="00070057" w:rsidRPr="00D139E9">
        <w:t>равил</w:t>
      </w:r>
      <w:r w:rsidRPr="00D139E9">
        <w:t xml:space="preserve">, компенсация расходов </w:t>
      </w:r>
      <w:r w:rsidR="00D27C0F" w:rsidRPr="00D139E9">
        <w:t xml:space="preserve">                        </w:t>
      </w:r>
      <w:r w:rsidRPr="00D139E9">
        <w:t xml:space="preserve">производится на основании справки (справок) о стоимости проезда в соответствии с установленной категорией проезда, выданной работнику </w:t>
      </w:r>
      <w:r w:rsidR="00070057" w:rsidRPr="00D139E9">
        <w:t xml:space="preserve">(членам его </w:t>
      </w:r>
      <w:r w:rsidR="002B134C" w:rsidRPr="00D139E9">
        <w:t>семьи) соответствующей</w:t>
      </w:r>
      <w:r w:rsidRPr="00D139E9">
        <w:t xml:space="preserve"> транспортной организацией, на дату приобретения билета</w:t>
      </w:r>
      <w:r w:rsidR="00D27C0F" w:rsidRPr="00D139E9">
        <w:t xml:space="preserve">. </w:t>
      </w:r>
      <w:r w:rsidRPr="00D139E9">
        <w:t>Расходы на получение указанной справки компенсации не подлежат.</w:t>
      </w:r>
    </w:p>
    <w:p w:rsidR="00D27C0F" w:rsidRPr="00D139E9" w:rsidRDefault="007E2A56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>1</w:t>
      </w:r>
      <w:r w:rsidR="00D27C0F" w:rsidRPr="00D139E9">
        <w:t>3</w:t>
      </w:r>
      <w:r w:rsidRPr="00D139E9">
        <w:t xml:space="preserve">. </w:t>
      </w:r>
      <w:r w:rsidR="00D27C0F" w:rsidRPr="00D139E9">
        <w:t>При отсутствии проездных документов компенсация расходов производится при документальном подтверждении пребывания работника и членов его семьи в месте использования отпуска на основании справки транспортной организации о стоимости проезда по кратчайшему маршруту следования к месту использования отпуска и обратно в размере минимальной стоимости проезда:</w:t>
      </w:r>
    </w:p>
    <w:p w:rsidR="00D27C0F" w:rsidRPr="00D139E9" w:rsidRDefault="00D27C0F" w:rsidP="008202EE">
      <w:pPr>
        <w:suppressAutoHyphens/>
        <w:autoSpaceDE w:val="0"/>
        <w:autoSpaceDN w:val="0"/>
        <w:adjustRightInd w:val="0"/>
        <w:ind w:firstLine="540"/>
        <w:jc w:val="both"/>
      </w:pPr>
      <w:r w:rsidRPr="00D139E9">
        <w:t>а) при наличии железнодорожного сообщения - по тарифу плацкартного вагона пассажирского поезда;</w:t>
      </w:r>
    </w:p>
    <w:p w:rsidR="00D27C0F" w:rsidRPr="00D139E9" w:rsidRDefault="00D27C0F" w:rsidP="008202EE">
      <w:pPr>
        <w:suppressAutoHyphens/>
        <w:autoSpaceDE w:val="0"/>
        <w:autoSpaceDN w:val="0"/>
        <w:adjustRightInd w:val="0"/>
        <w:ind w:firstLine="540"/>
        <w:jc w:val="both"/>
      </w:pPr>
      <w:r w:rsidRPr="00D139E9">
        <w:t>б) при наличии только воздушного сообщения - по тарифу на перевозку воздушным транспортом в салоне экономического класса;</w:t>
      </w:r>
    </w:p>
    <w:p w:rsidR="00D27C0F" w:rsidRPr="00D139E9" w:rsidRDefault="00D27C0F" w:rsidP="008202EE">
      <w:pPr>
        <w:suppressAutoHyphens/>
        <w:autoSpaceDE w:val="0"/>
        <w:autoSpaceDN w:val="0"/>
        <w:adjustRightInd w:val="0"/>
        <w:ind w:firstLine="540"/>
        <w:jc w:val="both"/>
      </w:pPr>
      <w:r w:rsidRPr="00D139E9">
        <w:t>в)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</w:p>
    <w:p w:rsidR="00D27C0F" w:rsidRPr="00D139E9" w:rsidRDefault="00D27C0F" w:rsidP="008202EE">
      <w:pPr>
        <w:suppressAutoHyphens/>
        <w:autoSpaceDE w:val="0"/>
        <w:autoSpaceDN w:val="0"/>
        <w:adjustRightInd w:val="0"/>
        <w:ind w:firstLine="540"/>
        <w:jc w:val="both"/>
      </w:pPr>
      <w:r w:rsidRPr="00D139E9">
        <w:t>г) при наличии только автомобильного сообщения - по тарифу автобуса общего типа.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1</w:t>
      </w:r>
      <w:r w:rsidR="00214610" w:rsidRPr="00D139E9">
        <w:t>4</w:t>
      </w:r>
      <w:r w:rsidRPr="00D139E9">
        <w:t xml:space="preserve">. Документами, подтверждающими пребывание работника и </w:t>
      </w:r>
      <w:r w:rsidR="00214610" w:rsidRPr="00D139E9">
        <w:t>членов его семьи</w:t>
      </w:r>
      <w:r w:rsidRPr="00D139E9">
        <w:t xml:space="preserve"> в месте использования отпуска, могут быть: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а) документы, выданные органами местного самоуправления, территориальными органами Министерства внутренних дел Российской Федерации, администрацией санатория, пансионата, дома отдыха, отеля, гостиницы, медицинской организации, оздоровительного учреждения, других подобных учреждений;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б) документы, выданные соответствующей жилищно-эксплуатационной организацией;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в) отпускное удостоверение с отметкой даты прибытия работника к месту использования отпуска, заверенное подписью должностного лица и печатью (штампом) органов местного самоуправления, или территориальных органов Министерства внутренних дел Российской Федерации; либо заверенное подписью должностного лица и, при наличии, печатью (штампом) жилищно-эксплуатационной организации по месту отдыха, или дачного кооператива, или </w:t>
      </w:r>
      <w:r w:rsidR="00CC1D1E" w:rsidRPr="00D139E9">
        <w:t xml:space="preserve"> </w:t>
      </w:r>
      <w:r w:rsidRPr="00D139E9">
        <w:t>администрацией санатория, пансионата, дома отдыха, отеля, гостиницы, медицинской организации, оздоровительного учреждения, других подобных учреждений (Приложение к настоящ</w:t>
      </w:r>
      <w:r w:rsidR="00214610" w:rsidRPr="00D139E9">
        <w:t>им</w:t>
      </w:r>
      <w:r w:rsidRPr="00D139E9">
        <w:t xml:space="preserve"> </w:t>
      </w:r>
      <w:r w:rsidR="00214610" w:rsidRPr="00D139E9">
        <w:t>Правилам</w:t>
      </w:r>
      <w:r w:rsidRPr="00D139E9">
        <w:t>);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г) отметка органов пограничного контроля в заграничном паспорте о пересечении Государственной границы Российской Федерации;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д) квитанции (талоны, счета) о проживании на туристических базах, в гостиницах, домах отдыха, кемпингах, общежитиях, санаториях, пансионатах, других подобных </w:t>
      </w:r>
      <w:r w:rsidRPr="00D139E9">
        <w:lastRenderedPageBreak/>
        <w:t>учреждениях, которые должны содержать: наименование исполнителя (для индивидуальных предпринимателей - фамилию, имя, отчество, сведения о государственной регистрации); местонахождение гостиницы, дома отдыха, кемпинга, общежития, пансионата; фамилию, имя, отчество проживающего; сроки проживания.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1</w:t>
      </w:r>
      <w:r w:rsidR="00214610" w:rsidRPr="00D139E9">
        <w:t>5</w:t>
      </w:r>
      <w:r w:rsidRPr="00D139E9">
        <w:t xml:space="preserve">. Компенсация расходов при проезде </w:t>
      </w:r>
      <w:r w:rsidR="00214610" w:rsidRPr="00D139E9">
        <w:t>работника и</w:t>
      </w:r>
      <w:r w:rsidRPr="00D139E9">
        <w:t xml:space="preserve"> </w:t>
      </w:r>
      <w:r w:rsidR="00477485" w:rsidRPr="00D139E9">
        <w:t>членов его семьи</w:t>
      </w:r>
      <w:r w:rsidRPr="00D139E9">
        <w:t xml:space="preserve"> к месту использования отпуска и обратно железнодорожным (в случае отсутствия билетов) и (или) личным транспортом производится при документальном подтверждении пребывания работника и </w:t>
      </w:r>
      <w:r w:rsidR="00477485" w:rsidRPr="00D139E9">
        <w:t>членов его семьи</w:t>
      </w:r>
      <w:r w:rsidRPr="00D139E9">
        <w:t xml:space="preserve"> в месте использования отпуска, в соответствии с пунктом 1</w:t>
      </w:r>
      <w:r w:rsidR="001E359D" w:rsidRPr="00D139E9">
        <w:t>4</w:t>
      </w:r>
      <w:r w:rsidRPr="00D139E9">
        <w:t xml:space="preserve"> настоящ</w:t>
      </w:r>
      <w:r w:rsidR="001E359D" w:rsidRPr="00D139E9">
        <w:t>их</w:t>
      </w:r>
      <w:r w:rsidRPr="00D139E9">
        <w:t xml:space="preserve"> </w:t>
      </w:r>
      <w:r w:rsidR="001E359D" w:rsidRPr="00D139E9">
        <w:t>Правил.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1</w:t>
      </w:r>
      <w:r w:rsidR="00FB40E0" w:rsidRPr="00D139E9">
        <w:t>6</w:t>
      </w:r>
      <w:r w:rsidRPr="00D139E9">
        <w:t xml:space="preserve">. Компенсация расходов при проезде работника и </w:t>
      </w:r>
      <w:r w:rsidR="00214610" w:rsidRPr="00D139E9">
        <w:t>членов его семьи</w:t>
      </w:r>
      <w:r w:rsidRPr="00D139E9">
        <w:t xml:space="preserve"> к месту использования отпуска и обратно личным транспортом осуществляется в размере фактически произведенных расходов на оплату стоимости израсходованного топлива, подтвержденных чеками (квитанциями) автозаправочных станций, но не выше стоимости проезда, рассчитанной на основе норм расхода топлива, установленных для соответствующего транспортного средства, и исходя из кратчайшего маршрута следования.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Под личным транспортом понимается транспортное средство, разрешенная максимальная масса которого не превышает 3 500 кг (согласно паспорту транспортного средства), находящееся в собственности работника или члена его семьи, либо используемое указанным сотрудником или членом его семьи на любом законном основании (доверенность, безвозмездное пользование, аренда и ином).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Стоимость проезда рассчитывается на основе базовых норм расхода топлива, установленных в методических рекомендациях "Нормы расхода топлив и смазочных материалов на автомобильном транспорте", утвержденных </w:t>
      </w:r>
      <w:hyperlink r:id="rId11" w:history="1">
        <w:r w:rsidRPr="00D139E9">
          <w:t>распоряжением Министерства транспорта Российской Федерации от 14 марта 2008 года N АМ-23-р</w:t>
        </w:r>
      </w:hyperlink>
      <w:r w:rsidRPr="00D139E9">
        <w:t>, для соответствующего транспортного средства, стоимости топлива, согласно первичным подтверждающим документам, и расстояния кратчайшего пути следования автомобильным транспортом от места жительства работника до места отдыха и обратно.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В случае если на части пути следования к месту использования отпуска (месту отдыха) и обратно личным транспортом работник воспользовался (воспользовались) услугами по транспортировке транспортного средства внутренним водным или морским транспортом (на паромных переправах), соответствующие расходы работника подлежат компенсации.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В случае если проезд (часть проезда) по пути следования к месту использования отпуска (месту отдыха) и обратно личным транспортом фактически был осуществлен по платным автотрассам, то соответствующие расходы работника подлежат компенсации на основании документов, подтверждающих произведенные расходы.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1</w:t>
      </w:r>
      <w:r w:rsidR="00FB40E0" w:rsidRPr="00D139E9">
        <w:t>7</w:t>
      </w:r>
      <w:r w:rsidRPr="00D139E9">
        <w:t>. Перечень документов, необходимых для компенсации расходов по проезду на личном автомобильном транспорте: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а) копия документа, подтверждающего право пользования транспортным средством от имени собственника (доверенность, договор безвозмездного пользования, аренды и иные);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б) чеки (квитанции) автозаправочных станций;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в) копия паспорта транспортного средства или свидетельства о регистрации транспортного средства;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г) справка транспортной организации, осуществляющей междугородные перевозки и уполномоченной предоставлять сведения о протяженности кратчайшего маршрута между населенными пунктами по территории Российской Федерации;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д) документы, подтверждающие провоз автомобильного транспортного средства и проезд работника и членов его семьи на пароме (квитанции, чеки, билеты);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е) документы, подтверждающие оплату проезда автомобильного транспортного средства по платным автотрассам (квитанции, чеки).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1</w:t>
      </w:r>
      <w:r w:rsidR="00FB40E0" w:rsidRPr="00D139E9">
        <w:t>8</w:t>
      </w:r>
      <w:r w:rsidRPr="00D139E9">
        <w:t>. В случае использования работником отпуска в нескольких местах компенсируется стоимость проезда только к одному из этих мест (по выбору работника) исходя из кратчайшего пути следования, а также стоимость обратного проезда от того же места отдыха к месту постоянного жительства исходя из кратчайшего пути следования.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lastRenderedPageBreak/>
        <w:t xml:space="preserve">В случае остановки (пересадки) в промежуточном пункте следования к месту использования отпуска и обратно компенсация расходов производится работнику и </w:t>
      </w:r>
      <w:r w:rsidR="00FB40E0" w:rsidRPr="00D139E9">
        <w:t>членам его семьи</w:t>
      </w:r>
      <w:r w:rsidRPr="00D139E9">
        <w:t xml:space="preserve"> независимо от времени нахождения в промежуточном пункте следования.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Компенсация расходов в указанных случаях производится на основании проездных документов или справки транспортной организации, осуществляющей перевозку</w:t>
      </w:r>
      <w:r w:rsidR="00FB40E0" w:rsidRPr="00D139E9">
        <w:t xml:space="preserve"> </w:t>
      </w:r>
      <w:r w:rsidRPr="00D139E9">
        <w:t>о стоимости проезда в соответствии с фактически используемой наименьшей категорией проезда, не выше установленных подпунктом "а" пункта 10 настоящ</w:t>
      </w:r>
      <w:r w:rsidR="00FB40E0" w:rsidRPr="00D139E9">
        <w:t>их</w:t>
      </w:r>
      <w:r w:rsidRPr="00D139E9">
        <w:t xml:space="preserve"> </w:t>
      </w:r>
      <w:r w:rsidR="00FB40E0" w:rsidRPr="00D139E9">
        <w:t>Правил</w:t>
      </w:r>
      <w:r w:rsidRPr="00D139E9">
        <w:t>, и не более фактически произведенных расходов.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 xml:space="preserve">В случае проезда работника и </w:t>
      </w:r>
      <w:r w:rsidR="00FB40E0" w:rsidRPr="00D139E9">
        <w:t>членов его семьи</w:t>
      </w:r>
      <w:r w:rsidRPr="00D139E9">
        <w:t xml:space="preserve"> к месту использования отпуска и обратно несколькими видами транспорта компенсация расходов производится на основании документов, подтверждающих фактически понесенные расходы с учетом требований, установленных настоящим</w:t>
      </w:r>
      <w:r w:rsidR="00FB40E0" w:rsidRPr="00D139E9">
        <w:t>и</w:t>
      </w:r>
      <w:r w:rsidRPr="00D139E9">
        <w:t xml:space="preserve"> </w:t>
      </w:r>
      <w:r w:rsidR="00FB40E0" w:rsidRPr="00D139E9">
        <w:t>Правилами</w:t>
      </w:r>
      <w:r w:rsidRPr="00D139E9">
        <w:t>.</w:t>
      </w:r>
    </w:p>
    <w:p w:rsidR="007E2A56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1</w:t>
      </w:r>
      <w:r w:rsidR="00E94936" w:rsidRPr="00D139E9">
        <w:t>9</w:t>
      </w:r>
      <w:r w:rsidRPr="00D139E9">
        <w:t xml:space="preserve">. Работнику и </w:t>
      </w:r>
      <w:r w:rsidR="00FB40E0" w:rsidRPr="00D139E9">
        <w:t>членам его семьи</w:t>
      </w:r>
      <w:r w:rsidRPr="00D139E9">
        <w:t xml:space="preserve"> в случае использования отпуска за пределами Российской Федерации, в том числе по туристической путевке, производится компенсация расходов по проезду железнодорожным, воздушным, морским, речным, автомобильным транспортом до ближайших к месту пересечения границы Российской Федерации железнодорожной станции, аэропорта, морского (речного) порта, автостанции с учетом требований, установленных настоящим</w:t>
      </w:r>
      <w:r w:rsidR="00E94936" w:rsidRPr="00D139E9">
        <w:t>и</w:t>
      </w:r>
      <w:r w:rsidRPr="00D139E9">
        <w:t xml:space="preserve"> </w:t>
      </w:r>
      <w:r w:rsidR="00E94936" w:rsidRPr="00D139E9">
        <w:t>Правилами</w:t>
      </w:r>
      <w:r w:rsidRPr="00D139E9">
        <w:t>.</w:t>
      </w:r>
    </w:p>
    <w:p w:rsidR="00E94936" w:rsidRPr="00D139E9" w:rsidRDefault="00E94936" w:rsidP="008202EE">
      <w:pPr>
        <w:suppressAutoHyphens/>
        <w:autoSpaceDE w:val="0"/>
        <w:autoSpaceDN w:val="0"/>
        <w:adjustRightInd w:val="0"/>
        <w:ind w:firstLine="540"/>
        <w:jc w:val="both"/>
      </w:pPr>
      <w:r w:rsidRPr="00D139E9">
        <w:t>При этом основанием для компенсации расходов, кроме перевозочных документов, является копия заграничного паспорта (при предъявлении оригинала) с отметкой органа пограничного контроля (пункта пропуска) о месте пересечения государственной границы Российской Федерации.</w:t>
      </w:r>
    </w:p>
    <w:p w:rsidR="007E2A56" w:rsidRPr="00D139E9" w:rsidRDefault="00E94936" w:rsidP="008202EE">
      <w:pPr>
        <w:suppressAutoHyphens/>
        <w:ind w:firstLine="480"/>
        <w:jc w:val="both"/>
        <w:textAlignment w:val="baseline"/>
      </w:pPr>
      <w:r w:rsidRPr="00D139E9">
        <w:t>20</w:t>
      </w:r>
      <w:r w:rsidR="007E2A56" w:rsidRPr="00D139E9">
        <w:t>. Особенности компенсации расходов на оплату стоимости проезда к месту использования отпуска и обратно воздушным транспортом.</w:t>
      </w:r>
    </w:p>
    <w:p w:rsidR="007E2A56" w:rsidRPr="00D139E9" w:rsidRDefault="00E94936" w:rsidP="008202EE">
      <w:pPr>
        <w:suppressAutoHyphens/>
        <w:ind w:firstLine="480"/>
        <w:jc w:val="both"/>
        <w:textAlignment w:val="baseline"/>
      </w:pPr>
      <w:r w:rsidRPr="00D139E9">
        <w:t>20</w:t>
      </w:r>
      <w:r w:rsidR="007E2A56" w:rsidRPr="00D139E9">
        <w:t>.1. При использовании для проезда к месту проведения отпуска и (или) обратно воздушным транспортом по территории Российской Федерации, расходы компенсируются исходя из фактической стоимости именного проездного документа, но не выше стоимости перелета в салоне экономического класса.</w:t>
      </w:r>
    </w:p>
    <w:p w:rsidR="00532EDB" w:rsidRPr="00D139E9" w:rsidRDefault="007E2A56" w:rsidP="008202EE">
      <w:pPr>
        <w:suppressAutoHyphens/>
        <w:ind w:firstLine="480"/>
        <w:jc w:val="both"/>
        <w:textAlignment w:val="baseline"/>
      </w:pPr>
      <w:r w:rsidRPr="00D139E9">
        <w:t>При полете в салоне самолета более высокого класса расходы компенсируются на основании справки о стоимости перелета по тому же маршруту в салоне экономического класса, выданной транспортной организацией</w:t>
      </w:r>
      <w:r w:rsidR="00532EDB" w:rsidRPr="00D139E9">
        <w:t>.</w:t>
      </w:r>
    </w:p>
    <w:p w:rsidR="007E2A56" w:rsidRPr="00D139E9" w:rsidRDefault="00E94936" w:rsidP="008202EE">
      <w:pPr>
        <w:suppressAutoHyphens/>
        <w:ind w:firstLine="480"/>
        <w:jc w:val="both"/>
        <w:textAlignment w:val="baseline"/>
      </w:pPr>
      <w:r w:rsidRPr="00D139E9">
        <w:t>20</w:t>
      </w:r>
      <w:r w:rsidR="007E2A56" w:rsidRPr="00D139E9">
        <w:t>.2. При отсутствии в именном проездном документе стоимости перелета при проведении отпуска в пределах территории Российской Федерации расходы по проезду компенсируются на основании сп</w:t>
      </w:r>
      <w:r w:rsidR="00532EDB" w:rsidRPr="00D139E9">
        <w:t xml:space="preserve">равки транспортной организации </w:t>
      </w:r>
      <w:r w:rsidR="007E2A56" w:rsidRPr="00D139E9">
        <w:t>о стоимости такого перелета в салоне экономического класса.</w:t>
      </w:r>
    </w:p>
    <w:p w:rsidR="007E2A56" w:rsidRPr="00D139E9" w:rsidRDefault="00E94936" w:rsidP="008202EE">
      <w:pPr>
        <w:suppressAutoHyphens/>
        <w:autoSpaceDE w:val="0"/>
        <w:autoSpaceDN w:val="0"/>
        <w:adjustRightInd w:val="0"/>
        <w:ind w:firstLine="480"/>
        <w:jc w:val="both"/>
      </w:pPr>
      <w:r w:rsidRPr="00D139E9">
        <w:t>20</w:t>
      </w:r>
      <w:r w:rsidR="007E2A56" w:rsidRPr="00D139E9">
        <w:t>.3. В случае поездки за пределы Российской Федерации воздушным транспортом без посадки в ближайшем к месту пересечения воздушным транспортом государственной границы Российской Фе</w:t>
      </w:r>
      <w:r w:rsidRPr="00D139E9">
        <w:t>дерации аэропорту работником представляется</w:t>
      </w:r>
      <w:r w:rsidR="007E2A56" w:rsidRPr="00D139E9">
        <w:t xml:space="preserve"> справка транспортной органи</w:t>
      </w:r>
      <w:r w:rsidR="00532EDB" w:rsidRPr="00D139E9">
        <w:t xml:space="preserve">зации </w:t>
      </w:r>
      <w:r w:rsidR="007E2A56" w:rsidRPr="00D139E9">
        <w:t xml:space="preserve">о стоимости перевозки по </w:t>
      </w:r>
      <w:r w:rsidRPr="00D139E9">
        <w:t>территории Российской Федерации, включенной в стоимость перевозочного документа (билета).</w:t>
      </w:r>
    </w:p>
    <w:p w:rsidR="00E94936" w:rsidRPr="00D139E9" w:rsidRDefault="00E94936" w:rsidP="008202EE">
      <w:pPr>
        <w:suppressAutoHyphens/>
        <w:autoSpaceDE w:val="0"/>
        <w:autoSpaceDN w:val="0"/>
        <w:adjustRightInd w:val="0"/>
        <w:ind w:firstLine="540"/>
        <w:jc w:val="both"/>
      </w:pPr>
      <w:r w:rsidRPr="00D139E9">
        <w:t>Указанная в справке стоимость определяется транспортной организацией как процентная часть стоимости воздушной перевозки согласно перевозочному документу, соответствующая процентному отношению расстояния, рассчитанного по ортодромии маршрута полета воздушного судна в воздушном пространстве Российской Федерации (ортодромия по Российской Федерации), к общей ортодромии маршрута полета воздушного судна.</w:t>
      </w:r>
    </w:p>
    <w:p w:rsidR="007E2A56" w:rsidRPr="00D139E9" w:rsidRDefault="00315482" w:rsidP="008202EE">
      <w:pPr>
        <w:suppressAutoHyphens/>
        <w:ind w:firstLine="480"/>
        <w:jc w:val="both"/>
        <w:textAlignment w:val="baseline"/>
      </w:pPr>
      <w:r w:rsidRPr="00D139E9">
        <w:t>20</w:t>
      </w:r>
      <w:r w:rsidR="007E2A56" w:rsidRPr="00D139E9">
        <w:t>.</w:t>
      </w:r>
      <w:r w:rsidRPr="00D139E9">
        <w:t>4.</w:t>
      </w:r>
      <w:r w:rsidR="007E2A56" w:rsidRPr="00D139E9">
        <w:t xml:space="preserve"> В случае утраты посадочного талона представляется справка, выданная авиаперевозчиком или его уполномоченным агентом, содержащая информацию, подтверждающую факт полета.</w:t>
      </w:r>
    </w:p>
    <w:p w:rsidR="00532EDB" w:rsidRDefault="007E2A56" w:rsidP="008202EE">
      <w:pPr>
        <w:suppressAutoHyphens/>
        <w:ind w:firstLine="480"/>
        <w:jc w:val="both"/>
        <w:textAlignment w:val="baseline"/>
      </w:pPr>
      <w:r w:rsidRPr="00D139E9">
        <w:t>2</w:t>
      </w:r>
      <w:r w:rsidR="00315482" w:rsidRPr="00D139E9">
        <w:t>1</w:t>
      </w:r>
      <w:r w:rsidRPr="00D139E9">
        <w:t>. Расходы, понесенные работником на получение справок, указанных в настоящем Положении, компенсации не подлежат.</w:t>
      </w:r>
    </w:p>
    <w:p w:rsidR="002B134C" w:rsidRDefault="002B134C" w:rsidP="008202EE">
      <w:pPr>
        <w:suppressAutoHyphens/>
        <w:jc w:val="right"/>
        <w:textAlignment w:val="baseline"/>
        <w:outlineLvl w:val="1"/>
      </w:pPr>
    </w:p>
    <w:p w:rsidR="002B134C" w:rsidRDefault="002B134C" w:rsidP="008202EE">
      <w:pPr>
        <w:suppressAutoHyphens/>
        <w:jc w:val="right"/>
        <w:textAlignment w:val="baseline"/>
        <w:outlineLvl w:val="1"/>
      </w:pPr>
    </w:p>
    <w:p w:rsidR="002B134C" w:rsidRDefault="002B134C" w:rsidP="008202EE">
      <w:pPr>
        <w:suppressAutoHyphens/>
        <w:jc w:val="right"/>
        <w:textAlignment w:val="baseline"/>
        <w:outlineLvl w:val="1"/>
      </w:pPr>
    </w:p>
    <w:p w:rsidR="002B134C" w:rsidRDefault="002B134C" w:rsidP="008202EE">
      <w:pPr>
        <w:suppressAutoHyphens/>
        <w:jc w:val="right"/>
        <w:textAlignment w:val="baseline"/>
        <w:outlineLvl w:val="1"/>
      </w:pPr>
    </w:p>
    <w:p w:rsidR="009921B9" w:rsidRDefault="007E2A56" w:rsidP="008202EE">
      <w:pPr>
        <w:suppressAutoHyphens/>
        <w:jc w:val="right"/>
        <w:textAlignment w:val="baseline"/>
        <w:outlineLvl w:val="1"/>
      </w:pPr>
      <w:bookmarkStart w:id="0" w:name="_GoBack"/>
      <w:bookmarkEnd w:id="0"/>
      <w:r w:rsidRPr="006C36C2">
        <w:lastRenderedPageBreak/>
        <w:t>Приложение</w:t>
      </w:r>
      <w:r w:rsidRPr="006C36C2">
        <w:br/>
        <w:t xml:space="preserve">к </w:t>
      </w:r>
      <w:r w:rsidR="009921B9">
        <w:t xml:space="preserve">Правилам </w:t>
      </w:r>
      <w:r w:rsidR="009921B9" w:rsidRPr="009921B9">
        <w:t xml:space="preserve">компенсации расходов </w:t>
      </w:r>
    </w:p>
    <w:p w:rsidR="009921B9" w:rsidRDefault="009921B9" w:rsidP="008202EE">
      <w:pPr>
        <w:suppressAutoHyphens/>
        <w:jc w:val="right"/>
        <w:textAlignment w:val="baseline"/>
        <w:outlineLvl w:val="1"/>
      </w:pPr>
      <w:r w:rsidRPr="009921B9">
        <w:t>на оплату стоимости проезда и</w:t>
      </w:r>
    </w:p>
    <w:p w:rsidR="009921B9" w:rsidRDefault="009921B9" w:rsidP="008202EE">
      <w:pPr>
        <w:suppressAutoHyphens/>
        <w:jc w:val="right"/>
        <w:textAlignment w:val="baseline"/>
        <w:outlineLvl w:val="1"/>
      </w:pPr>
      <w:r w:rsidRPr="009921B9">
        <w:t xml:space="preserve"> провоза багажа к месту использования </w:t>
      </w:r>
    </w:p>
    <w:p w:rsidR="009921B9" w:rsidRDefault="009921B9" w:rsidP="008202EE">
      <w:pPr>
        <w:suppressAutoHyphens/>
        <w:jc w:val="right"/>
        <w:textAlignment w:val="baseline"/>
        <w:outlineLvl w:val="1"/>
      </w:pPr>
      <w:r w:rsidRPr="009921B9">
        <w:t xml:space="preserve">отпуска и обратно для лиц, работающих </w:t>
      </w:r>
    </w:p>
    <w:p w:rsidR="009921B9" w:rsidRDefault="009921B9" w:rsidP="008202EE">
      <w:pPr>
        <w:suppressAutoHyphens/>
        <w:jc w:val="right"/>
        <w:textAlignment w:val="baseline"/>
        <w:outlineLvl w:val="1"/>
      </w:pPr>
      <w:r w:rsidRPr="009921B9">
        <w:t xml:space="preserve">в органах местного самоуправления и </w:t>
      </w:r>
    </w:p>
    <w:p w:rsidR="009921B9" w:rsidRDefault="009921B9" w:rsidP="008202EE">
      <w:pPr>
        <w:suppressAutoHyphens/>
        <w:jc w:val="right"/>
        <w:textAlignment w:val="baseline"/>
        <w:outlineLvl w:val="1"/>
      </w:pPr>
      <w:r w:rsidRPr="009921B9">
        <w:t xml:space="preserve">муниципальных учреждениях Суоярвского </w:t>
      </w:r>
    </w:p>
    <w:p w:rsidR="007E2A56" w:rsidRPr="006C36C2" w:rsidRDefault="009921B9" w:rsidP="008202EE">
      <w:pPr>
        <w:suppressAutoHyphens/>
        <w:jc w:val="right"/>
        <w:textAlignment w:val="baseline"/>
        <w:outlineLvl w:val="1"/>
      </w:pPr>
      <w:r w:rsidRPr="009921B9">
        <w:t>муниципального округа и членов их семей.</w:t>
      </w:r>
    </w:p>
    <w:p w:rsidR="007E2A56" w:rsidRPr="009921B9" w:rsidRDefault="007E2A56" w:rsidP="008202EE">
      <w:pPr>
        <w:suppressAutoHyphens/>
        <w:jc w:val="center"/>
        <w:textAlignment w:val="baseline"/>
      </w:pPr>
    </w:p>
    <w:p w:rsidR="006D19B4" w:rsidRDefault="007E2A56" w:rsidP="008202EE">
      <w:pPr>
        <w:suppressAutoHyphens/>
        <w:spacing w:after="240"/>
        <w:jc w:val="center"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ОТПУСКНОЕ УДОСТОВЕРЕНИЕ</w:t>
      </w:r>
    </w:p>
    <w:p w:rsidR="007E2A56" w:rsidRPr="00BD31D7" w:rsidRDefault="007E2A56" w:rsidP="008202EE">
      <w:pPr>
        <w:suppressAutoHyphens/>
        <w:spacing w:after="240"/>
        <w:jc w:val="center"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________________________________________</w:t>
      </w:r>
      <w:r w:rsidR="006D19B4">
        <w:rPr>
          <w:sz w:val="28"/>
          <w:szCs w:val="28"/>
        </w:rPr>
        <w:t>________________________</w:t>
      </w:r>
      <w:r w:rsidRPr="00BD31D7">
        <w:rPr>
          <w:sz w:val="28"/>
          <w:szCs w:val="28"/>
        </w:rPr>
        <w:br/>
        <w:t>(фамилия, имя, отчество)</w:t>
      </w:r>
      <w:r w:rsidRPr="00BD31D7">
        <w:rPr>
          <w:sz w:val="28"/>
          <w:szCs w:val="28"/>
        </w:rPr>
        <w:br/>
        <w:t>___________________________________________</w:t>
      </w:r>
      <w:r w:rsidR="006D19B4">
        <w:rPr>
          <w:sz w:val="28"/>
          <w:szCs w:val="28"/>
        </w:rPr>
        <w:t>________________________</w:t>
      </w:r>
      <w:r w:rsidRPr="00BD31D7">
        <w:rPr>
          <w:sz w:val="28"/>
          <w:szCs w:val="28"/>
        </w:rPr>
        <w:br/>
      </w:r>
      <w:r w:rsidR="006C36C2">
        <w:rPr>
          <w:sz w:val="28"/>
          <w:szCs w:val="28"/>
        </w:rPr>
        <w:t xml:space="preserve"> </w:t>
      </w:r>
      <w:r w:rsidRPr="00BD31D7">
        <w:rPr>
          <w:sz w:val="28"/>
          <w:szCs w:val="28"/>
        </w:rPr>
        <w:t>(наименование должности)</w:t>
      </w:r>
      <w:r w:rsidRPr="00BD31D7">
        <w:rPr>
          <w:sz w:val="28"/>
          <w:szCs w:val="28"/>
        </w:rPr>
        <w:br/>
        <w:t>___________________________________________________________________</w:t>
      </w:r>
      <w:r w:rsidRPr="00BD31D7">
        <w:rPr>
          <w:sz w:val="28"/>
          <w:szCs w:val="28"/>
        </w:rPr>
        <w:br/>
      </w:r>
      <w:r w:rsidR="006C36C2">
        <w:rPr>
          <w:sz w:val="28"/>
          <w:szCs w:val="28"/>
        </w:rPr>
        <w:t xml:space="preserve">   </w:t>
      </w:r>
      <w:r w:rsidRPr="00BD31D7">
        <w:rPr>
          <w:sz w:val="28"/>
          <w:szCs w:val="28"/>
        </w:rPr>
        <w:t>(наименование организации)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Находится в очередном отпуске с ___________ 20</w:t>
      </w:r>
      <w:proofErr w:type="gramStart"/>
      <w:r w:rsidRPr="00BD31D7">
        <w:rPr>
          <w:sz w:val="28"/>
          <w:szCs w:val="28"/>
        </w:rPr>
        <w:t>_  г.</w:t>
      </w:r>
      <w:proofErr w:type="gramEnd"/>
      <w:r w:rsidRPr="00BD31D7">
        <w:rPr>
          <w:sz w:val="28"/>
          <w:szCs w:val="28"/>
        </w:rPr>
        <w:t xml:space="preserve"> по ____________ 20   г.</w:t>
      </w:r>
    </w:p>
    <w:p w:rsidR="007E2A56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в _________________________________________</w:t>
      </w:r>
      <w:r w:rsidR="006D19B4">
        <w:rPr>
          <w:sz w:val="28"/>
          <w:szCs w:val="28"/>
        </w:rPr>
        <w:t>_________________________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            </w:t>
      </w:r>
      <w:r w:rsidR="006C36C2">
        <w:rPr>
          <w:sz w:val="28"/>
          <w:szCs w:val="28"/>
        </w:rPr>
        <w:t xml:space="preserve">      </w:t>
      </w:r>
      <w:r w:rsidRPr="00BD31D7">
        <w:rPr>
          <w:sz w:val="28"/>
          <w:szCs w:val="28"/>
        </w:rPr>
        <w:t> (наименование ме</w:t>
      </w:r>
      <w:r w:rsidR="006D19B4">
        <w:rPr>
          <w:sz w:val="28"/>
          <w:szCs w:val="28"/>
        </w:rPr>
        <w:t>ста проведения отпуска (отдыха)</w:t>
      </w:r>
    </w:p>
    <w:p w:rsidR="006C36C2" w:rsidRDefault="006C36C2" w:rsidP="008202EE">
      <w:pPr>
        <w:suppressAutoHyphens/>
        <w:textAlignment w:val="baseline"/>
        <w:rPr>
          <w:sz w:val="28"/>
          <w:szCs w:val="28"/>
        </w:rPr>
      </w:pP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Действительно при предъявлении паспорта: __________________________________</w:t>
      </w:r>
      <w:r w:rsidRPr="00BD31D7">
        <w:rPr>
          <w:sz w:val="28"/>
          <w:szCs w:val="28"/>
        </w:rPr>
        <w:br/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С ним следует: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1. ______________________________________</w:t>
      </w:r>
      <w:r w:rsidR="006D19B4">
        <w:rPr>
          <w:sz w:val="28"/>
          <w:szCs w:val="28"/>
        </w:rPr>
        <w:t>___________________________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                      (инициалы, фамилия члена семьи, степень родства)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2. ______________________________________</w:t>
      </w:r>
      <w:r w:rsidR="006D19B4">
        <w:rPr>
          <w:sz w:val="28"/>
          <w:szCs w:val="28"/>
        </w:rPr>
        <w:t>___________________________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                      (инициалы, фамилия члена семьи, степень родства)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3. ______________________________________</w:t>
      </w:r>
      <w:r w:rsidR="006D19B4">
        <w:rPr>
          <w:sz w:val="28"/>
          <w:szCs w:val="28"/>
        </w:rPr>
        <w:t>___________________________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 xml:space="preserve">                      (инициалы, фамилия члена семьи, </w:t>
      </w:r>
      <w:r w:rsidR="006D19B4">
        <w:rPr>
          <w:sz w:val="28"/>
          <w:szCs w:val="28"/>
        </w:rPr>
        <w:t>степень родства)</w:t>
      </w:r>
      <w:r w:rsidRPr="00BD31D7">
        <w:rPr>
          <w:sz w:val="28"/>
          <w:szCs w:val="28"/>
        </w:rPr>
        <w:br/>
      </w:r>
    </w:p>
    <w:p w:rsidR="007E2A56" w:rsidRPr="00BD31D7" w:rsidRDefault="006C36C2" w:rsidP="008202EE">
      <w:pPr>
        <w:suppressAutoHyphens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7E2A56" w:rsidRPr="00BD31D7">
        <w:rPr>
          <w:sz w:val="28"/>
          <w:szCs w:val="28"/>
        </w:rPr>
        <w:t>Отметки о прибытии</w:t>
      </w:r>
      <w:r w:rsidR="007E2A56" w:rsidRPr="00BD31D7">
        <w:rPr>
          <w:sz w:val="28"/>
          <w:szCs w:val="28"/>
        </w:rPr>
        <w:br/>
      </w:r>
      <w:r>
        <w:rPr>
          <w:sz w:val="28"/>
          <w:szCs w:val="28"/>
        </w:rPr>
        <w:t>п</w:t>
      </w:r>
      <w:r w:rsidR="007E2A56" w:rsidRPr="00BD31D7">
        <w:rPr>
          <w:sz w:val="28"/>
          <w:szCs w:val="28"/>
        </w:rPr>
        <w:t>рибыл в __________________________</w:t>
      </w:r>
      <w:r>
        <w:rPr>
          <w:sz w:val="28"/>
          <w:szCs w:val="28"/>
        </w:rPr>
        <w:t>________________________</w:t>
      </w:r>
      <w:r w:rsidR="007E2A56" w:rsidRPr="00BD31D7">
        <w:rPr>
          <w:sz w:val="28"/>
          <w:szCs w:val="28"/>
        </w:rPr>
        <w:t xml:space="preserve">     </w:t>
      </w:r>
    </w:p>
    <w:p w:rsidR="006C36C2" w:rsidRDefault="006C36C2" w:rsidP="008202EE">
      <w:pPr>
        <w:suppressAutoHyphens/>
        <w:textAlignment w:val="baseline"/>
        <w:rPr>
          <w:sz w:val="28"/>
          <w:szCs w:val="28"/>
        </w:rPr>
      </w:pPr>
    </w:p>
    <w:p w:rsidR="007E2A56" w:rsidRPr="00BD31D7" w:rsidRDefault="006C36C2" w:rsidP="008202EE">
      <w:pPr>
        <w:suppressAutoHyphens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7E2A56" w:rsidRPr="00BD31D7">
        <w:rPr>
          <w:sz w:val="28"/>
          <w:szCs w:val="28"/>
        </w:rPr>
        <w:t>"___" _____________ 20___ г.            </w:t>
      </w:r>
    </w:p>
    <w:p w:rsidR="006C36C2" w:rsidRDefault="006C36C2" w:rsidP="008202EE">
      <w:pPr>
        <w:suppressAutoHyphens/>
        <w:textAlignment w:val="baseline"/>
        <w:rPr>
          <w:sz w:val="28"/>
          <w:szCs w:val="28"/>
        </w:rPr>
      </w:pP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___________________________________</w:t>
      </w:r>
      <w:r w:rsidR="006C36C2">
        <w:rPr>
          <w:sz w:val="28"/>
          <w:szCs w:val="28"/>
        </w:rPr>
        <w:t>________________________</w:t>
      </w:r>
      <w:r w:rsidRPr="00BD31D7">
        <w:rPr>
          <w:sz w:val="28"/>
          <w:szCs w:val="28"/>
        </w:rPr>
        <w:t xml:space="preserve">     </w:t>
      </w:r>
    </w:p>
    <w:p w:rsidR="007E2A56" w:rsidRPr="00BD31D7" w:rsidRDefault="006C36C2" w:rsidP="008202EE">
      <w:pPr>
        <w:suppressAutoHyphens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7E2A56" w:rsidRPr="00BD31D7">
        <w:rPr>
          <w:sz w:val="28"/>
          <w:szCs w:val="28"/>
        </w:rPr>
        <w:t>(наименование органа, организации)      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_________________  ________________     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   (</w:t>
      </w:r>
      <w:proofErr w:type="gramStart"/>
      <w:r w:rsidRPr="00BD31D7">
        <w:rPr>
          <w:sz w:val="28"/>
          <w:szCs w:val="28"/>
        </w:rPr>
        <w:t>должность)   </w:t>
      </w:r>
      <w:proofErr w:type="gramEnd"/>
      <w:r w:rsidRPr="00BD31D7">
        <w:rPr>
          <w:sz w:val="28"/>
          <w:szCs w:val="28"/>
        </w:rPr>
        <w:t>           (личная подпись)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___________________________________     </w:t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       (расшифровка подписи)</w:t>
      </w:r>
      <w:r w:rsidRPr="00BD31D7">
        <w:rPr>
          <w:sz w:val="28"/>
          <w:szCs w:val="28"/>
        </w:rPr>
        <w:br/>
      </w:r>
    </w:p>
    <w:p w:rsidR="007E2A56" w:rsidRPr="00BD31D7" w:rsidRDefault="007E2A56" w:rsidP="008202EE">
      <w:pPr>
        <w:suppressAutoHyphens/>
        <w:textAlignment w:val="baseline"/>
        <w:rPr>
          <w:sz w:val="28"/>
          <w:szCs w:val="28"/>
        </w:rPr>
      </w:pPr>
      <w:r w:rsidRPr="00BD31D7">
        <w:rPr>
          <w:sz w:val="28"/>
          <w:szCs w:val="28"/>
        </w:rPr>
        <w:t>  М.П.</w:t>
      </w:r>
    </w:p>
    <w:sectPr w:rsidR="007E2A56" w:rsidRPr="00BD31D7" w:rsidSect="00CF7924">
      <w:headerReference w:type="default" r:id="rId12"/>
      <w:pgSz w:w="11906" w:h="16838"/>
      <w:pgMar w:top="709" w:right="102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189" w:rsidRDefault="00FB1189" w:rsidP="00B80424">
      <w:r>
        <w:separator/>
      </w:r>
    </w:p>
  </w:endnote>
  <w:endnote w:type="continuationSeparator" w:id="0">
    <w:p w:rsidR="00FB1189" w:rsidRDefault="00FB1189" w:rsidP="00B8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189" w:rsidRDefault="00FB1189" w:rsidP="00B80424">
      <w:r>
        <w:separator/>
      </w:r>
    </w:p>
  </w:footnote>
  <w:footnote w:type="continuationSeparator" w:id="0">
    <w:p w:rsidR="00FB1189" w:rsidRDefault="00FB1189" w:rsidP="00B80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424" w:rsidRDefault="00B80424" w:rsidP="00B80424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7A63"/>
    <w:multiLevelType w:val="multilevel"/>
    <w:tmpl w:val="0F6CE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95C2B"/>
    <w:multiLevelType w:val="hybridMultilevel"/>
    <w:tmpl w:val="BB624F02"/>
    <w:lvl w:ilvl="0" w:tplc="94D424F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731B1"/>
    <w:multiLevelType w:val="multilevel"/>
    <w:tmpl w:val="81A64C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407E8"/>
    <w:multiLevelType w:val="hybridMultilevel"/>
    <w:tmpl w:val="69FE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D2903"/>
    <w:multiLevelType w:val="multilevel"/>
    <w:tmpl w:val="3CF6F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471297"/>
    <w:multiLevelType w:val="hybridMultilevel"/>
    <w:tmpl w:val="A68CEF28"/>
    <w:lvl w:ilvl="0" w:tplc="C276C2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EF"/>
    <w:rsid w:val="000019C7"/>
    <w:rsid w:val="00005B21"/>
    <w:rsid w:val="00005F2A"/>
    <w:rsid w:val="00007DE1"/>
    <w:rsid w:val="000117A7"/>
    <w:rsid w:val="0001444E"/>
    <w:rsid w:val="0001783D"/>
    <w:rsid w:val="0002016F"/>
    <w:rsid w:val="00021650"/>
    <w:rsid w:val="00022B95"/>
    <w:rsid w:val="00026E58"/>
    <w:rsid w:val="00041A5F"/>
    <w:rsid w:val="00045DD4"/>
    <w:rsid w:val="0004619E"/>
    <w:rsid w:val="000509A7"/>
    <w:rsid w:val="000528C7"/>
    <w:rsid w:val="0005481A"/>
    <w:rsid w:val="000549C4"/>
    <w:rsid w:val="00056B93"/>
    <w:rsid w:val="00060019"/>
    <w:rsid w:val="00066101"/>
    <w:rsid w:val="00070057"/>
    <w:rsid w:val="00082BA8"/>
    <w:rsid w:val="00083FCC"/>
    <w:rsid w:val="000858ED"/>
    <w:rsid w:val="00091FBD"/>
    <w:rsid w:val="00096AA3"/>
    <w:rsid w:val="000A4BEC"/>
    <w:rsid w:val="000A4C41"/>
    <w:rsid w:val="000B10DF"/>
    <w:rsid w:val="000B1593"/>
    <w:rsid w:val="000C0D8E"/>
    <w:rsid w:val="000C4989"/>
    <w:rsid w:val="000E018B"/>
    <w:rsid w:val="000E0264"/>
    <w:rsid w:val="000E5C75"/>
    <w:rsid w:val="000E60C6"/>
    <w:rsid w:val="000E68A1"/>
    <w:rsid w:val="000F330C"/>
    <w:rsid w:val="00103664"/>
    <w:rsid w:val="001066CF"/>
    <w:rsid w:val="00112712"/>
    <w:rsid w:val="001149CE"/>
    <w:rsid w:val="00115423"/>
    <w:rsid w:val="00115C33"/>
    <w:rsid w:val="00124064"/>
    <w:rsid w:val="001241D6"/>
    <w:rsid w:val="00124317"/>
    <w:rsid w:val="00127D39"/>
    <w:rsid w:val="001311F9"/>
    <w:rsid w:val="00132EEB"/>
    <w:rsid w:val="00134A2D"/>
    <w:rsid w:val="00135282"/>
    <w:rsid w:val="00136598"/>
    <w:rsid w:val="00141347"/>
    <w:rsid w:val="001420EA"/>
    <w:rsid w:val="001453D6"/>
    <w:rsid w:val="00154931"/>
    <w:rsid w:val="0015747E"/>
    <w:rsid w:val="001575E1"/>
    <w:rsid w:val="00160C6C"/>
    <w:rsid w:val="00163752"/>
    <w:rsid w:val="001662CD"/>
    <w:rsid w:val="00170D40"/>
    <w:rsid w:val="00171328"/>
    <w:rsid w:val="00173334"/>
    <w:rsid w:val="001746FE"/>
    <w:rsid w:val="00192255"/>
    <w:rsid w:val="00197A4E"/>
    <w:rsid w:val="001A0B53"/>
    <w:rsid w:val="001A1EFC"/>
    <w:rsid w:val="001A26BF"/>
    <w:rsid w:val="001A369B"/>
    <w:rsid w:val="001A7707"/>
    <w:rsid w:val="001A7D39"/>
    <w:rsid w:val="001B0C4B"/>
    <w:rsid w:val="001B64AF"/>
    <w:rsid w:val="001C2820"/>
    <w:rsid w:val="001C79AA"/>
    <w:rsid w:val="001D4A2C"/>
    <w:rsid w:val="001E1DC8"/>
    <w:rsid w:val="001E359D"/>
    <w:rsid w:val="001E65BD"/>
    <w:rsid w:val="001F638D"/>
    <w:rsid w:val="00204454"/>
    <w:rsid w:val="00206275"/>
    <w:rsid w:val="00214610"/>
    <w:rsid w:val="00222780"/>
    <w:rsid w:val="00236E82"/>
    <w:rsid w:val="00237860"/>
    <w:rsid w:val="00241196"/>
    <w:rsid w:val="00242724"/>
    <w:rsid w:val="00252AEF"/>
    <w:rsid w:val="002554F4"/>
    <w:rsid w:val="00255FCE"/>
    <w:rsid w:val="00262840"/>
    <w:rsid w:val="002630BB"/>
    <w:rsid w:val="0027014F"/>
    <w:rsid w:val="0027495C"/>
    <w:rsid w:val="00280981"/>
    <w:rsid w:val="00283441"/>
    <w:rsid w:val="00290A39"/>
    <w:rsid w:val="00294B0C"/>
    <w:rsid w:val="0029691E"/>
    <w:rsid w:val="002A099F"/>
    <w:rsid w:val="002A0A8C"/>
    <w:rsid w:val="002A0A9B"/>
    <w:rsid w:val="002A205F"/>
    <w:rsid w:val="002A21A4"/>
    <w:rsid w:val="002B134C"/>
    <w:rsid w:val="002B26B7"/>
    <w:rsid w:val="002B5605"/>
    <w:rsid w:val="002B6B07"/>
    <w:rsid w:val="002B7626"/>
    <w:rsid w:val="002C3906"/>
    <w:rsid w:val="002C6758"/>
    <w:rsid w:val="002C7F75"/>
    <w:rsid w:val="002D64D8"/>
    <w:rsid w:val="002E0EA0"/>
    <w:rsid w:val="002E3057"/>
    <w:rsid w:val="002E470C"/>
    <w:rsid w:val="002F3E4E"/>
    <w:rsid w:val="002F4064"/>
    <w:rsid w:val="002F5AA3"/>
    <w:rsid w:val="00300E77"/>
    <w:rsid w:val="00303246"/>
    <w:rsid w:val="00306E49"/>
    <w:rsid w:val="003139E9"/>
    <w:rsid w:val="00314CB8"/>
    <w:rsid w:val="00315482"/>
    <w:rsid w:val="00316682"/>
    <w:rsid w:val="00320B5A"/>
    <w:rsid w:val="003239D8"/>
    <w:rsid w:val="00330249"/>
    <w:rsid w:val="00335E89"/>
    <w:rsid w:val="00337CEF"/>
    <w:rsid w:val="0035697A"/>
    <w:rsid w:val="00356B17"/>
    <w:rsid w:val="00360902"/>
    <w:rsid w:val="00361147"/>
    <w:rsid w:val="00366627"/>
    <w:rsid w:val="00367089"/>
    <w:rsid w:val="00370AD7"/>
    <w:rsid w:val="00372D5B"/>
    <w:rsid w:val="003754B9"/>
    <w:rsid w:val="003759A4"/>
    <w:rsid w:val="00381989"/>
    <w:rsid w:val="00382447"/>
    <w:rsid w:val="00382C6F"/>
    <w:rsid w:val="00383E62"/>
    <w:rsid w:val="003858B6"/>
    <w:rsid w:val="00387F4E"/>
    <w:rsid w:val="0039461C"/>
    <w:rsid w:val="00394AF5"/>
    <w:rsid w:val="0039685C"/>
    <w:rsid w:val="003968E2"/>
    <w:rsid w:val="003A0502"/>
    <w:rsid w:val="003A4135"/>
    <w:rsid w:val="003A4F3A"/>
    <w:rsid w:val="003A7653"/>
    <w:rsid w:val="003B096B"/>
    <w:rsid w:val="003B307D"/>
    <w:rsid w:val="003B4CF4"/>
    <w:rsid w:val="003C00F3"/>
    <w:rsid w:val="003C11FC"/>
    <w:rsid w:val="003C367F"/>
    <w:rsid w:val="003C5157"/>
    <w:rsid w:val="003D0A10"/>
    <w:rsid w:val="003D610E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01F90"/>
    <w:rsid w:val="00411104"/>
    <w:rsid w:val="00421531"/>
    <w:rsid w:val="0042214C"/>
    <w:rsid w:val="004304A8"/>
    <w:rsid w:val="0043431A"/>
    <w:rsid w:val="00435019"/>
    <w:rsid w:val="00441FCC"/>
    <w:rsid w:val="00445E95"/>
    <w:rsid w:val="004541E2"/>
    <w:rsid w:val="004542A7"/>
    <w:rsid w:val="00454690"/>
    <w:rsid w:val="00454697"/>
    <w:rsid w:val="00460174"/>
    <w:rsid w:val="00464E2E"/>
    <w:rsid w:val="0046671A"/>
    <w:rsid w:val="00467EEE"/>
    <w:rsid w:val="00475B87"/>
    <w:rsid w:val="00477485"/>
    <w:rsid w:val="00477551"/>
    <w:rsid w:val="004807BE"/>
    <w:rsid w:val="00482259"/>
    <w:rsid w:val="00490594"/>
    <w:rsid w:val="004A27A3"/>
    <w:rsid w:val="004A3058"/>
    <w:rsid w:val="004A31B2"/>
    <w:rsid w:val="004A52C0"/>
    <w:rsid w:val="004A5D01"/>
    <w:rsid w:val="004A5E8C"/>
    <w:rsid w:val="004B10E5"/>
    <w:rsid w:val="004B5D8E"/>
    <w:rsid w:val="004C20E3"/>
    <w:rsid w:val="004C3EC7"/>
    <w:rsid w:val="004D693E"/>
    <w:rsid w:val="004E0C23"/>
    <w:rsid w:val="004E1316"/>
    <w:rsid w:val="004E4528"/>
    <w:rsid w:val="004E6472"/>
    <w:rsid w:val="004F4FE8"/>
    <w:rsid w:val="004F5D6A"/>
    <w:rsid w:val="0050535A"/>
    <w:rsid w:val="005227CA"/>
    <w:rsid w:val="0052424C"/>
    <w:rsid w:val="00532540"/>
    <w:rsid w:val="00532EDB"/>
    <w:rsid w:val="005334A8"/>
    <w:rsid w:val="00537155"/>
    <w:rsid w:val="00537C97"/>
    <w:rsid w:val="00550A18"/>
    <w:rsid w:val="0055442B"/>
    <w:rsid w:val="00556F88"/>
    <w:rsid w:val="00561838"/>
    <w:rsid w:val="00563071"/>
    <w:rsid w:val="005709BB"/>
    <w:rsid w:val="00581831"/>
    <w:rsid w:val="00582D06"/>
    <w:rsid w:val="00583CCF"/>
    <w:rsid w:val="00586025"/>
    <w:rsid w:val="00586533"/>
    <w:rsid w:val="005A2F22"/>
    <w:rsid w:val="005A407F"/>
    <w:rsid w:val="005B1A26"/>
    <w:rsid w:val="005B5A68"/>
    <w:rsid w:val="005B7427"/>
    <w:rsid w:val="005C035F"/>
    <w:rsid w:val="005C271B"/>
    <w:rsid w:val="005D322B"/>
    <w:rsid w:val="005D6A0B"/>
    <w:rsid w:val="005E2D3E"/>
    <w:rsid w:val="005E5173"/>
    <w:rsid w:val="005E57EE"/>
    <w:rsid w:val="005E61DC"/>
    <w:rsid w:val="005F0B3A"/>
    <w:rsid w:val="005F432D"/>
    <w:rsid w:val="005F49CE"/>
    <w:rsid w:val="005F767A"/>
    <w:rsid w:val="00603313"/>
    <w:rsid w:val="00603565"/>
    <w:rsid w:val="00603843"/>
    <w:rsid w:val="00605FB7"/>
    <w:rsid w:val="006062F2"/>
    <w:rsid w:val="00610B82"/>
    <w:rsid w:val="006160E3"/>
    <w:rsid w:val="00616FD6"/>
    <w:rsid w:val="00621D5C"/>
    <w:rsid w:val="00623D3A"/>
    <w:rsid w:val="00625166"/>
    <w:rsid w:val="006306B2"/>
    <w:rsid w:val="006352FE"/>
    <w:rsid w:val="00641CD2"/>
    <w:rsid w:val="00641DF1"/>
    <w:rsid w:val="006434EE"/>
    <w:rsid w:val="00645AC8"/>
    <w:rsid w:val="00652355"/>
    <w:rsid w:val="006541D4"/>
    <w:rsid w:val="006625ED"/>
    <w:rsid w:val="00666686"/>
    <w:rsid w:val="00673787"/>
    <w:rsid w:val="00676D07"/>
    <w:rsid w:val="006803D5"/>
    <w:rsid w:val="00684F93"/>
    <w:rsid w:val="0068598E"/>
    <w:rsid w:val="00685DA4"/>
    <w:rsid w:val="00686C5F"/>
    <w:rsid w:val="006914DE"/>
    <w:rsid w:val="00694D7E"/>
    <w:rsid w:val="006A1601"/>
    <w:rsid w:val="006A241F"/>
    <w:rsid w:val="006A3E7C"/>
    <w:rsid w:val="006A6575"/>
    <w:rsid w:val="006B365E"/>
    <w:rsid w:val="006C098E"/>
    <w:rsid w:val="006C227A"/>
    <w:rsid w:val="006C2303"/>
    <w:rsid w:val="006C27A0"/>
    <w:rsid w:val="006C3139"/>
    <w:rsid w:val="006C36C2"/>
    <w:rsid w:val="006C3AC3"/>
    <w:rsid w:val="006C450E"/>
    <w:rsid w:val="006C5D43"/>
    <w:rsid w:val="006C72B9"/>
    <w:rsid w:val="006D0ED7"/>
    <w:rsid w:val="006D19B4"/>
    <w:rsid w:val="006D324A"/>
    <w:rsid w:val="006D640B"/>
    <w:rsid w:val="006E58DF"/>
    <w:rsid w:val="006E60A5"/>
    <w:rsid w:val="006E6EA5"/>
    <w:rsid w:val="006E7022"/>
    <w:rsid w:val="006F0048"/>
    <w:rsid w:val="006F2628"/>
    <w:rsid w:val="00702CCF"/>
    <w:rsid w:val="007118FE"/>
    <w:rsid w:val="00711FCC"/>
    <w:rsid w:val="00713853"/>
    <w:rsid w:val="00714EF3"/>
    <w:rsid w:val="00715B17"/>
    <w:rsid w:val="00717D80"/>
    <w:rsid w:val="0072070D"/>
    <w:rsid w:val="007214A8"/>
    <w:rsid w:val="00721C1C"/>
    <w:rsid w:val="007249DE"/>
    <w:rsid w:val="00727820"/>
    <w:rsid w:val="00730AF8"/>
    <w:rsid w:val="00744BFF"/>
    <w:rsid w:val="00750E3F"/>
    <w:rsid w:val="00757CBE"/>
    <w:rsid w:val="0077003D"/>
    <w:rsid w:val="007719C2"/>
    <w:rsid w:val="007742EF"/>
    <w:rsid w:val="00780926"/>
    <w:rsid w:val="00781A8D"/>
    <w:rsid w:val="00782B31"/>
    <w:rsid w:val="00783B89"/>
    <w:rsid w:val="0079215A"/>
    <w:rsid w:val="007932E4"/>
    <w:rsid w:val="00794404"/>
    <w:rsid w:val="007A1391"/>
    <w:rsid w:val="007A220D"/>
    <w:rsid w:val="007A3556"/>
    <w:rsid w:val="007A6812"/>
    <w:rsid w:val="007B3E02"/>
    <w:rsid w:val="007B6239"/>
    <w:rsid w:val="007C050C"/>
    <w:rsid w:val="007C05DD"/>
    <w:rsid w:val="007C211C"/>
    <w:rsid w:val="007C29D7"/>
    <w:rsid w:val="007C3902"/>
    <w:rsid w:val="007C4AAD"/>
    <w:rsid w:val="007C6B88"/>
    <w:rsid w:val="007C73A6"/>
    <w:rsid w:val="007E1317"/>
    <w:rsid w:val="007E2A56"/>
    <w:rsid w:val="007E7C1D"/>
    <w:rsid w:val="007F1762"/>
    <w:rsid w:val="007F1A6D"/>
    <w:rsid w:val="007F62E5"/>
    <w:rsid w:val="007F7BC2"/>
    <w:rsid w:val="00806084"/>
    <w:rsid w:val="00807FAB"/>
    <w:rsid w:val="00816D5B"/>
    <w:rsid w:val="00816EAB"/>
    <w:rsid w:val="008202EE"/>
    <w:rsid w:val="00826814"/>
    <w:rsid w:val="00843F1B"/>
    <w:rsid w:val="008441CB"/>
    <w:rsid w:val="00846235"/>
    <w:rsid w:val="00853DA7"/>
    <w:rsid w:val="00863C98"/>
    <w:rsid w:val="00864967"/>
    <w:rsid w:val="00865BF1"/>
    <w:rsid w:val="00872880"/>
    <w:rsid w:val="008734B0"/>
    <w:rsid w:val="00877980"/>
    <w:rsid w:val="0088497A"/>
    <w:rsid w:val="00891217"/>
    <w:rsid w:val="00891AB6"/>
    <w:rsid w:val="00893C0D"/>
    <w:rsid w:val="008A0CFE"/>
    <w:rsid w:val="008A351F"/>
    <w:rsid w:val="008A3D80"/>
    <w:rsid w:val="008A7470"/>
    <w:rsid w:val="008A7BCC"/>
    <w:rsid w:val="008B1840"/>
    <w:rsid w:val="008B258A"/>
    <w:rsid w:val="008B54DE"/>
    <w:rsid w:val="008B55F0"/>
    <w:rsid w:val="008B66BE"/>
    <w:rsid w:val="008C26B0"/>
    <w:rsid w:val="008C497B"/>
    <w:rsid w:val="008C499C"/>
    <w:rsid w:val="008C4FBA"/>
    <w:rsid w:val="008C542E"/>
    <w:rsid w:val="008C5792"/>
    <w:rsid w:val="008C58FF"/>
    <w:rsid w:val="008D48E8"/>
    <w:rsid w:val="008D685A"/>
    <w:rsid w:val="008D6BD4"/>
    <w:rsid w:val="008E0848"/>
    <w:rsid w:val="008E44A2"/>
    <w:rsid w:val="008E55BD"/>
    <w:rsid w:val="008E5DE7"/>
    <w:rsid w:val="008F2340"/>
    <w:rsid w:val="008F2EC9"/>
    <w:rsid w:val="008F45B2"/>
    <w:rsid w:val="0091063B"/>
    <w:rsid w:val="00913FE5"/>
    <w:rsid w:val="00914E31"/>
    <w:rsid w:val="00915D31"/>
    <w:rsid w:val="00924356"/>
    <w:rsid w:val="00926204"/>
    <w:rsid w:val="0092772E"/>
    <w:rsid w:val="00931D49"/>
    <w:rsid w:val="00933BFB"/>
    <w:rsid w:val="00934061"/>
    <w:rsid w:val="00934B19"/>
    <w:rsid w:val="00937127"/>
    <w:rsid w:val="00940BCB"/>
    <w:rsid w:val="00942BA3"/>
    <w:rsid w:val="009510E8"/>
    <w:rsid w:val="009511ED"/>
    <w:rsid w:val="0095336E"/>
    <w:rsid w:val="00954366"/>
    <w:rsid w:val="00955F4B"/>
    <w:rsid w:val="00964E87"/>
    <w:rsid w:val="00966354"/>
    <w:rsid w:val="00976F19"/>
    <w:rsid w:val="00987D02"/>
    <w:rsid w:val="009921B9"/>
    <w:rsid w:val="00993184"/>
    <w:rsid w:val="009943FE"/>
    <w:rsid w:val="00995855"/>
    <w:rsid w:val="009A0739"/>
    <w:rsid w:val="009B4CC7"/>
    <w:rsid w:val="009C50C5"/>
    <w:rsid w:val="009D14AE"/>
    <w:rsid w:val="009D623C"/>
    <w:rsid w:val="009D76DA"/>
    <w:rsid w:val="009E4AA4"/>
    <w:rsid w:val="009E7452"/>
    <w:rsid w:val="009F0AA3"/>
    <w:rsid w:val="009F0FB4"/>
    <w:rsid w:val="009F2B1C"/>
    <w:rsid w:val="009F4285"/>
    <w:rsid w:val="009F501B"/>
    <w:rsid w:val="00A03357"/>
    <w:rsid w:val="00A1305E"/>
    <w:rsid w:val="00A14076"/>
    <w:rsid w:val="00A15359"/>
    <w:rsid w:val="00A22865"/>
    <w:rsid w:val="00A22C1A"/>
    <w:rsid w:val="00A2537D"/>
    <w:rsid w:val="00A26855"/>
    <w:rsid w:val="00A26FB5"/>
    <w:rsid w:val="00A3142C"/>
    <w:rsid w:val="00A3649F"/>
    <w:rsid w:val="00A42413"/>
    <w:rsid w:val="00A43AF1"/>
    <w:rsid w:val="00A4544E"/>
    <w:rsid w:val="00A470A8"/>
    <w:rsid w:val="00A57DEF"/>
    <w:rsid w:val="00A6256E"/>
    <w:rsid w:val="00A629FF"/>
    <w:rsid w:val="00A64B7D"/>
    <w:rsid w:val="00A66EC9"/>
    <w:rsid w:val="00A7366F"/>
    <w:rsid w:val="00A73FAF"/>
    <w:rsid w:val="00A81713"/>
    <w:rsid w:val="00A82E8D"/>
    <w:rsid w:val="00A8550C"/>
    <w:rsid w:val="00A87264"/>
    <w:rsid w:val="00A918B7"/>
    <w:rsid w:val="00AA723D"/>
    <w:rsid w:val="00AB074D"/>
    <w:rsid w:val="00AB1248"/>
    <w:rsid w:val="00AB631C"/>
    <w:rsid w:val="00AB7147"/>
    <w:rsid w:val="00AC50FB"/>
    <w:rsid w:val="00AD3F6D"/>
    <w:rsid w:val="00AE3712"/>
    <w:rsid w:val="00AE59EE"/>
    <w:rsid w:val="00AE7EDA"/>
    <w:rsid w:val="00AF778E"/>
    <w:rsid w:val="00AF7F5A"/>
    <w:rsid w:val="00B01E94"/>
    <w:rsid w:val="00B045E6"/>
    <w:rsid w:val="00B0569A"/>
    <w:rsid w:val="00B05BC0"/>
    <w:rsid w:val="00B06913"/>
    <w:rsid w:val="00B13C3A"/>
    <w:rsid w:val="00B16E45"/>
    <w:rsid w:val="00B210E1"/>
    <w:rsid w:val="00B270D7"/>
    <w:rsid w:val="00B3270A"/>
    <w:rsid w:val="00B33378"/>
    <w:rsid w:val="00B35F4B"/>
    <w:rsid w:val="00B416E3"/>
    <w:rsid w:val="00B434BB"/>
    <w:rsid w:val="00B44128"/>
    <w:rsid w:val="00B46B02"/>
    <w:rsid w:val="00B5199D"/>
    <w:rsid w:val="00B55E06"/>
    <w:rsid w:val="00B567EC"/>
    <w:rsid w:val="00B609C1"/>
    <w:rsid w:val="00B6352A"/>
    <w:rsid w:val="00B648B5"/>
    <w:rsid w:val="00B64F95"/>
    <w:rsid w:val="00B658D5"/>
    <w:rsid w:val="00B7308B"/>
    <w:rsid w:val="00B747A6"/>
    <w:rsid w:val="00B76BA9"/>
    <w:rsid w:val="00B80424"/>
    <w:rsid w:val="00B83DF5"/>
    <w:rsid w:val="00B86F66"/>
    <w:rsid w:val="00B86FD3"/>
    <w:rsid w:val="00B87644"/>
    <w:rsid w:val="00B94DC7"/>
    <w:rsid w:val="00B95288"/>
    <w:rsid w:val="00BA1E41"/>
    <w:rsid w:val="00BA614E"/>
    <w:rsid w:val="00BB14F4"/>
    <w:rsid w:val="00BB36B8"/>
    <w:rsid w:val="00BC466A"/>
    <w:rsid w:val="00BD0CC9"/>
    <w:rsid w:val="00BE096A"/>
    <w:rsid w:val="00BF230F"/>
    <w:rsid w:val="00BF3FA8"/>
    <w:rsid w:val="00C01DD6"/>
    <w:rsid w:val="00C02BF3"/>
    <w:rsid w:val="00C03E07"/>
    <w:rsid w:val="00C05F38"/>
    <w:rsid w:val="00C10560"/>
    <w:rsid w:val="00C10673"/>
    <w:rsid w:val="00C116B2"/>
    <w:rsid w:val="00C15AA5"/>
    <w:rsid w:val="00C23694"/>
    <w:rsid w:val="00C2568B"/>
    <w:rsid w:val="00C3558E"/>
    <w:rsid w:val="00C41224"/>
    <w:rsid w:val="00C51A84"/>
    <w:rsid w:val="00C522AE"/>
    <w:rsid w:val="00C5318B"/>
    <w:rsid w:val="00C5627B"/>
    <w:rsid w:val="00C62D16"/>
    <w:rsid w:val="00C64E59"/>
    <w:rsid w:val="00C65065"/>
    <w:rsid w:val="00C70BC8"/>
    <w:rsid w:val="00C71024"/>
    <w:rsid w:val="00C734C2"/>
    <w:rsid w:val="00C73ACD"/>
    <w:rsid w:val="00C74272"/>
    <w:rsid w:val="00C750FD"/>
    <w:rsid w:val="00C7709D"/>
    <w:rsid w:val="00C77CC4"/>
    <w:rsid w:val="00C82E89"/>
    <w:rsid w:val="00C84938"/>
    <w:rsid w:val="00C84DAE"/>
    <w:rsid w:val="00C86877"/>
    <w:rsid w:val="00C90BBA"/>
    <w:rsid w:val="00C918A8"/>
    <w:rsid w:val="00C9709B"/>
    <w:rsid w:val="00CA2217"/>
    <w:rsid w:val="00CA5BFC"/>
    <w:rsid w:val="00CA688D"/>
    <w:rsid w:val="00CB5E13"/>
    <w:rsid w:val="00CB7C7B"/>
    <w:rsid w:val="00CC08FA"/>
    <w:rsid w:val="00CC1D1E"/>
    <w:rsid w:val="00CC249C"/>
    <w:rsid w:val="00CC3A79"/>
    <w:rsid w:val="00CC7201"/>
    <w:rsid w:val="00CD534E"/>
    <w:rsid w:val="00CD5958"/>
    <w:rsid w:val="00CD6AA2"/>
    <w:rsid w:val="00CE39F3"/>
    <w:rsid w:val="00CF1B5C"/>
    <w:rsid w:val="00CF3916"/>
    <w:rsid w:val="00CF61E8"/>
    <w:rsid w:val="00CF7924"/>
    <w:rsid w:val="00D00A0D"/>
    <w:rsid w:val="00D00F3A"/>
    <w:rsid w:val="00D022AC"/>
    <w:rsid w:val="00D037DA"/>
    <w:rsid w:val="00D10484"/>
    <w:rsid w:val="00D12B32"/>
    <w:rsid w:val="00D139E9"/>
    <w:rsid w:val="00D13FD5"/>
    <w:rsid w:val="00D27C0F"/>
    <w:rsid w:val="00D3271F"/>
    <w:rsid w:val="00D33A3B"/>
    <w:rsid w:val="00D340DF"/>
    <w:rsid w:val="00D34426"/>
    <w:rsid w:val="00D36A7A"/>
    <w:rsid w:val="00D41A9E"/>
    <w:rsid w:val="00D5008A"/>
    <w:rsid w:val="00D50341"/>
    <w:rsid w:val="00D5178A"/>
    <w:rsid w:val="00D524AC"/>
    <w:rsid w:val="00D54179"/>
    <w:rsid w:val="00D55A5A"/>
    <w:rsid w:val="00D55B94"/>
    <w:rsid w:val="00D57276"/>
    <w:rsid w:val="00D60B08"/>
    <w:rsid w:val="00D62F06"/>
    <w:rsid w:val="00D63FDA"/>
    <w:rsid w:val="00D65603"/>
    <w:rsid w:val="00D65AC8"/>
    <w:rsid w:val="00D65B97"/>
    <w:rsid w:val="00D70782"/>
    <w:rsid w:val="00D76461"/>
    <w:rsid w:val="00D76ECA"/>
    <w:rsid w:val="00D829F5"/>
    <w:rsid w:val="00D862AC"/>
    <w:rsid w:val="00D8743E"/>
    <w:rsid w:val="00D95365"/>
    <w:rsid w:val="00DA0D47"/>
    <w:rsid w:val="00DC01C9"/>
    <w:rsid w:val="00DC1857"/>
    <w:rsid w:val="00DC4969"/>
    <w:rsid w:val="00DC7CA7"/>
    <w:rsid w:val="00DD0F83"/>
    <w:rsid w:val="00DD20EB"/>
    <w:rsid w:val="00DD28F4"/>
    <w:rsid w:val="00DD613C"/>
    <w:rsid w:val="00DD6C21"/>
    <w:rsid w:val="00DD7171"/>
    <w:rsid w:val="00DE106B"/>
    <w:rsid w:val="00DE119D"/>
    <w:rsid w:val="00DE3906"/>
    <w:rsid w:val="00DE4722"/>
    <w:rsid w:val="00DE7FC9"/>
    <w:rsid w:val="00DF08A8"/>
    <w:rsid w:val="00DF1EC4"/>
    <w:rsid w:val="00DF5A51"/>
    <w:rsid w:val="00DF5C18"/>
    <w:rsid w:val="00E0013C"/>
    <w:rsid w:val="00E00ED7"/>
    <w:rsid w:val="00E03280"/>
    <w:rsid w:val="00E0330F"/>
    <w:rsid w:val="00E15DBE"/>
    <w:rsid w:val="00E171D4"/>
    <w:rsid w:val="00E21329"/>
    <w:rsid w:val="00E30CED"/>
    <w:rsid w:val="00E3188D"/>
    <w:rsid w:val="00E31E9C"/>
    <w:rsid w:val="00E34DF0"/>
    <w:rsid w:val="00E37AB5"/>
    <w:rsid w:val="00E44A13"/>
    <w:rsid w:val="00E47799"/>
    <w:rsid w:val="00E54D45"/>
    <w:rsid w:val="00E65AF4"/>
    <w:rsid w:val="00E65FA0"/>
    <w:rsid w:val="00E76565"/>
    <w:rsid w:val="00E84E45"/>
    <w:rsid w:val="00E8657A"/>
    <w:rsid w:val="00E90E53"/>
    <w:rsid w:val="00E91500"/>
    <w:rsid w:val="00E941B8"/>
    <w:rsid w:val="00E94936"/>
    <w:rsid w:val="00EA256C"/>
    <w:rsid w:val="00EA7067"/>
    <w:rsid w:val="00EB2F3F"/>
    <w:rsid w:val="00EB5A3E"/>
    <w:rsid w:val="00EB5E38"/>
    <w:rsid w:val="00EB6CDB"/>
    <w:rsid w:val="00EC500B"/>
    <w:rsid w:val="00EC55B3"/>
    <w:rsid w:val="00ED08C6"/>
    <w:rsid w:val="00ED09CA"/>
    <w:rsid w:val="00ED4D78"/>
    <w:rsid w:val="00EE43E8"/>
    <w:rsid w:val="00EF7606"/>
    <w:rsid w:val="00F077A5"/>
    <w:rsid w:val="00F15593"/>
    <w:rsid w:val="00F200B4"/>
    <w:rsid w:val="00F22330"/>
    <w:rsid w:val="00F272C8"/>
    <w:rsid w:val="00F30CD2"/>
    <w:rsid w:val="00F364B8"/>
    <w:rsid w:val="00F404AC"/>
    <w:rsid w:val="00F463E6"/>
    <w:rsid w:val="00F466A6"/>
    <w:rsid w:val="00F57090"/>
    <w:rsid w:val="00F665B0"/>
    <w:rsid w:val="00F67F57"/>
    <w:rsid w:val="00F707C2"/>
    <w:rsid w:val="00F70806"/>
    <w:rsid w:val="00F7094C"/>
    <w:rsid w:val="00F72C1A"/>
    <w:rsid w:val="00F75F2B"/>
    <w:rsid w:val="00F77ADD"/>
    <w:rsid w:val="00F80D71"/>
    <w:rsid w:val="00F81B92"/>
    <w:rsid w:val="00F82229"/>
    <w:rsid w:val="00F83474"/>
    <w:rsid w:val="00F8793C"/>
    <w:rsid w:val="00F910E5"/>
    <w:rsid w:val="00F94BFF"/>
    <w:rsid w:val="00F9587A"/>
    <w:rsid w:val="00F96A29"/>
    <w:rsid w:val="00FA33D9"/>
    <w:rsid w:val="00FB08D6"/>
    <w:rsid w:val="00FB108B"/>
    <w:rsid w:val="00FB1189"/>
    <w:rsid w:val="00FB175A"/>
    <w:rsid w:val="00FB300F"/>
    <w:rsid w:val="00FB40E0"/>
    <w:rsid w:val="00FB5004"/>
    <w:rsid w:val="00FC0978"/>
    <w:rsid w:val="00FC102B"/>
    <w:rsid w:val="00FC13C8"/>
    <w:rsid w:val="00FC41F0"/>
    <w:rsid w:val="00FC7B37"/>
    <w:rsid w:val="00FD5E37"/>
    <w:rsid w:val="00FE155F"/>
    <w:rsid w:val="00FE3C66"/>
    <w:rsid w:val="00FF2479"/>
    <w:rsid w:val="00FF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C6D856-587D-4F49-93EC-FAE29C44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D62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character" w:customStyle="1" w:styleId="Heading1">
    <w:name w:val="Heading #1_"/>
    <w:basedOn w:val="a0"/>
    <w:link w:val="Heading10"/>
    <w:rsid w:val="00DA0D47"/>
    <w:rPr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DA0D47"/>
    <w:pPr>
      <w:widowControl w:val="0"/>
      <w:shd w:val="clear" w:color="auto" w:fill="FFFFFF"/>
      <w:spacing w:line="446" w:lineRule="exact"/>
      <w:ind w:hanging="1400"/>
      <w:jc w:val="center"/>
      <w:outlineLvl w:val="0"/>
    </w:pPr>
    <w:rPr>
      <w:b/>
      <w:bCs/>
      <w:sz w:val="26"/>
      <w:szCs w:val="26"/>
    </w:rPr>
  </w:style>
  <w:style w:type="paragraph" w:customStyle="1" w:styleId="ft01">
    <w:name w:val="ft01"/>
    <w:basedOn w:val="a"/>
    <w:rsid w:val="004D693E"/>
    <w:pPr>
      <w:spacing w:before="100" w:beforeAutospacing="1" w:after="100" w:afterAutospacing="1"/>
    </w:pPr>
  </w:style>
  <w:style w:type="paragraph" w:customStyle="1" w:styleId="ft02">
    <w:name w:val="ft02"/>
    <w:basedOn w:val="a"/>
    <w:rsid w:val="004D693E"/>
    <w:pPr>
      <w:spacing w:before="100" w:beforeAutospacing="1" w:after="100" w:afterAutospacing="1"/>
    </w:pPr>
  </w:style>
  <w:style w:type="paragraph" w:customStyle="1" w:styleId="ft03">
    <w:name w:val="ft03"/>
    <w:basedOn w:val="a"/>
    <w:rsid w:val="004D693E"/>
    <w:pPr>
      <w:spacing w:before="100" w:beforeAutospacing="1" w:after="100" w:afterAutospacing="1"/>
    </w:pPr>
  </w:style>
  <w:style w:type="paragraph" w:customStyle="1" w:styleId="ft04">
    <w:name w:val="ft04"/>
    <w:basedOn w:val="a"/>
    <w:rsid w:val="004D693E"/>
    <w:pPr>
      <w:spacing w:before="100" w:beforeAutospacing="1" w:after="100" w:afterAutospacing="1"/>
    </w:pPr>
  </w:style>
  <w:style w:type="paragraph" w:customStyle="1" w:styleId="ft05">
    <w:name w:val="ft05"/>
    <w:basedOn w:val="a"/>
    <w:rsid w:val="004D693E"/>
    <w:pPr>
      <w:spacing w:before="100" w:beforeAutospacing="1" w:after="100" w:afterAutospacing="1"/>
    </w:pPr>
  </w:style>
  <w:style w:type="paragraph" w:customStyle="1" w:styleId="ft00">
    <w:name w:val="ft00"/>
    <w:basedOn w:val="a"/>
    <w:rsid w:val="00DC7CA7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D65603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2A0A8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641CD2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B804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0424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804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0424"/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1A0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929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2632&amp;dst=2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ojarvi.ru/files/page/2366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CFEAF-1316-458E-9D1E-82720406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22997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User</cp:lastModifiedBy>
  <cp:revision>18</cp:revision>
  <cp:lastPrinted>2025-09-18T09:23:00Z</cp:lastPrinted>
  <dcterms:created xsi:type="dcterms:W3CDTF">2025-09-02T12:47:00Z</dcterms:created>
  <dcterms:modified xsi:type="dcterms:W3CDTF">2025-09-18T09:24:00Z</dcterms:modified>
</cp:coreProperties>
</file>