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53" w:rsidRPr="000959FD" w:rsidRDefault="005A3914" w:rsidP="000959FD">
      <w:pPr>
        <w:pStyle w:val="20"/>
        <w:framePr w:w="9751" w:h="2071" w:hRule="exact" w:wrap="none" w:vAnchor="page" w:hAnchor="page" w:x="1426" w:y="3050"/>
        <w:shd w:val="clear" w:color="auto" w:fill="auto"/>
        <w:spacing w:before="0" w:after="0"/>
        <w:ind w:right="282" w:firstLine="780"/>
        <w:rPr>
          <w:sz w:val="26"/>
          <w:szCs w:val="26"/>
        </w:rPr>
      </w:pPr>
      <w:r w:rsidRPr="000959FD">
        <w:rPr>
          <w:sz w:val="26"/>
          <w:szCs w:val="26"/>
        </w:rPr>
        <w:t xml:space="preserve">Отдел </w:t>
      </w:r>
      <w:r w:rsidR="00F26E0E" w:rsidRPr="000959FD">
        <w:rPr>
          <w:sz w:val="26"/>
          <w:szCs w:val="26"/>
        </w:rPr>
        <w:t>по развитию предпринимательства и инвестиционной политики администрации Суоярвского</w:t>
      </w:r>
      <w:r w:rsidRPr="000959FD">
        <w:rPr>
          <w:sz w:val="26"/>
          <w:szCs w:val="26"/>
        </w:rPr>
        <w:t xml:space="preserve"> </w:t>
      </w:r>
      <w:r w:rsidR="001A2E0C" w:rsidRPr="000959FD">
        <w:rPr>
          <w:sz w:val="26"/>
          <w:szCs w:val="26"/>
        </w:rPr>
        <w:t>муниципального округа</w:t>
      </w:r>
      <w:r w:rsidRPr="000959FD">
        <w:rPr>
          <w:sz w:val="26"/>
          <w:szCs w:val="26"/>
        </w:rPr>
        <w:t xml:space="preserve"> извещает о формировании </w:t>
      </w:r>
      <w:r w:rsidR="00F26E0E" w:rsidRPr="000959FD">
        <w:rPr>
          <w:sz w:val="26"/>
          <w:szCs w:val="26"/>
        </w:rPr>
        <w:t>План</w:t>
      </w:r>
      <w:r w:rsidR="00B52951">
        <w:rPr>
          <w:sz w:val="26"/>
          <w:szCs w:val="26"/>
        </w:rPr>
        <w:t>а</w:t>
      </w:r>
      <w:r w:rsidR="00F26E0E" w:rsidRPr="000959FD">
        <w:rPr>
          <w:sz w:val="26"/>
          <w:szCs w:val="26"/>
        </w:rPr>
        <w:t xml:space="preserve"> проведения экспертизы муниципальных нормативных правовых актов администрации Суоярвского муниципального округа,</w:t>
      </w:r>
      <w:r w:rsidR="00F26E0E" w:rsidRPr="000959FD">
        <w:rPr>
          <w:rFonts w:hint="eastAsia"/>
          <w:sz w:val="26"/>
          <w:szCs w:val="26"/>
        </w:rPr>
        <w:t xml:space="preserve"> затрагивающих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вопросы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осуществления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предпринимательской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и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инвестиционной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деятельности</w:t>
      </w:r>
      <w:r w:rsidR="00F26E0E" w:rsidRPr="000959FD">
        <w:rPr>
          <w:sz w:val="26"/>
          <w:szCs w:val="26"/>
        </w:rPr>
        <w:t xml:space="preserve"> н</w:t>
      </w:r>
      <w:r w:rsidR="00F26E0E" w:rsidRPr="000959FD">
        <w:rPr>
          <w:rFonts w:hint="eastAsia"/>
          <w:sz w:val="26"/>
          <w:szCs w:val="26"/>
        </w:rPr>
        <w:t>а</w:t>
      </w:r>
      <w:r w:rsidR="00F26E0E" w:rsidRPr="000959FD">
        <w:rPr>
          <w:sz w:val="26"/>
          <w:szCs w:val="26"/>
        </w:rPr>
        <w:t xml:space="preserve"> </w:t>
      </w:r>
      <w:r w:rsidR="00F26E0E" w:rsidRPr="000959FD">
        <w:rPr>
          <w:rFonts w:hint="eastAsia"/>
          <w:sz w:val="26"/>
          <w:szCs w:val="26"/>
        </w:rPr>
        <w:t>территории</w:t>
      </w:r>
      <w:r w:rsidR="00F26E0E" w:rsidRPr="000959FD">
        <w:rPr>
          <w:sz w:val="26"/>
          <w:szCs w:val="26"/>
        </w:rPr>
        <w:t xml:space="preserve"> Суоярвского муниципального округа, на 2026 год </w:t>
      </w:r>
      <w:r w:rsidRPr="000959FD">
        <w:rPr>
          <w:sz w:val="26"/>
          <w:szCs w:val="26"/>
        </w:rPr>
        <w:t>(далее</w:t>
      </w:r>
      <w:r w:rsidR="00F26E0E" w:rsidRPr="000959FD">
        <w:rPr>
          <w:sz w:val="26"/>
          <w:szCs w:val="26"/>
        </w:rPr>
        <w:t xml:space="preserve"> – </w:t>
      </w:r>
      <w:r w:rsidRPr="000959FD">
        <w:rPr>
          <w:sz w:val="26"/>
          <w:szCs w:val="26"/>
        </w:rPr>
        <w:t>План).</w:t>
      </w:r>
    </w:p>
    <w:p w:rsidR="00034753" w:rsidRPr="00857D0F" w:rsidRDefault="00034753" w:rsidP="00857D0F"/>
    <w:p w:rsidR="00034753" w:rsidRPr="000959FD" w:rsidRDefault="005A3914" w:rsidP="000959FD">
      <w:pPr>
        <w:pStyle w:val="20"/>
        <w:framePr w:w="9931" w:h="5986" w:hRule="exact" w:wrap="none" w:vAnchor="page" w:hAnchor="page" w:x="1171" w:y="10111"/>
        <w:shd w:val="clear" w:color="auto" w:fill="auto"/>
        <w:spacing w:before="0" w:line="320" w:lineRule="exact"/>
        <w:ind w:firstLine="780"/>
        <w:rPr>
          <w:sz w:val="26"/>
          <w:szCs w:val="26"/>
        </w:rPr>
      </w:pPr>
      <w:r w:rsidRPr="000959FD">
        <w:rPr>
          <w:sz w:val="26"/>
          <w:szCs w:val="26"/>
        </w:rPr>
        <w:t>Предложения о проведении экспертизы муниципальных нормативных</w:t>
      </w:r>
      <w:r w:rsidRPr="000959FD">
        <w:rPr>
          <w:sz w:val="26"/>
          <w:szCs w:val="26"/>
        </w:rPr>
        <w:br/>
        <w:t xml:space="preserve">правовых актов в </w:t>
      </w:r>
      <w:r w:rsidRPr="000959FD">
        <w:rPr>
          <w:rStyle w:val="23"/>
          <w:sz w:val="26"/>
          <w:szCs w:val="26"/>
        </w:rPr>
        <w:t>202</w:t>
      </w:r>
      <w:r w:rsidR="000959FD" w:rsidRPr="000959FD">
        <w:rPr>
          <w:rStyle w:val="23"/>
          <w:sz w:val="26"/>
          <w:szCs w:val="26"/>
        </w:rPr>
        <w:t>6</w:t>
      </w:r>
      <w:r w:rsidRPr="000959FD">
        <w:rPr>
          <w:rStyle w:val="23"/>
          <w:sz w:val="26"/>
          <w:szCs w:val="26"/>
        </w:rPr>
        <w:t xml:space="preserve"> </w:t>
      </w:r>
      <w:r w:rsidRPr="000959FD">
        <w:rPr>
          <w:sz w:val="26"/>
          <w:szCs w:val="26"/>
        </w:rPr>
        <w:t xml:space="preserve">году </w:t>
      </w:r>
      <w:r w:rsidR="001A2E0C" w:rsidRPr="000959FD">
        <w:rPr>
          <w:sz w:val="26"/>
          <w:szCs w:val="26"/>
        </w:rPr>
        <w:t xml:space="preserve">принимаются отделом </w:t>
      </w:r>
      <w:r w:rsidR="000959FD" w:rsidRPr="000959FD">
        <w:rPr>
          <w:sz w:val="26"/>
          <w:szCs w:val="26"/>
        </w:rPr>
        <w:t>по развитию предпринимательства и инвестиционной политики</w:t>
      </w:r>
      <w:r w:rsidRPr="000959FD">
        <w:rPr>
          <w:sz w:val="26"/>
          <w:szCs w:val="26"/>
        </w:rPr>
        <w:t xml:space="preserve"> администрации </w:t>
      </w:r>
      <w:r w:rsidR="000959FD" w:rsidRPr="000959FD">
        <w:rPr>
          <w:sz w:val="26"/>
          <w:szCs w:val="26"/>
        </w:rPr>
        <w:t>Суоярвского</w:t>
      </w:r>
      <w:r w:rsidR="001A2E0C" w:rsidRPr="000959FD">
        <w:rPr>
          <w:sz w:val="26"/>
          <w:szCs w:val="26"/>
        </w:rPr>
        <w:t xml:space="preserve"> муниципального округа</w:t>
      </w:r>
      <w:r w:rsidRPr="000959FD">
        <w:rPr>
          <w:sz w:val="26"/>
          <w:szCs w:val="26"/>
        </w:rPr>
        <w:t xml:space="preserve"> до </w:t>
      </w:r>
      <w:r w:rsidR="000959FD">
        <w:rPr>
          <w:sz w:val="26"/>
          <w:szCs w:val="26"/>
        </w:rPr>
        <w:t xml:space="preserve">                    </w:t>
      </w:r>
      <w:r w:rsidR="001B7258">
        <w:rPr>
          <w:rStyle w:val="23"/>
          <w:sz w:val="26"/>
          <w:szCs w:val="26"/>
        </w:rPr>
        <w:t>01 ноября</w:t>
      </w:r>
      <w:r w:rsidRPr="000959FD">
        <w:rPr>
          <w:rStyle w:val="23"/>
          <w:sz w:val="26"/>
          <w:szCs w:val="26"/>
        </w:rPr>
        <w:t xml:space="preserve"> 202</w:t>
      </w:r>
      <w:r w:rsidR="000959FD" w:rsidRPr="000959FD">
        <w:rPr>
          <w:rStyle w:val="23"/>
          <w:sz w:val="26"/>
          <w:szCs w:val="26"/>
        </w:rPr>
        <w:t>5</w:t>
      </w:r>
      <w:r w:rsidRPr="000959FD">
        <w:rPr>
          <w:rStyle w:val="23"/>
          <w:sz w:val="26"/>
          <w:szCs w:val="26"/>
        </w:rPr>
        <w:t xml:space="preserve"> года.</w:t>
      </w:r>
    </w:p>
    <w:p w:rsidR="00034753" w:rsidRPr="000959FD" w:rsidRDefault="005A3914" w:rsidP="000959FD">
      <w:pPr>
        <w:pStyle w:val="20"/>
        <w:framePr w:w="9931" w:h="5986" w:hRule="exact" w:wrap="none" w:vAnchor="page" w:hAnchor="page" w:x="1171" w:y="10111"/>
        <w:shd w:val="clear" w:color="auto" w:fill="auto"/>
        <w:spacing w:before="0" w:after="232" w:line="320" w:lineRule="exact"/>
        <w:ind w:firstLine="780"/>
        <w:rPr>
          <w:sz w:val="26"/>
          <w:szCs w:val="26"/>
        </w:rPr>
      </w:pPr>
      <w:r w:rsidRPr="000959FD">
        <w:rPr>
          <w:sz w:val="26"/>
          <w:szCs w:val="26"/>
        </w:rPr>
        <w:t>Заявителями проведения экспертизы муниципальных нормативных</w:t>
      </w:r>
      <w:r w:rsidRPr="000959FD">
        <w:rPr>
          <w:sz w:val="26"/>
          <w:szCs w:val="26"/>
        </w:rPr>
        <w:br/>
        <w:t xml:space="preserve">правовых актов </w:t>
      </w:r>
      <w:r w:rsidR="008B1F8F" w:rsidRPr="000959FD">
        <w:rPr>
          <w:sz w:val="26"/>
          <w:szCs w:val="26"/>
        </w:rPr>
        <w:t xml:space="preserve">могут </w:t>
      </w:r>
      <w:r w:rsidRPr="000959FD">
        <w:rPr>
          <w:sz w:val="26"/>
          <w:szCs w:val="26"/>
        </w:rPr>
        <w:t>являт</w:t>
      </w:r>
      <w:r w:rsidR="008B1F8F" w:rsidRPr="000959FD">
        <w:rPr>
          <w:sz w:val="26"/>
          <w:szCs w:val="26"/>
        </w:rPr>
        <w:t>ь</w:t>
      </w:r>
      <w:r w:rsidRPr="000959FD">
        <w:rPr>
          <w:sz w:val="26"/>
          <w:szCs w:val="26"/>
        </w:rPr>
        <w:t>ся субъекты предпринимательской и инвестиционной</w:t>
      </w:r>
      <w:r w:rsidR="008B1F8F" w:rsidRPr="000959FD">
        <w:rPr>
          <w:sz w:val="26"/>
          <w:szCs w:val="26"/>
        </w:rPr>
        <w:t xml:space="preserve"> </w:t>
      </w:r>
      <w:r w:rsidRPr="000959FD">
        <w:rPr>
          <w:sz w:val="26"/>
          <w:szCs w:val="26"/>
        </w:rPr>
        <w:t xml:space="preserve">деятельности, </w:t>
      </w:r>
      <w:proofErr w:type="spellStart"/>
      <w:r w:rsidR="001006E5">
        <w:rPr>
          <w:sz w:val="26"/>
          <w:szCs w:val="26"/>
        </w:rPr>
        <w:t>самозанятые</w:t>
      </w:r>
      <w:proofErr w:type="spellEnd"/>
      <w:r w:rsidR="001006E5">
        <w:rPr>
          <w:sz w:val="26"/>
          <w:szCs w:val="26"/>
        </w:rPr>
        <w:t xml:space="preserve"> граждане</w:t>
      </w:r>
      <w:proofErr w:type="gramStart"/>
      <w:r w:rsidR="001006E5">
        <w:rPr>
          <w:sz w:val="26"/>
          <w:szCs w:val="26"/>
        </w:rPr>
        <w:t xml:space="preserve"> </w:t>
      </w:r>
      <w:r w:rsidRPr="000959FD">
        <w:rPr>
          <w:sz w:val="26"/>
          <w:szCs w:val="26"/>
        </w:rPr>
        <w:t>,</w:t>
      </w:r>
      <w:proofErr w:type="gramEnd"/>
      <w:r w:rsidRPr="000959FD">
        <w:rPr>
          <w:sz w:val="26"/>
          <w:szCs w:val="26"/>
        </w:rPr>
        <w:br/>
        <w:t xml:space="preserve">органы государственной власти </w:t>
      </w:r>
      <w:r w:rsidR="001006E5">
        <w:rPr>
          <w:sz w:val="26"/>
          <w:szCs w:val="26"/>
        </w:rPr>
        <w:t>Республики Карелия</w:t>
      </w:r>
      <w:r w:rsidRPr="000959FD">
        <w:rPr>
          <w:sz w:val="26"/>
          <w:szCs w:val="26"/>
        </w:rPr>
        <w:t>, органы местного</w:t>
      </w:r>
      <w:r w:rsidRPr="000959FD">
        <w:rPr>
          <w:sz w:val="26"/>
          <w:szCs w:val="26"/>
        </w:rPr>
        <w:br/>
        <w:t xml:space="preserve">самоуправления </w:t>
      </w:r>
      <w:r w:rsidR="001006E5">
        <w:rPr>
          <w:sz w:val="26"/>
          <w:szCs w:val="26"/>
        </w:rPr>
        <w:t>Суоярвского</w:t>
      </w:r>
      <w:r w:rsidRPr="000959FD">
        <w:rPr>
          <w:sz w:val="26"/>
          <w:szCs w:val="26"/>
        </w:rPr>
        <w:t xml:space="preserve"> муниципального округа и иные заинтересованные организации и лица (далее - заявители).</w:t>
      </w:r>
    </w:p>
    <w:p w:rsidR="00034753" w:rsidRPr="000959FD" w:rsidRDefault="005A3914" w:rsidP="000959FD">
      <w:pPr>
        <w:pStyle w:val="20"/>
        <w:framePr w:w="9931" w:h="5986" w:hRule="exact" w:wrap="none" w:vAnchor="page" w:hAnchor="page" w:x="1171" w:y="10111"/>
        <w:shd w:val="clear" w:color="auto" w:fill="auto"/>
        <w:spacing w:before="0" w:after="0"/>
        <w:ind w:firstLine="780"/>
        <w:rPr>
          <w:sz w:val="26"/>
          <w:szCs w:val="26"/>
        </w:rPr>
      </w:pPr>
      <w:r w:rsidRPr="000959FD">
        <w:rPr>
          <w:sz w:val="26"/>
          <w:szCs w:val="26"/>
        </w:rPr>
        <w:t>Предложения о проведении экспертизы муниципальных нормативных</w:t>
      </w:r>
      <w:r w:rsidRPr="000959FD">
        <w:rPr>
          <w:sz w:val="26"/>
          <w:szCs w:val="26"/>
        </w:rPr>
        <w:br/>
        <w:t>правовых актов должны содержать следующие сведения:</w:t>
      </w:r>
    </w:p>
    <w:p w:rsidR="000959FD" w:rsidRDefault="000959FD" w:rsidP="000959FD">
      <w:pPr>
        <w:pStyle w:val="10"/>
        <w:framePr w:w="9511" w:h="2146" w:hRule="exact" w:wrap="none" w:vAnchor="page" w:hAnchor="page" w:x="1411" w:y="886"/>
        <w:shd w:val="clear" w:color="auto" w:fill="auto"/>
        <w:ind w:left="60"/>
      </w:pPr>
      <w:bookmarkStart w:id="0" w:name="bookmark0"/>
      <w:r w:rsidRPr="000959FD">
        <w:rPr>
          <w:rStyle w:val="11"/>
          <w:b/>
          <w:bCs/>
          <w:sz w:val="26"/>
          <w:szCs w:val="26"/>
        </w:rPr>
        <w:t>ИЗВЕЩЕНИЕ</w:t>
      </w:r>
      <w:bookmarkEnd w:id="0"/>
    </w:p>
    <w:p w:rsidR="000959FD" w:rsidRDefault="000959FD" w:rsidP="000959FD">
      <w:pPr>
        <w:pStyle w:val="30"/>
        <w:framePr w:w="9511" w:h="2146" w:hRule="exact" w:wrap="none" w:vAnchor="page" w:hAnchor="page" w:x="1411" w:y="886"/>
        <w:shd w:val="clear" w:color="auto" w:fill="auto"/>
        <w:spacing w:after="0"/>
        <w:ind w:left="60"/>
      </w:pPr>
      <w:r>
        <w:rPr>
          <w:rStyle w:val="31"/>
          <w:b/>
          <w:bCs/>
        </w:rPr>
        <w:t xml:space="preserve">о </w:t>
      </w:r>
      <w:r w:rsidRPr="000959FD">
        <w:t xml:space="preserve">формировании </w:t>
      </w:r>
      <w:proofErr w:type="gramStart"/>
      <w:r w:rsidRPr="000959FD">
        <w:t>проекта План</w:t>
      </w:r>
      <w:r>
        <w:t>а</w:t>
      </w:r>
      <w:r w:rsidRPr="000959FD">
        <w:t xml:space="preserve"> проведения экспертизы муниципальных нормативных правовых актов администрации</w:t>
      </w:r>
      <w:proofErr w:type="gramEnd"/>
      <w:r w:rsidRPr="000959FD">
        <w:t xml:space="preserve"> Суоярвского муниципального округа,</w:t>
      </w:r>
      <w:r w:rsidRPr="000959FD">
        <w:rPr>
          <w:rFonts w:hint="eastAsia"/>
        </w:rPr>
        <w:t xml:space="preserve"> затрагивающих</w:t>
      </w:r>
      <w:r w:rsidRPr="000959FD">
        <w:t xml:space="preserve"> </w:t>
      </w:r>
      <w:r w:rsidRPr="000959FD">
        <w:rPr>
          <w:rFonts w:hint="eastAsia"/>
        </w:rPr>
        <w:t>вопросы</w:t>
      </w:r>
      <w:r w:rsidRPr="000959FD">
        <w:t xml:space="preserve"> </w:t>
      </w:r>
      <w:r w:rsidRPr="000959FD">
        <w:rPr>
          <w:rFonts w:hint="eastAsia"/>
        </w:rPr>
        <w:t>осуществления</w:t>
      </w:r>
      <w:r w:rsidRPr="000959FD">
        <w:t xml:space="preserve"> </w:t>
      </w:r>
      <w:r w:rsidRPr="000959FD">
        <w:rPr>
          <w:rFonts w:hint="eastAsia"/>
        </w:rPr>
        <w:t>предпринимательской</w:t>
      </w:r>
      <w:r w:rsidRPr="000959FD">
        <w:t xml:space="preserve"> </w:t>
      </w:r>
      <w:r w:rsidRPr="000959FD">
        <w:rPr>
          <w:rFonts w:hint="eastAsia"/>
        </w:rPr>
        <w:t>и</w:t>
      </w:r>
      <w:r w:rsidRPr="000959FD">
        <w:t xml:space="preserve"> </w:t>
      </w:r>
      <w:r w:rsidRPr="000959FD">
        <w:rPr>
          <w:rFonts w:hint="eastAsia"/>
        </w:rPr>
        <w:t>инвестиционной</w:t>
      </w:r>
      <w:r w:rsidRPr="000959FD">
        <w:t xml:space="preserve"> </w:t>
      </w:r>
      <w:r w:rsidRPr="000959FD">
        <w:rPr>
          <w:rFonts w:hint="eastAsia"/>
        </w:rPr>
        <w:t>деятельности</w:t>
      </w:r>
      <w:r w:rsidRPr="000959FD">
        <w:t xml:space="preserve"> н</w:t>
      </w:r>
      <w:r w:rsidRPr="000959FD">
        <w:rPr>
          <w:rFonts w:hint="eastAsia"/>
        </w:rPr>
        <w:t>а</w:t>
      </w:r>
      <w:r w:rsidRPr="000959FD">
        <w:t xml:space="preserve"> </w:t>
      </w:r>
      <w:r w:rsidRPr="000959FD">
        <w:rPr>
          <w:rFonts w:hint="eastAsia"/>
        </w:rPr>
        <w:t>территории</w:t>
      </w:r>
      <w:r w:rsidRPr="000959FD">
        <w:t xml:space="preserve"> Суоярвского муниципального округа, на 2026 год</w:t>
      </w:r>
    </w:p>
    <w:p w:rsidR="000959FD" w:rsidRPr="000959FD" w:rsidRDefault="000959FD" w:rsidP="000959FD">
      <w:pPr>
        <w:pStyle w:val="20"/>
        <w:framePr w:w="9706" w:h="4681" w:hRule="exact" w:wrap="none" w:vAnchor="page" w:hAnchor="page" w:x="1291" w:y="5236"/>
        <w:shd w:val="clear" w:color="auto" w:fill="auto"/>
        <w:spacing w:before="0" w:after="0" w:line="320" w:lineRule="exact"/>
        <w:ind w:firstLine="780"/>
        <w:rPr>
          <w:sz w:val="26"/>
          <w:szCs w:val="26"/>
        </w:rPr>
      </w:pPr>
      <w:r w:rsidRPr="000959FD">
        <w:rPr>
          <w:sz w:val="26"/>
          <w:szCs w:val="26"/>
        </w:rPr>
        <w:t>Экспертиза муниципальных нормативных правовых актов Суоярвского</w:t>
      </w:r>
      <w:r>
        <w:rPr>
          <w:sz w:val="26"/>
          <w:szCs w:val="26"/>
        </w:rPr>
        <w:br/>
        <w:t xml:space="preserve">муниципального </w:t>
      </w:r>
      <w:r w:rsidRPr="000959F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затрагивающих </w:t>
      </w:r>
      <w:r w:rsidRPr="000959FD">
        <w:rPr>
          <w:sz w:val="26"/>
          <w:szCs w:val="26"/>
        </w:rPr>
        <w:t>вопросы</w:t>
      </w:r>
      <w:r w:rsidRPr="000959FD">
        <w:rPr>
          <w:sz w:val="26"/>
          <w:szCs w:val="26"/>
        </w:rPr>
        <w:br/>
        <w:t>осуществления предпринимательской и инвестиционной деятельности н</w:t>
      </w:r>
      <w:r w:rsidRPr="000959FD">
        <w:rPr>
          <w:rFonts w:hint="eastAsia"/>
          <w:sz w:val="26"/>
          <w:szCs w:val="26"/>
        </w:rPr>
        <w:t>а</w:t>
      </w:r>
      <w:r w:rsidRPr="000959FD">
        <w:rPr>
          <w:sz w:val="26"/>
          <w:szCs w:val="26"/>
        </w:rPr>
        <w:t xml:space="preserve"> </w:t>
      </w:r>
      <w:r w:rsidRPr="000959FD">
        <w:rPr>
          <w:rFonts w:hint="eastAsia"/>
          <w:sz w:val="26"/>
          <w:szCs w:val="26"/>
        </w:rPr>
        <w:t>территории</w:t>
      </w:r>
      <w:r>
        <w:rPr>
          <w:sz w:val="26"/>
          <w:szCs w:val="26"/>
        </w:rPr>
        <w:t xml:space="preserve"> Суоярвского муниципального </w:t>
      </w:r>
      <w:r w:rsidRPr="000959FD">
        <w:rPr>
          <w:sz w:val="26"/>
          <w:szCs w:val="26"/>
        </w:rPr>
        <w:t>округа,</w:t>
      </w:r>
      <w:r w:rsidRPr="000959FD">
        <w:rPr>
          <w:sz w:val="26"/>
          <w:szCs w:val="26"/>
        </w:rPr>
        <w:br/>
        <w:t>проводится в целях выявления положений, необоснованно затрудняющих</w:t>
      </w:r>
      <w:r w:rsidRPr="000959FD">
        <w:rPr>
          <w:sz w:val="26"/>
          <w:szCs w:val="26"/>
        </w:rPr>
        <w:br/>
        <w:t>осуществление предпринимательской и инвестиционной деятельности.</w:t>
      </w:r>
    </w:p>
    <w:p w:rsidR="000959FD" w:rsidRPr="00857D0F" w:rsidRDefault="000959FD" w:rsidP="000959FD">
      <w:pPr>
        <w:framePr w:w="9706" w:h="4681" w:hRule="exact" w:wrap="none" w:vAnchor="page" w:hAnchor="page" w:x="1291" w:y="5236"/>
        <w:ind w:firstLine="708"/>
        <w:jc w:val="both"/>
        <w:rPr>
          <w:rFonts w:ascii="Times New Roman" w:hAnsi="Times New Roman" w:cs="Times New Roman"/>
          <w:sz w:val="28"/>
        </w:rPr>
      </w:pP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Порядок </w:t>
      </w:r>
      <w:proofErr w:type="gramStart"/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оценки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регулирующего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воздействия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проектов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муниципальных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нормативных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правовых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актов</w:t>
      </w:r>
      <w:proofErr w:type="gramEnd"/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экспертизы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муниципальных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нормативных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правовых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актов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затрагивающих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вопросы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осуществления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предпринимательской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инвестиционной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а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9FD">
        <w:rPr>
          <w:rFonts w:ascii="Times New Roman" w:eastAsia="Times New Roman" w:hAnsi="Times New Roman" w:cs="Times New Roman" w:hint="eastAsia"/>
          <w:sz w:val="26"/>
          <w:szCs w:val="26"/>
        </w:rPr>
        <w:t>территории</w:t>
      </w:r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Суоярвского муниципального округа, утвержденным постановлением Администрации Суоярвского муниципального округа 18.12.2023 № 1559 </w:t>
      </w:r>
      <w:proofErr w:type="gramStart"/>
      <w:r w:rsidRPr="000959FD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proofErr w:type="gramEnd"/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</w:t>
      </w:r>
      <w:proofErr w:type="spellStart"/>
      <w:r w:rsidRPr="000959FD">
        <w:rPr>
          <w:rFonts w:ascii="Times New Roman" w:eastAsia="Times New Roman" w:hAnsi="Times New Roman" w:cs="Times New Roman"/>
          <w:sz w:val="26"/>
          <w:szCs w:val="26"/>
        </w:rPr>
        <w:t>интернет-портале</w:t>
      </w:r>
      <w:proofErr w:type="spellEnd"/>
      <w:r w:rsidRPr="000959FD">
        <w:rPr>
          <w:rFonts w:ascii="Times New Roman" w:eastAsia="Times New Roman" w:hAnsi="Times New Roman" w:cs="Times New Roman"/>
          <w:sz w:val="26"/>
          <w:szCs w:val="26"/>
        </w:rPr>
        <w:t xml:space="preserve"> Суоярвского муниципального  округа по </w:t>
      </w:r>
      <w:r w:rsidRPr="000959FD">
        <w:rPr>
          <w:rFonts w:ascii="Times New Roman" w:hAnsi="Times New Roman" w:cs="Times New Roman"/>
          <w:sz w:val="26"/>
          <w:szCs w:val="26"/>
        </w:rPr>
        <w:t xml:space="preserve">адресу: </w:t>
      </w:r>
      <w:hyperlink r:id="rId8" w:history="1">
        <w:r w:rsidRPr="000959FD">
          <w:rPr>
            <w:rStyle w:val="a3"/>
            <w:rFonts w:ascii="Times New Roman" w:hAnsi="Times New Roman" w:cs="Times New Roman"/>
            <w:sz w:val="26"/>
            <w:szCs w:val="26"/>
          </w:rPr>
          <w:t>https://suojarvi.ru/working/ekonomik/Проведение%20оценки%20регулирующего%20воздействия%20и%20экспертизы%20НПА/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34753" w:rsidRDefault="00034753">
      <w:pPr>
        <w:rPr>
          <w:sz w:val="2"/>
          <w:szCs w:val="2"/>
        </w:rPr>
        <w:sectPr w:rsidR="00034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753" w:rsidRPr="00E75A50" w:rsidRDefault="005A3914" w:rsidP="00E75A50">
      <w:pPr>
        <w:pStyle w:val="20"/>
        <w:framePr w:w="9407" w:h="9543" w:hRule="exact" w:wrap="none" w:vAnchor="page" w:hAnchor="page" w:x="1845" w:y="113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8" w:lineRule="exact"/>
        <w:ind w:left="284" w:firstLine="656"/>
        <w:jc w:val="left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lastRenderedPageBreak/>
        <w:t>реквизиты правового акта (вид и наименование правового акта,</w:t>
      </w:r>
      <w:r w:rsidRPr="00E75A50">
        <w:rPr>
          <w:rStyle w:val="21"/>
          <w:sz w:val="26"/>
          <w:szCs w:val="26"/>
        </w:rPr>
        <w:br/>
        <w:t>дата принятия и вступления его в силу, номер, редакция);</w:t>
      </w:r>
    </w:p>
    <w:p w:rsidR="00034753" w:rsidRPr="00E75A50" w:rsidRDefault="005A3914">
      <w:pPr>
        <w:pStyle w:val="20"/>
        <w:framePr w:w="9407" w:h="9543" w:hRule="exact" w:wrap="none" w:vAnchor="page" w:hAnchor="page" w:x="1845" w:y="1133"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0" w:line="324" w:lineRule="exact"/>
        <w:ind w:left="940" w:firstLine="0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мотивированное обоснование наличия в правовом акте положений,</w:t>
      </w:r>
    </w:p>
    <w:p w:rsidR="00034753" w:rsidRPr="00E75A50" w:rsidRDefault="005A3914" w:rsidP="00E75A50">
      <w:pPr>
        <w:pStyle w:val="20"/>
        <w:framePr w:w="9407" w:h="9543" w:hRule="exact" w:wrap="none" w:vAnchor="page" w:hAnchor="page" w:x="1845" w:y="1133"/>
        <w:shd w:val="clear" w:color="auto" w:fill="auto"/>
        <w:tabs>
          <w:tab w:val="left" w:pos="4457"/>
          <w:tab w:val="left" w:pos="7593"/>
        </w:tabs>
        <w:spacing w:before="0" w:after="0" w:line="324" w:lineRule="exact"/>
        <w:ind w:left="284" w:firstLine="0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необоснованно</w:t>
      </w:r>
      <w:r w:rsidRPr="00E75A50">
        <w:rPr>
          <w:rStyle w:val="21"/>
          <w:sz w:val="26"/>
          <w:szCs w:val="26"/>
        </w:rPr>
        <w:tab/>
      </w:r>
      <w:proofErr w:type="gramStart"/>
      <w:r w:rsidRPr="00E75A50">
        <w:rPr>
          <w:rStyle w:val="21"/>
          <w:sz w:val="26"/>
          <w:szCs w:val="26"/>
        </w:rPr>
        <w:t>затрудняющих</w:t>
      </w:r>
      <w:proofErr w:type="gramEnd"/>
      <w:r w:rsidRPr="00E75A50">
        <w:rPr>
          <w:rStyle w:val="21"/>
          <w:sz w:val="26"/>
          <w:szCs w:val="26"/>
        </w:rPr>
        <w:tab/>
        <w:t>осуществление</w:t>
      </w:r>
    </w:p>
    <w:p w:rsidR="00034753" w:rsidRPr="00E75A50" w:rsidRDefault="005A3914" w:rsidP="00E75A50">
      <w:pPr>
        <w:pStyle w:val="20"/>
        <w:framePr w:w="9407" w:h="9543" w:hRule="exact" w:wrap="none" w:vAnchor="page" w:hAnchor="page" w:x="1845" w:y="1133"/>
        <w:shd w:val="clear" w:color="auto" w:fill="auto"/>
        <w:spacing w:before="0" w:after="0" w:line="324" w:lineRule="exact"/>
        <w:ind w:left="284" w:firstLine="0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предпринимательской и инвестиционной деятельности;</w:t>
      </w:r>
    </w:p>
    <w:p w:rsidR="00034753" w:rsidRPr="00E75A50" w:rsidRDefault="005A3914" w:rsidP="00E75A50">
      <w:pPr>
        <w:pStyle w:val="20"/>
        <w:framePr w:w="9407" w:h="9543" w:hRule="exact" w:wrap="none" w:vAnchor="page" w:hAnchor="page" w:x="1845" w:y="113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284" w:firstLine="656"/>
        <w:jc w:val="left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информацию о потенциальных участниках публичных</w:t>
      </w:r>
      <w:r w:rsidRPr="00E75A50">
        <w:rPr>
          <w:rStyle w:val="21"/>
          <w:sz w:val="26"/>
          <w:szCs w:val="26"/>
        </w:rPr>
        <w:br/>
        <w:t>консультаций;</w:t>
      </w:r>
    </w:p>
    <w:p w:rsidR="00034753" w:rsidRPr="00E75A50" w:rsidRDefault="005A3914">
      <w:pPr>
        <w:pStyle w:val="20"/>
        <w:framePr w:w="9407" w:h="9543" w:hRule="exact" w:wrap="none" w:vAnchor="page" w:hAnchor="page" w:x="1845" w:y="1133"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0"/>
        <w:ind w:left="940" w:firstLine="0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наименование заявителя;</w:t>
      </w:r>
    </w:p>
    <w:p w:rsidR="00034753" w:rsidRPr="00E75A50" w:rsidRDefault="005A3914" w:rsidP="00E75A50">
      <w:pPr>
        <w:pStyle w:val="20"/>
        <w:framePr w:w="9407" w:h="9543" w:hRule="exact" w:wrap="none" w:vAnchor="page" w:hAnchor="page" w:x="1845" w:y="113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03" w:line="324" w:lineRule="exact"/>
        <w:ind w:left="284" w:firstLine="656"/>
        <w:jc w:val="left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данные о заявителе (почтовый адрес, адрес электронной почты,</w:t>
      </w:r>
      <w:r w:rsidRPr="00E75A50">
        <w:rPr>
          <w:rStyle w:val="21"/>
          <w:sz w:val="26"/>
          <w:szCs w:val="26"/>
        </w:rPr>
        <w:br/>
        <w:t>контактный телефон).</w:t>
      </w:r>
    </w:p>
    <w:p w:rsidR="00034753" w:rsidRPr="00E75A50" w:rsidRDefault="005A3914">
      <w:pPr>
        <w:pStyle w:val="20"/>
        <w:framePr w:w="9407" w:h="9543" w:hRule="exact" w:wrap="none" w:vAnchor="page" w:hAnchor="page" w:x="1845" w:y="1133"/>
        <w:shd w:val="clear" w:color="auto" w:fill="auto"/>
        <w:spacing w:before="0" w:after="300" w:line="320" w:lineRule="exact"/>
        <w:ind w:firstLine="740"/>
        <w:rPr>
          <w:sz w:val="26"/>
          <w:szCs w:val="26"/>
        </w:rPr>
      </w:pPr>
      <w:proofErr w:type="gramStart"/>
      <w:r w:rsidRPr="00E75A50">
        <w:rPr>
          <w:rStyle w:val="21"/>
          <w:sz w:val="26"/>
          <w:szCs w:val="26"/>
        </w:rPr>
        <w:t>Отсутствие в предложении заявителя мотивированного обоснования,</w:t>
      </w:r>
      <w:r w:rsidRPr="00E75A50">
        <w:rPr>
          <w:rStyle w:val="21"/>
          <w:sz w:val="26"/>
          <w:szCs w:val="26"/>
        </w:rPr>
        <w:br/>
        <w:t>указывающего, что положения муниципального нормативного правового</w:t>
      </w:r>
      <w:r w:rsidRPr="00E75A50">
        <w:rPr>
          <w:rStyle w:val="21"/>
          <w:sz w:val="26"/>
          <w:szCs w:val="26"/>
        </w:rPr>
        <w:br/>
        <w:t xml:space="preserve">акта </w:t>
      </w:r>
      <w:r w:rsidR="000C5DA7">
        <w:rPr>
          <w:rStyle w:val="21"/>
          <w:sz w:val="26"/>
          <w:szCs w:val="26"/>
        </w:rPr>
        <w:t>Суоярвского</w:t>
      </w:r>
      <w:r w:rsidRPr="00E75A50">
        <w:rPr>
          <w:rStyle w:val="21"/>
          <w:sz w:val="26"/>
          <w:szCs w:val="26"/>
        </w:rPr>
        <w:t xml:space="preserve"> муниципального округа могут</w:t>
      </w:r>
      <w:r w:rsidRPr="00E75A50">
        <w:rPr>
          <w:rStyle w:val="21"/>
          <w:sz w:val="26"/>
          <w:szCs w:val="26"/>
        </w:rPr>
        <w:br/>
        <w:t>создавать условия, необоснованно затрудняющие ведение</w:t>
      </w:r>
      <w:r w:rsidRPr="00E75A50">
        <w:rPr>
          <w:rStyle w:val="21"/>
          <w:sz w:val="26"/>
          <w:szCs w:val="26"/>
        </w:rPr>
        <w:br/>
        <w:t>предпринимательской и инвестиционной деятельности</w:t>
      </w:r>
      <w:r w:rsidR="000C5DA7">
        <w:rPr>
          <w:rStyle w:val="21"/>
          <w:sz w:val="26"/>
          <w:szCs w:val="26"/>
        </w:rPr>
        <w:t xml:space="preserve"> на территории Суоярвского</w:t>
      </w:r>
      <w:r w:rsidR="000C5DA7" w:rsidRPr="00E75A50">
        <w:rPr>
          <w:rStyle w:val="21"/>
          <w:sz w:val="26"/>
          <w:szCs w:val="26"/>
        </w:rPr>
        <w:t xml:space="preserve"> муниципального округа</w:t>
      </w:r>
      <w:r w:rsidRPr="00E75A50">
        <w:rPr>
          <w:rStyle w:val="21"/>
          <w:sz w:val="26"/>
          <w:szCs w:val="26"/>
        </w:rPr>
        <w:t>, является основанием</w:t>
      </w:r>
      <w:r w:rsidRPr="00E75A50">
        <w:rPr>
          <w:rStyle w:val="21"/>
          <w:sz w:val="26"/>
          <w:szCs w:val="26"/>
        </w:rPr>
        <w:br/>
        <w:t>для принятия решения об отказе во включении муниципального</w:t>
      </w:r>
      <w:r w:rsidRPr="00E75A50">
        <w:rPr>
          <w:rStyle w:val="21"/>
          <w:sz w:val="26"/>
          <w:szCs w:val="26"/>
        </w:rPr>
        <w:br/>
        <w:t>нормативного правового акта в План.</w:t>
      </w:r>
      <w:proofErr w:type="gramEnd"/>
    </w:p>
    <w:p w:rsidR="00034753" w:rsidRPr="00E75A50" w:rsidRDefault="005A3914">
      <w:pPr>
        <w:pStyle w:val="30"/>
        <w:framePr w:w="9407" w:h="9543" w:hRule="exact" w:wrap="none" w:vAnchor="page" w:hAnchor="page" w:x="1845" w:y="1133"/>
        <w:shd w:val="clear" w:color="auto" w:fill="auto"/>
        <w:spacing w:after="0" w:line="320" w:lineRule="exact"/>
        <w:ind w:firstLine="740"/>
        <w:jc w:val="both"/>
        <w:rPr>
          <w:sz w:val="26"/>
          <w:szCs w:val="26"/>
        </w:rPr>
      </w:pPr>
      <w:r w:rsidRPr="00E75A50">
        <w:rPr>
          <w:rStyle w:val="31"/>
          <w:b/>
          <w:bCs/>
          <w:sz w:val="26"/>
          <w:szCs w:val="26"/>
        </w:rPr>
        <w:t>Предложения о проведении экспертизы муниципальных</w:t>
      </w:r>
      <w:r w:rsidRPr="00E75A50">
        <w:rPr>
          <w:rStyle w:val="31"/>
          <w:b/>
          <w:bCs/>
          <w:sz w:val="26"/>
          <w:szCs w:val="26"/>
        </w:rPr>
        <w:br/>
        <w:t>нормативных правовых актов в 202</w:t>
      </w:r>
      <w:r w:rsidR="000C5DA7">
        <w:rPr>
          <w:rStyle w:val="31"/>
          <w:b/>
          <w:bCs/>
          <w:sz w:val="26"/>
          <w:szCs w:val="26"/>
        </w:rPr>
        <w:t>6</w:t>
      </w:r>
      <w:r w:rsidRPr="00E75A50">
        <w:rPr>
          <w:rStyle w:val="31"/>
          <w:b/>
          <w:bCs/>
          <w:sz w:val="26"/>
          <w:szCs w:val="26"/>
        </w:rPr>
        <w:t xml:space="preserve"> году можно направлять:</w:t>
      </w:r>
    </w:p>
    <w:p w:rsidR="00034753" w:rsidRPr="00E75A50" w:rsidRDefault="005A3914" w:rsidP="00D83B5D">
      <w:pPr>
        <w:pStyle w:val="20"/>
        <w:framePr w:w="9407" w:h="9543" w:hRule="exact" w:wrap="none" w:vAnchor="page" w:hAnchor="page" w:x="1845" w:y="113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0" w:lineRule="exact"/>
        <w:ind w:firstLine="0"/>
        <w:rPr>
          <w:sz w:val="26"/>
          <w:szCs w:val="26"/>
        </w:rPr>
      </w:pPr>
      <w:r w:rsidRPr="00E75A50">
        <w:rPr>
          <w:rStyle w:val="21"/>
          <w:sz w:val="26"/>
          <w:szCs w:val="26"/>
        </w:rPr>
        <w:t>Почтой по адресу:</w:t>
      </w:r>
      <w:r w:rsidR="000C5DA7">
        <w:rPr>
          <w:rStyle w:val="21"/>
          <w:sz w:val="26"/>
          <w:szCs w:val="26"/>
        </w:rPr>
        <w:t xml:space="preserve">186870, </w:t>
      </w:r>
      <w:r w:rsidRPr="00E75A50">
        <w:rPr>
          <w:rStyle w:val="21"/>
          <w:sz w:val="26"/>
          <w:szCs w:val="26"/>
        </w:rPr>
        <w:t xml:space="preserve"> </w:t>
      </w:r>
      <w:r w:rsidR="000C5DA7">
        <w:rPr>
          <w:rStyle w:val="21"/>
          <w:sz w:val="26"/>
          <w:szCs w:val="26"/>
        </w:rPr>
        <w:t xml:space="preserve">г. Суоярви, ул. </w:t>
      </w:r>
      <w:proofErr w:type="spellStart"/>
      <w:r w:rsidR="000C5DA7">
        <w:rPr>
          <w:rStyle w:val="21"/>
          <w:sz w:val="26"/>
          <w:szCs w:val="26"/>
        </w:rPr>
        <w:t>Шельшакова</w:t>
      </w:r>
      <w:proofErr w:type="spellEnd"/>
      <w:r w:rsidR="000C5DA7">
        <w:rPr>
          <w:rStyle w:val="21"/>
          <w:sz w:val="26"/>
          <w:szCs w:val="26"/>
        </w:rPr>
        <w:t xml:space="preserve">, д.6, </w:t>
      </w:r>
      <w:proofErr w:type="spellStart"/>
      <w:r w:rsidR="000C5DA7">
        <w:rPr>
          <w:rStyle w:val="21"/>
          <w:sz w:val="26"/>
          <w:szCs w:val="26"/>
        </w:rPr>
        <w:t>каб</w:t>
      </w:r>
      <w:proofErr w:type="spellEnd"/>
      <w:r w:rsidR="000C5DA7">
        <w:rPr>
          <w:rStyle w:val="21"/>
          <w:sz w:val="26"/>
          <w:szCs w:val="26"/>
        </w:rPr>
        <w:t xml:space="preserve"> № 12</w:t>
      </w:r>
      <w:r w:rsidRPr="00E75A50">
        <w:rPr>
          <w:rStyle w:val="21"/>
          <w:sz w:val="26"/>
          <w:szCs w:val="26"/>
        </w:rPr>
        <w:t>.</w:t>
      </w:r>
      <w:bookmarkStart w:id="1" w:name="_GoBack"/>
      <w:bookmarkEnd w:id="1"/>
      <w:r w:rsidR="000C5DA7">
        <w:rPr>
          <w:rStyle w:val="21"/>
          <w:sz w:val="26"/>
          <w:szCs w:val="26"/>
        </w:rPr>
        <w:t xml:space="preserve"> Отдел по развитию предпринимательства и инвестиционной политики</w:t>
      </w:r>
    </w:p>
    <w:p w:rsidR="00034753" w:rsidRPr="00E75A50" w:rsidRDefault="000C5DA7">
      <w:pPr>
        <w:pStyle w:val="20"/>
        <w:framePr w:w="9407" w:h="9543" w:hRule="exact" w:wrap="none" w:vAnchor="page" w:hAnchor="page" w:x="1845" w:y="1133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0" w:line="320" w:lineRule="exact"/>
        <w:ind w:firstLine="0"/>
        <w:rPr>
          <w:sz w:val="26"/>
          <w:szCs w:val="26"/>
        </w:rPr>
      </w:pPr>
      <w:r w:rsidRPr="000C5DA7">
        <w:rPr>
          <w:rStyle w:val="21"/>
          <w:sz w:val="26"/>
          <w:szCs w:val="26"/>
        </w:rPr>
        <w:t xml:space="preserve">     </w:t>
      </w:r>
      <w:r w:rsidR="005A3914" w:rsidRPr="00E75A50">
        <w:rPr>
          <w:rStyle w:val="21"/>
          <w:sz w:val="26"/>
          <w:szCs w:val="26"/>
        </w:rPr>
        <w:t xml:space="preserve">По электронной почте: </w:t>
      </w:r>
      <w:hyperlink r:id="rId9" w:history="1">
        <w:r w:rsidRPr="000944E0">
          <w:rPr>
            <w:rStyle w:val="a3"/>
            <w:sz w:val="26"/>
            <w:szCs w:val="26"/>
            <w:lang w:val="en-US"/>
          </w:rPr>
          <w:t>ekonom</w:t>
        </w:r>
        <w:r w:rsidRPr="000944E0">
          <w:rPr>
            <w:rStyle w:val="a3"/>
            <w:sz w:val="26"/>
            <w:szCs w:val="26"/>
          </w:rPr>
          <w:t>_</w:t>
        </w:r>
        <w:r w:rsidRPr="000944E0">
          <w:rPr>
            <w:rStyle w:val="a3"/>
            <w:sz w:val="26"/>
            <w:szCs w:val="26"/>
            <w:lang w:val="en-US"/>
          </w:rPr>
          <w:t>suo</w:t>
        </w:r>
        <w:r w:rsidRPr="000944E0">
          <w:rPr>
            <w:rStyle w:val="a3"/>
            <w:sz w:val="26"/>
            <w:szCs w:val="26"/>
          </w:rPr>
          <w:t>4@</w:t>
        </w:r>
        <w:r w:rsidRPr="000944E0">
          <w:rPr>
            <w:rStyle w:val="a3"/>
            <w:sz w:val="26"/>
            <w:szCs w:val="26"/>
            <w:lang w:val="en-US"/>
          </w:rPr>
          <w:t>mail</w:t>
        </w:r>
        <w:r w:rsidRPr="000C5DA7">
          <w:rPr>
            <w:rStyle w:val="a3"/>
            <w:sz w:val="26"/>
            <w:szCs w:val="26"/>
          </w:rPr>
          <w:t>.</w:t>
        </w:r>
        <w:r w:rsidRPr="000944E0">
          <w:rPr>
            <w:rStyle w:val="a3"/>
            <w:sz w:val="26"/>
            <w:szCs w:val="26"/>
            <w:lang w:val="en-US"/>
          </w:rPr>
          <w:t>ru</w:t>
        </w:r>
      </w:hyperlink>
      <w:r w:rsidRPr="000C5DA7">
        <w:rPr>
          <w:sz w:val="26"/>
          <w:szCs w:val="26"/>
        </w:rPr>
        <w:t xml:space="preserve"> </w:t>
      </w:r>
    </w:p>
    <w:p w:rsidR="00034753" w:rsidRPr="00E75A50" w:rsidRDefault="000C5DA7">
      <w:pPr>
        <w:pStyle w:val="20"/>
        <w:framePr w:w="9407" w:h="9543" w:hRule="exact" w:wrap="none" w:vAnchor="page" w:hAnchor="page" w:x="1845" w:y="1133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332" w:line="320" w:lineRule="exact"/>
        <w:ind w:firstLine="0"/>
        <w:rPr>
          <w:sz w:val="26"/>
          <w:szCs w:val="26"/>
        </w:rPr>
      </w:pPr>
      <w:r w:rsidRPr="000C5DA7">
        <w:rPr>
          <w:rStyle w:val="21"/>
          <w:sz w:val="26"/>
          <w:szCs w:val="26"/>
        </w:rPr>
        <w:t xml:space="preserve">     </w:t>
      </w:r>
      <w:r w:rsidR="005A3914" w:rsidRPr="00E75A50">
        <w:rPr>
          <w:rStyle w:val="21"/>
          <w:sz w:val="26"/>
          <w:szCs w:val="26"/>
        </w:rPr>
        <w:t xml:space="preserve">Лично в приемную администрации </w:t>
      </w:r>
      <w:r>
        <w:rPr>
          <w:rStyle w:val="21"/>
          <w:sz w:val="26"/>
          <w:szCs w:val="26"/>
        </w:rPr>
        <w:t xml:space="preserve">Суоярвского </w:t>
      </w:r>
      <w:r w:rsidR="005A3914" w:rsidRPr="00E75A50">
        <w:rPr>
          <w:rStyle w:val="21"/>
          <w:sz w:val="26"/>
          <w:szCs w:val="26"/>
        </w:rPr>
        <w:t xml:space="preserve">муниципального </w:t>
      </w:r>
      <w:r>
        <w:rPr>
          <w:rStyle w:val="21"/>
          <w:sz w:val="26"/>
          <w:szCs w:val="26"/>
        </w:rPr>
        <w:t>округа</w:t>
      </w:r>
      <w:r w:rsidR="005A3914" w:rsidRPr="00E75A50">
        <w:rPr>
          <w:rStyle w:val="21"/>
          <w:sz w:val="26"/>
          <w:szCs w:val="26"/>
        </w:rPr>
        <w:t xml:space="preserve"> по адресу</w:t>
      </w:r>
      <w:r w:rsidRPr="000C5DA7">
        <w:rPr>
          <w:rStyle w:val="21"/>
          <w:sz w:val="26"/>
          <w:szCs w:val="26"/>
        </w:rPr>
        <w:t>:</w:t>
      </w:r>
      <w:r w:rsidR="005A3914" w:rsidRPr="00E75A50">
        <w:rPr>
          <w:rStyle w:val="21"/>
          <w:sz w:val="26"/>
          <w:szCs w:val="26"/>
        </w:rPr>
        <w:t xml:space="preserve"> </w:t>
      </w:r>
      <w:proofErr w:type="gramStart"/>
      <w:r>
        <w:rPr>
          <w:rStyle w:val="21"/>
          <w:sz w:val="26"/>
          <w:szCs w:val="26"/>
        </w:rPr>
        <w:t>г</w:t>
      </w:r>
      <w:proofErr w:type="gramEnd"/>
      <w:r>
        <w:rPr>
          <w:rStyle w:val="21"/>
          <w:sz w:val="26"/>
          <w:szCs w:val="26"/>
        </w:rPr>
        <w:t xml:space="preserve">. Суоярви, ул. </w:t>
      </w:r>
      <w:proofErr w:type="spellStart"/>
      <w:r>
        <w:rPr>
          <w:rStyle w:val="21"/>
          <w:sz w:val="26"/>
          <w:szCs w:val="26"/>
        </w:rPr>
        <w:t>Шельшакова</w:t>
      </w:r>
      <w:proofErr w:type="spellEnd"/>
      <w:r>
        <w:rPr>
          <w:rStyle w:val="21"/>
          <w:sz w:val="26"/>
          <w:szCs w:val="26"/>
        </w:rPr>
        <w:t xml:space="preserve">, д.6, </w:t>
      </w:r>
      <w:proofErr w:type="spellStart"/>
      <w:r>
        <w:rPr>
          <w:rStyle w:val="21"/>
          <w:sz w:val="26"/>
          <w:szCs w:val="26"/>
        </w:rPr>
        <w:t>каб</w:t>
      </w:r>
      <w:proofErr w:type="spellEnd"/>
      <w:r>
        <w:rPr>
          <w:rStyle w:val="21"/>
          <w:sz w:val="26"/>
          <w:szCs w:val="26"/>
        </w:rPr>
        <w:t xml:space="preserve"> № 12</w:t>
      </w:r>
      <w:r w:rsidRPr="00E75A50">
        <w:rPr>
          <w:rStyle w:val="21"/>
          <w:sz w:val="26"/>
          <w:szCs w:val="26"/>
        </w:rPr>
        <w:t>.</w:t>
      </w:r>
    </w:p>
    <w:p w:rsidR="00034753" w:rsidRPr="00E75A50" w:rsidRDefault="005A3914">
      <w:pPr>
        <w:pStyle w:val="20"/>
        <w:framePr w:w="9407" w:h="9543" w:hRule="exact" w:wrap="none" w:vAnchor="page" w:hAnchor="page" w:x="1845" w:y="1133"/>
        <w:shd w:val="clear" w:color="auto" w:fill="auto"/>
        <w:spacing w:before="0" w:after="0" w:line="280" w:lineRule="exact"/>
        <w:ind w:firstLine="0"/>
        <w:rPr>
          <w:sz w:val="26"/>
          <w:szCs w:val="26"/>
          <w:lang w:val="en-US"/>
        </w:rPr>
      </w:pPr>
      <w:r w:rsidRPr="00E75A50">
        <w:rPr>
          <w:rStyle w:val="21"/>
          <w:sz w:val="26"/>
          <w:szCs w:val="26"/>
        </w:rPr>
        <w:t xml:space="preserve">Контактный телефон: </w:t>
      </w:r>
      <w:r w:rsidR="000C5DA7">
        <w:rPr>
          <w:rStyle w:val="21"/>
          <w:sz w:val="26"/>
          <w:szCs w:val="26"/>
        </w:rPr>
        <w:t>8</w:t>
      </w:r>
      <w:r w:rsidRPr="00E75A50">
        <w:rPr>
          <w:rStyle w:val="21"/>
          <w:sz w:val="26"/>
          <w:szCs w:val="26"/>
        </w:rPr>
        <w:t>(</w:t>
      </w:r>
      <w:r w:rsidR="000C5DA7">
        <w:rPr>
          <w:rStyle w:val="21"/>
          <w:sz w:val="26"/>
          <w:szCs w:val="26"/>
        </w:rPr>
        <w:t>81457)5-14-72</w:t>
      </w:r>
    </w:p>
    <w:p w:rsidR="00034753" w:rsidRDefault="00034753">
      <w:pPr>
        <w:rPr>
          <w:sz w:val="2"/>
          <w:szCs w:val="2"/>
        </w:rPr>
      </w:pPr>
    </w:p>
    <w:sectPr w:rsidR="00034753" w:rsidSect="005277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7F" w:rsidRDefault="00FB537F">
      <w:r>
        <w:separator/>
      </w:r>
    </w:p>
  </w:endnote>
  <w:endnote w:type="continuationSeparator" w:id="0">
    <w:p w:rsidR="00FB537F" w:rsidRDefault="00FB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7F" w:rsidRDefault="00FB537F"/>
  </w:footnote>
  <w:footnote w:type="continuationSeparator" w:id="0">
    <w:p w:rsidR="00FB537F" w:rsidRDefault="00FB53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E6"/>
    <w:multiLevelType w:val="multilevel"/>
    <w:tmpl w:val="065C58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782D39"/>
    <w:multiLevelType w:val="multilevel"/>
    <w:tmpl w:val="58EA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34753"/>
    <w:rsid w:val="00034753"/>
    <w:rsid w:val="000959FD"/>
    <w:rsid w:val="000C5DA7"/>
    <w:rsid w:val="001006E5"/>
    <w:rsid w:val="00112ABE"/>
    <w:rsid w:val="001268C3"/>
    <w:rsid w:val="001A2E0C"/>
    <w:rsid w:val="001B7258"/>
    <w:rsid w:val="002E1BC9"/>
    <w:rsid w:val="00527770"/>
    <w:rsid w:val="005A3914"/>
    <w:rsid w:val="00643962"/>
    <w:rsid w:val="00691B89"/>
    <w:rsid w:val="00857D0F"/>
    <w:rsid w:val="00897010"/>
    <w:rsid w:val="008B1F8F"/>
    <w:rsid w:val="00946109"/>
    <w:rsid w:val="00AA33CA"/>
    <w:rsid w:val="00B52951"/>
    <w:rsid w:val="00C5571F"/>
    <w:rsid w:val="00E75A50"/>
    <w:rsid w:val="00F26E0E"/>
    <w:rsid w:val="00F726A7"/>
    <w:rsid w:val="00FB537F"/>
    <w:rsid w:val="00FF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7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7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2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52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527770"/>
    <w:pPr>
      <w:shd w:val="clear" w:color="auto" w:fill="FFFFFF"/>
      <w:spacing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27770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770"/>
    <w:pPr>
      <w:shd w:val="clear" w:color="auto" w:fill="FFFFFF"/>
      <w:spacing w:before="240" w:after="240" w:line="331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nom_su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1F36-46D6-4207-8170-15537CE6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user</cp:lastModifiedBy>
  <cp:revision>8</cp:revision>
  <dcterms:created xsi:type="dcterms:W3CDTF">2025-07-16T08:06:00Z</dcterms:created>
  <dcterms:modified xsi:type="dcterms:W3CDTF">2025-10-01T12:59:00Z</dcterms:modified>
</cp:coreProperties>
</file>