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BE" w:rsidRPr="007711BE" w:rsidRDefault="007711BE" w:rsidP="007711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11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Территориальная избирательная комиссия </w:t>
      </w:r>
      <w:r w:rsidRPr="007711BE">
        <w:rPr>
          <w:rFonts w:ascii="Times New Roman" w:eastAsia="Times New Roman" w:hAnsi="Times New Roman"/>
          <w:b/>
          <w:sz w:val="28"/>
          <w:szCs w:val="28"/>
          <w:lang w:eastAsia="ru-RU"/>
        </w:rPr>
        <w:t>Суоярвского</w:t>
      </w:r>
      <w:r w:rsidRPr="007711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</w:t>
      </w:r>
    </w:p>
    <w:p w:rsidR="007711BE" w:rsidRPr="007711BE" w:rsidRDefault="007711BE" w:rsidP="007711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pacing w:val="40"/>
          <w:sz w:val="28"/>
          <w:szCs w:val="28"/>
          <w:lang w:eastAsia="ru-RU"/>
        </w:rPr>
      </w:pPr>
    </w:p>
    <w:p w:rsidR="007711BE" w:rsidRPr="007711BE" w:rsidRDefault="007711BE" w:rsidP="007711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7711BE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Решение</w:t>
      </w:r>
    </w:p>
    <w:p w:rsidR="007711BE" w:rsidRPr="007711BE" w:rsidRDefault="007711BE" w:rsidP="007711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w w:val="114"/>
          <w:sz w:val="28"/>
          <w:szCs w:val="28"/>
          <w:lang w:eastAsia="ru-RU"/>
        </w:rPr>
      </w:pPr>
    </w:p>
    <w:p w:rsidR="007711BE" w:rsidRPr="007711BE" w:rsidRDefault="007711BE" w:rsidP="007711B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7711BE" w:rsidRPr="007711BE" w:rsidRDefault="007711BE" w:rsidP="007711B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 xml:space="preserve">29 декабря 2025 года </w:t>
      </w:r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ab/>
        <w:t>№1/1-6</w:t>
      </w:r>
    </w:p>
    <w:p w:rsidR="007711BE" w:rsidRPr="007711BE" w:rsidRDefault="007711BE" w:rsidP="007711B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7711BE" w:rsidRPr="007711BE" w:rsidRDefault="007711BE" w:rsidP="007711B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>Суоярви</w:t>
      </w:r>
    </w:p>
    <w:p w:rsidR="007711BE" w:rsidRDefault="007711BE" w:rsidP="007711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11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избрании счетной комиссии по выборам заместителя председателя и секретаря Территориальной избирательной комиссии </w:t>
      </w:r>
    </w:p>
    <w:p w:rsidR="007711BE" w:rsidRPr="007711BE" w:rsidRDefault="007711BE" w:rsidP="007711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11BE">
        <w:rPr>
          <w:rFonts w:ascii="Times New Roman" w:eastAsia="Times New Roman" w:hAnsi="Times New Roman"/>
          <w:b/>
          <w:sz w:val="28"/>
          <w:szCs w:val="28"/>
          <w:lang w:eastAsia="ru-RU"/>
        </w:rPr>
        <w:t>Суоярвс</w:t>
      </w:r>
      <w:r w:rsidRPr="007711BE">
        <w:rPr>
          <w:rFonts w:ascii="Times New Roman" w:eastAsia="Times New Roman" w:hAnsi="Times New Roman"/>
          <w:b/>
          <w:sz w:val="28"/>
          <w:szCs w:val="28"/>
          <w:lang w:eastAsia="ru-RU"/>
        </w:rPr>
        <w:t>кого района</w:t>
      </w:r>
    </w:p>
    <w:p w:rsidR="007711BE" w:rsidRPr="007711BE" w:rsidRDefault="007711BE" w:rsidP="007711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11BE" w:rsidRPr="007711BE" w:rsidRDefault="007711BE" w:rsidP="007711B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требованиями Федерального закона от 12 июня 2002 года №67-ФЗ «Об основных гарантиях избирательных прав и права на участие в референдуме граждан Российской Федерации», Закона Республики Карелия от 28.04.2023 №2834-ЗРК «О системе избирательных комиссий в Республике Карелия» Территориальная избирательная комиссия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Суоярв</w:t>
      </w:r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района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711BE" w:rsidRDefault="007711BE" w:rsidP="007711B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11BE" w:rsidRPr="007711BE" w:rsidRDefault="007711BE" w:rsidP="007711B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 xml:space="preserve">Избрать счетную комиссию по выборам заместителя председателя и секретаря Территориальной избирательной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Суоярв</w:t>
      </w:r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>ского района в составе:</w:t>
      </w:r>
    </w:p>
    <w:p w:rsidR="007711BE" w:rsidRPr="007711BE" w:rsidRDefault="007711BE" w:rsidP="007711B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Теппоева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Петровна </w:t>
      </w:r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>– член Комиссии с правом решающего голоса,</w:t>
      </w:r>
    </w:p>
    <w:p w:rsidR="007711BE" w:rsidRPr="007711BE" w:rsidRDefault="007711BE" w:rsidP="007711B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Поченина-Лутковская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Надежда Сергеевна </w:t>
      </w:r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>– член Комиссии с правом решающего голоса,</w:t>
      </w:r>
    </w:p>
    <w:p w:rsidR="007711BE" w:rsidRPr="007711BE" w:rsidRDefault="007711BE" w:rsidP="007711B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Павлова Наталья Владимировна </w:t>
      </w:r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>– член Комиссии с правом решающего голоса.</w:t>
      </w:r>
    </w:p>
    <w:p w:rsidR="007711BE" w:rsidRPr="007711BE" w:rsidRDefault="007711BE" w:rsidP="007711B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11BE" w:rsidRPr="007711BE" w:rsidRDefault="007711BE" w:rsidP="007711B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11BE" w:rsidRPr="007711BE" w:rsidRDefault="007711BE" w:rsidP="007711B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11BE" w:rsidRPr="007711BE" w:rsidRDefault="007711BE" w:rsidP="007711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М.С. Хлопкина</w:t>
      </w:r>
    </w:p>
    <w:p w:rsidR="007711BE" w:rsidRDefault="007711BE" w:rsidP="007711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11BE" w:rsidRPr="007711BE" w:rsidRDefault="007711BE" w:rsidP="007711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заседания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Е.А.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Ярохович</w:t>
      </w:r>
      <w:proofErr w:type="spellEnd"/>
      <w:r w:rsidRPr="007711B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</w:p>
    <w:p w:rsidR="007711BE" w:rsidRPr="007711BE" w:rsidRDefault="007711BE" w:rsidP="007711B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11BE" w:rsidRPr="007711BE" w:rsidRDefault="007711BE" w:rsidP="007711BE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7711BE" w:rsidRPr="007711BE" w:rsidRDefault="007711BE" w:rsidP="007711B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CE4ECD" w:rsidRPr="007711BE" w:rsidRDefault="00CE4ECD">
      <w:pPr>
        <w:rPr>
          <w:sz w:val="28"/>
          <w:szCs w:val="28"/>
        </w:rPr>
      </w:pPr>
    </w:p>
    <w:sectPr w:rsidR="00CE4ECD" w:rsidRPr="00771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83"/>
    <w:rsid w:val="00563A83"/>
    <w:rsid w:val="007711BE"/>
    <w:rsid w:val="00C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36FC5-18F2-4435-B1B3-2A103D89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Хлопкина М С</dc:creator>
  <cp:lastModifiedBy>Хлопкина М С</cp:lastModifiedBy>
  <cp:revision>2</cp:revision>
  <cp:lastPrinted>2025-12-29T08:59:00Z</cp:lastPrinted>
  <dcterms:created xsi:type="dcterms:W3CDTF">2025-12-29T09:00:00Z</dcterms:created>
  <dcterms:modified xsi:type="dcterms:W3CDTF">2025-12-29T09:00:00Z</dcterms:modified>
</cp:coreProperties>
</file>