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B0B0" w14:textId="77777777" w:rsidR="00674AF3" w:rsidRPr="00674AF3" w:rsidRDefault="00674AF3" w:rsidP="00674AF3">
      <w:pPr>
        <w:widowControl/>
        <w:autoSpaceDE/>
        <w:autoSpaceDN/>
        <w:adjustRightInd/>
        <w:jc w:val="center"/>
        <w:rPr>
          <w:noProof/>
          <w:sz w:val="28"/>
          <w:szCs w:val="28"/>
        </w:rPr>
      </w:pPr>
      <w:r w:rsidRPr="00674AF3">
        <w:rPr>
          <w:noProof/>
          <w:sz w:val="28"/>
          <w:szCs w:val="28"/>
        </w:rPr>
        <w:drawing>
          <wp:inline distT="0" distB="0" distL="0" distR="0" wp14:anchorId="1B53CAAC" wp14:editId="7892DE6E">
            <wp:extent cx="491490" cy="793750"/>
            <wp:effectExtent l="0" t="0" r="3810" b="635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793750"/>
                    </a:xfrm>
                    <a:prstGeom prst="rect">
                      <a:avLst/>
                    </a:prstGeom>
                    <a:noFill/>
                    <a:ln>
                      <a:noFill/>
                    </a:ln>
                  </pic:spPr>
                </pic:pic>
              </a:graphicData>
            </a:graphic>
          </wp:inline>
        </w:drawing>
      </w:r>
    </w:p>
    <w:p w14:paraId="3BBA4786" w14:textId="77777777" w:rsidR="00674AF3" w:rsidRPr="00674AF3" w:rsidRDefault="00674AF3" w:rsidP="00674AF3">
      <w:pPr>
        <w:widowControl/>
        <w:autoSpaceDE/>
        <w:autoSpaceDN/>
        <w:adjustRightInd/>
        <w:jc w:val="center"/>
        <w:rPr>
          <w:b/>
          <w:bCs/>
          <w:sz w:val="28"/>
          <w:szCs w:val="28"/>
        </w:rPr>
      </w:pPr>
    </w:p>
    <w:p w14:paraId="7456B59F" w14:textId="77777777" w:rsidR="00674AF3" w:rsidRPr="00674AF3" w:rsidRDefault="00674AF3" w:rsidP="00674AF3">
      <w:pPr>
        <w:jc w:val="center"/>
        <w:rPr>
          <w:rFonts w:eastAsia="Calibri"/>
          <w:b/>
          <w:kern w:val="2"/>
          <w:sz w:val="28"/>
          <w:szCs w:val="28"/>
          <w:lang w:eastAsia="hi-IN" w:bidi="hi-IN"/>
        </w:rPr>
      </w:pPr>
      <w:r w:rsidRPr="00674AF3">
        <w:rPr>
          <w:rFonts w:eastAsia="Calibri"/>
          <w:b/>
          <w:kern w:val="2"/>
          <w:sz w:val="28"/>
          <w:szCs w:val="28"/>
          <w:lang w:eastAsia="hi-IN" w:bidi="hi-IN"/>
        </w:rPr>
        <w:t>РОССИЙСКАЯ ФЕДЕРАЦИЯ</w:t>
      </w:r>
    </w:p>
    <w:p w14:paraId="3D827BB7" w14:textId="77777777" w:rsidR="00674AF3" w:rsidRPr="00674AF3" w:rsidRDefault="00674AF3" w:rsidP="00674AF3">
      <w:pPr>
        <w:jc w:val="center"/>
        <w:rPr>
          <w:rFonts w:eastAsia="Calibri"/>
          <w:b/>
          <w:kern w:val="2"/>
          <w:sz w:val="28"/>
          <w:szCs w:val="28"/>
          <w:lang w:eastAsia="hi-IN" w:bidi="hi-IN"/>
        </w:rPr>
      </w:pPr>
      <w:r w:rsidRPr="00674AF3">
        <w:rPr>
          <w:rFonts w:eastAsia="Calibri"/>
          <w:b/>
          <w:kern w:val="2"/>
          <w:sz w:val="28"/>
          <w:szCs w:val="28"/>
          <w:lang w:eastAsia="hi-IN" w:bidi="hi-IN"/>
        </w:rPr>
        <w:t>РЕСПУБЛИКА КАРЕЛИЯ</w:t>
      </w:r>
    </w:p>
    <w:p w14:paraId="51D0E522" w14:textId="77777777" w:rsidR="00674AF3" w:rsidRPr="00674AF3" w:rsidRDefault="00674AF3" w:rsidP="00674AF3">
      <w:pPr>
        <w:keepNext/>
        <w:jc w:val="center"/>
        <w:outlineLvl w:val="5"/>
        <w:rPr>
          <w:rFonts w:eastAsia="Calibri"/>
          <w:b/>
          <w:kern w:val="2"/>
          <w:sz w:val="28"/>
          <w:szCs w:val="28"/>
          <w:lang w:eastAsia="hi-IN" w:bidi="hi-IN"/>
        </w:rPr>
      </w:pPr>
    </w:p>
    <w:p w14:paraId="55F33865" w14:textId="77777777" w:rsidR="00674AF3" w:rsidRPr="00674AF3" w:rsidRDefault="00674AF3" w:rsidP="00674AF3">
      <w:pPr>
        <w:keepNext/>
        <w:jc w:val="center"/>
        <w:outlineLvl w:val="5"/>
        <w:rPr>
          <w:rFonts w:eastAsia="Calibri"/>
          <w:b/>
          <w:kern w:val="2"/>
          <w:sz w:val="28"/>
          <w:szCs w:val="28"/>
          <w:lang w:eastAsia="hi-IN" w:bidi="hi-IN"/>
        </w:rPr>
      </w:pPr>
      <w:r w:rsidRPr="00674AF3">
        <w:rPr>
          <w:rFonts w:eastAsia="Calibri"/>
          <w:b/>
          <w:kern w:val="2"/>
          <w:sz w:val="28"/>
          <w:szCs w:val="28"/>
          <w:lang w:eastAsia="hi-IN" w:bidi="hi-IN"/>
        </w:rPr>
        <w:t>СОВЕТ СУОЯРВСКОГО МУНИЦИПАЛЬНОГО ОКРУГА</w:t>
      </w:r>
    </w:p>
    <w:p w14:paraId="6EC75BDF" w14:textId="77777777" w:rsidR="00674AF3" w:rsidRPr="00674AF3" w:rsidRDefault="00674AF3" w:rsidP="00674AF3">
      <w:pPr>
        <w:spacing w:after="200" w:line="276" w:lineRule="auto"/>
        <w:rPr>
          <w:rFonts w:eastAsia="Calibri"/>
          <w:kern w:val="2"/>
          <w:sz w:val="28"/>
          <w:szCs w:val="28"/>
          <w:lang w:eastAsia="hi-IN" w:bidi="hi-IN"/>
        </w:rPr>
      </w:pPr>
    </w:p>
    <w:p w14:paraId="711C6A67" w14:textId="5C227D3D" w:rsidR="00674AF3" w:rsidRPr="00674AF3" w:rsidRDefault="00674AF3" w:rsidP="00674AF3">
      <w:pPr>
        <w:spacing w:after="200" w:line="276" w:lineRule="auto"/>
        <w:rPr>
          <w:rFonts w:eastAsia="Calibri"/>
          <w:kern w:val="2"/>
          <w:sz w:val="28"/>
          <w:szCs w:val="28"/>
          <w:lang w:eastAsia="hi-IN" w:bidi="hi-IN"/>
        </w:rPr>
      </w:pPr>
      <w:r w:rsidRPr="00674AF3">
        <w:rPr>
          <w:rFonts w:eastAsia="Calibri"/>
          <w:kern w:val="2"/>
          <w:sz w:val="28"/>
          <w:szCs w:val="28"/>
          <w:lang w:eastAsia="hi-IN" w:bidi="hi-IN"/>
        </w:rPr>
        <w:t xml:space="preserve">  </w:t>
      </w:r>
      <w:r w:rsidR="00B22183">
        <w:rPr>
          <w:rFonts w:eastAsia="Calibri"/>
          <w:kern w:val="2"/>
          <w:sz w:val="28"/>
          <w:szCs w:val="28"/>
          <w:lang w:val="en-US" w:eastAsia="hi-IN" w:bidi="hi-IN"/>
        </w:rPr>
        <w:t>XLI</w:t>
      </w:r>
      <w:r w:rsidR="00044275">
        <w:rPr>
          <w:rFonts w:eastAsia="Calibri"/>
          <w:kern w:val="2"/>
          <w:sz w:val="28"/>
          <w:szCs w:val="28"/>
          <w:lang w:val="en-US" w:eastAsia="hi-IN" w:bidi="hi-IN"/>
        </w:rPr>
        <w:t>I</w:t>
      </w:r>
      <w:r w:rsidRPr="00674AF3">
        <w:rPr>
          <w:rFonts w:eastAsia="Calibri"/>
          <w:kern w:val="2"/>
          <w:sz w:val="28"/>
          <w:szCs w:val="28"/>
          <w:lang w:eastAsia="hi-IN" w:bidi="hi-IN"/>
        </w:rPr>
        <w:t xml:space="preserve"> сессия                                                                                         </w:t>
      </w:r>
      <w:r w:rsidR="00B22183" w:rsidRPr="00EA0099">
        <w:rPr>
          <w:rFonts w:eastAsia="Calibri"/>
          <w:kern w:val="2"/>
          <w:sz w:val="28"/>
          <w:szCs w:val="28"/>
          <w:lang w:eastAsia="hi-IN" w:bidi="hi-IN"/>
        </w:rPr>
        <w:t xml:space="preserve">     </w:t>
      </w:r>
      <w:r w:rsidRPr="00674AF3">
        <w:rPr>
          <w:rFonts w:eastAsia="Calibri"/>
          <w:kern w:val="2"/>
          <w:sz w:val="28"/>
          <w:szCs w:val="28"/>
          <w:lang w:eastAsia="hi-IN" w:bidi="hi-IN"/>
        </w:rPr>
        <w:t xml:space="preserve">   I созыв</w:t>
      </w:r>
      <w:r w:rsidRPr="00674AF3">
        <w:rPr>
          <w:rFonts w:ascii="Calibri" w:eastAsia="Calibri" w:hAnsi="Calibri"/>
          <w:sz w:val="28"/>
          <w:szCs w:val="28"/>
        </w:rPr>
        <w:t xml:space="preserve">                                                                                 </w:t>
      </w:r>
    </w:p>
    <w:p w14:paraId="6A2ADCF0" w14:textId="77777777" w:rsidR="00674AF3" w:rsidRPr="00674AF3" w:rsidRDefault="00674AF3" w:rsidP="00674AF3">
      <w:pPr>
        <w:keepNext/>
        <w:jc w:val="center"/>
        <w:outlineLvl w:val="5"/>
        <w:rPr>
          <w:b/>
          <w:bCs/>
          <w:sz w:val="28"/>
          <w:szCs w:val="28"/>
        </w:rPr>
      </w:pPr>
      <w:r w:rsidRPr="00674AF3">
        <w:rPr>
          <w:b/>
          <w:bCs/>
          <w:sz w:val="28"/>
          <w:szCs w:val="28"/>
        </w:rPr>
        <w:t>Р Е Ш Е Н И Е</w:t>
      </w:r>
    </w:p>
    <w:p w14:paraId="096AD635" w14:textId="77777777" w:rsidR="00674AF3" w:rsidRPr="00674AF3" w:rsidRDefault="00674AF3" w:rsidP="00674AF3">
      <w:pPr>
        <w:spacing w:after="200" w:line="276" w:lineRule="auto"/>
        <w:rPr>
          <w:rFonts w:eastAsia="Calibri"/>
          <w:kern w:val="2"/>
          <w:sz w:val="10"/>
          <w:szCs w:val="10"/>
          <w:lang w:eastAsia="hi-IN" w:bidi="hi-IN"/>
        </w:rPr>
      </w:pPr>
    </w:p>
    <w:p w14:paraId="62A85BC2" w14:textId="6A7473E7" w:rsidR="00674AF3" w:rsidRPr="00674AF3" w:rsidRDefault="00E536D9" w:rsidP="00674AF3">
      <w:pPr>
        <w:spacing w:after="200" w:line="276" w:lineRule="auto"/>
        <w:rPr>
          <w:rFonts w:eastAsia="Calibri"/>
          <w:kern w:val="2"/>
          <w:sz w:val="28"/>
          <w:szCs w:val="28"/>
          <w:lang w:eastAsia="hi-IN" w:bidi="hi-IN"/>
        </w:rPr>
      </w:pPr>
      <w:r>
        <w:rPr>
          <w:rFonts w:eastAsia="Calibri"/>
          <w:kern w:val="2"/>
          <w:sz w:val="28"/>
          <w:szCs w:val="28"/>
          <w:lang w:eastAsia="hi-IN" w:bidi="hi-IN"/>
        </w:rPr>
        <w:t xml:space="preserve">  26.02</w:t>
      </w:r>
      <w:r w:rsidR="00FD37A6">
        <w:rPr>
          <w:rFonts w:eastAsia="Calibri"/>
          <w:kern w:val="2"/>
          <w:sz w:val="28"/>
          <w:szCs w:val="28"/>
          <w:lang w:eastAsia="hi-IN" w:bidi="hi-IN"/>
        </w:rPr>
        <w:t>.</w:t>
      </w:r>
      <w:r w:rsidR="00B22183">
        <w:rPr>
          <w:rFonts w:eastAsia="Calibri"/>
          <w:kern w:val="2"/>
          <w:sz w:val="28"/>
          <w:szCs w:val="28"/>
          <w:lang w:eastAsia="hi-IN" w:bidi="hi-IN"/>
        </w:rPr>
        <w:t>2026</w:t>
      </w:r>
      <w:r w:rsidR="00674AF3" w:rsidRPr="00674AF3">
        <w:rPr>
          <w:rFonts w:eastAsia="Calibri"/>
          <w:kern w:val="2"/>
          <w:sz w:val="28"/>
          <w:szCs w:val="28"/>
          <w:lang w:eastAsia="hi-IN" w:bidi="hi-IN"/>
        </w:rPr>
        <w:t xml:space="preserve">                                                                                              </w:t>
      </w:r>
      <w:r w:rsidR="00C52E91">
        <w:rPr>
          <w:rFonts w:eastAsia="Calibri"/>
          <w:kern w:val="2"/>
          <w:sz w:val="28"/>
          <w:szCs w:val="28"/>
          <w:lang w:eastAsia="hi-IN" w:bidi="hi-IN"/>
        </w:rPr>
        <w:t xml:space="preserve">    </w:t>
      </w:r>
      <w:r>
        <w:rPr>
          <w:rFonts w:eastAsia="Calibri"/>
          <w:kern w:val="2"/>
          <w:sz w:val="28"/>
          <w:szCs w:val="28"/>
          <w:lang w:eastAsia="hi-IN" w:bidi="hi-IN"/>
        </w:rPr>
        <w:t xml:space="preserve"> </w:t>
      </w:r>
      <w:r w:rsidR="00674AF3" w:rsidRPr="00674AF3">
        <w:rPr>
          <w:rFonts w:eastAsia="Calibri"/>
          <w:kern w:val="2"/>
          <w:sz w:val="28"/>
          <w:szCs w:val="28"/>
          <w:lang w:eastAsia="hi-IN" w:bidi="hi-IN"/>
        </w:rPr>
        <w:t xml:space="preserve">№ </w:t>
      </w:r>
      <w:r>
        <w:rPr>
          <w:rFonts w:eastAsia="Calibri"/>
          <w:kern w:val="2"/>
          <w:sz w:val="28"/>
          <w:szCs w:val="28"/>
          <w:lang w:eastAsia="hi-IN" w:bidi="hi-IN"/>
        </w:rPr>
        <w:t>423</w:t>
      </w:r>
    </w:p>
    <w:p w14:paraId="6FD51DA1" w14:textId="77777777" w:rsidR="00F32665" w:rsidRPr="00FD7B32" w:rsidRDefault="00F32665" w:rsidP="00F32665">
      <w:pPr>
        <w:shd w:val="clear" w:color="auto" w:fill="FFFFFF"/>
        <w:rPr>
          <w:b/>
          <w:sz w:val="18"/>
          <w:szCs w:val="18"/>
        </w:rPr>
      </w:pPr>
    </w:p>
    <w:p w14:paraId="5DDEA8DD" w14:textId="682CE7AC" w:rsidR="00B71A4A" w:rsidRDefault="00B71A4A" w:rsidP="00E52769">
      <w:pPr>
        <w:widowControl/>
        <w:autoSpaceDE/>
        <w:autoSpaceDN/>
        <w:adjustRightInd/>
        <w:jc w:val="center"/>
        <w:rPr>
          <w:b/>
          <w:sz w:val="28"/>
          <w:szCs w:val="28"/>
        </w:rPr>
      </w:pPr>
      <w:r>
        <w:rPr>
          <w:b/>
          <w:sz w:val="28"/>
          <w:szCs w:val="28"/>
        </w:rPr>
        <w:t xml:space="preserve">О внесении изменений в Положение о </w:t>
      </w:r>
      <w:r w:rsidRPr="00B71A4A">
        <w:rPr>
          <w:b/>
          <w:sz w:val="28"/>
          <w:szCs w:val="28"/>
        </w:rPr>
        <w:t>муниципальном</w:t>
      </w:r>
      <w:r w:rsidR="00BD1427">
        <w:rPr>
          <w:b/>
          <w:sz w:val="28"/>
          <w:szCs w:val="28"/>
        </w:rPr>
        <w:t xml:space="preserve"> жилищном</w:t>
      </w:r>
      <w:r w:rsidRPr="00B71A4A">
        <w:rPr>
          <w:b/>
          <w:sz w:val="28"/>
          <w:szCs w:val="28"/>
        </w:rPr>
        <w:t xml:space="preserve"> контроле </w:t>
      </w:r>
      <w:r w:rsidR="00E52769">
        <w:rPr>
          <w:b/>
          <w:sz w:val="28"/>
          <w:szCs w:val="28"/>
        </w:rPr>
        <w:t xml:space="preserve">на </w:t>
      </w:r>
      <w:r w:rsidR="00E52769" w:rsidRPr="00B71A4A">
        <w:rPr>
          <w:b/>
          <w:sz w:val="28"/>
          <w:szCs w:val="28"/>
        </w:rPr>
        <w:t>территории</w:t>
      </w:r>
      <w:r w:rsidRPr="00B71A4A">
        <w:rPr>
          <w:b/>
          <w:sz w:val="28"/>
          <w:szCs w:val="28"/>
        </w:rPr>
        <w:t xml:space="preserve"> Суоярвского муниципального округа</w:t>
      </w:r>
      <w:r w:rsidR="00E536D9">
        <w:rPr>
          <w:b/>
          <w:sz w:val="28"/>
          <w:szCs w:val="28"/>
        </w:rPr>
        <w:t>, утвержденное р</w:t>
      </w:r>
      <w:r>
        <w:rPr>
          <w:b/>
          <w:sz w:val="28"/>
          <w:szCs w:val="28"/>
        </w:rPr>
        <w:t>ешением Совета Суоярвского муниципального округа</w:t>
      </w:r>
    </w:p>
    <w:p w14:paraId="42011E65" w14:textId="0E869780" w:rsidR="00D96680" w:rsidRPr="00674AF3" w:rsidRDefault="00E536D9" w:rsidP="00E52769">
      <w:pPr>
        <w:widowControl/>
        <w:autoSpaceDE/>
        <w:autoSpaceDN/>
        <w:adjustRightInd/>
        <w:jc w:val="center"/>
        <w:rPr>
          <w:b/>
          <w:sz w:val="28"/>
          <w:szCs w:val="28"/>
        </w:rPr>
      </w:pPr>
      <w:r>
        <w:rPr>
          <w:b/>
          <w:sz w:val="28"/>
          <w:szCs w:val="28"/>
        </w:rPr>
        <w:t>от 26.06.2025 года</w:t>
      </w:r>
      <w:r>
        <w:rPr>
          <w:b/>
          <w:sz w:val="28"/>
          <w:szCs w:val="28"/>
        </w:rPr>
        <w:t xml:space="preserve"> </w:t>
      </w:r>
      <w:r w:rsidR="00B22183">
        <w:rPr>
          <w:b/>
          <w:sz w:val="28"/>
          <w:szCs w:val="28"/>
        </w:rPr>
        <w:t>№</w:t>
      </w:r>
      <w:r w:rsidR="00E52769">
        <w:rPr>
          <w:b/>
          <w:sz w:val="28"/>
          <w:szCs w:val="28"/>
        </w:rPr>
        <w:t xml:space="preserve"> 37</w:t>
      </w:r>
      <w:r w:rsidR="00BD1427">
        <w:rPr>
          <w:b/>
          <w:sz w:val="28"/>
          <w:szCs w:val="28"/>
        </w:rPr>
        <w:t>0</w:t>
      </w:r>
    </w:p>
    <w:p w14:paraId="3FF7E90D" w14:textId="77777777" w:rsidR="00B71A4A" w:rsidRPr="003A626D" w:rsidRDefault="00B71A4A" w:rsidP="00E52769">
      <w:pPr>
        <w:jc w:val="center"/>
        <w:rPr>
          <w:szCs w:val="28"/>
        </w:rPr>
      </w:pPr>
    </w:p>
    <w:p w14:paraId="24B461D4" w14:textId="55C7C32C" w:rsidR="00B71A4A" w:rsidRPr="00F0065D" w:rsidRDefault="00B71A4A" w:rsidP="001C6C1F">
      <w:pPr>
        <w:widowControl/>
        <w:autoSpaceDE/>
        <w:autoSpaceDN/>
        <w:adjustRightInd/>
        <w:ind w:firstLine="709"/>
        <w:jc w:val="both"/>
        <w:rPr>
          <w:sz w:val="28"/>
          <w:szCs w:val="28"/>
        </w:rPr>
      </w:pPr>
      <w:r w:rsidRPr="00E52769">
        <w:rPr>
          <w:sz w:val="28"/>
          <w:szCs w:val="28"/>
        </w:rPr>
        <w:t xml:space="preserve">В целях приведения </w:t>
      </w:r>
      <w:r w:rsidR="00560B0D" w:rsidRPr="00E52769">
        <w:rPr>
          <w:sz w:val="28"/>
          <w:szCs w:val="28"/>
        </w:rPr>
        <w:t xml:space="preserve">Положения о муниципальном </w:t>
      </w:r>
      <w:r w:rsidR="00BD1427">
        <w:rPr>
          <w:sz w:val="28"/>
          <w:szCs w:val="28"/>
        </w:rPr>
        <w:t xml:space="preserve">жилищном </w:t>
      </w:r>
      <w:r w:rsidR="00E52769" w:rsidRPr="00E52769">
        <w:rPr>
          <w:sz w:val="28"/>
          <w:szCs w:val="28"/>
        </w:rPr>
        <w:t>контроле на территории Суоярвского муниц</w:t>
      </w:r>
      <w:r w:rsidR="00655EDE">
        <w:rPr>
          <w:sz w:val="28"/>
          <w:szCs w:val="28"/>
        </w:rPr>
        <w:t>ипального округа, утвержденного р</w:t>
      </w:r>
      <w:r w:rsidR="00E52769" w:rsidRPr="00E52769">
        <w:rPr>
          <w:sz w:val="28"/>
          <w:szCs w:val="28"/>
        </w:rPr>
        <w:t>ешением Совета Суояр</w:t>
      </w:r>
      <w:r w:rsidR="00B22183">
        <w:rPr>
          <w:sz w:val="28"/>
          <w:szCs w:val="28"/>
        </w:rPr>
        <w:t>вского муниципального округа</w:t>
      </w:r>
      <w:r w:rsidR="00655EDE">
        <w:rPr>
          <w:sz w:val="28"/>
          <w:szCs w:val="28"/>
        </w:rPr>
        <w:t xml:space="preserve"> </w:t>
      </w:r>
      <w:r w:rsidR="00655EDE" w:rsidRPr="00E52769">
        <w:rPr>
          <w:sz w:val="28"/>
          <w:szCs w:val="28"/>
        </w:rPr>
        <w:t xml:space="preserve">от 26.06.2025 </w:t>
      </w:r>
      <w:r w:rsidR="00B22183">
        <w:rPr>
          <w:sz w:val="28"/>
          <w:szCs w:val="28"/>
        </w:rPr>
        <w:t xml:space="preserve">№ </w:t>
      </w:r>
      <w:r w:rsidR="00E52769" w:rsidRPr="00E52769">
        <w:rPr>
          <w:sz w:val="28"/>
          <w:szCs w:val="28"/>
        </w:rPr>
        <w:t>37</w:t>
      </w:r>
      <w:r w:rsidR="00BD1427">
        <w:rPr>
          <w:sz w:val="28"/>
          <w:szCs w:val="28"/>
        </w:rPr>
        <w:t>0</w:t>
      </w:r>
      <w:r w:rsidR="001C6C1F">
        <w:rPr>
          <w:sz w:val="28"/>
          <w:szCs w:val="28"/>
        </w:rPr>
        <w:t xml:space="preserve">, </w:t>
      </w:r>
      <w:r w:rsidRPr="00F0065D">
        <w:rPr>
          <w:sz w:val="28"/>
          <w:szCs w:val="28"/>
        </w:rPr>
        <w:t xml:space="preserve">в соответствие с положениями Федерального закона </w:t>
      </w:r>
      <w:r w:rsidR="00560B0D" w:rsidRPr="00F0065D">
        <w:rPr>
          <w:sz w:val="28"/>
          <w:szCs w:val="28"/>
        </w:rPr>
        <w:t>от 31.07.2020 № 248-ФЗ «О государственном контроле (надзоре) и муниципальном контроле в Российской Федерации»</w:t>
      </w:r>
      <w:r w:rsidRPr="00F0065D">
        <w:rPr>
          <w:sz w:val="28"/>
          <w:szCs w:val="28"/>
        </w:rPr>
        <w:t xml:space="preserve"> (далее – Федеральный закон № </w:t>
      </w:r>
      <w:r w:rsidR="00560B0D" w:rsidRPr="00F0065D">
        <w:rPr>
          <w:sz w:val="28"/>
          <w:szCs w:val="28"/>
        </w:rPr>
        <w:t>248</w:t>
      </w:r>
      <w:r w:rsidRPr="00F0065D">
        <w:rPr>
          <w:sz w:val="28"/>
          <w:szCs w:val="28"/>
        </w:rPr>
        <w:t>-ФЗ)</w:t>
      </w:r>
      <w:r w:rsidR="00907168">
        <w:rPr>
          <w:sz w:val="28"/>
          <w:szCs w:val="28"/>
        </w:rPr>
        <w:t>, Совет Суоярвского муниципального округа РЕШИЛ</w:t>
      </w:r>
      <w:r w:rsidRPr="00F0065D">
        <w:rPr>
          <w:sz w:val="28"/>
          <w:szCs w:val="28"/>
        </w:rPr>
        <w:t>:</w:t>
      </w:r>
    </w:p>
    <w:p w14:paraId="3719CE25" w14:textId="6DEE10EC" w:rsidR="00B71A4A" w:rsidRDefault="00B71A4A" w:rsidP="00C10229">
      <w:pPr>
        <w:widowControl/>
        <w:numPr>
          <w:ilvl w:val="0"/>
          <w:numId w:val="36"/>
        </w:numPr>
        <w:suppressAutoHyphens/>
        <w:autoSpaceDE/>
        <w:autoSpaceDN/>
        <w:adjustRightInd/>
        <w:ind w:left="0" w:firstLine="709"/>
        <w:contextualSpacing/>
        <w:jc w:val="both"/>
        <w:rPr>
          <w:sz w:val="28"/>
          <w:szCs w:val="28"/>
        </w:rPr>
      </w:pPr>
      <w:r w:rsidRPr="00F0065D">
        <w:rPr>
          <w:sz w:val="28"/>
          <w:szCs w:val="28"/>
        </w:rPr>
        <w:t xml:space="preserve">Внести в </w:t>
      </w:r>
      <w:r w:rsidR="00560B0D" w:rsidRPr="00F0065D">
        <w:rPr>
          <w:sz w:val="28"/>
          <w:szCs w:val="28"/>
        </w:rPr>
        <w:t xml:space="preserve">Положение о муниципальном </w:t>
      </w:r>
      <w:r w:rsidR="00BD1427">
        <w:rPr>
          <w:sz w:val="28"/>
          <w:szCs w:val="28"/>
        </w:rPr>
        <w:t xml:space="preserve">жилищном </w:t>
      </w:r>
      <w:r w:rsidR="00FF55DC">
        <w:rPr>
          <w:sz w:val="28"/>
          <w:szCs w:val="28"/>
        </w:rPr>
        <w:t xml:space="preserve">контроле на </w:t>
      </w:r>
      <w:r w:rsidR="001C6C1F" w:rsidRPr="00E52769">
        <w:rPr>
          <w:sz w:val="28"/>
          <w:szCs w:val="28"/>
        </w:rPr>
        <w:t>территории Суоярвского муниципального округа, утвержденное Решением Совета Суояр</w:t>
      </w:r>
      <w:r w:rsidR="00EA0099">
        <w:rPr>
          <w:sz w:val="28"/>
          <w:szCs w:val="28"/>
        </w:rPr>
        <w:t xml:space="preserve">вского муниципального округа </w:t>
      </w:r>
      <w:r w:rsidR="00FF55DC" w:rsidRPr="00E52769">
        <w:rPr>
          <w:sz w:val="28"/>
          <w:szCs w:val="28"/>
        </w:rPr>
        <w:t xml:space="preserve">от 26.06.2025 </w:t>
      </w:r>
      <w:r w:rsidR="00EA0099">
        <w:rPr>
          <w:sz w:val="28"/>
          <w:szCs w:val="28"/>
        </w:rPr>
        <w:t xml:space="preserve">№ </w:t>
      </w:r>
      <w:r w:rsidR="001C6C1F" w:rsidRPr="00E52769">
        <w:rPr>
          <w:sz w:val="28"/>
          <w:szCs w:val="28"/>
        </w:rPr>
        <w:t>37</w:t>
      </w:r>
      <w:r w:rsidR="00BD1427">
        <w:rPr>
          <w:sz w:val="28"/>
          <w:szCs w:val="28"/>
        </w:rPr>
        <w:t>0</w:t>
      </w:r>
      <w:r w:rsidR="001C6C1F" w:rsidRPr="00E52769">
        <w:rPr>
          <w:sz w:val="28"/>
          <w:szCs w:val="28"/>
        </w:rPr>
        <w:t xml:space="preserve"> </w:t>
      </w:r>
      <w:r w:rsidR="00560B0D" w:rsidRPr="00F0065D">
        <w:rPr>
          <w:sz w:val="28"/>
          <w:szCs w:val="28"/>
        </w:rPr>
        <w:t>(далее – Положение),</w:t>
      </w:r>
      <w:r w:rsidRPr="00F0065D">
        <w:rPr>
          <w:sz w:val="28"/>
          <w:szCs w:val="28"/>
        </w:rPr>
        <w:t xml:space="preserve"> следующие изменения:</w:t>
      </w:r>
    </w:p>
    <w:p w14:paraId="740629E5" w14:textId="77777777" w:rsidR="00EA0099" w:rsidRDefault="00EA0099" w:rsidP="00EA0099">
      <w:pPr>
        <w:pStyle w:val="a9"/>
        <w:widowControl/>
        <w:numPr>
          <w:ilvl w:val="1"/>
          <w:numId w:val="39"/>
        </w:numPr>
        <w:suppressAutoHyphens/>
        <w:autoSpaceDE/>
        <w:autoSpaceDN/>
        <w:adjustRightInd/>
        <w:ind w:left="0" w:firstLine="360"/>
        <w:jc w:val="both"/>
        <w:rPr>
          <w:sz w:val="28"/>
          <w:szCs w:val="28"/>
        </w:rPr>
      </w:pPr>
      <w:r>
        <w:rPr>
          <w:sz w:val="28"/>
          <w:szCs w:val="28"/>
        </w:rPr>
        <w:t>Абзац первый пункта 1.2. главы 1 Положения изложить в следующей редакции:</w:t>
      </w:r>
    </w:p>
    <w:p w14:paraId="2B8228D5" w14:textId="77777777" w:rsidR="00EA0099" w:rsidRDefault="00EA0099" w:rsidP="00EA0099">
      <w:pPr>
        <w:widowControl/>
        <w:suppressAutoHyphens/>
        <w:autoSpaceDE/>
        <w:autoSpaceDN/>
        <w:adjustRightInd/>
        <w:ind w:firstLine="360"/>
        <w:jc w:val="both"/>
        <w:rPr>
          <w:sz w:val="28"/>
          <w:szCs w:val="28"/>
        </w:rPr>
      </w:pPr>
      <w:r w:rsidRPr="00137386">
        <w:rPr>
          <w:sz w:val="28"/>
          <w:szCs w:val="28"/>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указанные в подпунктах 1-12 части 1 статьи 20 Жилищного </w:t>
      </w:r>
      <w:r w:rsidR="00137386">
        <w:rPr>
          <w:sz w:val="28"/>
          <w:szCs w:val="28"/>
        </w:rPr>
        <w:t>кодекса</w:t>
      </w:r>
      <w:r w:rsidRPr="00137386">
        <w:rPr>
          <w:sz w:val="28"/>
          <w:szCs w:val="28"/>
        </w:rPr>
        <w:t xml:space="preserve"> Российской Федерации в отношении муниципального жилищного фонда, а именно:»</w:t>
      </w:r>
    </w:p>
    <w:p w14:paraId="3B6549EC" w14:textId="77777777" w:rsidR="00EA0099" w:rsidRDefault="00EA0099" w:rsidP="00EA0099">
      <w:pPr>
        <w:pStyle w:val="a9"/>
        <w:widowControl/>
        <w:numPr>
          <w:ilvl w:val="1"/>
          <w:numId w:val="39"/>
        </w:numPr>
        <w:suppressAutoHyphens/>
        <w:autoSpaceDE/>
        <w:autoSpaceDN/>
        <w:adjustRightInd/>
        <w:jc w:val="both"/>
        <w:rPr>
          <w:sz w:val="28"/>
          <w:szCs w:val="28"/>
        </w:rPr>
      </w:pPr>
      <w:r>
        <w:rPr>
          <w:sz w:val="28"/>
          <w:szCs w:val="28"/>
        </w:rPr>
        <w:t>Пункт 1.3. главы 1 Положения изложить в следующей редакции:</w:t>
      </w:r>
    </w:p>
    <w:p w14:paraId="37D1B4B5" w14:textId="77777777" w:rsidR="00EA0099" w:rsidRPr="00EA0099" w:rsidRDefault="00EA0099" w:rsidP="00EA0099">
      <w:pPr>
        <w:ind w:left="64" w:right="58"/>
        <w:jc w:val="both"/>
        <w:rPr>
          <w:sz w:val="28"/>
          <w:szCs w:val="28"/>
        </w:rPr>
      </w:pPr>
      <w:r>
        <w:rPr>
          <w:sz w:val="28"/>
          <w:szCs w:val="28"/>
        </w:rPr>
        <w:t>«1.3</w:t>
      </w:r>
      <w:r w:rsidRPr="00EA0099">
        <w:rPr>
          <w:sz w:val="28"/>
          <w:szCs w:val="28"/>
        </w:rPr>
        <w:t xml:space="preserve">. Объектами муниципального жилищного контроля (далее – объект контроля) являются: </w:t>
      </w:r>
    </w:p>
    <w:p w14:paraId="030E52A8" w14:textId="77777777" w:rsidR="00EA0099" w:rsidRPr="00137386" w:rsidRDefault="00EA0099" w:rsidP="00EA0099">
      <w:pPr>
        <w:widowControl/>
        <w:autoSpaceDE/>
        <w:autoSpaceDN/>
        <w:adjustRightInd/>
        <w:ind w:right="58" w:firstLine="709"/>
        <w:jc w:val="both"/>
        <w:rPr>
          <w:sz w:val="28"/>
          <w:szCs w:val="28"/>
        </w:rPr>
      </w:pPr>
      <w:r>
        <w:rPr>
          <w:sz w:val="28"/>
          <w:szCs w:val="28"/>
        </w:rPr>
        <w:t xml:space="preserve"> - </w:t>
      </w:r>
      <w:r w:rsidRPr="00EA0099">
        <w:rPr>
          <w:sz w:val="28"/>
          <w:szCs w:val="28"/>
        </w:rPr>
        <w:t xml:space="preserve">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r w:rsidRPr="00137386">
        <w:rPr>
          <w:sz w:val="28"/>
          <w:szCs w:val="28"/>
        </w:rPr>
        <w:t xml:space="preserve">указанные в подпунктах 1-12 части 1 статьи 20 </w:t>
      </w:r>
      <w:r w:rsidRPr="00137386">
        <w:rPr>
          <w:sz w:val="28"/>
          <w:szCs w:val="28"/>
        </w:rPr>
        <w:lastRenderedPageBreak/>
        <w:t xml:space="preserve">Жилищного </w:t>
      </w:r>
      <w:r w:rsidR="00137386">
        <w:rPr>
          <w:sz w:val="28"/>
          <w:szCs w:val="28"/>
        </w:rPr>
        <w:t>кодекса</w:t>
      </w:r>
      <w:r w:rsidRPr="00137386">
        <w:rPr>
          <w:sz w:val="28"/>
          <w:szCs w:val="28"/>
        </w:rPr>
        <w:t xml:space="preserve"> Российской Федерации в отношении муниципального жилищного фонда; </w:t>
      </w:r>
    </w:p>
    <w:p w14:paraId="5785B4C5" w14:textId="77777777" w:rsidR="00EA0099" w:rsidRPr="00EA0099" w:rsidRDefault="00EA0099" w:rsidP="00EA0099">
      <w:pPr>
        <w:widowControl/>
        <w:numPr>
          <w:ilvl w:val="0"/>
          <w:numId w:val="43"/>
        </w:numPr>
        <w:autoSpaceDE/>
        <w:autoSpaceDN/>
        <w:adjustRightInd/>
        <w:ind w:right="58" w:firstLine="698"/>
        <w:jc w:val="both"/>
        <w:rPr>
          <w:sz w:val="28"/>
          <w:szCs w:val="28"/>
        </w:rPr>
      </w:pPr>
      <w:r w:rsidRPr="00EA0099">
        <w:rPr>
          <w:sz w:val="28"/>
          <w:szCs w:val="28"/>
        </w:rPr>
        <w:t xml:space="preserve">результаты деятельности контролируемых лиц, в том числе работы и услуги, к которым предъявляются обязательные требования, указанные в подпунктах </w:t>
      </w:r>
      <w:r w:rsidRPr="00137386">
        <w:rPr>
          <w:sz w:val="28"/>
          <w:szCs w:val="28"/>
        </w:rPr>
        <w:t xml:space="preserve">1-12 части 1 статьи 20 Жилищного </w:t>
      </w:r>
      <w:r w:rsidR="00137386" w:rsidRPr="00137386">
        <w:rPr>
          <w:sz w:val="28"/>
          <w:szCs w:val="28"/>
        </w:rPr>
        <w:t>кодекса</w:t>
      </w:r>
      <w:r w:rsidRPr="00137386">
        <w:rPr>
          <w:sz w:val="28"/>
          <w:szCs w:val="28"/>
        </w:rPr>
        <w:t xml:space="preserve"> Российской Федерации</w:t>
      </w:r>
      <w:r w:rsidRPr="00EA0099">
        <w:rPr>
          <w:sz w:val="28"/>
          <w:szCs w:val="28"/>
        </w:rPr>
        <w:t xml:space="preserve"> в отношении муниципального жилищного фонда; </w:t>
      </w:r>
    </w:p>
    <w:p w14:paraId="3F74DD2F" w14:textId="77777777" w:rsidR="00EA0099" w:rsidRPr="00EA0099" w:rsidRDefault="00EA0099" w:rsidP="00EA0099">
      <w:pPr>
        <w:widowControl/>
        <w:numPr>
          <w:ilvl w:val="0"/>
          <w:numId w:val="43"/>
        </w:numPr>
        <w:autoSpaceDE/>
        <w:autoSpaceDN/>
        <w:adjustRightInd/>
        <w:ind w:right="58" w:firstLine="698"/>
        <w:jc w:val="both"/>
        <w:rPr>
          <w:sz w:val="28"/>
          <w:szCs w:val="28"/>
        </w:rPr>
      </w:pPr>
      <w:r w:rsidRPr="00EA0099">
        <w:rPr>
          <w:sz w:val="28"/>
          <w:szCs w:val="28"/>
        </w:rPr>
        <w:t>жилые помещения муниципального жилищного фонда</w:t>
      </w:r>
      <w:r w:rsidRPr="00EA0099">
        <w:rPr>
          <w:i/>
          <w:sz w:val="28"/>
          <w:szCs w:val="28"/>
        </w:rPr>
        <w:t>, общее имущество в многоквартирных домах, в которых есть жилые помещения муниципального жилищного фонда</w:t>
      </w:r>
      <w:r w:rsidRPr="00EA0099">
        <w:rPr>
          <w:sz w:val="28"/>
          <w:szCs w:val="28"/>
        </w:rPr>
        <w:t xml:space="preserve">, и другие производственные объекты, к которым предъявляются обязательные требования, </w:t>
      </w:r>
      <w:r w:rsidRPr="00137386">
        <w:rPr>
          <w:sz w:val="28"/>
          <w:szCs w:val="28"/>
        </w:rPr>
        <w:t>указанные в подпунктах 1 – 12 части 1 статьи 20 Жилищного кодекса Российской Федерации</w:t>
      </w:r>
      <w:r w:rsidRPr="00EA0099">
        <w:rPr>
          <w:sz w:val="28"/>
          <w:szCs w:val="28"/>
        </w:rPr>
        <w:t xml:space="preserve"> в отношении муниципального жилищного фонда</w:t>
      </w:r>
      <w:r w:rsidR="00137386">
        <w:rPr>
          <w:sz w:val="28"/>
          <w:szCs w:val="28"/>
        </w:rPr>
        <w:t>»</w:t>
      </w:r>
      <w:r w:rsidRPr="00EA0099">
        <w:rPr>
          <w:sz w:val="28"/>
          <w:szCs w:val="28"/>
        </w:rPr>
        <w:t xml:space="preserve">. </w:t>
      </w:r>
    </w:p>
    <w:p w14:paraId="3FA9C3CB" w14:textId="6349A8DB" w:rsidR="004C642A" w:rsidRPr="004C642A" w:rsidRDefault="004C642A" w:rsidP="004C642A">
      <w:pPr>
        <w:pStyle w:val="a9"/>
        <w:widowControl/>
        <w:numPr>
          <w:ilvl w:val="1"/>
          <w:numId w:val="39"/>
        </w:numPr>
        <w:suppressAutoHyphens/>
        <w:autoSpaceDE/>
        <w:autoSpaceDN/>
        <w:adjustRightInd/>
        <w:jc w:val="both"/>
        <w:rPr>
          <w:sz w:val="28"/>
          <w:szCs w:val="28"/>
        </w:rPr>
      </w:pPr>
      <w:r>
        <w:rPr>
          <w:sz w:val="28"/>
          <w:szCs w:val="28"/>
        </w:rPr>
        <w:t>Изложить п.3.4. главы 3 дополнить п. п. 3.4.4. следующего содержания:</w:t>
      </w:r>
    </w:p>
    <w:p w14:paraId="616E8437" w14:textId="61777AAA" w:rsidR="00B22183" w:rsidRDefault="004C642A" w:rsidP="00B22183">
      <w:pPr>
        <w:widowControl/>
        <w:suppressAutoHyphens/>
        <w:autoSpaceDE/>
        <w:autoSpaceDN/>
        <w:adjustRightInd/>
        <w:ind w:firstLine="360"/>
        <w:contextualSpacing/>
        <w:jc w:val="both"/>
        <w:rPr>
          <w:sz w:val="28"/>
          <w:szCs w:val="28"/>
        </w:rPr>
      </w:pPr>
      <w:r>
        <w:rPr>
          <w:sz w:val="28"/>
          <w:szCs w:val="28"/>
        </w:rPr>
        <w:t xml:space="preserve"> </w:t>
      </w:r>
      <w:r w:rsidR="00B22183">
        <w:rPr>
          <w:sz w:val="28"/>
          <w:szCs w:val="28"/>
        </w:rPr>
        <w:t xml:space="preserve">«3.4.4. В соответствии с </w:t>
      </w:r>
      <w:r w:rsidR="00B22183" w:rsidRPr="00F0065D">
        <w:rPr>
          <w:sz w:val="28"/>
          <w:szCs w:val="28"/>
        </w:rPr>
        <w:t xml:space="preserve">п. </w:t>
      </w:r>
      <w:r w:rsidR="00B22183">
        <w:rPr>
          <w:sz w:val="28"/>
          <w:szCs w:val="28"/>
        </w:rPr>
        <w:t>2</w:t>
      </w:r>
      <w:r w:rsidR="00B22183" w:rsidRPr="00F0065D">
        <w:rPr>
          <w:sz w:val="28"/>
          <w:szCs w:val="28"/>
        </w:rPr>
        <w:t xml:space="preserve"> ст. 25 Федерального закона № 248-ФЗ установить периодичность проведения обязательных профилактических визитов:</w:t>
      </w:r>
    </w:p>
    <w:p w14:paraId="26EC4F41" w14:textId="18338BA0" w:rsidR="00B22183" w:rsidRDefault="00C47AEC" w:rsidP="00B22183">
      <w:pPr>
        <w:widowControl/>
        <w:suppressAutoHyphens/>
        <w:autoSpaceDE/>
        <w:autoSpaceDN/>
        <w:adjustRightInd/>
        <w:ind w:firstLine="360"/>
        <w:contextualSpacing/>
        <w:jc w:val="both"/>
        <w:rPr>
          <w:sz w:val="28"/>
          <w:szCs w:val="28"/>
        </w:rPr>
      </w:pPr>
      <w:r>
        <w:rPr>
          <w:sz w:val="28"/>
          <w:szCs w:val="28"/>
        </w:rPr>
        <w:t>1</w:t>
      </w:r>
      <w:r w:rsidR="00B22183" w:rsidRPr="00B6723B">
        <w:rPr>
          <w:sz w:val="28"/>
          <w:szCs w:val="28"/>
        </w:rPr>
        <w:t>)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52A93698" w14:textId="3012F564" w:rsidR="00B22183" w:rsidRDefault="00C47AEC" w:rsidP="00B22183">
      <w:pPr>
        <w:widowControl/>
        <w:suppressAutoHyphens/>
        <w:autoSpaceDE/>
        <w:autoSpaceDN/>
        <w:adjustRightInd/>
        <w:ind w:firstLine="360"/>
        <w:contextualSpacing/>
        <w:jc w:val="both"/>
        <w:rPr>
          <w:sz w:val="28"/>
          <w:szCs w:val="28"/>
        </w:rPr>
      </w:pPr>
      <w:r>
        <w:rPr>
          <w:sz w:val="28"/>
          <w:szCs w:val="28"/>
        </w:rPr>
        <w:t>2</w:t>
      </w:r>
      <w:r w:rsidR="00B22183">
        <w:rPr>
          <w:sz w:val="28"/>
          <w:szCs w:val="28"/>
        </w:rPr>
        <w:t xml:space="preserve">) </w:t>
      </w:r>
      <w:r w:rsidR="00B22183" w:rsidRPr="005F64D5">
        <w:rPr>
          <w:sz w:val="28"/>
          <w:szCs w:val="28"/>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w:t>
      </w:r>
      <w:r w:rsidR="00B22183">
        <w:rPr>
          <w:sz w:val="28"/>
          <w:szCs w:val="28"/>
        </w:rPr>
        <w:t xml:space="preserve"> (не чаще 1 в 3 года)</w:t>
      </w:r>
      <w:r w:rsidR="00B22183" w:rsidRPr="005F64D5">
        <w:rPr>
          <w:sz w:val="28"/>
          <w:szCs w:val="28"/>
        </w:rPr>
        <w:t>, среднего</w:t>
      </w:r>
      <w:r w:rsidR="00B22183">
        <w:rPr>
          <w:sz w:val="28"/>
          <w:szCs w:val="28"/>
        </w:rPr>
        <w:t xml:space="preserve"> (не чаще 1 в 5 лет), </w:t>
      </w:r>
      <w:r w:rsidR="00B22183" w:rsidRPr="005F64D5">
        <w:rPr>
          <w:sz w:val="28"/>
          <w:szCs w:val="28"/>
        </w:rPr>
        <w:t>или умеренного риска</w:t>
      </w:r>
      <w:r w:rsidR="00B22183">
        <w:rPr>
          <w:sz w:val="28"/>
          <w:szCs w:val="28"/>
        </w:rPr>
        <w:t xml:space="preserve"> (не чаще 1 в 6 лет).</w:t>
      </w:r>
    </w:p>
    <w:p w14:paraId="40A05816" w14:textId="77777777" w:rsidR="00B22183" w:rsidRDefault="00B22183" w:rsidP="00B22183">
      <w:pPr>
        <w:widowControl/>
        <w:suppressAutoHyphens/>
        <w:autoSpaceDE/>
        <w:autoSpaceDN/>
        <w:adjustRightInd/>
        <w:ind w:firstLine="709"/>
        <w:contextualSpacing/>
        <w:jc w:val="both"/>
        <w:rPr>
          <w:sz w:val="28"/>
          <w:szCs w:val="28"/>
        </w:rPr>
      </w:pPr>
      <w:r w:rsidRPr="00315B0A">
        <w:rPr>
          <w:sz w:val="28"/>
          <w:szCs w:val="28"/>
        </w:rPr>
        <w:t>Контрольный (надзорный) орган вправе провести вместо планового контрольного (надзорного) мероприятия обязательный профилактический визит</w:t>
      </w:r>
      <w:r w:rsidR="00137386">
        <w:rPr>
          <w:sz w:val="28"/>
          <w:szCs w:val="28"/>
        </w:rPr>
        <w:t>, который</w:t>
      </w:r>
      <w:r w:rsidRPr="00315B0A">
        <w:rPr>
          <w:sz w:val="28"/>
          <w:szCs w:val="28"/>
        </w:rPr>
        <w:t xml:space="preserve"> может быть пров</w:t>
      </w:r>
      <w:r>
        <w:rPr>
          <w:sz w:val="28"/>
          <w:szCs w:val="28"/>
        </w:rPr>
        <w:t>еден не более одного раза в год.</w:t>
      </w:r>
      <w:r w:rsidRPr="001C6C1F">
        <w:rPr>
          <w:sz w:val="28"/>
          <w:szCs w:val="28"/>
        </w:rPr>
        <w:t>»</w:t>
      </w:r>
      <w:r>
        <w:rPr>
          <w:sz w:val="28"/>
          <w:szCs w:val="28"/>
        </w:rPr>
        <w:t>.</w:t>
      </w:r>
    </w:p>
    <w:p w14:paraId="626008ED" w14:textId="72F0B675" w:rsidR="00B22183" w:rsidRPr="00EA0099" w:rsidRDefault="00B22183" w:rsidP="00EA0099">
      <w:pPr>
        <w:pStyle w:val="a9"/>
        <w:widowControl/>
        <w:numPr>
          <w:ilvl w:val="1"/>
          <w:numId w:val="39"/>
        </w:numPr>
        <w:suppressAutoHyphens/>
        <w:autoSpaceDE/>
        <w:autoSpaceDN/>
        <w:adjustRightInd/>
        <w:ind w:left="0" w:right="-1" w:firstLine="360"/>
        <w:jc w:val="both"/>
        <w:rPr>
          <w:sz w:val="26"/>
          <w:szCs w:val="26"/>
        </w:rPr>
      </w:pPr>
      <w:r w:rsidRPr="00EA0099">
        <w:rPr>
          <w:sz w:val="28"/>
          <w:szCs w:val="28"/>
        </w:rPr>
        <w:t>Добавить пункта 3.4.5</w:t>
      </w:r>
      <w:r w:rsidR="00C47AEC">
        <w:rPr>
          <w:sz w:val="28"/>
          <w:szCs w:val="28"/>
        </w:rPr>
        <w:t>.</w:t>
      </w:r>
      <w:r w:rsidRPr="00EA0099">
        <w:rPr>
          <w:sz w:val="28"/>
          <w:szCs w:val="28"/>
        </w:rPr>
        <w:t xml:space="preserve"> главы 3 Положения изложить в следующей </w:t>
      </w:r>
      <w:r w:rsidR="00C47AEC">
        <w:rPr>
          <w:sz w:val="28"/>
          <w:szCs w:val="28"/>
        </w:rPr>
        <w:t xml:space="preserve"> </w:t>
      </w:r>
    </w:p>
    <w:p w14:paraId="19434A23" w14:textId="77777777" w:rsidR="00B22183" w:rsidRDefault="00B22183" w:rsidP="00B22183">
      <w:pPr>
        <w:autoSpaceDE/>
        <w:autoSpaceDN/>
        <w:adjustRightInd/>
        <w:ind w:firstLine="708"/>
        <w:contextualSpacing/>
        <w:jc w:val="both"/>
        <w:rPr>
          <w:sz w:val="28"/>
          <w:szCs w:val="28"/>
        </w:rPr>
      </w:pPr>
      <w:r w:rsidRPr="00D20009">
        <w:rPr>
          <w:sz w:val="28"/>
          <w:szCs w:val="28"/>
        </w:rPr>
        <w:t xml:space="preserve"> </w:t>
      </w:r>
      <w:r w:rsidR="00EA0099">
        <w:rPr>
          <w:sz w:val="28"/>
          <w:szCs w:val="28"/>
        </w:rPr>
        <w:t>«</w:t>
      </w:r>
      <w:r>
        <w:rPr>
          <w:sz w:val="28"/>
          <w:szCs w:val="28"/>
        </w:rPr>
        <w:t xml:space="preserve">3.4.5. </w:t>
      </w:r>
      <w:r w:rsidRPr="00907168">
        <w:rPr>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457FD29E" w14:textId="77777777" w:rsidR="00B22183" w:rsidRPr="00C10229" w:rsidRDefault="00B22183" w:rsidP="00B22183">
      <w:pPr>
        <w:widowControl/>
        <w:autoSpaceDE/>
        <w:autoSpaceDN/>
        <w:adjustRightInd/>
        <w:ind w:firstLine="709"/>
        <w:contextualSpacing/>
        <w:jc w:val="both"/>
        <w:rPr>
          <w:sz w:val="28"/>
          <w:szCs w:val="28"/>
        </w:rPr>
      </w:pPr>
      <w:r w:rsidRPr="00C10229">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3BFD030" w14:textId="77777777" w:rsidR="00B22183" w:rsidRPr="00C10229" w:rsidRDefault="00B22183" w:rsidP="00B22183">
      <w:pPr>
        <w:widowControl/>
        <w:autoSpaceDE/>
        <w:autoSpaceDN/>
        <w:adjustRightInd/>
        <w:ind w:firstLine="709"/>
        <w:contextualSpacing/>
        <w:jc w:val="both"/>
        <w:rPr>
          <w:sz w:val="28"/>
          <w:szCs w:val="28"/>
        </w:rPr>
      </w:pPr>
      <w:r w:rsidRPr="00C10229">
        <w:rPr>
          <w:sz w:val="28"/>
          <w:szCs w:val="28"/>
        </w:rPr>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14:paraId="00A2A4A6" w14:textId="77777777" w:rsidR="00B22183" w:rsidRPr="00C10229" w:rsidRDefault="00B22183" w:rsidP="00B22183">
      <w:pPr>
        <w:widowControl/>
        <w:autoSpaceDE/>
        <w:autoSpaceDN/>
        <w:adjustRightInd/>
        <w:ind w:firstLine="709"/>
        <w:contextualSpacing/>
        <w:jc w:val="both"/>
        <w:rPr>
          <w:sz w:val="28"/>
          <w:szCs w:val="28"/>
        </w:rPr>
      </w:pPr>
      <w:r w:rsidRPr="00C10229">
        <w:rPr>
          <w:sz w:val="28"/>
          <w:szCs w:val="28"/>
        </w:rPr>
        <w:t xml:space="preserve">Обязательный профилактический визит проводится в соответствии со статьей 52.1 Федерального закона от 31 июля 2020 г. № 248-ФЗ «О </w:t>
      </w:r>
      <w:r w:rsidRPr="00C10229">
        <w:rPr>
          <w:sz w:val="28"/>
          <w:szCs w:val="28"/>
        </w:rPr>
        <w:lastRenderedPageBreak/>
        <w:t>государственном контроле (надзоре) и муниципальном контроле в Российской Федерации».</w:t>
      </w:r>
    </w:p>
    <w:p w14:paraId="7A93144C" w14:textId="77777777" w:rsidR="00B22183" w:rsidRPr="00C10229" w:rsidRDefault="00B22183" w:rsidP="00B22183">
      <w:pPr>
        <w:widowControl/>
        <w:autoSpaceDE/>
        <w:autoSpaceDN/>
        <w:adjustRightInd/>
        <w:ind w:firstLine="709"/>
        <w:contextualSpacing/>
        <w:jc w:val="both"/>
        <w:rPr>
          <w:sz w:val="28"/>
          <w:szCs w:val="28"/>
        </w:rPr>
      </w:pPr>
      <w:r w:rsidRPr="00C10229">
        <w:rPr>
          <w:sz w:val="28"/>
          <w:szCs w:val="28"/>
        </w:rPr>
        <w:t>Профилактический визит по инициативе контролируемого лица проводится в соответствии со статьей 52.2 Федерального закона от 31 июля 2020 г. № 248-ФЗ «О государственном контроле (надзоре) и муниципальном контроле в Российской Федерации».</w:t>
      </w:r>
    </w:p>
    <w:p w14:paraId="777E96F3" w14:textId="77777777" w:rsidR="00B22183" w:rsidRPr="00C10229" w:rsidRDefault="00B22183" w:rsidP="00B22183">
      <w:pPr>
        <w:widowControl/>
        <w:autoSpaceDE/>
        <w:autoSpaceDN/>
        <w:adjustRightInd/>
        <w:ind w:firstLine="709"/>
        <w:contextualSpacing/>
        <w:jc w:val="both"/>
        <w:rPr>
          <w:sz w:val="28"/>
          <w:szCs w:val="28"/>
        </w:rPr>
      </w:pPr>
      <w:r w:rsidRPr="00C10229">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E71F0DF" w14:textId="067AB9FD" w:rsidR="00B22183" w:rsidRPr="00C10229" w:rsidRDefault="00B22183" w:rsidP="00B22183">
      <w:pPr>
        <w:widowControl/>
        <w:autoSpaceDE/>
        <w:autoSpaceDN/>
        <w:adjustRightInd/>
        <w:ind w:firstLine="709"/>
        <w:contextualSpacing/>
        <w:jc w:val="both"/>
        <w:rPr>
          <w:sz w:val="28"/>
          <w:szCs w:val="28"/>
        </w:rPr>
      </w:pPr>
      <w:r w:rsidRPr="00C10229">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w:t>
      </w:r>
      <w:r w:rsidR="00C47AEC">
        <w:rPr>
          <w:sz w:val="28"/>
          <w:szCs w:val="28"/>
        </w:rPr>
        <w:t>муниципального жилищного</w:t>
      </w:r>
      <w:r w:rsidRPr="00C10229">
        <w:rPr>
          <w:sz w:val="28"/>
          <w:szCs w:val="28"/>
        </w:rPr>
        <w:t xml:space="preserve"> контроля для принятия решения о проведении контрольных (надзорных) мероприятий.</w:t>
      </w:r>
    </w:p>
    <w:p w14:paraId="043279F3" w14:textId="77777777" w:rsidR="00B22183" w:rsidRPr="00D20009" w:rsidRDefault="00B22183" w:rsidP="00B22183">
      <w:pPr>
        <w:widowControl/>
        <w:suppressAutoHyphens/>
        <w:autoSpaceDE/>
        <w:autoSpaceDN/>
        <w:adjustRightInd/>
        <w:ind w:right="-1" w:firstLine="708"/>
        <w:contextualSpacing/>
        <w:jc w:val="both"/>
        <w:rPr>
          <w:sz w:val="28"/>
          <w:szCs w:val="28"/>
        </w:rPr>
      </w:pPr>
      <w:r w:rsidRPr="00C10229">
        <w:rPr>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r>
        <w:rPr>
          <w:sz w:val="28"/>
          <w:szCs w:val="28"/>
        </w:rPr>
        <w:t>.».</w:t>
      </w:r>
    </w:p>
    <w:p w14:paraId="1F7D1813" w14:textId="77777777" w:rsidR="00137386" w:rsidRPr="00CA1D40" w:rsidRDefault="00137386" w:rsidP="00137386">
      <w:pPr>
        <w:pStyle w:val="a9"/>
        <w:numPr>
          <w:ilvl w:val="0"/>
          <w:numId w:val="36"/>
        </w:numPr>
        <w:suppressAutoHyphens/>
        <w:ind w:left="0" w:firstLine="709"/>
        <w:jc w:val="both"/>
        <w:rPr>
          <w:sz w:val="28"/>
          <w:szCs w:val="28"/>
        </w:rPr>
      </w:pPr>
      <w:r w:rsidRPr="00CA1D40">
        <w:rPr>
          <w:sz w:val="28"/>
          <w:szCs w:val="28"/>
        </w:rPr>
        <w:t>Нормативный правовой акт вступает в силу с момента опубликования.</w:t>
      </w:r>
    </w:p>
    <w:p w14:paraId="1D115E9B" w14:textId="77777777" w:rsidR="00272547" w:rsidRPr="00137386" w:rsidRDefault="00272547" w:rsidP="00137386">
      <w:pPr>
        <w:suppressAutoHyphens/>
        <w:jc w:val="both"/>
        <w:rPr>
          <w:sz w:val="28"/>
          <w:szCs w:val="28"/>
        </w:rPr>
      </w:pPr>
    </w:p>
    <w:p w14:paraId="3E6721A6" w14:textId="77777777" w:rsidR="004A12EB" w:rsidRPr="00D20009" w:rsidRDefault="004A12EB" w:rsidP="00F0065D">
      <w:pPr>
        <w:suppressAutoHyphens/>
        <w:ind w:firstLine="709"/>
        <w:contextualSpacing/>
        <w:jc w:val="both"/>
        <w:rPr>
          <w:sz w:val="28"/>
          <w:szCs w:val="28"/>
        </w:rPr>
      </w:pPr>
    </w:p>
    <w:p w14:paraId="15829FC5" w14:textId="259F0EF4" w:rsidR="00F32665" w:rsidRPr="00D20009" w:rsidRDefault="00F32665" w:rsidP="00F32665">
      <w:pPr>
        <w:outlineLvl w:val="0"/>
        <w:rPr>
          <w:sz w:val="28"/>
          <w:szCs w:val="28"/>
        </w:rPr>
      </w:pPr>
      <w:r w:rsidRPr="00D20009">
        <w:rPr>
          <w:sz w:val="28"/>
          <w:szCs w:val="28"/>
        </w:rPr>
        <w:t xml:space="preserve">Председатель Совета </w:t>
      </w:r>
    </w:p>
    <w:p w14:paraId="4F380076" w14:textId="77777777" w:rsidR="00272547" w:rsidRPr="00D20009" w:rsidRDefault="00F32665" w:rsidP="006E73F1">
      <w:pPr>
        <w:outlineLvl w:val="0"/>
        <w:rPr>
          <w:sz w:val="28"/>
          <w:szCs w:val="28"/>
        </w:rPr>
      </w:pPr>
      <w:r w:rsidRPr="00D20009">
        <w:rPr>
          <w:sz w:val="28"/>
          <w:szCs w:val="28"/>
        </w:rPr>
        <w:t xml:space="preserve">Суоярвского муниципального округа               </w:t>
      </w:r>
      <w:r w:rsidR="00272547" w:rsidRPr="00D20009">
        <w:rPr>
          <w:sz w:val="28"/>
          <w:szCs w:val="28"/>
        </w:rPr>
        <w:t xml:space="preserve">                       </w:t>
      </w:r>
      <w:r w:rsidR="00B22183">
        <w:rPr>
          <w:sz w:val="28"/>
          <w:szCs w:val="28"/>
        </w:rPr>
        <w:t xml:space="preserve">   </w:t>
      </w:r>
      <w:r w:rsidR="00EA0099">
        <w:rPr>
          <w:sz w:val="28"/>
          <w:szCs w:val="28"/>
        </w:rPr>
        <w:t xml:space="preserve"> </w:t>
      </w:r>
      <w:r w:rsidR="00B22183">
        <w:rPr>
          <w:sz w:val="28"/>
          <w:szCs w:val="28"/>
        </w:rPr>
        <w:t xml:space="preserve">  </w:t>
      </w:r>
      <w:r w:rsidR="00272547" w:rsidRPr="00D20009">
        <w:rPr>
          <w:sz w:val="28"/>
          <w:szCs w:val="28"/>
        </w:rPr>
        <w:t xml:space="preserve"> </w:t>
      </w:r>
      <w:r w:rsidRPr="00D20009">
        <w:rPr>
          <w:sz w:val="28"/>
          <w:szCs w:val="28"/>
        </w:rPr>
        <w:t xml:space="preserve">Н.В. Васенина     </w:t>
      </w:r>
    </w:p>
    <w:p w14:paraId="32769C0A" w14:textId="77777777" w:rsidR="00272547" w:rsidRDefault="00F32665" w:rsidP="006E73F1">
      <w:pPr>
        <w:outlineLvl w:val="0"/>
        <w:rPr>
          <w:sz w:val="28"/>
          <w:szCs w:val="28"/>
        </w:rPr>
      </w:pPr>
      <w:r w:rsidRPr="00D20009">
        <w:rPr>
          <w:sz w:val="28"/>
          <w:szCs w:val="28"/>
        </w:rPr>
        <w:t xml:space="preserve">        </w:t>
      </w:r>
    </w:p>
    <w:p w14:paraId="0B4CF810" w14:textId="77777777" w:rsidR="00137386" w:rsidRPr="00D20009" w:rsidRDefault="00137386" w:rsidP="006E73F1">
      <w:pPr>
        <w:outlineLvl w:val="0"/>
        <w:rPr>
          <w:sz w:val="28"/>
          <w:szCs w:val="28"/>
        </w:rPr>
      </w:pPr>
    </w:p>
    <w:p w14:paraId="22D53BC8" w14:textId="77777777" w:rsidR="00272547" w:rsidRPr="00D20009" w:rsidRDefault="00272547" w:rsidP="00272547">
      <w:pPr>
        <w:outlineLvl w:val="0"/>
        <w:rPr>
          <w:sz w:val="28"/>
          <w:szCs w:val="28"/>
        </w:rPr>
      </w:pPr>
      <w:r w:rsidRPr="00D20009">
        <w:rPr>
          <w:sz w:val="28"/>
          <w:szCs w:val="28"/>
        </w:rPr>
        <w:t xml:space="preserve">Глава Суоярвского </w:t>
      </w:r>
    </w:p>
    <w:p w14:paraId="69632372" w14:textId="2D6EE29A" w:rsidR="007F538B" w:rsidRPr="00D20009" w:rsidRDefault="00137386" w:rsidP="00F0065D">
      <w:pPr>
        <w:outlineLvl w:val="0"/>
        <w:rPr>
          <w:b/>
          <w:sz w:val="24"/>
          <w:szCs w:val="24"/>
        </w:rPr>
      </w:pPr>
      <w:r>
        <w:rPr>
          <w:sz w:val="28"/>
          <w:szCs w:val="28"/>
        </w:rPr>
        <w:t xml:space="preserve">муниципального округа </w:t>
      </w:r>
      <w:r>
        <w:rPr>
          <w:sz w:val="28"/>
          <w:szCs w:val="28"/>
        </w:rPr>
        <w:tab/>
        <w:t xml:space="preserve">    </w:t>
      </w:r>
      <w:r w:rsidR="00272547" w:rsidRPr="00D20009">
        <w:rPr>
          <w:sz w:val="28"/>
          <w:szCs w:val="28"/>
        </w:rPr>
        <w:tab/>
        <w:t xml:space="preserve">          </w:t>
      </w:r>
      <w:r w:rsidR="00F0065D" w:rsidRPr="00D20009">
        <w:rPr>
          <w:sz w:val="28"/>
          <w:szCs w:val="28"/>
        </w:rPr>
        <w:t xml:space="preserve"> </w:t>
      </w:r>
      <w:r w:rsidR="00272547" w:rsidRPr="00D20009">
        <w:rPr>
          <w:sz w:val="28"/>
          <w:szCs w:val="28"/>
        </w:rPr>
        <w:t xml:space="preserve">         </w:t>
      </w:r>
      <w:r w:rsidR="00B22183">
        <w:rPr>
          <w:sz w:val="28"/>
          <w:szCs w:val="28"/>
        </w:rPr>
        <w:t xml:space="preserve">        </w:t>
      </w:r>
      <w:r>
        <w:rPr>
          <w:sz w:val="28"/>
          <w:szCs w:val="28"/>
        </w:rPr>
        <w:t xml:space="preserve">                 </w:t>
      </w:r>
      <w:r w:rsidR="00272547" w:rsidRPr="00D20009">
        <w:rPr>
          <w:sz w:val="28"/>
          <w:szCs w:val="28"/>
        </w:rPr>
        <w:t xml:space="preserve"> </w:t>
      </w:r>
      <w:r w:rsidR="00B33140">
        <w:rPr>
          <w:sz w:val="28"/>
          <w:szCs w:val="28"/>
        </w:rPr>
        <w:t xml:space="preserve">  </w:t>
      </w:r>
      <w:bookmarkStart w:id="0" w:name="_GoBack"/>
      <w:bookmarkEnd w:id="0"/>
      <w:proofErr w:type="spellStart"/>
      <w:r>
        <w:rPr>
          <w:sz w:val="28"/>
          <w:szCs w:val="28"/>
        </w:rPr>
        <w:t>Е.Н.Смирнова</w:t>
      </w:r>
      <w:proofErr w:type="spellEnd"/>
    </w:p>
    <w:sectPr w:rsidR="007F538B" w:rsidRPr="00D20009" w:rsidSect="00FD7B32">
      <w:headerReference w:type="default" r:id="rId8"/>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AF5F1" w14:textId="77777777" w:rsidR="003A5092" w:rsidRDefault="003A5092" w:rsidP="007F538B">
      <w:r>
        <w:separator/>
      </w:r>
    </w:p>
  </w:endnote>
  <w:endnote w:type="continuationSeparator" w:id="0">
    <w:p w14:paraId="4A345F29" w14:textId="77777777" w:rsidR="003A5092" w:rsidRDefault="003A5092" w:rsidP="007F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8769D" w14:textId="77777777" w:rsidR="003A5092" w:rsidRDefault="003A5092" w:rsidP="007F538B">
      <w:r>
        <w:separator/>
      </w:r>
    </w:p>
  </w:footnote>
  <w:footnote w:type="continuationSeparator" w:id="0">
    <w:p w14:paraId="31D1BD7B" w14:textId="77777777" w:rsidR="003A5092" w:rsidRDefault="003A5092" w:rsidP="007F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6084A" w14:textId="77777777" w:rsidR="00B71A4A" w:rsidRDefault="00B71A4A">
    <w:pPr>
      <w:pStyle w:val="a4"/>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206" w:hanging="288"/>
      </w:pPr>
      <w:rPr>
        <w:rFonts w:cs="Times New Roman"/>
        <w:b w:val="0"/>
        <w:bCs w:val="0"/>
        <w:w w:val="104"/>
      </w:rPr>
    </w:lvl>
    <w:lvl w:ilvl="1">
      <w:numFmt w:val="bullet"/>
      <w:lvlText w:val="•"/>
      <w:lvlJc w:val="left"/>
      <w:pPr>
        <w:ind w:left="3000" w:hanging="288"/>
      </w:pPr>
    </w:lvl>
    <w:lvl w:ilvl="2">
      <w:numFmt w:val="bullet"/>
      <w:lvlText w:val="•"/>
      <w:lvlJc w:val="left"/>
      <w:pPr>
        <w:ind w:left="3771" w:hanging="288"/>
      </w:pPr>
    </w:lvl>
    <w:lvl w:ilvl="3">
      <w:numFmt w:val="bullet"/>
      <w:lvlText w:val="•"/>
      <w:lvlJc w:val="left"/>
      <w:pPr>
        <w:ind w:left="4543" w:hanging="288"/>
      </w:pPr>
    </w:lvl>
    <w:lvl w:ilvl="4">
      <w:numFmt w:val="bullet"/>
      <w:lvlText w:val="•"/>
      <w:lvlJc w:val="left"/>
      <w:pPr>
        <w:ind w:left="5314" w:hanging="288"/>
      </w:pPr>
    </w:lvl>
    <w:lvl w:ilvl="5">
      <w:numFmt w:val="bullet"/>
      <w:lvlText w:val="•"/>
      <w:lvlJc w:val="left"/>
      <w:pPr>
        <w:ind w:left="6086" w:hanging="288"/>
      </w:pPr>
    </w:lvl>
    <w:lvl w:ilvl="6">
      <w:numFmt w:val="bullet"/>
      <w:lvlText w:val="•"/>
      <w:lvlJc w:val="left"/>
      <w:pPr>
        <w:ind w:left="6857" w:hanging="288"/>
      </w:pPr>
    </w:lvl>
    <w:lvl w:ilvl="7">
      <w:numFmt w:val="bullet"/>
      <w:lvlText w:val="•"/>
      <w:lvlJc w:val="left"/>
      <w:pPr>
        <w:ind w:left="7629" w:hanging="288"/>
      </w:pPr>
    </w:lvl>
    <w:lvl w:ilvl="8">
      <w:numFmt w:val="bullet"/>
      <w:lvlText w:val="•"/>
      <w:lvlJc w:val="left"/>
      <w:pPr>
        <w:ind w:left="8400" w:hanging="288"/>
      </w:pPr>
    </w:lvl>
  </w:abstractNum>
  <w:abstractNum w:abstractNumId="1">
    <w:nsid w:val="00000403"/>
    <w:multiLevelType w:val="multilevel"/>
    <w:tmpl w:val="00000886"/>
    <w:lvl w:ilvl="0">
      <w:start w:val="1"/>
      <w:numFmt w:val="decimal"/>
      <w:lvlText w:val="%1)"/>
      <w:lvlJc w:val="left"/>
      <w:pPr>
        <w:ind w:left="175" w:hanging="362"/>
      </w:pPr>
      <w:rPr>
        <w:rFonts w:cs="Times New Roman"/>
        <w:b w:val="0"/>
        <w:bCs w:val="0"/>
        <w:w w:val="106"/>
      </w:rPr>
    </w:lvl>
    <w:lvl w:ilvl="1">
      <w:numFmt w:val="bullet"/>
      <w:lvlText w:val="•"/>
      <w:lvlJc w:val="left"/>
      <w:pPr>
        <w:ind w:left="1156" w:hanging="362"/>
      </w:pPr>
    </w:lvl>
    <w:lvl w:ilvl="2">
      <w:numFmt w:val="bullet"/>
      <w:lvlText w:val="•"/>
      <w:lvlJc w:val="left"/>
      <w:pPr>
        <w:ind w:left="2132" w:hanging="362"/>
      </w:pPr>
    </w:lvl>
    <w:lvl w:ilvl="3">
      <w:numFmt w:val="bullet"/>
      <w:lvlText w:val="•"/>
      <w:lvlJc w:val="left"/>
      <w:pPr>
        <w:ind w:left="3109" w:hanging="362"/>
      </w:pPr>
    </w:lvl>
    <w:lvl w:ilvl="4">
      <w:numFmt w:val="bullet"/>
      <w:lvlText w:val="•"/>
      <w:lvlJc w:val="left"/>
      <w:pPr>
        <w:ind w:left="4085" w:hanging="362"/>
      </w:pPr>
    </w:lvl>
    <w:lvl w:ilvl="5">
      <w:numFmt w:val="bullet"/>
      <w:lvlText w:val="•"/>
      <w:lvlJc w:val="left"/>
      <w:pPr>
        <w:ind w:left="5062" w:hanging="362"/>
      </w:pPr>
    </w:lvl>
    <w:lvl w:ilvl="6">
      <w:numFmt w:val="bullet"/>
      <w:lvlText w:val="•"/>
      <w:lvlJc w:val="left"/>
      <w:pPr>
        <w:ind w:left="6038" w:hanging="362"/>
      </w:pPr>
    </w:lvl>
    <w:lvl w:ilvl="7">
      <w:numFmt w:val="bullet"/>
      <w:lvlText w:val="•"/>
      <w:lvlJc w:val="left"/>
      <w:pPr>
        <w:ind w:left="7014" w:hanging="362"/>
      </w:pPr>
    </w:lvl>
    <w:lvl w:ilvl="8">
      <w:numFmt w:val="bullet"/>
      <w:lvlText w:val="•"/>
      <w:lvlJc w:val="left"/>
      <w:pPr>
        <w:ind w:left="7991" w:hanging="362"/>
      </w:pPr>
    </w:lvl>
  </w:abstractNum>
  <w:abstractNum w:abstractNumId="2">
    <w:nsid w:val="00000404"/>
    <w:multiLevelType w:val="multilevel"/>
    <w:tmpl w:val="1BC6E2A4"/>
    <w:lvl w:ilvl="0">
      <w:start w:val="20"/>
      <w:numFmt w:val="decimal"/>
      <w:lvlText w:val="%1."/>
      <w:lvlJc w:val="left"/>
      <w:pPr>
        <w:ind w:left="423" w:hanging="423"/>
      </w:pPr>
      <w:rPr>
        <w:rFonts w:ascii="Times New Roman" w:hAnsi="Times New Roman" w:cs="Times New Roman" w:hint="default"/>
        <w:b w:val="0"/>
        <w:bCs w:val="0"/>
        <w:spacing w:val="0"/>
        <w:w w:val="100"/>
        <w:sz w:val="28"/>
        <w:szCs w:val="28"/>
      </w:rPr>
    </w:lvl>
    <w:lvl w:ilvl="1">
      <w:numFmt w:val="bullet"/>
      <w:lvlText w:val="•"/>
      <w:lvlJc w:val="left"/>
      <w:pPr>
        <w:ind w:left="1084" w:hanging="423"/>
      </w:pPr>
      <w:rPr>
        <w:rFonts w:hint="default"/>
      </w:rPr>
    </w:lvl>
    <w:lvl w:ilvl="2">
      <w:numFmt w:val="bullet"/>
      <w:lvlText w:val="•"/>
      <w:lvlJc w:val="left"/>
      <w:pPr>
        <w:ind w:left="2068" w:hanging="423"/>
      </w:pPr>
      <w:rPr>
        <w:rFonts w:hint="default"/>
      </w:rPr>
    </w:lvl>
    <w:lvl w:ilvl="3">
      <w:numFmt w:val="bullet"/>
      <w:lvlText w:val="•"/>
      <w:lvlJc w:val="left"/>
      <w:pPr>
        <w:ind w:left="3053" w:hanging="423"/>
      </w:pPr>
      <w:rPr>
        <w:rFonts w:hint="default"/>
      </w:rPr>
    </w:lvl>
    <w:lvl w:ilvl="4">
      <w:numFmt w:val="bullet"/>
      <w:lvlText w:val="•"/>
      <w:lvlJc w:val="left"/>
      <w:pPr>
        <w:ind w:left="4037" w:hanging="423"/>
      </w:pPr>
      <w:rPr>
        <w:rFonts w:hint="default"/>
      </w:rPr>
    </w:lvl>
    <w:lvl w:ilvl="5">
      <w:numFmt w:val="bullet"/>
      <w:lvlText w:val="•"/>
      <w:lvlJc w:val="left"/>
      <w:pPr>
        <w:ind w:left="5022" w:hanging="423"/>
      </w:pPr>
      <w:rPr>
        <w:rFonts w:hint="default"/>
      </w:rPr>
    </w:lvl>
    <w:lvl w:ilvl="6">
      <w:numFmt w:val="bullet"/>
      <w:lvlText w:val="•"/>
      <w:lvlJc w:val="left"/>
      <w:pPr>
        <w:ind w:left="6006" w:hanging="423"/>
      </w:pPr>
      <w:rPr>
        <w:rFonts w:hint="default"/>
      </w:rPr>
    </w:lvl>
    <w:lvl w:ilvl="7">
      <w:numFmt w:val="bullet"/>
      <w:lvlText w:val="•"/>
      <w:lvlJc w:val="left"/>
      <w:pPr>
        <w:ind w:left="6990" w:hanging="423"/>
      </w:pPr>
      <w:rPr>
        <w:rFonts w:hint="default"/>
      </w:rPr>
    </w:lvl>
    <w:lvl w:ilvl="8">
      <w:numFmt w:val="bullet"/>
      <w:lvlText w:val="•"/>
      <w:lvlJc w:val="left"/>
      <w:pPr>
        <w:ind w:left="7975" w:hanging="423"/>
      </w:pPr>
      <w:rPr>
        <w:rFonts w:hint="default"/>
      </w:rPr>
    </w:lvl>
  </w:abstractNum>
  <w:abstractNum w:abstractNumId="3">
    <w:nsid w:val="059B33A9"/>
    <w:multiLevelType w:val="multilevel"/>
    <w:tmpl w:val="4732A756"/>
    <w:lvl w:ilvl="0">
      <w:start w:val="1"/>
      <w:numFmt w:val="decimal"/>
      <w:lvlText w:val="%1"/>
      <w:lvlJc w:val="left"/>
      <w:pPr>
        <w:ind w:left="375" w:hanging="375"/>
      </w:pPr>
      <w:rPr>
        <w:rFonts w:hint="default"/>
        <w:sz w:val="28"/>
      </w:rPr>
    </w:lvl>
    <w:lvl w:ilvl="1">
      <w:start w:val="2"/>
      <w:numFmt w:val="decimal"/>
      <w:lvlText w:val="%1.%2"/>
      <w:lvlJc w:val="left"/>
      <w:pPr>
        <w:ind w:left="9590" w:hanging="375"/>
      </w:pPr>
      <w:rPr>
        <w:rFonts w:hint="default"/>
        <w:sz w:val="28"/>
      </w:rPr>
    </w:lvl>
    <w:lvl w:ilvl="2">
      <w:start w:val="1"/>
      <w:numFmt w:val="decimal"/>
      <w:lvlText w:val="%1.%2.%3"/>
      <w:lvlJc w:val="left"/>
      <w:pPr>
        <w:ind w:left="806" w:hanging="720"/>
      </w:pPr>
      <w:rPr>
        <w:rFonts w:hint="default"/>
        <w:sz w:val="28"/>
      </w:rPr>
    </w:lvl>
    <w:lvl w:ilvl="3">
      <w:start w:val="1"/>
      <w:numFmt w:val="decimal"/>
      <w:lvlText w:val="%1.%2.%3.%4"/>
      <w:lvlJc w:val="left"/>
      <w:pPr>
        <w:ind w:left="849" w:hanging="720"/>
      </w:pPr>
      <w:rPr>
        <w:rFonts w:hint="default"/>
        <w:sz w:val="28"/>
      </w:rPr>
    </w:lvl>
    <w:lvl w:ilvl="4">
      <w:start w:val="1"/>
      <w:numFmt w:val="decimal"/>
      <w:lvlText w:val="%1.%2.%3.%4.%5"/>
      <w:lvlJc w:val="left"/>
      <w:pPr>
        <w:ind w:left="1252" w:hanging="1080"/>
      </w:pPr>
      <w:rPr>
        <w:rFonts w:hint="default"/>
        <w:sz w:val="28"/>
      </w:rPr>
    </w:lvl>
    <w:lvl w:ilvl="5">
      <w:start w:val="1"/>
      <w:numFmt w:val="decimal"/>
      <w:lvlText w:val="%1.%2.%3.%4.%5.%6"/>
      <w:lvlJc w:val="left"/>
      <w:pPr>
        <w:ind w:left="1655" w:hanging="1440"/>
      </w:pPr>
      <w:rPr>
        <w:rFonts w:hint="default"/>
        <w:sz w:val="28"/>
      </w:rPr>
    </w:lvl>
    <w:lvl w:ilvl="6">
      <w:start w:val="1"/>
      <w:numFmt w:val="decimal"/>
      <w:lvlText w:val="%1.%2.%3.%4.%5.%6.%7"/>
      <w:lvlJc w:val="left"/>
      <w:pPr>
        <w:ind w:left="1698" w:hanging="1440"/>
      </w:pPr>
      <w:rPr>
        <w:rFonts w:hint="default"/>
        <w:sz w:val="28"/>
      </w:rPr>
    </w:lvl>
    <w:lvl w:ilvl="7">
      <w:start w:val="1"/>
      <w:numFmt w:val="decimal"/>
      <w:lvlText w:val="%1.%2.%3.%4.%5.%6.%7.%8"/>
      <w:lvlJc w:val="left"/>
      <w:pPr>
        <w:ind w:left="2101" w:hanging="1800"/>
      </w:pPr>
      <w:rPr>
        <w:rFonts w:hint="default"/>
        <w:sz w:val="28"/>
      </w:rPr>
    </w:lvl>
    <w:lvl w:ilvl="8">
      <w:start w:val="1"/>
      <w:numFmt w:val="decimal"/>
      <w:lvlText w:val="%1.%2.%3.%4.%5.%6.%7.%8.%9"/>
      <w:lvlJc w:val="left"/>
      <w:pPr>
        <w:ind w:left="2144" w:hanging="1800"/>
      </w:pPr>
      <w:rPr>
        <w:rFonts w:hint="default"/>
        <w:sz w:val="28"/>
      </w:rPr>
    </w:lvl>
  </w:abstractNum>
  <w:abstractNum w:abstractNumId="4">
    <w:nsid w:val="065515EF"/>
    <w:multiLevelType w:val="hybridMultilevel"/>
    <w:tmpl w:val="482ADC70"/>
    <w:lvl w:ilvl="0" w:tplc="14B245C8">
      <w:start w:val="1"/>
      <w:numFmt w:val="decimal"/>
      <w:lvlText w:val="%1."/>
      <w:lvlJc w:val="left"/>
      <w:pPr>
        <w:ind w:left="118" w:hanging="28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C606E5"/>
    <w:multiLevelType w:val="multilevel"/>
    <w:tmpl w:val="779073D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4"/>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8DC0469"/>
    <w:multiLevelType w:val="hybridMultilevel"/>
    <w:tmpl w:val="99BC3D0C"/>
    <w:lvl w:ilvl="0" w:tplc="D4904542">
      <w:start w:val="1"/>
      <w:numFmt w:val="bullet"/>
      <w:lvlText w:val=""/>
      <w:lvlJc w:val="left"/>
      <w:pPr>
        <w:ind w:left="720" w:hanging="360"/>
      </w:pPr>
      <w:rPr>
        <w:rFonts w:ascii="Symbol" w:hAnsi="Symbol"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77F21"/>
    <w:multiLevelType w:val="hybridMultilevel"/>
    <w:tmpl w:val="85E2AB1A"/>
    <w:lvl w:ilvl="0" w:tplc="E55ED18C">
      <w:start w:val="2"/>
      <w:numFmt w:val="bullet"/>
      <w:lvlText w:val=""/>
      <w:lvlJc w:val="left"/>
      <w:pPr>
        <w:ind w:left="720" w:hanging="360"/>
      </w:pPr>
      <w:rPr>
        <w:rFonts w:ascii="Symbol" w:eastAsiaTheme="minorHAnsi" w:hAnsi="Symbol" w:cstheme="minorHAnsi"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BA1DC7"/>
    <w:multiLevelType w:val="hybridMultilevel"/>
    <w:tmpl w:val="23A60E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B3FE6"/>
    <w:multiLevelType w:val="hybridMultilevel"/>
    <w:tmpl w:val="42AC2F58"/>
    <w:lvl w:ilvl="0" w:tplc="399468DC">
      <w:start w:val="1"/>
      <w:numFmt w:val="decimal"/>
      <w:lvlText w:val="%1.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8E1507"/>
    <w:multiLevelType w:val="hybridMultilevel"/>
    <w:tmpl w:val="C78CE366"/>
    <w:lvl w:ilvl="0" w:tplc="511ACCBE">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0F9E9864">
      <w:numFmt w:val="bullet"/>
      <w:lvlText w:val="•"/>
      <w:lvlJc w:val="left"/>
      <w:pPr>
        <w:ind w:left="1124" w:hanging="305"/>
      </w:pPr>
      <w:rPr>
        <w:rFonts w:hint="default"/>
        <w:lang w:val="ru-RU" w:eastAsia="en-US" w:bidi="ar-SA"/>
      </w:rPr>
    </w:lvl>
    <w:lvl w:ilvl="2" w:tplc="B3A8EA52">
      <w:numFmt w:val="bullet"/>
      <w:lvlText w:val="•"/>
      <w:lvlJc w:val="left"/>
      <w:pPr>
        <w:ind w:left="2129" w:hanging="305"/>
      </w:pPr>
      <w:rPr>
        <w:rFonts w:hint="default"/>
        <w:lang w:val="ru-RU" w:eastAsia="en-US" w:bidi="ar-SA"/>
      </w:rPr>
    </w:lvl>
    <w:lvl w:ilvl="3" w:tplc="E974BBF8">
      <w:numFmt w:val="bullet"/>
      <w:lvlText w:val="•"/>
      <w:lvlJc w:val="left"/>
      <w:pPr>
        <w:ind w:left="3133" w:hanging="305"/>
      </w:pPr>
      <w:rPr>
        <w:rFonts w:hint="default"/>
        <w:lang w:val="ru-RU" w:eastAsia="en-US" w:bidi="ar-SA"/>
      </w:rPr>
    </w:lvl>
    <w:lvl w:ilvl="4" w:tplc="A3186DD2">
      <w:numFmt w:val="bullet"/>
      <w:lvlText w:val="•"/>
      <w:lvlJc w:val="left"/>
      <w:pPr>
        <w:ind w:left="4138" w:hanging="305"/>
      </w:pPr>
      <w:rPr>
        <w:rFonts w:hint="default"/>
        <w:lang w:val="ru-RU" w:eastAsia="en-US" w:bidi="ar-SA"/>
      </w:rPr>
    </w:lvl>
    <w:lvl w:ilvl="5" w:tplc="ABDA4F2E">
      <w:numFmt w:val="bullet"/>
      <w:lvlText w:val="•"/>
      <w:lvlJc w:val="left"/>
      <w:pPr>
        <w:ind w:left="5143" w:hanging="305"/>
      </w:pPr>
      <w:rPr>
        <w:rFonts w:hint="default"/>
        <w:lang w:val="ru-RU" w:eastAsia="en-US" w:bidi="ar-SA"/>
      </w:rPr>
    </w:lvl>
    <w:lvl w:ilvl="6" w:tplc="F5485F40">
      <w:numFmt w:val="bullet"/>
      <w:lvlText w:val="•"/>
      <w:lvlJc w:val="left"/>
      <w:pPr>
        <w:ind w:left="6147" w:hanging="305"/>
      </w:pPr>
      <w:rPr>
        <w:rFonts w:hint="default"/>
        <w:lang w:val="ru-RU" w:eastAsia="en-US" w:bidi="ar-SA"/>
      </w:rPr>
    </w:lvl>
    <w:lvl w:ilvl="7" w:tplc="8B6C5456">
      <w:numFmt w:val="bullet"/>
      <w:lvlText w:val="•"/>
      <w:lvlJc w:val="left"/>
      <w:pPr>
        <w:ind w:left="7152" w:hanging="305"/>
      </w:pPr>
      <w:rPr>
        <w:rFonts w:hint="default"/>
        <w:lang w:val="ru-RU" w:eastAsia="en-US" w:bidi="ar-SA"/>
      </w:rPr>
    </w:lvl>
    <w:lvl w:ilvl="8" w:tplc="B7A259F6">
      <w:numFmt w:val="bullet"/>
      <w:lvlText w:val="•"/>
      <w:lvlJc w:val="left"/>
      <w:pPr>
        <w:ind w:left="8157" w:hanging="305"/>
      </w:pPr>
      <w:rPr>
        <w:rFonts w:hint="default"/>
        <w:lang w:val="ru-RU" w:eastAsia="en-US" w:bidi="ar-SA"/>
      </w:rPr>
    </w:lvl>
  </w:abstractNum>
  <w:abstractNum w:abstractNumId="11">
    <w:nsid w:val="1AD341C3"/>
    <w:multiLevelType w:val="hybridMultilevel"/>
    <w:tmpl w:val="35E4C0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FFF402D"/>
    <w:multiLevelType w:val="hybridMultilevel"/>
    <w:tmpl w:val="91167ABA"/>
    <w:lvl w:ilvl="0" w:tplc="8DF20A90">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8898B024">
      <w:numFmt w:val="bullet"/>
      <w:lvlText w:val="•"/>
      <w:lvlJc w:val="left"/>
      <w:pPr>
        <w:ind w:left="1124" w:hanging="305"/>
      </w:pPr>
      <w:rPr>
        <w:rFonts w:hint="default"/>
        <w:lang w:val="ru-RU" w:eastAsia="en-US" w:bidi="ar-SA"/>
      </w:rPr>
    </w:lvl>
    <w:lvl w:ilvl="2" w:tplc="F5C65E5E">
      <w:numFmt w:val="bullet"/>
      <w:lvlText w:val="•"/>
      <w:lvlJc w:val="left"/>
      <w:pPr>
        <w:ind w:left="2129" w:hanging="305"/>
      </w:pPr>
      <w:rPr>
        <w:rFonts w:hint="default"/>
        <w:lang w:val="ru-RU" w:eastAsia="en-US" w:bidi="ar-SA"/>
      </w:rPr>
    </w:lvl>
    <w:lvl w:ilvl="3" w:tplc="D0DACD1E">
      <w:numFmt w:val="bullet"/>
      <w:lvlText w:val="•"/>
      <w:lvlJc w:val="left"/>
      <w:pPr>
        <w:ind w:left="3133" w:hanging="305"/>
      </w:pPr>
      <w:rPr>
        <w:rFonts w:hint="default"/>
        <w:lang w:val="ru-RU" w:eastAsia="en-US" w:bidi="ar-SA"/>
      </w:rPr>
    </w:lvl>
    <w:lvl w:ilvl="4" w:tplc="7868D26E">
      <w:numFmt w:val="bullet"/>
      <w:lvlText w:val="•"/>
      <w:lvlJc w:val="left"/>
      <w:pPr>
        <w:ind w:left="4138" w:hanging="305"/>
      </w:pPr>
      <w:rPr>
        <w:rFonts w:hint="default"/>
        <w:lang w:val="ru-RU" w:eastAsia="en-US" w:bidi="ar-SA"/>
      </w:rPr>
    </w:lvl>
    <w:lvl w:ilvl="5" w:tplc="48846DB8">
      <w:numFmt w:val="bullet"/>
      <w:lvlText w:val="•"/>
      <w:lvlJc w:val="left"/>
      <w:pPr>
        <w:ind w:left="5143" w:hanging="305"/>
      </w:pPr>
      <w:rPr>
        <w:rFonts w:hint="default"/>
        <w:lang w:val="ru-RU" w:eastAsia="en-US" w:bidi="ar-SA"/>
      </w:rPr>
    </w:lvl>
    <w:lvl w:ilvl="6" w:tplc="CE261DB4">
      <w:numFmt w:val="bullet"/>
      <w:lvlText w:val="•"/>
      <w:lvlJc w:val="left"/>
      <w:pPr>
        <w:ind w:left="6147" w:hanging="305"/>
      </w:pPr>
      <w:rPr>
        <w:rFonts w:hint="default"/>
        <w:lang w:val="ru-RU" w:eastAsia="en-US" w:bidi="ar-SA"/>
      </w:rPr>
    </w:lvl>
    <w:lvl w:ilvl="7" w:tplc="C5BC692E">
      <w:numFmt w:val="bullet"/>
      <w:lvlText w:val="•"/>
      <w:lvlJc w:val="left"/>
      <w:pPr>
        <w:ind w:left="7152" w:hanging="305"/>
      </w:pPr>
      <w:rPr>
        <w:rFonts w:hint="default"/>
        <w:lang w:val="ru-RU" w:eastAsia="en-US" w:bidi="ar-SA"/>
      </w:rPr>
    </w:lvl>
    <w:lvl w:ilvl="8" w:tplc="84F2C0A6">
      <w:numFmt w:val="bullet"/>
      <w:lvlText w:val="•"/>
      <w:lvlJc w:val="left"/>
      <w:pPr>
        <w:ind w:left="8157" w:hanging="305"/>
      </w:pPr>
      <w:rPr>
        <w:rFonts w:hint="default"/>
        <w:lang w:val="ru-RU" w:eastAsia="en-US" w:bidi="ar-SA"/>
      </w:rPr>
    </w:lvl>
  </w:abstractNum>
  <w:abstractNum w:abstractNumId="13">
    <w:nsid w:val="20D42DA6"/>
    <w:multiLevelType w:val="hybridMultilevel"/>
    <w:tmpl w:val="0046C6FE"/>
    <w:lvl w:ilvl="0" w:tplc="8856E2B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9CD5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C616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B60B8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E0E85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C633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E828C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C4995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ACB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0E9557F"/>
    <w:multiLevelType w:val="hybridMultilevel"/>
    <w:tmpl w:val="8AD21B0C"/>
    <w:lvl w:ilvl="0" w:tplc="171E3848">
      <w:start w:val="1"/>
      <w:numFmt w:val="decimal"/>
      <w:lvlText w:val="%1.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8F6456"/>
    <w:multiLevelType w:val="hybridMultilevel"/>
    <w:tmpl w:val="FF14335A"/>
    <w:lvl w:ilvl="0" w:tplc="A1B8C234">
      <w:start w:val="1"/>
      <w:numFmt w:val="decimal"/>
      <w:lvlText w:val="%1."/>
      <w:lvlJc w:val="left"/>
      <w:pPr>
        <w:ind w:left="1639" w:hanging="93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49D47C5"/>
    <w:multiLevelType w:val="hybridMultilevel"/>
    <w:tmpl w:val="13FAA0A0"/>
    <w:lvl w:ilvl="0" w:tplc="A1B8C234">
      <w:start w:val="1"/>
      <w:numFmt w:val="decimal"/>
      <w:lvlText w:val="%1."/>
      <w:lvlJc w:val="left"/>
      <w:pPr>
        <w:ind w:left="1639" w:hanging="930"/>
      </w:pPr>
      <w:rPr>
        <w:rFonts w:hint="default"/>
      </w:rPr>
    </w:lvl>
    <w:lvl w:ilvl="1" w:tplc="171E3848">
      <w:start w:val="1"/>
      <w:numFmt w:val="decimal"/>
      <w:lvlText w:val="%2.1"/>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1F10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5053EB"/>
    <w:multiLevelType w:val="hybridMultilevel"/>
    <w:tmpl w:val="873480FA"/>
    <w:lvl w:ilvl="0" w:tplc="FD38EA52">
      <w:start w:val="1"/>
      <w:numFmt w:val="upperRoman"/>
      <w:lvlText w:val="%1."/>
      <w:lvlJc w:val="left"/>
      <w:pPr>
        <w:ind w:left="118" w:hanging="250"/>
      </w:pPr>
      <w:rPr>
        <w:rFonts w:ascii="Times New Roman" w:eastAsia="Times New Roman" w:hAnsi="Times New Roman" w:cs="Times New Roman" w:hint="default"/>
        <w:b/>
        <w:bCs/>
        <w:spacing w:val="0"/>
        <w:w w:val="100"/>
        <w:sz w:val="28"/>
        <w:szCs w:val="28"/>
        <w:lang w:val="ru-RU" w:eastAsia="en-US" w:bidi="ar-SA"/>
      </w:rPr>
    </w:lvl>
    <w:lvl w:ilvl="1" w:tplc="14B245C8">
      <w:start w:val="1"/>
      <w:numFmt w:val="decimal"/>
      <w:lvlText w:val="%2."/>
      <w:lvlJc w:val="left"/>
      <w:pPr>
        <w:ind w:left="1131" w:hanging="281"/>
      </w:pPr>
      <w:rPr>
        <w:rFonts w:ascii="Times New Roman" w:eastAsia="Times New Roman" w:hAnsi="Times New Roman" w:cs="Times New Roman" w:hint="default"/>
        <w:spacing w:val="0"/>
        <w:w w:val="100"/>
        <w:sz w:val="28"/>
        <w:szCs w:val="28"/>
        <w:lang w:val="ru-RU" w:eastAsia="en-US" w:bidi="ar-SA"/>
      </w:rPr>
    </w:lvl>
    <w:lvl w:ilvl="2" w:tplc="9EAE1136">
      <w:numFmt w:val="bullet"/>
      <w:lvlText w:val="•"/>
      <w:lvlJc w:val="left"/>
      <w:pPr>
        <w:ind w:left="2129" w:hanging="281"/>
      </w:pPr>
      <w:rPr>
        <w:rFonts w:hint="default"/>
        <w:lang w:val="ru-RU" w:eastAsia="en-US" w:bidi="ar-SA"/>
      </w:rPr>
    </w:lvl>
    <w:lvl w:ilvl="3" w:tplc="897CBCE6">
      <w:numFmt w:val="bullet"/>
      <w:lvlText w:val="•"/>
      <w:lvlJc w:val="left"/>
      <w:pPr>
        <w:ind w:left="3133" w:hanging="281"/>
      </w:pPr>
      <w:rPr>
        <w:rFonts w:hint="default"/>
        <w:lang w:val="ru-RU" w:eastAsia="en-US" w:bidi="ar-SA"/>
      </w:rPr>
    </w:lvl>
    <w:lvl w:ilvl="4" w:tplc="3ADC97DA">
      <w:numFmt w:val="bullet"/>
      <w:lvlText w:val="•"/>
      <w:lvlJc w:val="left"/>
      <w:pPr>
        <w:ind w:left="4138" w:hanging="281"/>
      </w:pPr>
      <w:rPr>
        <w:rFonts w:hint="default"/>
        <w:lang w:val="ru-RU" w:eastAsia="en-US" w:bidi="ar-SA"/>
      </w:rPr>
    </w:lvl>
    <w:lvl w:ilvl="5" w:tplc="EAB82568">
      <w:numFmt w:val="bullet"/>
      <w:lvlText w:val="•"/>
      <w:lvlJc w:val="left"/>
      <w:pPr>
        <w:ind w:left="5143" w:hanging="281"/>
      </w:pPr>
      <w:rPr>
        <w:rFonts w:hint="default"/>
        <w:lang w:val="ru-RU" w:eastAsia="en-US" w:bidi="ar-SA"/>
      </w:rPr>
    </w:lvl>
    <w:lvl w:ilvl="6" w:tplc="6A0A9B46">
      <w:numFmt w:val="bullet"/>
      <w:lvlText w:val="•"/>
      <w:lvlJc w:val="left"/>
      <w:pPr>
        <w:ind w:left="6147" w:hanging="281"/>
      </w:pPr>
      <w:rPr>
        <w:rFonts w:hint="default"/>
        <w:lang w:val="ru-RU" w:eastAsia="en-US" w:bidi="ar-SA"/>
      </w:rPr>
    </w:lvl>
    <w:lvl w:ilvl="7" w:tplc="32264C3C">
      <w:numFmt w:val="bullet"/>
      <w:lvlText w:val="•"/>
      <w:lvlJc w:val="left"/>
      <w:pPr>
        <w:ind w:left="7152" w:hanging="281"/>
      </w:pPr>
      <w:rPr>
        <w:rFonts w:hint="default"/>
        <w:lang w:val="ru-RU" w:eastAsia="en-US" w:bidi="ar-SA"/>
      </w:rPr>
    </w:lvl>
    <w:lvl w:ilvl="8" w:tplc="FEA21B98">
      <w:numFmt w:val="bullet"/>
      <w:lvlText w:val="•"/>
      <w:lvlJc w:val="left"/>
      <w:pPr>
        <w:ind w:left="8157" w:hanging="281"/>
      </w:pPr>
      <w:rPr>
        <w:rFonts w:hint="default"/>
        <w:lang w:val="ru-RU" w:eastAsia="en-US" w:bidi="ar-SA"/>
      </w:rPr>
    </w:lvl>
  </w:abstractNum>
  <w:abstractNum w:abstractNumId="19">
    <w:nsid w:val="2CD93FF4"/>
    <w:multiLevelType w:val="multilevel"/>
    <w:tmpl w:val="4BDEF00A"/>
    <w:lvl w:ilvl="0">
      <w:start w:val="1"/>
      <w:numFmt w:val="decimal"/>
      <w:lvlText w:val="%1"/>
      <w:lvlJc w:val="center"/>
      <w:pPr>
        <w:ind w:left="568" w:hanging="227"/>
      </w:pPr>
      <w:rPr>
        <w:rFonts w:ascii="Times New Roman" w:hAnsi="Times New Roman" w:cs="Times New Roman" w:hint="default"/>
        <w:sz w:val="24"/>
      </w:rPr>
    </w:lvl>
    <w:lvl w:ilvl="1">
      <w:start w:val="1"/>
      <w:numFmt w:val="decimal"/>
      <w:lvlText w:val="%1.%2"/>
      <w:lvlJc w:val="center"/>
      <w:pPr>
        <w:ind w:left="850"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cs="Times New Roman" w:hint="default"/>
      </w:rPr>
    </w:lvl>
    <w:lvl w:ilvl="4">
      <w:start w:val="1"/>
      <w:numFmt w:val="decimal"/>
      <w:lvlText w:val="%1.%2.%3.%4.%5."/>
      <w:lvlJc w:val="left"/>
      <w:pPr>
        <w:ind w:left="2175" w:hanging="792"/>
      </w:pPr>
      <w:rPr>
        <w:rFonts w:cs="Times New Roman" w:hint="default"/>
      </w:rPr>
    </w:lvl>
    <w:lvl w:ilvl="5">
      <w:start w:val="1"/>
      <w:numFmt w:val="decimal"/>
      <w:lvlText w:val="%1.%2.%3.%4.%5.%6."/>
      <w:lvlJc w:val="left"/>
      <w:pPr>
        <w:ind w:left="2679" w:hanging="936"/>
      </w:pPr>
      <w:rPr>
        <w:rFonts w:cs="Times New Roman" w:hint="default"/>
      </w:rPr>
    </w:lvl>
    <w:lvl w:ilvl="6">
      <w:start w:val="1"/>
      <w:numFmt w:val="decimal"/>
      <w:lvlText w:val="%1.%2.%3.%4.%5.%6.%7."/>
      <w:lvlJc w:val="left"/>
      <w:pPr>
        <w:ind w:left="3183" w:hanging="1080"/>
      </w:pPr>
      <w:rPr>
        <w:rFonts w:cs="Times New Roman" w:hint="default"/>
      </w:rPr>
    </w:lvl>
    <w:lvl w:ilvl="7">
      <w:start w:val="1"/>
      <w:numFmt w:val="decimal"/>
      <w:lvlText w:val="%1.%2.%3.%4.%5.%6.%7.%8."/>
      <w:lvlJc w:val="left"/>
      <w:pPr>
        <w:ind w:left="3687" w:hanging="1224"/>
      </w:pPr>
      <w:rPr>
        <w:rFonts w:cs="Times New Roman" w:hint="default"/>
      </w:rPr>
    </w:lvl>
    <w:lvl w:ilvl="8">
      <w:start w:val="1"/>
      <w:numFmt w:val="decimal"/>
      <w:lvlText w:val="%1.%2.%3.%4.%5.%6.%7.%8.%9."/>
      <w:lvlJc w:val="left"/>
      <w:pPr>
        <w:ind w:left="4263" w:hanging="1440"/>
      </w:pPr>
      <w:rPr>
        <w:rFonts w:cs="Times New Roman" w:hint="default"/>
      </w:rPr>
    </w:lvl>
  </w:abstractNum>
  <w:abstractNum w:abstractNumId="20">
    <w:nsid w:val="344A3004"/>
    <w:multiLevelType w:val="hybridMultilevel"/>
    <w:tmpl w:val="9D7C336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423933F9"/>
    <w:multiLevelType w:val="hybridMultilevel"/>
    <w:tmpl w:val="1F382B3A"/>
    <w:lvl w:ilvl="0" w:tplc="8AB60CB6">
      <w:start w:val="1"/>
      <w:numFmt w:val="decimal"/>
      <w:lvlText w:val="%1."/>
      <w:lvlJc w:val="left"/>
      <w:pPr>
        <w:ind w:left="1543"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3CE75C4"/>
    <w:multiLevelType w:val="hybridMultilevel"/>
    <w:tmpl w:val="671E697A"/>
    <w:lvl w:ilvl="0" w:tplc="0419000F">
      <w:start w:val="1"/>
      <w:numFmt w:val="decimal"/>
      <w:lvlText w:val="%1."/>
      <w:lvlJc w:val="left"/>
      <w:pPr>
        <w:ind w:left="1536" w:hanging="360"/>
      </w:pPr>
      <w:rPr>
        <w:rFonts w:cs="Times New Roman"/>
      </w:rPr>
    </w:lvl>
    <w:lvl w:ilvl="1" w:tplc="04190019" w:tentative="1">
      <w:start w:val="1"/>
      <w:numFmt w:val="lowerLetter"/>
      <w:lvlText w:val="%2."/>
      <w:lvlJc w:val="left"/>
      <w:pPr>
        <w:ind w:left="2256" w:hanging="360"/>
      </w:pPr>
      <w:rPr>
        <w:rFonts w:cs="Times New Roman"/>
      </w:rPr>
    </w:lvl>
    <w:lvl w:ilvl="2" w:tplc="0419001B" w:tentative="1">
      <w:start w:val="1"/>
      <w:numFmt w:val="lowerRoman"/>
      <w:lvlText w:val="%3."/>
      <w:lvlJc w:val="right"/>
      <w:pPr>
        <w:ind w:left="2976" w:hanging="180"/>
      </w:pPr>
      <w:rPr>
        <w:rFonts w:cs="Times New Roman"/>
      </w:rPr>
    </w:lvl>
    <w:lvl w:ilvl="3" w:tplc="0419000F" w:tentative="1">
      <w:start w:val="1"/>
      <w:numFmt w:val="decimal"/>
      <w:lvlText w:val="%4."/>
      <w:lvlJc w:val="left"/>
      <w:pPr>
        <w:ind w:left="3696" w:hanging="360"/>
      </w:pPr>
      <w:rPr>
        <w:rFonts w:cs="Times New Roman"/>
      </w:rPr>
    </w:lvl>
    <w:lvl w:ilvl="4" w:tplc="04190019" w:tentative="1">
      <w:start w:val="1"/>
      <w:numFmt w:val="lowerLetter"/>
      <w:lvlText w:val="%5."/>
      <w:lvlJc w:val="left"/>
      <w:pPr>
        <w:ind w:left="4416" w:hanging="360"/>
      </w:pPr>
      <w:rPr>
        <w:rFonts w:cs="Times New Roman"/>
      </w:rPr>
    </w:lvl>
    <w:lvl w:ilvl="5" w:tplc="0419001B" w:tentative="1">
      <w:start w:val="1"/>
      <w:numFmt w:val="lowerRoman"/>
      <w:lvlText w:val="%6."/>
      <w:lvlJc w:val="right"/>
      <w:pPr>
        <w:ind w:left="5136" w:hanging="180"/>
      </w:pPr>
      <w:rPr>
        <w:rFonts w:cs="Times New Roman"/>
      </w:rPr>
    </w:lvl>
    <w:lvl w:ilvl="6" w:tplc="0419000F" w:tentative="1">
      <w:start w:val="1"/>
      <w:numFmt w:val="decimal"/>
      <w:lvlText w:val="%7."/>
      <w:lvlJc w:val="left"/>
      <w:pPr>
        <w:ind w:left="5856" w:hanging="360"/>
      </w:pPr>
      <w:rPr>
        <w:rFonts w:cs="Times New Roman"/>
      </w:rPr>
    </w:lvl>
    <w:lvl w:ilvl="7" w:tplc="04190019" w:tentative="1">
      <w:start w:val="1"/>
      <w:numFmt w:val="lowerLetter"/>
      <w:lvlText w:val="%8."/>
      <w:lvlJc w:val="left"/>
      <w:pPr>
        <w:ind w:left="6576" w:hanging="360"/>
      </w:pPr>
      <w:rPr>
        <w:rFonts w:cs="Times New Roman"/>
      </w:rPr>
    </w:lvl>
    <w:lvl w:ilvl="8" w:tplc="0419001B" w:tentative="1">
      <w:start w:val="1"/>
      <w:numFmt w:val="lowerRoman"/>
      <w:lvlText w:val="%9."/>
      <w:lvlJc w:val="right"/>
      <w:pPr>
        <w:ind w:left="7296" w:hanging="180"/>
      </w:pPr>
      <w:rPr>
        <w:rFonts w:cs="Times New Roman"/>
      </w:rPr>
    </w:lvl>
  </w:abstractNum>
  <w:abstractNum w:abstractNumId="23">
    <w:nsid w:val="497958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CB87D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922E62"/>
    <w:multiLevelType w:val="hybridMultilevel"/>
    <w:tmpl w:val="DD5470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E7760FE"/>
    <w:multiLevelType w:val="hybridMultilevel"/>
    <w:tmpl w:val="7E68BBE6"/>
    <w:lvl w:ilvl="0" w:tplc="0DB8D1D8">
      <w:start w:val="1"/>
      <w:numFmt w:val="decimal"/>
      <w:lvlText w:val="%1)"/>
      <w:lvlJc w:val="left"/>
      <w:pPr>
        <w:ind w:left="118" w:hanging="428"/>
      </w:pPr>
      <w:rPr>
        <w:rFonts w:ascii="Times New Roman" w:eastAsia="Times New Roman" w:hAnsi="Times New Roman" w:cs="Times New Roman" w:hint="default"/>
        <w:spacing w:val="0"/>
        <w:w w:val="100"/>
        <w:sz w:val="28"/>
        <w:szCs w:val="28"/>
        <w:lang w:val="ru-RU" w:eastAsia="en-US" w:bidi="ar-SA"/>
      </w:rPr>
    </w:lvl>
    <w:lvl w:ilvl="1" w:tplc="04DA57A2">
      <w:numFmt w:val="bullet"/>
      <w:lvlText w:val="•"/>
      <w:lvlJc w:val="left"/>
      <w:pPr>
        <w:ind w:left="1124" w:hanging="428"/>
      </w:pPr>
      <w:rPr>
        <w:rFonts w:hint="default"/>
        <w:lang w:val="ru-RU" w:eastAsia="en-US" w:bidi="ar-SA"/>
      </w:rPr>
    </w:lvl>
    <w:lvl w:ilvl="2" w:tplc="72DAB46C">
      <w:numFmt w:val="bullet"/>
      <w:lvlText w:val="•"/>
      <w:lvlJc w:val="left"/>
      <w:pPr>
        <w:ind w:left="2129" w:hanging="428"/>
      </w:pPr>
      <w:rPr>
        <w:rFonts w:hint="default"/>
        <w:lang w:val="ru-RU" w:eastAsia="en-US" w:bidi="ar-SA"/>
      </w:rPr>
    </w:lvl>
    <w:lvl w:ilvl="3" w:tplc="336291DA">
      <w:numFmt w:val="bullet"/>
      <w:lvlText w:val="•"/>
      <w:lvlJc w:val="left"/>
      <w:pPr>
        <w:ind w:left="3133" w:hanging="428"/>
      </w:pPr>
      <w:rPr>
        <w:rFonts w:hint="default"/>
        <w:lang w:val="ru-RU" w:eastAsia="en-US" w:bidi="ar-SA"/>
      </w:rPr>
    </w:lvl>
    <w:lvl w:ilvl="4" w:tplc="DA5E07DE">
      <w:numFmt w:val="bullet"/>
      <w:lvlText w:val="•"/>
      <w:lvlJc w:val="left"/>
      <w:pPr>
        <w:ind w:left="4138" w:hanging="428"/>
      </w:pPr>
      <w:rPr>
        <w:rFonts w:hint="default"/>
        <w:lang w:val="ru-RU" w:eastAsia="en-US" w:bidi="ar-SA"/>
      </w:rPr>
    </w:lvl>
    <w:lvl w:ilvl="5" w:tplc="0F64DE18">
      <w:numFmt w:val="bullet"/>
      <w:lvlText w:val="•"/>
      <w:lvlJc w:val="left"/>
      <w:pPr>
        <w:ind w:left="5143" w:hanging="428"/>
      </w:pPr>
      <w:rPr>
        <w:rFonts w:hint="default"/>
        <w:lang w:val="ru-RU" w:eastAsia="en-US" w:bidi="ar-SA"/>
      </w:rPr>
    </w:lvl>
    <w:lvl w:ilvl="6" w:tplc="F7FC45E2">
      <w:numFmt w:val="bullet"/>
      <w:lvlText w:val="•"/>
      <w:lvlJc w:val="left"/>
      <w:pPr>
        <w:ind w:left="6147" w:hanging="428"/>
      </w:pPr>
      <w:rPr>
        <w:rFonts w:hint="default"/>
        <w:lang w:val="ru-RU" w:eastAsia="en-US" w:bidi="ar-SA"/>
      </w:rPr>
    </w:lvl>
    <w:lvl w:ilvl="7" w:tplc="540CC452">
      <w:numFmt w:val="bullet"/>
      <w:lvlText w:val="•"/>
      <w:lvlJc w:val="left"/>
      <w:pPr>
        <w:ind w:left="7152" w:hanging="428"/>
      </w:pPr>
      <w:rPr>
        <w:rFonts w:hint="default"/>
        <w:lang w:val="ru-RU" w:eastAsia="en-US" w:bidi="ar-SA"/>
      </w:rPr>
    </w:lvl>
    <w:lvl w:ilvl="8" w:tplc="0C5EE6E4">
      <w:numFmt w:val="bullet"/>
      <w:lvlText w:val="•"/>
      <w:lvlJc w:val="left"/>
      <w:pPr>
        <w:ind w:left="8157" w:hanging="428"/>
      </w:pPr>
      <w:rPr>
        <w:rFonts w:hint="default"/>
        <w:lang w:val="ru-RU" w:eastAsia="en-US" w:bidi="ar-SA"/>
      </w:rPr>
    </w:lvl>
  </w:abstractNum>
  <w:abstractNum w:abstractNumId="27">
    <w:nsid w:val="4FC16F2B"/>
    <w:multiLevelType w:val="hybridMultilevel"/>
    <w:tmpl w:val="454863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1AF6AB5"/>
    <w:multiLevelType w:val="hybridMultilevel"/>
    <w:tmpl w:val="C774486C"/>
    <w:lvl w:ilvl="0" w:tplc="D1F2C362">
      <w:start w:val="1"/>
      <w:numFmt w:val="bullet"/>
      <w:lvlText w:val="-"/>
      <w:lvlJc w:val="left"/>
      <w:pPr>
        <w:ind w:left="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0CC6D2">
      <w:start w:val="1"/>
      <w:numFmt w:val="bullet"/>
      <w:lvlText w:val="o"/>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228D92">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A4E9B4">
      <w:start w:val="1"/>
      <w:numFmt w:val="bullet"/>
      <w:lvlText w:val="•"/>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5E869E">
      <w:start w:val="1"/>
      <w:numFmt w:val="bullet"/>
      <w:lvlText w:val="o"/>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06FC0">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FA1206">
      <w:start w:val="1"/>
      <w:numFmt w:val="bullet"/>
      <w:lvlText w:val="•"/>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5AE3F8">
      <w:start w:val="1"/>
      <w:numFmt w:val="bullet"/>
      <w:lvlText w:val="o"/>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725DB2">
      <w:start w:val="1"/>
      <w:numFmt w:val="bullet"/>
      <w:lvlText w:val="▪"/>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52276520"/>
    <w:multiLevelType w:val="multilevel"/>
    <w:tmpl w:val="05B0A1C4"/>
    <w:lvl w:ilvl="0">
      <w:start w:val="1"/>
      <w:numFmt w:val="decimal"/>
      <w:lvlText w:val="%1."/>
      <w:lvlJc w:val="center"/>
      <w:pPr>
        <w:ind w:left="644" w:hanging="360"/>
      </w:pPr>
      <w:rPr>
        <w:rFonts w:cs="Times New Roman" w:hint="default"/>
        <w:spacing w:val="0"/>
        <w:kern w:val="0"/>
        <w:position w:val="4"/>
        <w:sz w:val="24"/>
      </w:rPr>
    </w:lvl>
    <w:lvl w:ilvl="1">
      <w:start w:val="1"/>
      <w:numFmt w:val="decimal"/>
      <w:lvlText w:val="%1.%2."/>
      <w:lvlJc w:val="left"/>
      <w:pPr>
        <w:ind w:left="574" w:hanging="432"/>
      </w:pPr>
      <w:rPr>
        <w:rFonts w:cs="Times New Roman"/>
        <w:sz w:val="24"/>
      </w:rPr>
    </w:lvl>
    <w:lvl w:ilvl="2">
      <w:start w:val="1"/>
      <w:numFmt w:val="decimal"/>
      <w:lvlText w:val="%1.%2.%3."/>
      <w:lvlJc w:val="left"/>
      <w:pPr>
        <w:ind w:left="646" w:hanging="504"/>
      </w:pPr>
      <w:rPr>
        <w:rFonts w:cs="Times New Roman"/>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9611B34"/>
    <w:multiLevelType w:val="hybridMultilevel"/>
    <w:tmpl w:val="B1A22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cs="Times New Roman" w:hint="default"/>
      </w:rPr>
    </w:lvl>
    <w:lvl w:ilvl="4">
      <w:start w:val="1"/>
      <w:numFmt w:val="decimal"/>
      <w:lvlText w:val="%1.%2.%3.%4.%5."/>
      <w:lvlJc w:val="left"/>
      <w:pPr>
        <w:ind w:left="2175" w:hanging="792"/>
      </w:pPr>
      <w:rPr>
        <w:rFonts w:cs="Times New Roman" w:hint="default"/>
      </w:rPr>
    </w:lvl>
    <w:lvl w:ilvl="5">
      <w:start w:val="1"/>
      <w:numFmt w:val="decimal"/>
      <w:lvlText w:val="%1.%2.%3.%4.%5.%6."/>
      <w:lvlJc w:val="left"/>
      <w:pPr>
        <w:ind w:left="2679" w:hanging="936"/>
      </w:pPr>
      <w:rPr>
        <w:rFonts w:cs="Times New Roman" w:hint="default"/>
      </w:rPr>
    </w:lvl>
    <w:lvl w:ilvl="6">
      <w:start w:val="1"/>
      <w:numFmt w:val="decimal"/>
      <w:lvlText w:val="%1.%2.%3.%4.%5.%6.%7."/>
      <w:lvlJc w:val="left"/>
      <w:pPr>
        <w:ind w:left="3183" w:hanging="1080"/>
      </w:pPr>
      <w:rPr>
        <w:rFonts w:cs="Times New Roman" w:hint="default"/>
      </w:rPr>
    </w:lvl>
    <w:lvl w:ilvl="7">
      <w:start w:val="1"/>
      <w:numFmt w:val="decimal"/>
      <w:lvlText w:val="%1.%2.%3.%4.%5.%6.%7.%8."/>
      <w:lvlJc w:val="left"/>
      <w:pPr>
        <w:ind w:left="3687" w:hanging="1224"/>
      </w:pPr>
      <w:rPr>
        <w:rFonts w:cs="Times New Roman" w:hint="default"/>
      </w:rPr>
    </w:lvl>
    <w:lvl w:ilvl="8">
      <w:start w:val="1"/>
      <w:numFmt w:val="decimal"/>
      <w:lvlText w:val="%1.%2.%3.%4.%5.%6.%7.%8.%9."/>
      <w:lvlJc w:val="left"/>
      <w:pPr>
        <w:ind w:left="4263" w:hanging="1440"/>
      </w:pPr>
      <w:rPr>
        <w:rFonts w:cs="Times New Roman" w:hint="default"/>
      </w:rPr>
    </w:lvl>
  </w:abstractNum>
  <w:abstractNum w:abstractNumId="32">
    <w:nsid w:val="60055BAF"/>
    <w:multiLevelType w:val="multilevel"/>
    <w:tmpl w:val="FC784CEA"/>
    <w:lvl w:ilvl="0">
      <w:start w:val="1"/>
      <w:numFmt w:val="decimal"/>
      <w:lvlText w:val="%1"/>
      <w:lvlJc w:val="left"/>
      <w:pPr>
        <w:ind w:left="360" w:hanging="360"/>
      </w:pPr>
      <w:rPr>
        <w:rFonts w:cs="Times New Roman" w:hint="default"/>
        <w:sz w:val="24"/>
        <w:szCs w:val="24"/>
      </w:rPr>
    </w:lvl>
    <w:lvl w:ilvl="1">
      <w:start w:val="1"/>
      <w:numFmt w:val="decimal"/>
      <w:lvlText w:val="%1.%2."/>
      <w:lvlJc w:val="left"/>
      <w:pPr>
        <w:ind w:left="574" w:hanging="432"/>
      </w:pPr>
      <w:rPr>
        <w:rFonts w:cs="Times New Roman"/>
        <w:sz w:val="24"/>
      </w:rPr>
    </w:lvl>
    <w:lvl w:ilvl="2">
      <w:start w:val="1"/>
      <w:numFmt w:val="decimal"/>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890B76"/>
    <w:multiLevelType w:val="multilevel"/>
    <w:tmpl w:val="5600D026"/>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D85E84"/>
    <w:multiLevelType w:val="hybridMultilevel"/>
    <w:tmpl w:val="6C7EBC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576219"/>
    <w:multiLevelType w:val="hybridMultilevel"/>
    <w:tmpl w:val="E0943D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2A4FF4"/>
    <w:multiLevelType w:val="hybridMultilevel"/>
    <w:tmpl w:val="B978AFD2"/>
    <w:lvl w:ilvl="0" w:tplc="0F9E986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8E3E1D"/>
    <w:multiLevelType w:val="hybridMultilevel"/>
    <w:tmpl w:val="52B099DA"/>
    <w:lvl w:ilvl="0" w:tplc="D4904542">
      <w:start w:val="1"/>
      <w:numFmt w:val="bullet"/>
      <w:lvlText w:val=""/>
      <w:lvlJc w:val="left"/>
      <w:pPr>
        <w:ind w:left="1429" w:hanging="360"/>
      </w:pPr>
      <w:rPr>
        <w:rFonts w:ascii="Symbol" w:hAnsi="Symbol"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BE84784"/>
    <w:multiLevelType w:val="hybridMultilevel"/>
    <w:tmpl w:val="C2ACF9A0"/>
    <w:lvl w:ilvl="0" w:tplc="D4904542">
      <w:start w:val="1"/>
      <w:numFmt w:val="bullet"/>
      <w:lvlText w:val=""/>
      <w:lvlJc w:val="left"/>
      <w:pPr>
        <w:ind w:left="720" w:hanging="360"/>
      </w:pPr>
      <w:rPr>
        <w:rFonts w:ascii="Symbol" w:hAnsi="Symbol"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921162"/>
    <w:multiLevelType w:val="hybridMultilevel"/>
    <w:tmpl w:val="B1C6988A"/>
    <w:lvl w:ilvl="0" w:tplc="55AAB65E">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E5A28D1"/>
    <w:multiLevelType w:val="hybridMultilevel"/>
    <w:tmpl w:val="4D02C53A"/>
    <w:lvl w:ilvl="0" w:tplc="0419000F">
      <w:start w:val="1"/>
      <w:numFmt w:val="decimal"/>
      <w:lvlText w:val="%1."/>
      <w:lvlJc w:val="left"/>
      <w:pPr>
        <w:ind w:left="178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8F55CF"/>
    <w:multiLevelType w:val="hybridMultilevel"/>
    <w:tmpl w:val="5B2E6672"/>
    <w:lvl w:ilvl="0" w:tplc="171E3848">
      <w:start w:val="1"/>
      <w:numFmt w:val="decimal"/>
      <w:lvlText w:val="%1.1"/>
      <w:lvlJc w:val="left"/>
      <w:pPr>
        <w:ind w:left="178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num>
  <w:num w:numId="5">
    <w:abstractNumId w:val="8"/>
  </w:num>
  <w:num w:numId="6">
    <w:abstractNumId w:val="38"/>
  </w:num>
  <w:num w:numId="7">
    <w:abstractNumId w:val="6"/>
  </w:num>
  <w:num w:numId="8">
    <w:abstractNumId w:val="21"/>
  </w:num>
  <w:num w:numId="9">
    <w:abstractNumId w:val="15"/>
  </w:num>
  <w:num w:numId="10">
    <w:abstractNumId w:val="16"/>
  </w:num>
  <w:num w:numId="11">
    <w:abstractNumId w:val="14"/>
  </w:num>
  <w:num w:numId="12">
    <w:abstractNumId w:val="9"/>
  </w:num>
  <w:num w:numId="13">
    <w:abstractNumId w:val="41"/>
  </w:num>
  <w:num w:numId="14">
    <w:abstractNumId w:val="40"/>
  </w:num>
  <w:num w:numId="15">
    <w:abstractNumId w:val="24"/>
  </w:num>
  <w:num w:numId="16">
    <w:abstractNumId w:val="17"/>
  </w:num>
  <w:num w:numId="17">
    <w:abstractNumId w:val="10"/>
  </w:num>
  <w:num w:numId="18">
    <w:abstractNumId w:val="26"/>
  </w:num>
  <w:num w:numId="19">
    <w:abstractNumId w:val="12"/>
  </w:num>
  <w:num w:numId="20">
    <w:abstractNumId w:val="18"/>
  </w:num>
  <w:num w:numId="21">
    <w:abstractNumId w:val="30"/>
  </w:num>
  <w:num w:numId="22">
    <w:abstractNumId w:val="4"/>
  </w:num>
  <w:num w:numId="23">
    <w:abstractNumId w:val="2"/>
  </w:num>
  <w:num w:numId="24">
    <w:abstractNumId w:val="1"/>
  </w:num>
  <w:num w:numId="25">
    <w:abstractNumId w:val="0"/>
  </w:num>
  <w:num w:numId="26">
    <w:abstractNumId w:val="22"/>
  </w:num>
  <w:num w:numId="27">
    <w:abstractNumId w:val="20"/>
  </w:num>
  <w:num w:numId="28">
    <w:abstractNumId w:val="11"/>
  </w:num>
  <w:num w:numId="29">
    <w:abstractNumId w:val="27"/>
  </w:num>
  <w:num w:numId="30">
    <w:abstractNumId w:val="19"/>
  </w:num>
  <w:num w:numId="31">
    <w:abstractNumId w:val="32"/>
  </w:num>
  <w:num w:numId="32">
    <w:abstractNumId w:val="29"/>
  </w:num>
  <w:num w:numId="33">
    <w:abstractNumId w:val="31"/>
  </w:num>
  <w:num w:numId="34">
    <w:abstractNumId w:val="36"/>
  </w:num>
  <w:num w:numId="35">
    <w:abstractNumId w:val="7"/>
  </w:num>
  <w:num w:numId="36">
    <w:abstractNumId w:val="25"/>
  </w:num>
  <w:num w:numId="37">
    <w:abstractNumId w:val="23"/>
  </w:num>
  <w:num w:numId="38">
    <w:abstractNumId w:val="37"/>
  </w:num>
  <w:num w:numId="39">
    <w:abstractNumId w:val="33"/>
  </w:num>
  <w:num w:numId="40">
    <w:abstractNumId w:val="28"/>
  </w:num>
  <w:num w:numId="41">
    <w:abstractNumId w:val="5"/>
  </w:num>
  <w:num w:numId="42">
    <w:abstractNumId w:val="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65"/>
    <w:rsid w:val="00016AB2"/>
    <w:rsid w:val="00027825"/>
    <w:rsid w:val="00027A92"/>
    <w:rsid w:val="00044275"/>
    <w:rsid w:val="000C5766"/>
    <w:rsid w:val="000D29C1"/>
    <w:rsid w:val="000E503F"/>
    <w:rsid w:val="00137386"/>
    <w:rsid w:val="001536C5"/>
    <w:rsid w:val="001B13CF"/>
    <w:rsid w:val="001C6C1F"/>
    <w:rsid w:val="001F2018"/>
    <w:rsid w:val="001F3E94"/>
    <w:rsid w:val="0025172C"/>
    <w:rsid w:val="00257CB6"/>
    <w:rsid w:val="00272547"/>
    <w:rsid w:val="002A2FB3"/>
    <w:rsid w:val="002D2F47"/>
    <w:rsid w:val="002F251A"/>
    <w:rsid w:val="003A0C86"/>
    <w:rsid w:val="003A5092"/>
    <w:rsid w:val="003D03E1"/>
    <w:rsid w:val="003E3C4F"/>
    <w:rsid w:val="00412D3B"/>
    <w:rsid w:val="00461649"/>
    <w:rsid w:val="004A12EB"/>
    <w:rsid w:val="004C642A"/>
    <w:rsid w:val="004C6EF4"/>
    <w:rsid w:val="004F24BD"/>
    <w:rsid w:val="00560B0D"/>
    <w:rsid w:val="005C3707"/>
    <w:rsid w:val="005C7DBD"/>
    <w:rsid w:val="005D78D3"/>
    <w:rsid w:val="005F64D5"/>
    <w:rsid w:val="00602CF4"/>
    <w:rsid w:val="00605ADB"/>
    <w:rsid w:val="006361EB"/>
    <w:rsid w:val="00655EDE"/>
    <w:rsid w:val="00674AF3"/>
    <w:rsid w:val="006969B0"/>
    <w:rsid w:val="006B175B"/>
    <w:rsid w:val="006B1CA5"/>
    <w:rsid w:val="006B3244"/>
    <w:rsid w:val="006B5224"/>
    <w:rsid w:val="006E73F1"/>
    <w:rsid w:val="007A0EF8"/>
    <w:rsid w:val="007F3E71"/>
    <w:rsid w:val="007F538B"/>
    <w:rsid w:val="0080408F"/>
    <w:rsid w:val="008527B9"/>
    <w:rsid w:val="008C34B0"/>
    <w:rsid w:val="008D4587"/>
    <w:rsid w:val="00907168"/>
    <w:rsid w:val="00907172"/>
    <w:rsid w:val="009179CD"/>
    <w:rsid w:val="009F5741"/>
    <w:rsid w:val="00A128AB"/>
    <w:rsid w:val="00A2470A"/>
    <w:rsid w:val="00A3164B"/>
    <w:rsid w:val="00A9147E"/>
    <w:rsid w:val="00AE67CA"/>
    <w:rsid w:val="00AF04B8"/>
    <w:rsid w:val="00AF1DE2"/>
    <w:rsid w:val="00B11B7F"/>
    <w:rsid w:val="00B22183"/>
    <w:rsid w:val="00B33140"/>
    <w:rsid w:val="00B46EA8"/>
    <w:rsid w:val="00B5398B"/>
    <w:rsid w:val="00B71A4A"/>
    <w:rsid w:val="00B8384E"/>
    <w:rsid w:val="00BB0B4F"/>
    <w:rsid w:val="00BD1427"/>
    <w:rsid w:val="00BD644C"/>
    <w:rsid w:val="00C10229"/>
    <w:rsid w:val="00C115EA"/>
    <w:rsid w:val="00C1685F"/>
    <w:rsid w:val="00C27130"/>
    <w:rsid w:val="00C27843"/>
    <w:rsid w:val="00C31D8D"/>
    <w:rsid w:val="00C47AEC"/>
    <w:rsid w:val="00C52E91"/>
    <w:rsid w:val="00CB1F5D"/>
    <w:rsid w:val="00CE4EB6"/>
    <w:rsid w:val="00D20009"/>
    <w:rsid w:val="00D96680"/>
    <w:rsid w:val="00DA0E48"/>
    <w:rsid w:val="00DC04CA"/>
    <w:rsid w:val="00DD7FE1"/>
    <w:rsid w:val="00E36488"/>
    <w:rsid w:val="00E52769"/>
    <w:rsid w:val="00E536D9"/>
    <w:rsid w:val="00E56877"/>
    <w:rsid w:val="00EA0099"/>
    <w:rsid w:val="00EC7698"/>
    <w:rsid w:val="00EF55BF"/>
    <w:rsid w:val="00F0065D"/>
    <w:rsid w:val="00F32665"/>
    <w:rsid w:val="00F55C38"/>
    <w:rsid w:val="00F609A7"/>
    <w:rsid w:val="00FD37A6"/>
    <w:rsid w:val="00FD7B32"/>
    <w:rsid w:val="00FF5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D27E"/>
  <w15:docId w15:val="{FD49DD9C-CB8E-4771-B531-5D81840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F538B"/>
    <w:pPr>
      <w:adjustRightInd/>
      <w:ind w:left="118" w:firstLine="707"/>
      <w:jc w:val="both"/>
      <w:outlineLvl w:val="0"/>
    </w:pPr>
    <w:rPr>
      <w:b/>
      <w:bCs/>
      <w:sz w:val="28"/>
      <w:szCs w:val="28"/>
      <w:lang w:eastAsia="en-US"/>
    </w:rPr>
  </w:style>
  <w:style w:type="paragraph" w:styleId="2">
    <w:name w:val="heading 2"/>
    <w:basedOn w:val="a"/>
    <w:next w:val="a"/>
    <w:link w:val="20"/>
    <w:uiPriority w:val="9"/>
    <w:unhideWhenUsed/>
    <w:qFormat/>
    <w:rsid w:val="007F538B"/>
    <w:pPr>
      <w:keepNext/>
      <w:keepLines/>
      <w:widowControl/>
      <w:autoSpaceDE/>
      <w:autoSpaceDN/>
      <w:adjustRightInd/>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7F538B"/>
    <w:pPr>
      <w:keepNext/>
      <w:keepLines/>
      <w:adjustRightInd/>
      <w:spacing w:before="4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F32665"/>
    <w:pPr>
      <w:widowControl/>
      <w:autoSpaceDE/>
      <w:autoSpaceDN/>
      <w:adjustRightInd/>
      <w:jc w:val="center"/>
    </w:pPr>
    <w:rPr>
      <w:rFonts w:ascii="Bookman Old Style" w:hAnsi="Bookman Old Style"/>
      <w:b/>
    </w:rPr>
  </w:style>
  <w:style w:type="paragraph" w:styleId="a4">
    <w:name w:val="Body Text"/>
    <w:basedOn w:val="a"/>
    <w:link w:val="a5"/>
    <w:unhideWhenUsed/>
    <w:qFormat/>
    <w:rsid w:val="00F32665"/>
    <w:pPr>
      <w:widowControl/>
      <w:autoSpaceDE/>
      <w:autoSpaceDN/>
      <w:adjustRightInd/>
      <w:jc w:val="both"/>
    </w:pPr>
    <w:rPr>
      <w:sz w:val="24"/>
    </w:rPr>
  </w:style>
  <w:style w:type="character" w:customStyle="1" w:styleId="a5">
    <w:name w:val="Основной текст Знак"/>
    <w:basedOn w:val="a0"/>
    <w:link w:val="a4"/>
    <w:uiPriority w:val="99"/>
    <w:rsid w:val="00F32665"/>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F32665"/>
    <w:rPr>
      <w:rFonts w:ascii="Tahoma" w:hAnsi="Tahoma" w:cs="Tahoma"/>
      <w:sz w:val="16"/>
      <w:szCs w:val="16"/>
    </w:rPr>
  </w:style>
  <w:style w:type="character" w:customStyle="1" w:styleId="a7">
    <w:name w:val="Текст выноски Знак"/>
    <w:basedOn w:val="a0"/>
    <w:link w:val="a6"/>
    <w:uiPriority w:val="99"/>
    <w:semiHidden/>
    <w:rsid w:val="00F32665"/>
    <w:rPr>
      <w:rFonts w:ascii="Tahoma" w:eastAsia="Times New Roman" w:hAnsi="Tahoma" w:cs="Tahoma"/>
      <w:sz w:val="16"/>
      <w:szCs w:val="16"/>
      <w:lang w:eastAsia="ru-RU"/>
    </w:rPr>
  </w:style>
  <w:style w:type="character" w:styleId="a8">
    <w:name w:val="Hyperlink"/>
    <w:basedOn w:val="a0"/>
    <w:uiPriority w:val="99"/>
    <w:unhideWhenUsed/>
    <w:rsid w:val="009F5741"/>
    <w:rPr>
      <w:color w:val="0000FF" w:themeColor="hyperlink"/>
      <w:u w:val="single"/>
    </w:rPr>
  </w:style>
  <w:style w:type="paragraph" w:styleId="a9">
    <w:name w:val="List Paragraph"/>
    <w:aliases w:val="Bullet List,FooterText,numbered,Маркер,Bullet 1,Use Case List Paragraph,ТЗ список,Paragraphe de liste1,lp1,Абзац списка литеральный,ПС - Нумерованный,Цветной список - Акцент 11"/>
    <w:basedOn w:val="a"/>
    <w:link w:val="aa"/>
    <w:uiPriority w:val="34"/>
    <w:qFormat/>
    <w:rsid w:val="003A0C86"/>
    <w:pPr>
      <w:ind w:left="720"/>
      <w:contextualSpacing/>
    </w:pPr>
  </w:style>
  <w:style w:type="character" w:customStyle="1" w:styleId="10">
    <w:name w:val="Заголовок 1 Знак"/>
    <w:basedOn w:val="a0"/>
    <w:link w:val="1"/>
    <w:uiPriority w:val="9"/>
    <w:rsid w:val="007F538B"/>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7F538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7F538B"/>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7F5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538B"/>
    <w:pPr>
      <w:adjustRightInd/>
    </w:pPr>
    <w:rPr>
      <w:sz w:val="22"/>
      <w:szCs w:val="22"/>
      <w:lang w:eastAsia="en-US"/>
    </w:rPr>
  </w:style>
  <w:style w:type="paragraph" w:customStyle="1" w:styleId="ab">
    <w:name w:val="Обычный текст"/>
    <w:basedOn w:val="a"/>
    <w:qFormat/>
    <w:rsid w:val="007F538B"/>
    <w:pPr>
      <w:widowControl/>
      <w:autoSpaceDE/>
      <w:autoSpaceDN/>
      <w:adjustRightInd/>
      <w:ind w:firstLine="709"/>
      <w:jc w:val="both"/>
    </w:pPr>
    <w:rPr>
      <w:sz w:val="24"/>
      <w:szCs w:val="24"/>
      <w:lang w:val="en-US" w:eastAsia="ar-SA" w:bidi="en-US"/>
    </w:rPr>
  </w:style>
  <w:style w:type="character" w:styleId="ac">
    <w:name w:val="Emphasis"/>
    <w:basedOn w:val="a0"/>
    <w:uiPriority w:val="20"/>
    <w:qFormat/>
    <w:rsid w:val="007F538B"/>
    <w:rPr>
      <w:i/>
      <w:iCs/>
    </w:rPr>
  </w:style>
  <w:style w:type="paragraph" w:styleId="ad">
    <w:name w:val="Title"/>
    <w:basedOn w:val="a"/>
    <w:next w:val="a"/>
    <w:link w:val="ae"/>
    <w:uiPriority w:val="1"/>
    <w:qFormat/>
    <w:rsid w:val="007F538B"/>
    <w:pPr>
      <w:spacing w:line="1595" w:lineRule="exact"/>
    </w:pPr>
    <w:rPr>
      <w:rFonts w:eastAsiaTheme="minorEastAsia"/>
      <w:sz w:val="144"/>
      <w:szCs w:val="144"/>
    </w:rPr>
  </w:style>
  <w:style w:type="character" w:customStyle="1" w:styleId="ae">
    <w:name w:val="Название Знак"/>
    <w:basedOn w:val="a0"/>
    <w:link w:val="ad"/>
    <w:uiPriority w:val="1"/>
    <w:rsid w:val="007F538B"/>
    <w:rPr>
      <w:rFonts w:ascii="Times New Roman" w:eastAsiaTheme="minorEastAsia" w:hAnsi="Times New Roman" w:cs="Times New Roman"/>
      <w:sz w:val="144"/>
      <w:szCs w:val="144"/>
      <w:lang w:eastAsia="ru-RU"/>
    </w:rPr>
  </w:style>
  <w:style w:type="paragraph" w:styleId="af">
    <w:name w:val="No Spacing"/>
    <w:aliases w:val="с интервалом,Без интервала1,No Spacing1,для таблиц,Без интервала2,No Spacing"/>
    <w:basedOn w:val="a"/>
    <w:link w:val="af0"/>
    <w:uiPriority w:val="1"/>
    <w:qFormat/>
    <w:rsid w:val="007F538B"/>
    <w:pPr>
      <w:widowControl/>
      <w:autoSpaceDE/>
      <w:autoSpaceDN/>
      <w:adjustRightInd/>
      <w:spacing w:before="120"/>
      <w:ind w:left="221"/>
      <w:jc w:val="both"/>
    </w:pPr>
    <w:rPr>
      <w:rFonts w:eastAsiaTheme="minorEastAsia"/>
    </w:rPr>
  </w:style>
  <w:style w:type="character" w:customStyle="1" w:styleId="af0">
    <w:name w:val="Без интервала Знак"/>
    <w:aliases w:val="с интервалом Знак,Без интервала1 Знак,No Spacing1 Знак,для таблиц Знак,Без интервала2 Знак,No Spacing Знак"/>
    <w:link w:val="af"/>
    <w:uiPriority w:val="1"/>
    <w:locked/>
    <w:rsid w:val="007F538B"/>
    <w:rPr>
      <w:rFonts w:ascii="Times New Roman" w:eastAsiaTheme="minorEastAsia" w:hAnsi="Times New Roman" w:cs="Times New Roman"/>
      <w:sz w:val="20"/>
      <w:szCs w:val="20"/>
      <w:lang w:eastAsia="ru-RU"/>
    </w:rPr>
  </w:style>
  <w:style w:type="paragraph" w:customStyle="1" w:styleId="11">
    <w:name w:val="Табличный_боковик_11"/>
    <w:link w:val="110"/>
    <w:qFormat/>
    <w:rsid w:val="007F538B"/>
    <w:pPr>
      <w:spacing w:after="0" w:line="240" w:lineRule="auto"/>
    </w:pPr>
    <w:rPr>
      <w:rFonts w:ascii="Times New Roman" w:eastAsiaTheme="minorEastAsia" w:hAnsi="Times New Roman" w:cs="Times New Roman"/>
      <w:szCs w:val="24"/>
      <w:lang w:eastAsia="ru-RU"/>
    </w:rPr>
  </w:style>
  <w:style w:type="character" w:customStyle="1" w:styleId="110">
    <w:name w:val="Табличный_боковик_11 Знак"/>
    <w:link w:val="11"/>
    <w:locked/>
    <w:rsid w:val="007F538B"/>
    <w:rPr>
      <w:rFonts w:ascii="Times New Roman" w:eastAsiaTheme="minorEastAsia" w:hAnsi="Times New Roman" w:cs="Times New Roman"/>
      <w:szCs w:val="24"/>
      <w:lang w:eastAsia="ru-RU"/>
    </w:rPr>
  </w:style>
  <w:style w:type="character" w:customStyle="1" w:styleId="aa">
    <w:name w:val="Абзац списка Знак"/>
    <w:aliases w:val="Bullet List Знак,FooterText Знак,numbered Знак,Маркер Знак,Bullet 1 Знак,Use Case List Paragraph Знак,ТЗ список Знак,Paragraphe de liste1 Знак,lp1 Знак,Абзац списка литеральный Знак,ПС - Нумерованный Знак"/>
    <w:link w:val="a9"/>
    <w:uiPriority w:val="34"/>
    <w:qFormat/>
    <w:locked/>
    <w:rsid w:val="007F538B"/>
    <w:rPr>
      <w:rFonts w:ascii="Times New Roman" w:eastAsia="Times New Roman" w:hAnsi="Times New Roman" w:cs="Times New Roman"/>
      <w:sz w:val="20"/>
      <w:szCs w:val="20"/>
      <w:lang w:eastAsia="ru-RU"/>
    </w:rPr>
  </w:style>
  <w:style w:type="paragraph" w:customStyle="1" w:styleId="S">
    <w:name w:val="S_Обычный жирный"/>
    <w:basedOn w:val="a"/>
    <w:qFormat/>
    <w:rsid w:val="007F538B"/>
    <w:pPr>
      <w:widowControl/>
      <w:autoSpaceDE/>
      <w:autoSpaceDN/>
      <w:adjustRightInd/>
      <w:ind w:firstLine="709"/>
      <w:jc w:val="both"/>
    </w:pPr>
    <w:rPr>
      <w:rFonts w:eastAsiaTheme="minorEastAsia"/>
      <w:sz w:val="28"/>
      <w:szCs w:val="28"/>
    </w:rPr>
  </w:style>
  <w:style w:type="character" w:styleId="af1">
    <w:name w:val="footnote reference"/>
    <w:basedOn w:val="a0"/>
    <w:uiPriority w:val="99"/>
    <w:rsid w:val="007F538B"/>
    <w:rPr>
      <w:rFonts w:cs="Times New Roman"/>
      <w:vertAlign w:val="superscript"/>
    </w:rPr>
  </w:style>
  <w:style w:type="paragraph" w:styleId="af2">
    <w:name w:val="footnote text"/>
    <w:basedOn w:val="a"/>
    <w:link w:val="af3"/>
    <w:uiPriority w:val="99"/>
    <w:unhideWhenUsed/>
    <w:rsid w:val="007F538B"/>
    <w:rPr>
      <w:rFonts w:eastAsiaTheme="minorEastAsia"/>
    </w:rPr>
  </w:style>
  <w:style w:type="character" w:customStyle="1" w:styleId="af3">
    <w:name w:val="Текст сноски Знак"/>
    <w:basedOn w:val="a0"/>
    <w:link w:val="af2"/>
    <w:uiPriority w:val="99"/>
    <w:rsid w:val="007F538B"/>
    <w:rPr>
      <w:rFonts w:ascii="Times New Roman" w:eastAsiaTheme="minorEastAsia" w:hAnsi="Times New Roman" w:cs="Times New Roman"/>
      <w:sz w:val="20"/>
      <w:szCs w:val="20"/>
      <w:lang w:eastAsia="ru-RU"/>
    </w:rPr>
  </w:style>
  <w:style w:type="paragraph" w:customStyle="1" w:styleId="ConsPlusNormal">
    <w:name w:val="ConsPlusNormal"/>
    <w:link w:val="ConsPlusNormal0"/>
    <w:qFormat/>
    <w:rsid w:val="007F538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7F538B"/>
    <w:rPr>
      <w:rFonts w:ascii="Arial" w:eastAsiaTheme="minorEastAsia" w:hAnsi="Arial" w:cs="Arial"/>
      <w:sz w:val="20"/>
      <w:szCs w:val="20"/>
      <w:lang w:eastAsia="ru-RU"/>
    </w:rPr>
  </w:style>
  <w:style w:type="paragraph" w:styleId="af4">
    <w:name w:val="header"/>
    <w:basedOn w:val="a"/>
    <w:link w:val="af5"/>
    <w:uiPriority w:val="99"/>
    <w:unhideWhenUsed/>
    <w:rsid w:val="007F538B"/>
    <w:pPr>
      <w:tabs>
        <w:tab w:val="center" w:pos="4677"/>
        <w:tab w:val="right" w:pos="9355"/>
      </w:tabs>
      <w:adjustRightInd/>
    </w:pPr>
    <w:rPr>
      <w:sz w:val="22"/>
      <w:szCs w:val="22"/>
      <w:lang w:eastAsia="en-US"/>
    </w:rPr>
  </w:style>
  <w:style w:type="character" w:customStyle="1" w:styleId="af5">
    <w:name w:val="Верхний колонтитул Знак"/>
    <w:basedOn w:val="a0"/>
    <w:link w:val="af4"/>
    <w:uiPriority w:val="99"/>
    <w:rsid w:val="007F538B"/>
    <w:rPr>
      <w:rFonts w:ascii="Times New Roman" w:eastAsia="Times New Roman" w:hAnsi="Times New Roman" w:cs="Times New Roman"/>
    </w:rPr>
  </w:style>
  <w:style w:type="paragraph" w:styleId="af6">
    <w:name w:val="footer"/>
    <w:basedOn w:val="a"/>
    <w:link w:val="af7"/>
    <w:uiPriority w:val="99"/>
    <w:unhideWhenUsed/>
    <w:rsid w:val="007F538B"/>
    <w:pPr>
      <w:tabs>
        <w:tab w:val="center" w:pos="4677"/>
        <w:tab w:val="right" w:pos="9355"/>
      </w:tabs>
      <w:adjustRightInd/>
    </w:pPr>
    <w:rPr>
      <w:sz w:val="22"/>
      <w:szCs w:val="22"/>
      <w:lang w:eastAsia="en-US"/>
    </w:rPr>
  </w:style>
  <w:style w:type="character" w:customStyle="1" w:styleId="af7">
    <w:name w:val="Нижний колонтитул Знак"/>
    <w:basedOn w:val="a0"/>
    <w:link w:val="af6"/>
    <w:uiPriority w:val="99"/>
    <w:rsid w:val="007F538B"/>
    <w:rPr>
      <w:rFonts w:ascii="Times New Roman" w:eastAsia="Times New Roman" w:hAnsi="Times New Roman" w:cs="Times New Roman"/>
    </w:rPr>
  </w:style>
  <w:style w:type="paragraph" w:styleId="af8">
    <w:name w:val="TOC Heading"/>
    <w:basedOn w:val="1"/>
    <w:next w:val="a"/>
    <w:uiPriority w:val="39"/>
    <w:unhideWhenUsed/>
    <w:qFormat/>
    <w:rsid w:val="007F538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2">
    <w:name w:val="toc 1"/>
    <w:basedOn w:val="a"/>
    <w:next w:val="a"/>
    <w:autoRedefine/>
    <w:uiPriority w:val="39"/>
    <w:unhideWhenUsed/>
    <w:rsid w:val="007F538B"/>
    <w:pPr>
      <w:adjustRightInd/>
      <w:spacing w:after="100"/>
    </w:pPr>
    <w:rPr>
      <w:sz w:val="22"/>
      <w:szCs w:val="22"/>
      <w:lang w:eastAsia="en-US"/>
    </w:rPr>
  </w:style>
  <w:style w:type="paragraph" w:styleId="21">
    <w:name w:val="toc 2"/>
    <w:basedOn w:val="a"/>
    <w:next w:val="a"/>
    <w:autoRedefine/>
    <w:uiPriority w:val="39"/>
    <w:unhideWhenUsed/>
    <w:rsid w:val="007F538B"/>
    <w:pPr>
      <w:tabs>
        <w:tab w:val="right" w:leader="dot" w:pos="9740"/>
      </w:tabs>
      <w:adjustRightInd/>
      <w:spacing w:after="100"/>
      <w:jc w:val="both"/>
    </w:pPr>
    <w:rPr>
      <w:sz w:val="22"/>
      <w:szCs w:val="22"/>
      <w:lang w:eastAsia="en-US"/>
    </w:rPr>
  </w:style>
  <w:style w:type="paragraph" w:customStyle="1" w:styleId="s1">
    <w:name w:val="s_1"/>
    <w:basedOn w:val="a"/>
    <w:rsid w:val="007F538B"/>
    <w:pPr>
      <w:widowControl/>
      <w:autoSpaceDE/>
      <w:autoSpaceDN/>
      <w:adjustRightInd/>
      <w:spacing w:before="100" w:beforeAutospacing="1" w:after="100" w:afterAutospacing="1"/>
    </w:pPr>
    <w:rPr>
      <w:sz w:val="24"/>
      <w:szCs w:val="24"/>
    </w:rPr>
  </w:style>
  <w:style w:type="table" w:styleId="af9">
    <w:name w:val="Table Grid"/>
    <w:basedOn w:val="a1"/>
    <w:uiPriority w:val="39"/>
    <w:rsid w:val="007F5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7F538B"/>
    <w:pPr>
      <w:widowControl/>
      <w:numPr>
        <w:ilvl w:val="1"/>
      </w:numPr>
      <w:autoSpaceDE/>
      <w:autoSpaceDN/>
      <w:adjustRightInd/>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fb">
    <w:name w:val="Подзаголовок Знак"/>
    <w:basedOn w:val="a0"/>
    <w:link w:val="afa"/>
    <w:uiPriority w:val="11"/>
    <w:rsid w:val="007F538B"/>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7F538B"/>
    <w:rPr>
      <w:color w:val="605E5C"/>
      <w:shd w:val="clear" w:color="auto" w:fill="E1DFDD"/>
    </w:rPr>
  </w:style>
  <w:style w:type="character" w:customStyle="1" w:styleId="13">
    <w:name w:val="Основной текст Знак1"/>
    <w:locked/>
    <w:rsid w:val="007F538B"/>
    <w:rPr>
      <w:rFonts w:ascii="Times New Roman" w:eastAsia="MS Mincho" w:hAnsi="Times New Roman" w:cs="Times New Roman"/>
      <w:sz w:val="28"/>
      <w:szCs w:val="24"/>
      <w:lang w:val="x-none" w:eastAsia="x-none"/>
    </w:rPr>
  </w:style>
  <w:style w:type="paragraph" w:customStyle="1" w:styleId="formattext">
    <w:name w:val="formattext"/>
    <w:basedOn w:val="a"/>
    <w:rsid w:val="007F538B"/>
    <w:pPr>
      <w:widowControl/>
      <w:autoSpaceDE/>
      <w:autoSpaceDN/>
      <w:adjustRightInd/>
      <w:spacing w:before="100" w:beforeAutospacing="1" w:after="100" w:afterAutospacing="1"/>
    </w:pPr>
    <w:rPr>
      <w:sz w:val="24"/>
      <w:szCs w:val="24"/>
    </w:rPr>
  </w:style>
  <w:style w:type="character" w:customStyle="1" w:styleId="highlightsearch">
    <w:name w:val="highlightsearch"/>
    <w:basedOn w:val="a0"/>
    <w:rsid w:val="007F538B"/>
  </w:style>
  <w:style w:type="paragraph" w:customStyle="1" w:styleId="ConsNormal">
    <w:name w:val="ConsNormal"/>
    <w:rsid w:val="007F538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styleId="31">
    <w:name w:val="toc 3"/>
    <w:basedOn w:val="a"/>
    <w:next w:val="a"/>
    <w:autoRedefine/>
    <w:uiPriority w:val="39"/>
    <w:unhideWhenUsed/>
    <w:rsid w:val="007F538B"/>
    <w:pPr>
      <w:adjustRightInd/>
      <w:spacing w:after="100"/>
      <w:ind w:left="440"/>
    </w:pPr>
    <w:rPr>
      <w:sz w:val="22"/>
      <w:szCs w:val="22"/>
      <w:lang w:eastAsia="en-US"/>
    </w:rPr>
  </w:style>
  <w:style w:type="character" w:styleId="afc">
    <w:name w:val="Intense Emphasis"/>
    <w:basedOn w:val="a0"/>
    <w:uiPriority w:val="21"/>
    <w:qFormat/>
    <w:rsid w:val="007F538B"/>
    <w:rPr>
      <w:i/>
      <w:iCs/>
      <w:color w:val="4F81BD" w:themeColor="accent1"/>
    </w:rPr>
  </w:style>
  <w:style w:type="table" w:styleId="22">
    <w:name w:val="Medium List 2"/>
    <w:basedOn w:val="a1"/>
    <w:uiPriority w:val="66"/>
    <w:rsid w:val="007F538B"/>
    <w:pPr>
      <w:widowControl w:val="0"/>
      <w:autoSpaceDE w:val="0"/>
      <w:autoSpaceDN w:val="0"/>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fd">
    <w:name w:val="annotation reference"/>
    <w:basedOn w:val="a0"/>
    <w:uiPriority w:val="99"/>
    <w:semiHidden/>
    <w:unhideWhenUsed/>
    <w:rsid w:val="00257CB6"/>
    <w:rPr>
      <w:sz w:val="16"/>
      <w:szCs w:val="16"/>
    </w:rPr>
  </w:style>
  <w:style w:type="paragraph" w:styleId="afe">
    <w:name w:val="annotation text"/>
    <w:basedOn w:val="a"/>
    <w:link w:val="aff"/>
    <w:uiPriority w:val="99"/>
    <w:semiHidden/>
    <w:unhideWhenUsed/>
    <w:rsid w:val="00257CB6"/>
  </w:style>
  <w:style w:type="character" w:customStyle="1" w:styleId="aff">
    <w:name w:val="Текст примечания Знак"/>
    <w:basedOn w:val="a0"/>
    <w:link w:val="afe"/>
    <w:uiPriority w:val="99"/>
    <w:semiHidden/>
    <w:rsid w:val="00257CB6"/>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257CB6"/>
    <w:rPr>
      <w:b/>
      <w:bCs/>
    </w:rPr>
  </w:style>
  <w:style w:type="character" w:customStyle="1" w:styleId="aff1">
    <w:name w:val="Тема примечания Знак"/>
    <w:basedOn w:val="aff"/>
    <w:link w:val="aff0"/>
    <w:uiPriority w:val="99"/>
    <w:semiHidden/>
    <w:rsid w:val="00257CB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2026-02-16T12:43:00Z</cp:lastPrinted>
  <dcterms:created xsi:type="dcterms:W3CDTF">2026-02-16T12:43:00Z</dcterms:created>
  <dcterms:modified xsi:type="dcterms:W3CDTF">2026-03-02T07:39:00Z</dcterms:modified>
</cp:coreProperties>
</file>